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11C" w:rsidRPr="00EB0642" w:rsidRDefault="0039211C" w:rsidP="00EB0642">
      <w:pPr>
        <w:pBdr>
          <w:top w:val="single" w:sz="4" w:space="0" w:color="auto"/>
          <w:left w:val="single" w:sz="4" w:space="0" w:color="auto"/>
          <w:bottom w:val="single" w:sz="4" w:space="31" w:color="auto"/>
          <w:right w:val="single" w:sz="4" w:space="1" w:color="auto"/>
        </w:pBdr>
        <w:rPr>
          <w:rFonts w:eastAsiaTheme="minorHAnsi"/>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jc w:val="center"/>
        <w:rPr>
          <w:rFonts w:eastAsiaTheme="minorHAnsi"/>
          <w:lang w:eastAsia="ru-RU"/>
        </w:rPr>
      </w:pPr>
      <w:r w:rsidRPr="00EB0642">
        <w:rPr>
          <w:rFonts w:eastAsiaTheme="minorHAnsi"/>
          <w:noProof/>
        </w:rPr>
        <w:drawing>
          <wp:inline distT="0" distB="0" distL="0" distR="0">
            <wp:extent cx="1148080" cy="6032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8080" cy="603250"/>
                    </a:xfrm>
                    <a:prstGeom prst="rect">
                      <a:avLst/>
                    </a:prstGeom>
                    <a:noFill/>
                    <a:ln w="9525">
                      <a:noFill/>
                      <a:miter lim="800000"/>
                      <a:headEnd/>
                      <a:tailEnd/>
                    </a:ln>
                  </pic:spPr>
                </pic:pic>
              </a:graphicData>
            </a:graphic>
          </wp:inline>
        </w:drawing>
      </w:r>
    </w:p>
    <w:p w:rsidR="0039211C" w:rsidRPr="00EB0642" w:rsidRDefault="0039211C" w:rsidP="00EB0642">
      <w:pPr>
        <w:pBdr>
          <w:top w:val="single" w:sz="4" w:space="0" w:color="auto"/>
          <w:left w:val="single" w:sz="4" w:space="0" w:color="auto"/>
          <w:bottom w:val="single" w:sz="4" w:space="31" w:color="auto"/>
          <w:right w:val="single" w:sz="4" w:space="1" w:color="auto"/>
        </w:pBdr>
        <w:jc w:val="center"/>
        <w:rPr>
          <w:rFonts w:eastAsiaTheme="minorHAnsi"/>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jc w:val="center"/>
        <w:rPr>
          <w:rFonts w:eastAsiaTheme="minorHAnsi"/>
          <w:lang w:eastAsia="ru-RU"/>
        </w:rPr>
      </w:pPr>
      <w:r w:rsidRPr="00EB0642">
        <w:rPr>
          <w:rFonts w:eastAsiaTheme="minorHAnsi"/>
          <w:lang w:eastAsia="ru-RU"/>
        </w:rPr>
        <w:t>ЛЬВІВСЬКА  ОБЛАСТЬ</w:t>
      </w:r>
    </w:p>
    <w:p w:rsidR="0039211C" w:rsidRPr="00EB0642" w:rsidRDefault="0039211C" w:rsidP="00EB0642">
      <w:pPr>
        <w:pBdr>
          <w:top w:val="single" w:sz="4" w:space="0" w:color="auto"/>
          <w:left w:val="single" w:sz="4" w:space="0" w:color="auto"/>
          <w:bottom w:val="single" w:sz="4" w:space="31" w:color="auto"/>
          <w:right w:val="single" w:sz="4" w:space="1" w:color="auto"/>
        </w:pBdr>
        <w:ind w:firstLine="567"/>
        <w:jc w:val="center"/>
        <w:rPr>
          <w:rFonts w:eastAsiaTheme="minorHAnsi"/>
          <w:b/>
          <w:lang w:eastAsia="ru-RU"/>
        </w:rPr>
      </w:pPr>
      <w:r w:rsidRPr="00EB0642">
        <w:rPr>
          <w:rFonts w:eastAsiaTheme="minorHAnsi"/>
          <w:b/>
          <w:lang w:eastAsia="ru-RU"/>
        </w:rPr>
        <w:t>НОВОРОЗДІЛЬСЬКА  МІСЬКА  РАДА</w:t>
      </w:r>
    </w:p>
    <w:p w:rsidR="0039211C" w:rsidRPr="00EB0642" w:rsidRDefault="0039211C" w:rsidP="00EB0642">
      <w:pPr>
        <w:pBdr>
          <w:top w:val="single" w:sz="4" w:space="0" w:color="auto"/>
          <w:left w:val="single" w:sz="4" w:space="0" w:color="auto"/>
          <w:bottom w:val="single" w:sz="4" w:space="31" w:color="auto"/>
          <w:right w:val="single" w:sz="4" w:space="1" w:color="auto"/>
        </w:pBdr>
        <w:ind w:firstLine="567"/>
        <w:jc w:val="center"/>
        <w:rPr>
          <w:rFonts w:eastAsiaTheme="minorHAnsi"/>
          <w:b/>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ind w:firstLine="567"/>
        <w:jc w:val="center"/>
        <w:rPr>
          <w:rFonts w:eastAsiaTheme="minorHAnsi"/>
          <w:b/>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ind w:firstLine="567"/>
        <w:jc w:val="center"/>
        <w:rPr>
          <w:rFonts w:eastAsiaTheme="minorHAnsi"/>
          <w:b/>
          <w:lang w:eastAsia="ru-RU"/>
        </w:rPr>
      </w:pPr>
      <w:r w:rsidRPr="00EB0642">
        <w:rPr>
          <w:rFonts w:eastAsiaTheme="minorHAnsi"/>
          <w:b/>
          <w:lang w:eastAsia="ru-RU"/>
        </w:rPr>
        <w:t>ВИКОНАВЧИЙ  КОМІТЕТ</w:t>
      </w:r>
    </w:p>
    <w:p w:rsidR="0039211C" w:rsidRPr="00EB0642" w:rsidRDefault="0039211C" w:rsidP="00EB0642">
      <w:pPr>
        <w:pBdr>
          <w:top w:val="single" w:sz="4" w:space="0" w:color="auto"/>
          <w:left w:val="single" w:sz="4" w:space="0" w:color="auto"/>
          <w:bottom w:val="single" w:sz="4" w:space="31" w:color="auto"/>
          <w:right w:val="single" w:sz="4" w:space="1" w:color="auto"/>
        </w:pBdr>
        <w:ind w:firstLine="567"/>
        <w:jc w:val="center"/>
        <w:rPr>
          <w:rFonts w:eastAsiaTheme="minorHAnsi"/>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ind w:firstLine="567"/>
        <w:jc w:val="center"/>
        <w:rPr>
          <w:rFonts w:eastAsiaTheme="minorHAnsi"/>
          <w:b/>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ind w:firstLine="567"/>
        <w:jc w:val="center"/>
        <w:rPr>
          <w:rFonts w:eastAsiaTheme="minorHAnsi"/>
          <w:b/>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rPr>
          <w:rFonts w:eastAsiaTheme="minorHAnsi"/>
          <w:b/>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rPr>
          <w:rFonts w:eastAsiaTheme="minorHAnsi"/>
          <w:b/>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rPr>
          <w:rFonts w:eastAsiaTheme="minorHAnsi"/>
          <w:b/>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rPr>
          <w:rFonts w:eastAsiaTheme="minorHAnsi"/>
          <w:b/>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ind w:firstLine="567"/>
        <w:jc w:val="center"/>
        <w:rPr>
          <w:rFonts w:eastAsiaTheme="minorHAnsi"/>
          <w:b/>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rPr>
          <w:rFonts w:eastAsiaTheme="minorHAnsi"/>
          <w:b/>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jc w:val="center"/>
        <w:rPr>
          <w:rFonts w:eastAsiaTheme="minorHAnsi"/>
          <w:b/>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jc w:val="center"/>
        <w:rPr>
          <w:rFonts w:eastAsiaTheme="minorHAnsi"/>
          <w:b/>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jc w:val="center"/>
        <w:rPr>
          <w:rFonts w:eastAsiaTheme="minorHAnsi"/>
          <w:b/>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jc w:val="center"/>
        <w:rPr>
          <w:rFonts w:eastAsiaTheme="minorHAnsi"/>
          <w:b/>
          <w:lang w:eastAsia="ru-RU"/>
        </w:rPr>
      </w:pPr>
      <w:r w:rsidRPr="00EB0642">
        <w:rPr>
          <w:rFonts w:eastAsiaTheme="minorHAnsi"/>
          <w:b/>
          <w:lang w:eastAsia="ru-RU"/>
        </w:rPr>
        <w:t>ПРОТОКОЛ № 14</w:t>
      </w:r>
    </w:p>
    <w:p w:rsidR="0039211C" w:rsidRPr="00EB0642" w:rsidRDefault="0039211C" w:rsidP="00EB0642">
      <w:pPr>
        <w:pBdr>
          <w:top w:val="single" w:sz="4" w:space="0" w:color="auto"/>
          <w:left w:val="single" w:sz="4" w:space="0" w:color="auto"/>
          <w:bottom w:val="single" w:sz="4" w:space="31" w:color="auto"/>
          <w:right w:val="single" w:sz="4" w:space="1" w:color="auto"/>
        </w:pBdr>
        <w:jc w:val="center"/>
        <w:rPr>
          <w:rFonts w:eastAsiaTheme="minorHAnsi"/>
          <w:b/>
          <w:lang w:eastAsia="ru-RU"/>
        </w:rPr>
      </w:pPr>
      <w:r w:rsidRPr="00EB0642">
        <w:rPr>
          <w:rFonts w:eastAsiaTheme="minorHAnsi"/>
          <w:b/>
          <w:lang w:eastAsia="ru-RU"/>
        </w:rPr>
        <w:t>засідання виконавчого комітету</w:t>
      </w:r>
    </w:p>
    <w:p w:rsidR="0039211C" w:rsidRPr="00EB0642" w:rsidRDefault="0039211C" w:rsidP="00EB0642">
      <w:pPr>
        <w:pBdr>
          <w:top w:val="single" w:sz="4" w:space="0" w:color="auto"/>
          <w:left w:val="single" w:sz="4" w:space="0" w:color="auto"/>
          <w:bottom w:val="single" w:sz="4" w:space="31" w:color="auto"/>
          <w:right w:val="single" w:sz="4" w:space="1" w:color="auto"/>
        </w:pBdr>
        <w:jc w:val="center"/>
        <w:rPr>
          <w:rFonts w:eastAsiaTheme="minorHAnsi"/>
          <w:b/>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ind w:firstLine="2410"/>
        <w:jc w:val="center"/>
        <w:rPr>
          <w:rFonts w:eastAsiaTheme="minorHAnsi"/>
          <w:b/>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ind w:firstLine="2410"/>
        <w:jc w:val="center"/>
        <w:rPr>
          <w:rFonts w:eastAsiaTheme="minorHAnsi"/>
          <w:b/>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ind w:firstLine="2410"/>
        <w:jc w:val="center"/>
        <w:rPr>
          <w:rFonts w:eastAsiaTheme="minorHAnsi"/>
          <w:b/>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ind w:firstLine="2410"/>
        <w:jc w:val="center"/>
        <w:rPr>
          <w:rFonts w:eastAsiaTheme="minorHAnsi"/>
          <w:b/>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rPr>
          <w:rFonts w:eastAsiaTheme="minorHAnsi"/>
          <w:b/>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rPr>
          <w:rFonts w:eastAsiaTheme="minorHAnsi"/>
          <w:b/>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ind w:firstLine="2410"/>
        <w:jc w:val="center"/>
        <w:rPr>
          <w:rFonts w:eastAsiaTheme="minorHAnsi"/>
          <w:b/>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rPr>
          <w:rFonts w:eastAsiaTheme="minorHAnsi"/>
          <w:b/>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ind w:firstLine="2410"/>
        <w:rPr>
          <w:rFonts w:eastAsiaTheme="minorHAnsi"/>
          <w:b/>
          <w:lang w:eastAsia="ru-RU"/>
        </w:rPr>
      </w:pPr>
      <w:r w:rsidRPr="00EB0642">
        <w:rPr>
          <w:rFonts w:eastAsiaTheme="minorHAnsi"/>
          <w:b/>
          <w:lang w:eastAsia="ru-RU"/>
        </w:rPr>
        <w:t xml:space="preserve">               </w:t>
      </w:r>
      <w:r w:rsidRPr="00EB0642">
        <w:rPr>
          <w:rFonts w:eastAsiaTheme="minorHAnsi"/>
          <w:b/>
          <w:lang w:eastAsia="ru-RU"/>
        </w:rPr>
        <w:tab/>
      </w:r>
      <w:r w:rsidRPr="00EB0642">
        <w:rPr>
          <w:rFonts w:eastAsiaTheme="minorHAnsi"/>
          <w:b/>
          <w:lang w:eastAsia="ru-RU"/>
        </w:rPr>
        <w:tab/>
      </w:r>
      <w:r w:rsidRPr="00EB0642">
        <w:rPr>
          <w:rFonts w:eastAsiaTheme="minorHAnsi"/>
          <w:b/>
          <w:lang w:eastAsia="ru-RU"/>
        </w:rPr>
        <w:tab/>
      </w:r>
      <w:r w:rsidRPr="00EB0642">
        <w:rPr>
          <w:rFonts w:eastAsiaTheme="minorHAnsi"/>
          <w:b/>
          <w:lang w:eastAsia="ru-RU"/>
        </w:rPr>
        <w:tab/>
        <w:t xml:space="preserve"> від   </w:t>
      </w:r>
      <w:r w:rsidR="00984142" w:rsidRPr="00EB0642">
        <w:rPr>
          <w:rFonts w:eastAsiaTheme="minorHAnsi"/>
          <w:b/>
          <w:lang w:eastAsia="ru-RU"/>
        </w:rPr>
        <w:t xml:space="preserve">15 </w:t>
      </w:r>
      <w:r w:rsidRPr="00EB0642">
        <w:rPr>
          <w:rFonts w:eastAsiaTheme="minorHAnsi"/>
          <w:b/>
          <w:lang w:eastAsia="ru-RU"/>
        </w:rPr>
        <w:t xml:space="preserve"> вересня  2022 року</w:t>
      </w:r>
    </w:p>
    <w:p w:rsidR="0039211C" w:rsidRPr="00EB0642" w:rsidRDefault="0039211C" w:rsidP="00EB0642">
      <w:pPr>
        <w:pBdr>
          <w:top w:val="single" w:sz="4" w:space="0" w:color="auto"/>
          <w:left w:val="single" w:sz="4" w:space="0" w:color="auto"/>
          <w:bottom w:val="single" w:sz="4" w:space="31" w:color="auto"/>
          <w:right w:val="single" w:sz="4" w:space="1" w:color="auto"/>
        </w:pBdr>
        <w:ind w:firstLine="567"/>
        <w:rPr>
          <w:rFonts w:eastAsiaTheme="minorHAnsi"/>
          <w:b/>
          <w:caps/>
          <w:lang w:eastAsia="ru-RU"/>
        </w:rPr>
      </w:pPr>
      <w:r w:rsidRPr="00EB0642">
        <w:rPr>
          <w:rFonts w:eastAsiaTheme="minorHAnsi"/>
          <w:b/>
          <w:caps/>
          <w:lang w:eastAsia="ru-RU"/>
        </w:rPr>
        <w:tab/>
      </w:r>
      <w:r w:rsidRPr="00EB0642">
        <w:rPr>
          <w:rFonts w:eastAsiaTheme="minorHAnsi"/>
          <w:b/>
          <w:caps/>
          <w:lang w:eastAsia="ru-RU"/>
        </w:rPr>
        <w:tab/>
      </w:r>
      <w:r w:rsidRPr="00EB0642">
        <w:rPr>
          <w:rFonts w:eastAsiaTheme="minorHAnsi"/>
          <w:b/>
          <w:caps/>
          <w:lang w:eastAsia="ru-RU"/>
        </w:rPr>
        <w:tab/>
      </w:r>
      <w:r w:rsidRPr="00EB0642">
        <w:rPr>
          <w:rFonts w:eastAsiaTheme="minorHAnsi"/>
          <w:b/>
          <w:caps/>
          <w:lang w:eastAsia="ru-RU"/>
        </w:rPr>
        <w:tab/>
      </w:r>
      <w:r w:rsidRPr="00EB0642">
        <w:rPr>
          <w:rFonts w:eastAsiaTheme="minorHAnsi"/>
          <w:b/>
          <w:caps/>
          <w:lang w:eastAsia="ru-RU"/>
        </w:rPr>
        <w:tab/>
        <w:t xml:space="preserve">          </w:t>
      </w:r>
      <w:r w:rsidRPr="00EB0642">
        <w:rPr>
          <w:rFonts w:eastAsiaTheme="minorHAnsi"/>
          <w:b/>
          <w:caps/>
          <w:lang w:eastAsia="ru-RU"/>
        </w:rPr>
        <w:tab/>
        <w:t xml:space="preserve">       Р</w:t>
      </w:r>
      <w:r w:rsidRPr="00EB0642">
        <w:rPr>
          <w:rFonts w:eastAsiaTheme="minorHAnsi"/>
          <w:b/>
          <w:lang w:eastAsia="ru-RU"/>
        </w:rPr>
        <w:t xml:space="preserve">ішення від № 249 до </w:t>
      </w:r>
      <w:r w:rsidR="00E80009">
        <w:rPr>
          <w:rFonts w:eastAsiaTheme="minorHAnsi"/>
          <w:b/>
          <w:lang w:eastAsia="ru-RU"/>
        </w:rPr>
        <w:t>299</w:t>
      </w:r>
    </w:p>
    <w:p w:rsidR="0039211C" w:rsidRPr="00EB0642" w:rsidRDefault="0039211C" w:rsidP="00EB0642">
      <w:pPr>
        <w:pBdr>
          <w:top w:val="single" w:sz="4" w:space="0" w:color="auto"/>
          <w:left w:val="single" w:sz="4" w:space="0" w:color="auto"/>
          <w:bottom w:val="single" w:sz="4" w:space="31" w:color="auto"/>
          <w:right w:val="single" w:sz="4" w:space="1" w:color="auto"/>
        </w:pBdr>
        <w:ind w:firstLine="567"/>
        <w:rPr>
          <w:rFonts w:eastAsiaTheme="minorHAnsi"/>
          <w:lang w:eastAsia="ru-RU"/>
        </w:rPr>
      </w:pPr>
      <w:r w:rsidRPr="00EB0642">
        <w:rPr>
          <w:rFonts w:eastAsiaTheme="minorHAnsi"/>
          <w:b/>
          <w:lang w:eastAsia="ru-RU"/>
        </w:rPr>
        <w:tab/>
      </w:r>
      <w:r w:rsidRPr="00EB0642">
        <w:rPr>
          <w:rFonts w:eastAsiaTheme="minorHAnsi"/>
          <w:b/>
          <w:lang w:eastAsia="ru-RU"/>
        </w:rPr>
        <w:tab/>
      </w:r>
      <w:r w:rsidRPr="00EB0642">
        <w:rPr>
          <w:rFonts w:eastAsiaTheme="minorHAnsi"/>
          <w:b/>
          <w:lang w:eastAsia="ru-RU"/>
        </w:rPr>
        <w:tab/>
      </w:r>
      <w:r w:rsidRPr="00EB0642">
        <w:rPr>
          <w:rFonts w:eastAsiaTheme="minorHAnsi"/>
          <w:b/>
          <w:lang w:eastAsia="ru-RU"/>
        </w:rPr>
        <w:tab/>
        <w:t xml:space="preserve">       </w:t>
      </w:r>
    </w:p>
    <w:p w:rsidR="0039211C" w:rsidRPr="00EB0642" w:rsidRDefault="0039211C" w:rsidP="00EB0642">
      <w:pPr>
        <w:pBdr>
          <w:top w:val="single" w:sz="4" w:space="0" w:color="auto"/>
          <w:left w:val="single" w:sz="4" w:space="0" w:color="auto"/>
          <w:bottom w:val="single" w:sz="4" w:space="31" w:color="auto"/>
          <w:right w:val="single" w:sz="4" w:space="1" w:color="auto"/>
        </w:pBdr>
        <w:jc w:val="right"/>
        <w:rPr>
          <w:rFonts w:eastAsiaTheme="minorHAnsi"/>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jc w:val="right"/>
        <w:rPr>
          <w:rFonts w:eastAsiaTheme="minorHAnsi"/>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rPr>
          <w:rFonts w:eastAsiaTheme="minorHAnsi"/>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rPr>
          <w:rFonts w:eastAsiaTheme="minorHAnsi"/>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rPr>
          <w:rFonts w:eastAsiaTheme="minorHAnsi"/>
          <w:b/>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rPr>
          <w:rFonts w:eastAsiaTheme="minorHAnsi"/>
          <w:b/>
          <w:lang w:eastAsia="ru-RU"/>
        </w:rPr>
      </w:pPr>
    </w:p>
    <w:p w:rsidR="0074069C" w:rsidRPr="00EB0642" w:rsidRDefault="0074069C" w:rsidP="00EB0642">
      <w:pPr>
        <w:pBdr>
          <w:top w:val="single" w:sz="4" w:space="0" w:color="auto"/>
          <w:left w:val="single" w:sz="4" w:space="0" w:color="auto"/>
          <w:bottom w:val="single" w:sz="4" w:space="31" w:color="auto"/>
          <w:right w:val="single" w:sz="4" w:space="1" w:color="auto"/>
        </w:pBdr>
        <w:rPr>
          <w:rFonts w:eastAsiaTheme="minorHAnsi"/>
          <w:b/>
          <w:lang w:eastAsia="ru-RU"/>
        </w:rPr>
      </w:pPr>
    </w:p>
    <w:p w:rsidR="0074069C" w:rsidRPr="00EB0642" w:rsidRDefault="0074069C" w:rsidP="00EB0642">
      <w:pPr>
        <w:pBdr>
          <w:top w:val="single" w:sz="4" w:space="0" w:color="auto"/>
          <w:left w:val="single" w:sz="4" w:space="0" w:color="auto"/>
          <w:bottom w:val="single" w:sz="4" w:space="31" w:color="auto"/>
          <w:right w:val="single" w:sz="4" w:space="1" w:color="auto"/>
        </w:pBdr>
        <w:rPr>
          <w:rFonts w:eastAsiaTheme="minorHAnsi"/>
          <w:b/>
          <w:lang w:eastAsia="ru-RU"/>
        </w:rPr>
      </w:pPr>
    </w:p>
    <w:p w:rsidR="0074069C" w:rsidRPr="00EB0642" w:rsidRDefault="0074069C" w:rsidP="00EB0642">
      <w:pPr>
        <w:pBdr>
          <w:top w:val="single" w:sz="4" w:space="0" w:color="auto"/>
          <w:left w:val="single" w:sz="4" w:space="0" w:color="auto"/>
          <w:bottom w:val="single" w:sz="4" w:space="31" w:color="auto"/>
          <w:right w:val="single" w:sz="4" w:space="1" w:color="auto"/>
        </w:pBdr>
        <w:rPr>
          <w:rFonts w:eastAsiaTheme="minorHAnsi"/>
          <w:b/>
          <w:lang w:eastAsia="ru-RU"/>
        </w:rPr>
      </w:pPr>
    </w:p>
    <w:p w:rsidR="0074069C" w:rsidRPr="00EB0642" w:rsidRDefault="0074069C" w:rsidP="00EB0642">
      <w:pPr>
        <w:pBdr>
          <w:top w:val="single" w:sz="4" w:space="0" w:color="auto"/>
          <w:left w:val="single" w:sz="4" w:space="0" w:color="auto"/>
          <w:bottom w:val="single" w:sz="4" w:space="31" w:color="auto"/>
          <w:right w:val="single" w:sz="4" w:space="1" w:color="auto"/>
        </w:pBdr>
        <w:rPr>
          <w:rFonts w:eastAsiaTheme="minorHAnsi"/>
          <w:b/>
          <w:lang w:eastAsia="ru-RU"/>
        </w:rPr>
      </w:pPr>
    </w:p>
    <w:p w:rsidR="0074069C" w:rsidRPr="00EB0642" w:rsidRDefault="0074069C" w:rsidP="00EB0642">
      <w:pPr>
        <w:pBdr>
          <w:top w:val="single" w:sz="4" w:space="0" w:color="auto"/>
          <w:left w:val="single" w:sz="4" w:space="0" w:color="auto"/>
          <w:bottom w:val="single" w:sz="4" w:space="31" w:color="auto"/>
          <w:right w:val="single" w:sz="4" w:space="1" w:color="auto"/>
        </w:pBdr>
        <w:rPr>
          <w:rFonts w:eastAsiaTheme="minorHAnsi"/>
          <w:b/>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jc w:val="center"/>
        <w:rPr>
          <w:rFonts w:eastAsiaTheme="minorHAnsi"/>
          <w:b/>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jc w:val="center"/>
        <w:rPr>
          <w:rFonts w:eastAsiaTheme="minorHAnsi"/>
          <w:b/>
          <w:lang w:eastAsia="ru-RU"/>
        </w:rPr>
      </w:pPr>
      <w:r w:rsidRPr="00EB0642">
        <w:rPr>
          <w:rFonts w:eastAsiaTheme="minorHAnsi"/>
          <w:b/>
          <w:lang w:eastAsia="ru-RU"/>
        </w:rPr>
        <w:t>м.  Новий Розділ</w:t>
      </w:r>
    </w:p>
    <w:p w:rsidR="0039211C" w:rsidRPr="00EB0642" w:rsidRDefault="0039211C" w:rsidP="00EB0642">
      <w:pPr>
        <w:pBdr>
          <w:top w:val="single" w:sz="4" w:space="0" w:color="auto"/>
          <w:left w:val="single" w:sz="4" w:space="0" w:color="auto"/>
          <w:bottom w:val="single" w:sz="4" w:space="31" w:color="auto"/>
          <w:right w:val="single" w:sz="4" w:space="1" w:color="auto"/>
        </w:pBdr>
        <w:jc w:val="center"/>
        <w:rPr>
          <w:rFonts w:eastAsiaTheme="minorHAnsi"/>
          <w:b/>
          <w:lang w:eastAsia="ru-RU"/>
        </w:rPr>
      </w:pPr>
      <w:r w:rsidRPr="00EB0642">
        <w:rPr>
          <w:rFonts w:eastAsiaTheme="minorHAnsi"/>
          <w:b/>
          <w:lang w:eastAsia="ru-RU"/>
        </w:rPr>
        <w:t>2022 рік</w:t>
      </w:r>
    </w:p>
    <w:p w:rsidR="0039211C" w:rsidRPr="00EB0642" w:rsidRDefault="0039211C" w:rsidP="00EB0642">
      <w:pPr>
        <w:pBdr>
          <w:top w:val="single" w:sz="4" w:space="0" w:color="auto"/>
          <w:left w:val="single" w:sz="4" w:space="0" w:color="auto"/>
          <w:bottom w:val="single" w:sz="4" w:space="31" w:color="auto"/>
          <w:right w:val="single" w:sz="4" w:space="1" w:color="auto"/>
        </w:pBdr>
        <w:rPr>
          <w:rFonts w:eastAsiaTheme="minorHAnsi"/>
          <w:b/>
          <w:lang w:eastAsia="ru-RU"/>
        </w:rPr>
      </w:pPr>
    </w:p>
    <w:p w:rsidR="0039211C" w:rsidRPr="00EB0642" w:rsidRDefault="0039211C" w:rsidP="00EB0642">
      <w:pPr>
        <w:pBdr>
          <w:top w:val="single" w:sz="4" w:space="0" w:color="auto"/>
          <w:left w:val="single" w:sz="4" w:space="0" w:color="auto"/>
          <w:bottom w:val="single" w:sz="4" w:space="31" w:color="auto"/>
          <w:right w:val="single" w:sz="4" w:space="1" w:color="auto"/>
        </w:pBdr>
        <w:rPr>
          <w:rFonts w:eastAsiaTheme="minorHAnsi"/>
          <w:b/>
          <w:lang w:eastAsia="ru-RU"/>
        </w:rPr>
      </w:pPr>
    </w:p>
    <w:p w:rsidR="0039211C" w:rsidRPr="00EB0642" w:rsidRDefault="0039211C" w:rsidP="00EB0642">
      <w:pPr>
        <w:rPr>
          <w:rFonts w:eastAsiaTheme="minorHAnsi"/>
          <w:lang w:eastAsia="ru-RU"/>
        </w:rPr>
      </w:pPr>
    </w:p>
    <w:p w:rsidR="0039211C" w:rsidRPr="00EB0642" w:rsidRDefault="0039211C" w:rsidP="00EB0642">
      <w:pPr>
        <w:ind w:firstLine="567"/>
        <w:jc w:val="center"/>
        <w:rPr>
          <w:rFonts w:eastAsiaTheme="minorHAnsi"/>
          <w:lang w:eastAsia="ru-RU"/>
        </w:rPr>
      </w:pPr>
      <w:r w:rsidRPr="00EB0642">
        <w:rPr>
          <w:rFonts w:eastAsiaTheme="minorHAnsi"/>
          <w:noProof/>
        </w:rPr>
        <w:drawing>
          <wp:inline distT="0" distB="0" distL="0" distR="0">
            <wp:extent cx="1148080" cy="6032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1148080" cy="603250"/>
                    </a:xfrm>
                    <a:prstGeom prst="rect">
                      <a:avLst/>
                    </a:prstGeom>
                    <a:noFill/>
                    <a:ln w="9525">
                      <a:noFill/>
                      <a:miter lim="800000"/>
                      <a:headEnd/>
                      <a:tailEnd/>
                    </a:ln>
                  </pic:spPr>
                </pic:pic>
              </a:graphicData>
            </a:graphic>
          </wp:inline>
        </w:drawing>
      </w:r>
    </w:p>
    <w:p w:rsidR="0039211C" w:rsidRPr="00EB0642" w:rsidRDefault="0039211C" w:rsidP="00EB0642">
      <w:pPr>
        <w:ind w:firstLine="567"/>
        <w:jc w:val="center"/>
        <w:rPr>
          <w:rFonts w:eastAsiaTheme="minorHAnsi"/>
          <w:lang w:eastAsia="ru-RU"/>
        </w:rPr>
      </w:pPr>
      <w:r w:rsidRPr="00EB0642">
        <w:rPr>
          <w:rFonts w:eastAsiaTheme="minorHAnsi"/>
          <w:lang w:eastAsia="ru-RU"/>
        </w:rPr>
        <w:t>НОВОРОЗДІЛЬСЬКА  МІСЬКА  РАДА</w:t>
      </w:r>
    </w:p>
    <w:p w:rsidR="0039211C" w:rsidRPr="00EB0642" w:rsidRDefault="0039211C" w:rsidP="00EB0642">
      <w:pPr>
        <w:ind w:firstLine="567"/>
        <w:jc w:val="center"/>
        <w:rPr>
          <w:rFonts w:eastAsiaTheme="minorHAnsi"/>
          <w:lang w:eastAsia="ru-RU"/>
        </w:rPr>
      </w:pPr>
      <w:r w:rsidRPr="00EB0642">
        <w:rPr>
          <w:rFonts w:eastAsiaTheme="minorHAnsi"/>
          <w:lang w:eastAsia="ru-RU"/>
        </w:rPr>
        <w:t>ЛЬВІВСЬКОЇ  ОБЛАСТІ</w:t>
      </w:r>
    </w:p>
    <w:p w:rsidR="0039211C" w:rsidRPr="00EB0642" w:rsidRDefault="0039211C" w:rsidP="00EB0642">
      <w:pPr>
        <w:ind w:firstLine="567"/>
        <w:jc w:val="center"/>
        <w:rPr>
          <w:rFonts w:eastAsiaTheme="minorHAnsi"/>
          <w:lang w:eastAsia="ru-RU"/>
        </w:rPr>
      </w:pPr>
      <w:r w:rsidRPr="00EB0642">
        <w:rPr>
          <w:rFonts w:eastAsiaTheme="minorHAnsi"/>
          <w:lang w:eastAsia="ru-RU"/>
        </w:rPr>
        <w:t>ВИКОНАВЧИЙ  КОМІТЕТ</w:t>
      </w:r>
    </w:p>
    <w:p w:rsidR="0039211C" w:rsidRPr="00EB0642" w:rsidRDefault="0039211C" w:rsidP="00EB0642">
      <w:pPr>
        <w:ind w:firstLine="567"/>
        <w:jc w:val="center"/>
        <w:rPr>
          <w:rFonts w:eastAsiaTheme="minorHAnsi"/>
          <w:b/>
          <w:lang w:eastAsia="ru-RU"/>
        </w:rPr>
      </w:pPr>
      <w:r w:rsidRPr="00EB0642">
        <w:rPr>
          <w:rFonts w:eastAsiaTheme="minorHAnsi"/>
          <w:b/>
          <w:lang w:eastAsia="ru-RU"/>
        </w:rPr>
        <w:t>ПРОТОКОЛ № 14</w:t>
      </w:r>
    </w:p>
    <w:p w:rsidR="0039211C" w:rsidRPr="00EB0642" w:rsidRDefault="0039211C" w:rsidP="00EB0642">
      <w:pPr>
        <w:ind w:firstLine="567"/>
        <w:jc w:val="center"/>
        <w:rPr>
          <w:rFonts w:eastAsiaTheme="minorHAnsi"/>
          <w:lang w:eastAsia="ru-RU"/>
        </w:rPr>
      </w:pPr>
      <w:r w:rsidRPr="00EB0642">
        <w:rPr>
          <w:rFonts w:eastAsiaTheme="minorHAnsi"/>
          <w:lang w:eastAsia="ru-RU"/>
        </w:rPr>
        <w:t>засідання виконавчого комітету</w:t>
      </w:r>
    </w:p>
    <w:p w:rsidR="0039211C" w:rsidRPr="00EB0642" w:rsidRDefault="0039211C" w:rsidP="00EB0642">
      <w:pPr>
        <w:ind w:left="142" w:hanging="142"/>
        <w:rPr>
          <w:rFonts w:eastAsiaTheme="minorHAnsi"/>
          <w:lang w:eastAsia="ru-RU"/>
        </w:rPr>
      </w:pPr>
    </w:p>
    <w:p w:rsidR="0039211C" w:rsidRPr="00EB0642" w:rsidRDefault="0039211C" w:rsidP="00EB0642">
      <w:pPr>
        <w:ind w:left="142" w:hanging="142"/>
        <w:rPr>
          <w:rFonts w:eastAsiaTheme="minorHAnsi"/>
          <w:lang w:eastAsia="ru-RU"/>
        </w:rPr>
      </w:pPr>
    </w:p>
    <w:p w:rsidR="0039211C" w:rsidRPr="00EB0642" w:rsidRDefault="0039211C" w:rsidP="00EB0642">
      <w:pPr>
        <w:ind w:left="142" w:hanging="142"/>
        <w:rPr>
          <w:rFonts w:eastAsiaTheme="minorHAnsi"/>
          <w:lang w:eastAsia="ru-RU"/>
        </w:rPr>
      </w:pPr>
      <w:r w:rsidRPr="00EB0642">
        <w:rPr>
          <w:rFonts w:eastAsiaTheme="minorHAnsi"/>
          <w:lang w:eastAsia="ru-RU"/>
        </w:rPr>
        <w:t xml:space="preserve">м. Новий Розділ </w:t>
      </w:r>
      <w:r w:rsidRPr="00EB0642">
        <w:rPr>
          <w:rFonts w:eastAsiaTheme="minorHAnsi"/>
          <w:lang w:eastAsia="ru-RU"/>
        </w:rPr>
        <w:tab/>
      </w:r>
    </w:p>
    <w:p w:rsidR="0039211C" w:rsidRPr="00EB0642" w:rsidRDefault="0039211C" w:rsidP="00EB0642">
      <w:pPr>
        <w:ind w:left="142" w:hanging="142"/>
        <w:rPr>
          <w:rFonts w:eastAsiaTheme="minorHAnsi"/>
          <w:lang w:eastAsia="ru-RU"/>
        </w:rPr>
      </w:pPr>
      <w:r w:rsidRPr="00EB0642">
        <w:rPr>
          <w:rFonts w:eastAsiaTheme="minorHAnsi"/>
          <w:lang w:eastAsia="ru-RU"/>
        </w:rPr>
        <w:t>вул. Грушевського, 24</w:t>
      </w:r>
      <w:r w:rsidRPr="00EB0642">
        <w:rPr>
          <w:rFonts w:eastAsiaTheme="minorHAnsi"/>
          <w:lang w:eastAsia="ru-RU"/>
        </w:rPr>
        <w:tab/>
      </w:r>
      <w:r w:rsidRPr="00EB0642">
        <w:rPr>
          <w:rFonts w:eastAsiaTheme="minorHAnsi"/>
          <w:lang w:eastAsia="ru-RU"/>
        </w:rPr>
        <w:tab/>
      </w:r>
      <w:r w:rsidRPr="00EB0642">
        <w:rPr>
          <w:rFonts w:eastAsiaTheme="minorHAnsi"/>
          <w:lang w:eastAsia="ru-RU"/>
        </w:rPr>
        <w:tab/>
      </w:r>
      <w:r w:rsidRPr="00EB0642">
        <w:rPr>
          <w:rFonts w:eastAsiaTheme="minorHAnsi"/>
          <w:lang w:eastAsia="ru-RU"/>
        </w:rPr>
        <w:tab/>
      </w:r>
      <w:r w:rsidRPr="00EB0642">
        <w:rPr>
          <w:rFonts w:eastAsiaTheme="minorHAnsi"/>
          <w:lang w:eastAsia="ru-RU"/>
        </w:rPr>
        <w:tab/>
      </w:r>
      <w:r w:rsidRPr="00EB0642">
        <w:rPr>
          <w:rFonts w:eastAsiaTheme="minorHAnsi"/>
          <w:b/>
          <w:lang w:eastAsia="ru-RU"/>
        </w:rPr>
        <w:tab/>
      </w:r>
      <w:r w:rsidRPr="00EB0642">
        <w:rPr>
          <w:rFonts w:eastAsiaTheme="minorHAnsi"/>
          <w:b/>
          <w:lang w:eastAsia="ru-RU"/>
        </w:rPr>
        <w:tab/>
      </w:r>
      <w:r w:rsidR="00984142" w:rsidRPr="00EB0642">
        <w:rPr>
          <w:rFonts w:eastAsiaTheme="minorHAnsi"/>
          <w:b/>
          <w:lang w:eastAsia="ru-RU"/>
        </w:rPr>
        <w:t>15</w:t>
      </w:r>
      <w:r w:rsidRPr="00EB0642">
        <w:rPr>
          <w:rFonts w:eastAsiaTheme="minorHAnsi"/>
          <w:b/>
          <w:lang w:eastAsia="ru-RU"/>
        </w:rPr>
        <w:t>.09.22 р.</w:t>
      </w:r>
    </w:p>
    <w:p w:rsidR="0039211C" w:rsidRPr="00EB0642" w:rsidRDefault="0039211C" w:rsidP="00EB0642">
      <w:pPr>
        <w:ind w:left="142" w:hanging="142"/>
        <w:rPr>
          <w:rFonts w:eastAsiaTheme="minorHAnsi"/>
          <w:lang w:eastAsia="ru-RU"/>
        </w:rPr>
      </w:pPr>
    </w:p>
    <w:p w:rsidR="0039211C" w:rsidRPr="00EB0642" w:rsidRDefault="0039211C" w:rsidP="00EB0642">
      <w:pPr>
        <w:ind w:left="142" w:hanging="142"/>
        <w:rPr>
          <w:rFonts w:eastAsiaTheme="minorHAnsi"/>
          <w:lang w:eastAsia="ru-RU"/>
        </w:rPr>
      </w:pPr>
      <w:r w:rsidRPr="00EB0642">
        <w:rPr>
          <w:rFonts w:eastAsiaTheme="minorHAnsi"/>
          <w:lang w:eastAsia="ru-RU"/>
        </w:rPr>
        <w:t>Засідання розпочалось о 14.00 год.</w:t>
      </w:r>
    </w:p>
    <w:p w:rsidR="0039211C" w:rsidRPr="00EB0642" w:rsidRDefault="0039211C" w:rsidP="00EB0642">
      <w:pPr>
        <w:ind w:left="142" w:hanging="142"/>
        <w:rPr>
          <w:rFonts w:eastAsiaTheme="minorHAnsi"/>
          <w:lang w:eastAsia="ru-RU"/>
        </w:rPr>
      </w:pPr>
      <w:r w:rsidRPr="00EB0642">
        <w:rPr>
          <w:rFonts w:eastAsiaTheme="minorHAnsi"/>
          <w:lang w:eastAsia="ru-RU"/>
        </w:rPr>
        <w:t>Засідання з</w:t>
      </w:r>
      <w:r w:rsidR="008B431C">
        <w:rPr>
          <w:rFonts w:eastAsiaTheme="minorHAnsi"/>
          <w:lang w:eastAsia="ru-RU"/>
        </w:rPr>
        <w:t>акінчилось о 17</w:t>
      </w:r>
      <w:r w:rsidRPr="00EB0642">
        <w:rPr>
          <w:rFonts w:eastAsiaTheme="minorHAnsi"/>
          <w:lang w:eastAsia="ru-RU"/>
        </w:rPr>
        <w:t>.00 год.</w:t>
      </w:r>
    </w:p>
    <w:p w:rsidR="0039211C" w:rsidRPr="00EB0642" w:rsidRDefault="0039211C" w:rsidP="00EB0642">
      <w:pPr>
        <w:ind w:left="142" w:hanging="142"/>
        <w:rPr>
          <w:rFonts w:eastAsiaTheme="minorHAnsi"/>
          <w:lang w:eastAsia="ru-RU"/>
        </w:rPr>
      </w:pPr>
    </w:p>
    <w:p w:rsidR="0039211C" w:rsidRPr="00EB0642" w:rsidRDefault="0039211C" w:rsidP="00EB0642">
      <w:pPr>
        <w:ind w:left="142" w:hanging="142"/>
        <w:rPr>
          <w:rFonts w:eastAsiaTheme="minorHAnsi"/>
          <w:lang w:eastAsia="ru-RU"/>
        </w:rPr>
      </w:pPr>
      <w:r w:rsidRPr="00EB0642">
        <w:rPr>
          <w:rFonts w:eastAsiaTheme="minorHAnsi"/>
          <w:lang w:eastAsia="ru-RU"/>
        </w:rPr>
        <w:t xml:space="preserve">Секретар: Головко Н. В. </w:t>
      </w:r>
    </w:p>
    <w:p w:rsidR="0039211C" w:rsidRPr="00EB0642" w:rsidRDefault="0039211C" w:rsidP="00EB0642">
      <w:pPr>
        <w:rPr>
          <w:rFonts w:eastAsiaTheme="minorHAnsi"/>
          <w:lang w:eastAsia="ru-RU"/>
        </w:rPr>
      </w:pPr>
      <w:r w:rsidRPr="00EB0642">
        <w:rPr>
          <w:rFonts w:eastAsiaTheme="minorHAnsi"/>
          <w:lang w:eastAsia="ru-RU"/>
        </w:rPr>
        <w:t>Присутні члени виконкому:</w:t>
      </w:r>
    </w:p>
    <w:p w:rsidR="0039211C" w:rsidRPr="00EB0642" w:rsidRDefault="0039211C" w:rsidP="00EB0642">
      <w:pPr>
        <w:rPr>
          <w:rFonts w:eastAsiaTheme="minorHAnsi"/>
          <w:lang w:eastAsia="ru-RU"/>
        </w:rPr>
      </w:pPr>
    </w:p>
    <w:tbl>
      <w:tblPr>
        <w:tblW w:w="9356" w:type="dxa"/>
        <w:tblInd w:w="250" w:type="dxa"/>
        <w:tblLook w:val="04A0"/>
      </w:tblPr>
      <w:tblGrid>
        <w:gridCol w:w="425"/>
        <w:gridCol w:w="4253"/>
        <w:gridCol w:w="456"/>
        <w:gridCol w:w="4222"/>
      </w:tblGrid>
      <w:tr w:rsidR="0039211C" w:rsidRPr="00EB0642" w:rsidTr="0039211C">
        <w:tc>
          <w:tcPr>
            <w:tcW w:w="425"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rPr>
                <w:rFonts w:eastAsiaTheme="minorHAnsi"/>
                <w:lang w:eastAsia="en-US"/>
              </w:rPr>
            </w:pPr>
            <w:r w:rsidRPr="00EB0642">
              <w:rPr>
                <w:rFonts w:eastAsiaTheme="minorHAnsi"/>
                <w:lang w:eastAsia="en-US"/>
              </w:rPr>
              <w:t>1</w:t>
            </w:r>
          </w:p>
        </w:tc>
        <w:tc>
          <w:tcPr>
            <w:tcW w:w="4253" w:type="dxa"/>
            <w:tcBorders>
              <w:top w:val="single" w:sz="4" w:space="0" w:color="auto"/>
              <w:left w:val="single" w:sz="4" w:space="0" w:color="auto"/>
              <w:bottom w:val="single" w:sz="4" w:space="0" w:color="auto"/>
              <w:right w:val="single" w:sz="4" w:space="0" w:color="auto"/>
            </w:tcBorders>
            <w:hideMark/>
          </w:tcPr>
          <w:p w:rsidR="0039211C" w:rsidRPr="00EB0642" w:rsidRDefault="00EB0642" w:rsidP="00EB0642">
            <w:pPr>
              <w:jc w:val="both"/>
              <w:rPr>
                <w:rFonts w:eastAsiaTheme="minorHAnsi"/>
                <w:lang w:eastAsia="en-US"/>
              </w:rPr>
            </w:pPr>
            <w:r w:rsidRPr="00EB0642">
              <w:rPr>
                <w:rFonts w:eastAsiaTheme="minorHAnsi"/>
                <w:lang w:eastAsia="en-US"/>
              </w:rPr>
              <w:t>Гулій Михайло Миронович</w:t>
            </w:r>
          </w:p>
        </w:tc>
        <w:tc>
          <w:tcPr>
            <w:tcW w:w="456"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rPr>
                <w:rFonts w:eastAsiaTheme="minorHAnsi"/>
                <w:lang w:eastAsia="en-US"/>
              </w:rPr>
            </w:pPr>
            <w:r w:rsidRPr="00EB0642">
              <w:rPr>
                <w:rFonts w:eastAsiaTheme="minorHAnsi"/>
                <w:lang w:eastAsia="en-US"/>
              </w:rPr>
              <w:t>10</w:t>
            </w:r>
          </w:p>
        </w:tc>
        <w:tc>
          <w:tcPr>
            <w:tcW w:w="4222"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rPr>
                <w:rFonts w:eastAsiaTheme="minorEastAsia"/>
              </w:rPr>
            </w:pPr>
            <w:r w:rsidRPr="00EB0642">
              <w:rPr>
                <w:rFonts w:eastAsiaTheme="minorHAnsi"/>
                <w:lang w:eastAsia="en-US"/>
              </w:rPr>
              <w:t>Сапига Дмитро Пилипович</w:t>
            </w:r>
          </w:p>
        </w:tc>
      </w:tr>
      <w:tr w:rsidR="0039211C" w:rsidRPr="00EB0642" w:rsidTr="0039211C">
        <w:tc>
          <w:tcPr>
            <w:tcW w:w="425"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rPr>
                <w:rFonts w:eastAsiaTheme="minorHAnsi"/>
                <w:lang w:eastAsia="en-US"/>
              </w:rPr>
            </w:pPr>
            <w:r w:rsidRPr="00EB0642">
              <w:rPr>
                <w:rFonts w:eastAsiaTheme="minorHAnsi"/>
                <w:lang w:eastAsia="en-US"/>
              </w:rPr>
              <w:t>2</w:t>
            </w:r>
          </w:p>
        </w:tc>
        <w:tc>
          <w:tcPr>
            <w:tcW w:w="4253"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jc w:val="both"/>
              <w:rPr>
                <w:rFonts w:eastAsiaTheme="minorHAnsi"/>
                <w:bdr w:val="none" w:sz="0" w:space="0" w:color="auto" w:frame="1"/>
                <w:lang w:eastAsia="en-US"/>
              </w:rPr>
            </w:pPr>
            <w:r w:rsidRPr="00EB0642">
              <w:rPr>
                <w:rFonts w:eastAsiaTheme="minorHAnsi"/>
                <w:lang w:eastAsia="en-US"/>
              </w:rPr>
              <w:t>Говдун Лідія Богданівна</w:t>
            </w:r>
          </w:p>
        </w:tc>
        <w:tc>
          <w:tcPr>
            <w:tcW w:w="456"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rPr>
                <w:rFonts w:eastAsiaTheme="minorHAnsi"/>
                <w:lang w:eastAsia="en-US"/>
              </w:rPr>
            </w:pPr>
            <w:r w:rsidRPr="00EB0642">
              <w:rPr>
                <w:rFonts w:eastAsiaTheme="minorHAnsi"/>
                <w:lang w:eastAsia="en-US"/>
              </w:rPr>
              <w:t>11</w:t>
            </w:r>
          </w:p>
        </w:tc>
        <w:tc>
          <w:tcPr>
            <w:tcW w:w="4222"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jc w:val="both"/>
              <w:rPr>
                <w:rFonts w:eastAsiaTheme="minorHAnsi"/>
                <w:lang w:eastAsia="en-US"/>
              </w:rPr>
            </w:pPr>
            <w:r w:rsidRPr="00EB0642">
              <w:rPr>
                <w:rFonts w:eastAsiaTheme="minorHAnsi"/>
                <w:lang w:eastAsia="en-US"/>
              </w:rPr>
              <w:t>Хробак Уляна Володимирівна</w:t>
            </w:r>
          </w:p>
        </w:tc>
      </w:tr>
      <w:tr w:rsidR="0039211C" w:rsidRPr="00EB0642" w:rsidTr="0039211C">
        <w:tc>
          <w:tcPr>
            <w:tcW w:w="425"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rPr>
                <w:rFonts w:eastAsiaTheme="minorHAnsi"/>
                <w:lang w:eastAsia="en-US"/>
              </w:rPr>
            </w:pPr>
            <w:r w:rsidRPr="00EB0642">
              <w:rPr>
                <w:rFonts w:eastAsiaTheme="minorHAnsi"/>
                <w:lang w:eastAsia="en-US"/>
              </w:rPr>
              <w:t>3</w:t>
            </w:r>
          </w:p>
        </w:tc>
        <w:tc>
          <w:tcPr>
            <w:tcW w:w="4253"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jc w:val="both"/>
              <w:rPr>
                <w:rFonts w:eastAsiaTheme="minorHAnsi"/>
                <w:bdr w:val="none" w:sz="0" w:space="0" w:color="auto" w:frame="1"/>
                <w:lang w:eastAsia="en-US"/>
              </w:rPr>
            </w:pPr>
            <w:r w:rsidRPr="00EB0642">
              <w:rPr>
                <w:rFonts w:eastAsiaTheme="minorHAnsi"/>
                <w:lang w:eastAsia="en-US"/>
              </w:rPr>
              <w:t>Дейнега Володимир Анатолійович</w:t>
            </w:r>
          </w:p>
        </w:tc>
        <w:tc>
          <w:tcPr>
            <w:tcW w:w="456"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rPr>
                <w:rFonts w:eastAsiaTheme="minorHAnsi"/>
                <w:lang w:eastAsia="en-US"/>
              </w:rPr>
            </w:pPr>
            <w:r w:rsidRPr="00EB0642">
              <w:rPr>
                <w:rFonts w:eastAsiaTheme="minorHAnsi"/>
                <w:lang w:eastAsia="en-US"/>
              </w:rPr>
              <w:t>12</w:t>
            </w:r>
          </w:p>
        </w:tc>
        <w:tc>
          <w:tcPr>
            <w:tcW w:w="4222"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jc w:val="both"/>
              <w:rPr>
                <w:rFonts w:eastAsiaTheme="minorHAnsi"/>
                <w:lang w:eastAsia="en-US"/>
              </w:rPr>
            </w:pPr>
            <w:r w:rsidRPr="00EB0642">
              <w:rPr>
                <w:rFonts w:eastAsiaTheme="minorHAnsi"/>
                <w:lang w:eastAsia="en-US"/>
              </w:rPr>
              <w:t>Царик Оксана Петрівна</w:t>
            </w:r>
          </w:p>
        </w:tc>
      </w:tr>
      <w:tr w:rsidR="0039211C" w:rsidRPr="00EB0642" w:rsidTr="0039211C">
        <w:tc>
          <w:tcPr>
            <w:tcW w:w="425"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rPr>
                <w:rFonts w:eastAsiaTheme="minorHAnsi"/>
                <w:lang w:eastAsia="en-US"/>
              </w:rPr>
            </w:pPr>
            <w:r w:rsidRPr="00EB0642">
              <w:rPr>
                <w:rFonts w:eastAsiaTheme="minorHAnsi"/>
                <w:lang w:eastAsia="en-US"/>
              </w:rPr>
              <w:t>4</w:t>
            </w:r>
          </w:p>
        </w:tc>
        <w:tc>
          <w:tcPr>
            <w:tcW w:w="4253"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jc w:val="both"/>
              <w:rPr>
                <w:rFonts w:eastAsiaTheme="minorHAnsi"/>
                <w:bdr w:val="none" w:sz="0" w:space="0" w:color="auto" w:frame="1"/>
                <w:lang w:eastAsia="en-US"/>
              </w:rPr>
            </w:pPr>
            <w:r w:rsidRPr="00EB0642">
              <w:rPr>
                <w:rFonts w:eastAsiaTheme="minorHAnsi"/>
                <w:bdr w:val="none" w:sz="0" w:space="0" w:color="auto" w:frame="1"/>
                <w:lang w:eastAsia="en-US"/>
              </w:rPr>
              <w:t>Зінченко Наталія Іванівна</w:t>
            </w:r>
          </w:p>
        </w:tc>
        <w:tc>
          <w:tcPr>
            <w:tcW w:w="456"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rPr>
                <w:rFonts w:eastAsiaTheme="minorHAnsi"/>
                <w:lang w:eastAsia="en-US"/>
              </w:rPr>
            </w:pPr>
            <w:r w:rsidRPr="00EB0642">
              <w:rPr>
                <w:rFonts w:eastAsiaTheme="minorHAnsi"/>
                <w:lang w:eastAsia="en-US"/>
              </w:rPr>
              <w:t>13</w:t>
            </w:r>
          </w:p>
        </w:tc>
        <w:tc>
          <w:tcPr>
            <w:tcW w:w="4222"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jc w:val="both"/>
              <w:rPr>
                <w:rFonts w:eastAsiaTheme="minorHAnsi"/>
                <w:lang w:eastAsia="en-US"/>
              </w:rPr>
            </w:pPr>
            <w:r w:rsidRPr="00EB0642">
              <w:rPr>
                <w:rFonts w:eastAsiaTheme="minorHAnsi"/>
                <w:lang w:eastAsia="en-US"/>
              </w:rPr>
              <w:t>Шелудько Ольга Ярославівна</w:t>
            </w:r>
          </w:p>
        </w:tc>
      </w:tr>
      <w:tr w:rsidR="0039211C" w:rsidRPr="00EB0642" w:rsidTr="0039211C">
        <w:tc>
          <w:tcPr>
            <w:tcW w:w="425"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rPr>
                <w:rFonts w:eastAsiaTheme="minorHAnsi"/>
                <w:lang w:eastAsia="en-US"/>
              </w:rPr>
            </w:pPr>
            <w:r w:rsidRPr="00EB0642">
              <w:rPr>
                <w:rFonts w:eastAsiaTheme="minorHAnsi"/>
                <w:lang w:eastAsia="en-US"/>
              </w:rPr>
              <w:t>5</w:t>
            </w:r>
          </w:p>
        </w:tc>
        <w:tc>
          <w:tcPr>
            <w:tcW w:w="4253"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jc w:val="both"/>
              <w:rPr>
                <w:rFonts w:eastAsiaTheme="minorHAnsi"/>
                <w:bdr w:val="none" w:sz="0" w:space="0" w:color="auto" w:frame="1"/>
                <w:lang w:eastAsia="en-US"/>
              </w:rPr>
            </w:pPr>
            <w:r w:rsidRPr="00EB0642">
              <w:rPr>
                <w:rFonts w:eastAsiaTheme="minorHAnsi"/>
                <w:bdr w:val="none" w:sz="0" w:space="0" w:color="auto" w:frame="1"/>
                <w:lang w:eastAsia="en-US"/>
              </w:rPr>
              <w:t>Затварніцка Галина Богданівна</w:t>
            </w:r>
          </w:p>
        </w:tc>
        <w:tc>
          <w:tcPr>
            <w:tcW w:w="456"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rPr>
                <w:rFonts w:eastAsiaTheme="minorHAnsi"/>
                <w:lang w:eastAsia="en-US"/>
              </w:rPr>
            </w:pPr>
            <w:r w:rsidRPr="00EB0642">
              <w:rPr>
                <w:rFonts w:eastAsiaTheme="minorHAnsi"/>
                <w:lang w:eastAsia="en-US"/>
              </w:rPr>
              <w:t>14</w:t>
            </w:r>
          </w:p>
        </w:tc>
        <w:tc>
          <w:tcPr>
            <w:tcW w:w="4222"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jc w:val="both"/>
              <w:rPr>
                <w:rFonts w:eastAsiaTheme="minorHAnsi"/>
                <w:lang w:eastAsia="en-US"/>
              </w:rPr>
            </w:pPr>
            <w:r w:rsidRPr="00EB0642">
              <w:rPr>
                <w:rFonts w:eastAsiaTheme="minorHAnsi"/>
                <w:lang w:eastAsia="en-US"/>
              </w:rPr>
              <w:t>Яценко Ярина Володимирівна</w:t>
            </w:r>
          </w:p>
        </w:tc>
      </w:tr>
      <w:tr w:rsidR="0039211C" w:rsidRPr="00EB0642" w:rsidTr="0039211C">
        <w:tc>
          <w:tcPr>
            <w:tcW w:w="425"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rPr>
                <w:rFonts w:eastAsiaTheme="minorHAnsi"/>
                <w:lang w:eastAsia="en-US"/>
              </w:rPr>
            </w:pPr>
            <w:r w:rsidRPr="00EB0642">
              <w:rPr>
                <w:rFonts w:eastAsiaTheme="minorHAnsi"/>
                <w:lang w:eastAsia="en-US"/>
              </w:rPr>
              <w:t>6</w:t>
            </w:r>
          </w:p>
        </w:tc>
        <w:tc>
          <w:tcPr>
            <w:tcW w:w="4253"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jc w:val="both"/>
              <w:rPr>
                <w:rFonts w:eastAsiaTheme="minorHAnsi"/>
                <w:bdr w:val="none" w:sz="0" w:space="0" w:color="auto" w:frame="1"/>
                <w:lang w:eastAsia="en-US"/>
              </w:rPr>
            </w:pPr>
            <w:r w:rsidRPr="00EB0642">
              <w:rPr>
                <w:rFonts w:eastAsiaTheme="minorHAnsi"/>
                <w:lang w:eastAsia="en-US"/>
              </w:rPr>
              <w:t>Макарчук Андрій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rPr>
                <w:rFonts w:eastAsiaTheme="minorHAnsi"/>
                <w:lang w:eastAsia="en-US"/>
              </w:rPr>
            </w:pPr>
            <w:r w:rsidRPr="00EB0642">
              <w:rPr>
                <w:rFonts w:eastAsiaTheme="minorHAnsi"/>
                <w:lang w:eastAsia="en-US"/>
              </w:rPr>
              <w:t>15</w:t>
            </w:r>
          </w:p>
        </w:tc>
        <w:tc>
          <w:tcPr>
            <w:tcW w:w="4222"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rPr>
                <w:rFonts w:eastAsiaTheme="minorEastAsia"/>
              </w:rPr>
            </w:pPr>
          </w:p>
        </w:tc>
      </w:tr>
      <w:tr w:rsidR="0039211C" w:rsidRPr="00EB0642" w:rsidTr="0039211C">
        <w:tc>
          <w:tcPr>
            <w:tcW w:w="425"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rPr>
                <w:rFonts w:eastAsiaTheme="minorHAnsi"/>
                <w:lang w:eastAsia="en-US"/>
              </w:rPr>
            </w:pPr>
            <w:r w:rsidRPr="00EB0642">
              <w:rPr>
                <w:rFonts w:eastAsiaTheme="minorHAnsi"/>
                <w:lang w:eastAsia="en-US"/>
              </w:rPr>
              <w:t>7</w:t>
            </w:r>
          </w:p>
        </w:tc>
        <w:tc>
          <w:tcPr>
            <w:tcW w:w="4253"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jc w:val="both"/>
              <w:rPr>
                <w:rFonts w:eastAsiaTheme="minorHAnsi"/>
                <w:bdr w:val="none" w:sz="0" w:space="0" w:color="auto" w:frame="1"/>
                <w:lang w:eastAsia="en-US"/>
              </w:rPr>
            </w:pPr>
            <w:r w:rsidRPr="00EB0642">
              <w:rPr>
                <w:rFonts w:eastAsiaTheme="minorHAnsi"/>
                <w:lang w:eastAsia="en-US"/>
              </w:rPr>
              <w:t>Моцяк Микола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rPr>
                <w:rFonts w:eastAsiaTheme="minorHAnsi"/>
                <w:lang w:eastAsia="en-US"/>
              </w:rPr>
            </w:pPr>
            <w:r w:rsidRPr="00EB0642">
              <w:rPr>
                <w:rFonts w:eastAsiaTheme="minorHAnsi"/>
                <w:lang w:eastAsia="en-US"/>
              </w:rPr>
              <w:t>16</w:t>
            </w:r>
          </w:p>
        </w:tc>
        <w:tc>
          <w:tcPr>
            <w:tcW w:w="4222" w:type="dxa"/>
            <w:tcBorders>
              <w:top w:val="single" w:sz="4" w:space="0" w:color="auto"/>
              <w:left w:val="single" w:sz="4" w:space="0" w:color="auto"/>
              <w:bottom w:val="single" w:sz="4" w:space="0" w:color="auto"/>
              <w:right w:val="single" w:sz="4" w:space="0" w:color="auto"/>
            </w:tcBorders>
          </w:tcPr>
          <w:p w:rsidR="0039211C" w:rsidRPr="00EB0642" w:rsidRDefault="0039211C" w:rsidP="00EB0642">
            <w:pPr>
              <w:jc w:val="both"/>
              <w:rPr>
                <w:rFonts w:eastAsiaTheme="minorHAnsi"/>
                <w:lang w:eastAsia="en-US"/>
              </w:rPr>
            </w:pPr>
          </w:p>
        </w:tc>
      </w:tr>
      <w:tr w:rsidR="0039211C" w:rsidRPr="00EB0642" w:rsidTr="0039211C">
        <w:tc>
          <w:tcPr>
            <w:tcW w:w="425"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rPr>
                <w:rFonts w:eastAsiaTheme="minorHAnsi"/>
                <w:lang w:eastAsia="en-US"/>
              </w:rPr>
            </w:pPr>
            <w:r w:rsidRPr="00EB0642">
              <w:rPr>
                <w:rFonts w:eastAsiaTheme="minorHAnsi"/>
                <w:lang w:eastAsia="en-US"/>
              </w:rPr>
              <w:t>8</w:t>
            </w:r>
          </w:p>
        </w:tc>
        <w:tc>
          <w:tcPr>
            <w:tcW w:w="4253"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jc w:val="both"/>
              <w:rPr>
                <w:rFonts w:eastAsiaTheme="minorHAnsi"/>
                <w:bdr w:val="none" w:sz="0" w:space="0" w:color="auto" w:frame="1"/>
                <w:lang w:eastAsia="en-US"/>
              </w:rPr>
            </w:pPr>
            <w:r w:rsidRPr="00EB0642">
              <w:rPr>
                <w:rFonts w:eastAsiaTheme="minorHAnsi"/>
                <w:lang w:eastAsia="en-US"/>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rPr>
                <w:rFonts w:eastAsiaTheme="minorHAnsi"/>
                <w:lang w:eastAsia="en-US"/>
              </w:rPr>
            </w:pPr>
            <w:r w:rsidRPr="00EB0642">
              <w:rPr>
                <w:rFonts w:eastAsiaTheme="minorHAnsi"/>
                <w:lang w:eastAsia="en-US"/>
              </w:rPr>
              <w:t>17</w:t>
            </w:r>
          </w:p>
        </w:tc>
        <w:tc>
          <w:tcPr>
            <w:tcW w:w="4222" w:type="dxa"/>
            <w:tcBorders>
              <w:top w:val="single" w:sz="4" w:space="0" w:color="auto"/>
              <w:left w:val="single" w:sz="4" w:space="0" w:color="auto"/>
              <w:bottom w:val="single" w:sz="4" w:space="0" w:color="auto"/>
              <w:right w:val="single" w:sz="4" w:space="0" w:color="auto"/>
            </w:tcBorders>
          </w:tcPr>
          <w:p w:rsidR="0039211C" w:rsidRPr="00EB0642" w:rsidRDefault="0039211C" w:rsidP="00EB0642">
            <w:pPr>
              <w:jc w:val="both"/>
              <w:rPr>
                <w:rFonts w:eastAsiaTheme="minorHAnsi"/>
                <w:lang w:eastAsia="en-US"/>
              </w:rPr>
            </w:pPr>
          </w:p>
        </w:tc>
      </w:tr>
      <w:tr w:rsidR="0039211C" w:rsidRPr="00EB0642" w:rsidTr="0039211C">
        <w:trPr>
          <w:trHeight w:val="90"/>
        </w:trPr>
        <w:tc>
          <w:tcPr>
            <w:tcW w:w="425"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rPr>
                <w:rFonts w:eastAsiaTheme="minorHAnsi"/>
                <w:lang w:eastAsia="en-US"/>
              </w:rPr>
            </w:pPr>
            <w:r w:rsidRPr="00EB0642">
              <w:rPr>
                <w:rFonts w:eastAsiaTheme="minorHAnsi"/>
                <w:lang w:eastAsia="en-US"/>
              </w:rPr>
              <w:t>9</w:t>
            </w:r>
          </w:p>
        </w:tc>
        <w:tc>
          <w:tcPr>
            <w:tcW w:w="4253"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jc w:val="both"/>
              <w:rPr>
                <w:rFonts w:eastAsiaTheme="minorHAnsi"/>
                <w:bdr w:val="none" w:sz="0" w:space="0" w:color="auto" w:frame="1"/>
                <w:lang w:eastAsia="en-US"/>
              </w:rPr>
            </w:pPr>
            <w:r w:rsidRPr="00EB0642">
              <w:rPr>
                <w:rFonts w:eastAsiaTheme="minorHAnsi"/>
                <w:bdr w:val="none" w:sz="0" w:space="0" w:color="auto" w:frame="1"/>
                <w:lang w:eastAsia="en-US"/>
              </w:rPr>
              <w:t>Овсяник Тарас Михайлович</w:t>
            </w:r>
          </w:p>
        </w:tc>
        <w:tc>
          <w:tcPr>
            <w:tcW w:w="456" w:type="dxa"/>
            <w:tcBorders>
              <w:top w:val="single" w:sz="4" w:space="0" w:color="auto"/>
              <w:left w:val="single" w:sz="4" w:space="0" w:color="auto"/>
              <w:bottom w:val="single" w:sz="4" w:space="0" w:color="auto"/>
              <w:right w:val="single" w:sz="4" w:space="0" w:color="auto"/>
            </w:tcBorders>
          </w:tcPr>
          <w:p w:rsidR="0039211C" w:rsidRPr="00EB0642" w:rsidRDefault="0039211C" w:rsidP="00EB0642">
            <w:pPr>
              <w:rPr>
                <w:rFonts w:eastAsiaTheme="minorHAnsi"/>
                <w:lang w:eastAsia="en-US"/>
              </w:rPr>
            </w:pPr>
          </w:p>
        </w:tc>
        <w:tc>
          <w:tcPr>
            <w:tcW w:w="4222" w:type="dxa"/>
            <w:tcBorders>
              <w:top w:val="single" w:sz="4" w:space="0" w:color="auto"/>
              <w:left w:val="single" w:sz="4" w:space="0" w:color="auto"/>
              <w:bottom w:val="single" w:sz="4" w:space="0" w:color="auto"/>
              <w:right w:val="single" w:sz="4" w:space="0" w:color="auto"/>
            </w:tcBorders>
          </w:tcPr>
          <w:p w:rsidR="0039211C" w:rsidRPr="00EB0642" w:rsidRDefault="0039211C" w:rsidP="00EB0642">
            <w:pPr>
              <w:rPr>
                <w:rFonts w:eastAsiaTheme="minorHAnsi"/>
                <w:lang w:eastAsia="en-US"/>
              </w:rPr>
            </w:pPr>
          </w:p>
        </w:tc>
      </w:tr>
    </w:tbl>
    <w:p w:rsidR="0039211C" w:rsidRPr="00EB0642" w:rsidRDefault="0039211C" w:rsidP="00EB0642">
      <w:pPr>
        <w:rPr>
          <w:rFonts w:eastAsiaTheme="minorHAnsi"/>
          <w:lang w:eastAsia="ru-RU"/>
        </w:rPr>
      </w:pPr>
    </w:p>
    <w:p w:rsidR="0039211C" w:rsidRPr="00EB0642" w:rsidRDefault="0039211C" w:rsidP="00EB0642">
      <w:pPr>
        <w:rPr>
          <w:rFonts w:eastAsiaTheme="minorHAnsi"/>
          <w:lang w:eastAsia="ru-RU"/>
        </w:rPr>
      </w:pPr>
      <w:r w:rsidRPr="00EB0642">
        <w:rPr>
          <w:rFonts w:eastAsiaTheme="minorHAnsi"/>
          <w:lang w:eastAsia="ru-RU"/>
        </w:rPr>
        <w:t>Відсутні члени виконкому:</w:t>
      </w:r>
    </w:p>
    <w:tbl>
      <w:tblPr>
        <w:tblW w:w="0" w:type="auto"/>
        <w:tblInd w:w="392" w:type="dxa"/>
        <w:tblLook w:val="01E0"/>
      </w:tblPr>
      <w:tblGrid>
        <w:gridCol w:w="4624"/>
        <w:gridCol w:w="4555"/>
      </w:tblGrid>
      <w:tr w:rsidR="0039211C" w:rsidRPr="00EB0642" w:rsidTr="0039211C">
        <w:tc>
          <w:tcPr>
            <w:tcW w:w="4624"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rPr>
                <w:rFonts w:eastAsiaTheme="minorHAnsi"/>
                <w:lang w:eastAsia="en-US"/>
              </w:rPr>
            </w:pPr>
            <w:r w:rsidRPr="00EB0642">
              <w:rPr>
                <w:rFonts w:eastAsiaTheme="minorHAnsi"/>
                <w:lang w:eastAsia="en-US"/>
              </w:rPr>
              <w:t xml:space="preserve">1. </w:t>
            </w:r>
            <w:r w:rsidR="00EB0642" w:rsidRPr="00EB0642">
              <w:rPr>
                <w:rFonts w:eastAsiaTheme="minorHAnsi"/>
                <w:lang w:eastAsia="en-US"/>
              </w:rPr>
              <w:t>Ганачевська Ольга Романівна</w:t>
            </w:r>
          </w:p>
        </w:tc>
        <w:tc>
          <w:tcPr>
            <w:tcW w:w="4555"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rPr>
                <w:rFonts w:eastAsiaTheme="minorHAnsi"/>
                <w:lang w:eastAsia="en-US"/>
              </w:rPr>
            </w:pPr>
            <w:r w:rsidRPr="00EB0642">
              <w:rPr>
                <w:rFonts w:eastAsiaTheme="minorHAnsi"/>
                <w:lang w:eastAsia="en-US"/>
              </w:rPr>
              <w:t xml:space="preserve"> 2. Ольшанецький Роман Степанович</w:t>
            </w:r>
          </w:p>
        </w:tc>
      </w:tr>
      <w:tr w:rsidR="0039211C" w:rsidRPr="00EB0642" w:rsidTr="0039211C">
        <w:tc>
          <w:tcPr>
            <w:tcW w:w="4624"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rPr>
                <w:rFonts w:eastAsiaTheme="minorHAnsi"/>
                <w:lang w:eastAsia="ru-RU"/>
              </w:rPr>
            </w:pPr>
            <w:r w:rsidRPr="00EB0642">
              <w:rPr>
                <w:rFonts w:eastAsiaTheme="minorHAnsi"/>
                <w:lang w:eastAsia="en-US"/>
              </w:rPr>
              <w:t>3. Корецький Роман Володимирович</w:t>
            </w:r>
          </w:p>
        </w:tc>
        <w:tc>
          <w:tcPr>
            <w:tcW w:w="4555" w:type="dxa"/>
            <w:tcBorders>
              <w:top w:val="single" w:sz="4" w:space="0" w:color="auto"/>
              <w:left w:val="single" w:sz="4" w:space="0" w:color="auto"/>
              <w:bottom w:val="single" w:sz="4" w:space="0" w:color="auto"/>
              <w:right w:val="single" w:sz="4" w:space="0" w:color="auto"/>
            </w:tcBorders>
            <w:hideMark/>
          </w:tcPr>
          <w:p w:rsidR="0039211C" w:rsidRPr="00EB0642" w:rsidRDefault="0039211C" w:rsidP="00EB0642">
            <w:pPr>
              <w:rPr>
                <w:rFonts w:eastAsiaTheme="minorHAnsi"/>
                <w:lang w:eastAsia="en-US"/>
              </w:rPr>
            </w:pPr>
            <w:r w:rsidRPr="00EB0642">
              <w:rPr>
                <w:rFonts w:eastAsiaTheme="minorHAnsi"/>
                <w:lang w:eastAsia="en-US"/>
              </w:rPr>
              <w:t xml:space="preserve">4. </w:t>
            </w:r>
          </w:p>
        </w:tc>
      </w:tr>
    </w:tbl>
    <w:p w:rsidR="0039211C" w:rsidRPr="00EB0642" w:rsidRDefault="0039211C" w:rsidP="00EB0642">
      <w:pPr>
        <w:rPr>
          <w:rFonts w:eastAsiaTheme="minorHAnsi"/>
          <w:lang w:eastAsia="ru-RU"/>
        </w:rPr>
      </w:pPr>
    </w:p>
    <w:p w:rsidR="0039211C" w:rsidRPr="00EB0642" w:rsidRDefault="0039211C" w:rsidP="00EB0642">
      <w:pPr>
        <w:rPr>
          <w:rFonts w:eastAsiaTheme="minorHAnsi"/>
          <w:lang w:eastAsia="ru-RU"/>
        </w:rPr>
      </w:pPr>
      <w:r w:rsidRPr="00EB0642">
        <w:rPr>
          <w:rFonts w:eastAsiaTheme="minorHAnsi"/>
          <w:lang w:eastAsia="ru-RU"/>
        </w:rPr>
        <w:t xml:space="preserve">Присутні депутати та мешканці міста:   </w:t>
      </w:r>
    </w:p>
    <w:p w:rsidR="0039211C" w:rsidRPr="00EB0642" w:rsidRDefault="0039211C" w:rsidP="00EB0642">
      <w:pPr>
        <w:rPr>
          <w:rFonts w:eastAsiaTheme="minorHAnsi"/>
          <w:lang w:eastAsia="ru-RU"/>
        </w:rPr>
      </w:pPr>
      <w:r w:rsidRPr="00EB0642">
        <w:rPr>
          <w:rFonts w:eastAsiaTheme="minorHAnsi"/>
          <w:lang w:eastAsia="ru-RU"/>
        </w:rPr>
        <w:t>– депутат міської ради</w:t>
      </w:r>
    </w:p>
    <w:p w:rsidR="0039211C" w:rsidRPr="00EB0642" w:rsidRDefault="0039211C" w:rsidP="00EB0642">
      <w:pPr>
        <w:rPr>
          <w:rFonts w:eastAsiaTheme="minorHAnsi"/>
          <w:lang w:eastAsia="ru-RU"/>
        </w:rPr>
      </w:pPr>
    </w:p>
    <w:p w:rsidR="0039211C" w:rsidRPr="00EB0642" w:rsidRDefault="0039211C" w:rsidP="00EB0642">
      <w:pPr>
        <w:rPr>
          <w:rFonts w:eastAsiaTheme="minorHAnsi"/>
          <w:lang w:eastAsia="ru-RU"/>
        </w:rPr>
      </w:pPr>
      <w:r w:rsidRPr="00EB0642">
        <w:rPr>
          <w:rFonts w:eastAsiaTheme="minorHAnsi"/>
          <w:lang w:eastAsia="ru-RU"/>
        </w:rPr>
        <w:t>Запрошені для доповіді:</w:t>
      </w:r>
    </w:p>
    <w:p w:rsidR="0039211C" w:rsidRPr="00EB0642" w:rsidRDefault="0039211C" w:rsidP="00EB0642">
      <w:pPr>
        <w:rPr>
          <w:rFonts w:eastAsiaTheme="minorHAnsi"/>
          <w:lang w:eastAsia="ru-RU"/>
        </w:rPr>
      </w:pPr>
    </w:p>
    <w:tbl>
      <w:tblPr>
        <w:tblW w:w="0" w:type="auto"/>
        <w:tblInd w:w="392" w:type="dxa"/>
        <w:tblLook w:val="01E0"/>
      </w:tblPr>
      <w:tblGrid>
        <w:gridCol w:w="4225"/>
        <w:gridCol w:w="4953"/>
      </w:tblGrid>
      <w:tr w:rsidR="0065558C" w:rsidRPr="00EB0642" w:rsidTr="0039211C">
        <w:trPr>
          <w:trHeight w:val="312"/>
        </w:trPr>
        <w:tc>
          <w:tcPr>
            <w:tcW w:w="4225" w:type="dxa"/>
            <w:tcBorders>
              <w:top w:val="single" w:sz="4" w:space="0" w:color="auto"/>
              <w:left w:val="single" w:sz="4" w:space="0" w:color="auto"/>
              <w:bottom w:val="single" w:sz="4" w:space="0" w:color="auto"/>
              <w:right w:val="single" w:sz="4" w:space="0" w:color="auto"/>
            </w:tcBorders>
            <w:hideMark/>
          </w:tcPr>
          <w:p w:rsidR="0065558C" w:rsidRPr="00EB0642" w:rsidRDefault="0065558C" w:rsidP="00EB0642">
            <w:pPr>
              <w:tabs>
                <w:tab w:val="left" w:pos="1451"/>
              </w:tabs>
              <w:rPr>
                <w:rFonts w:eastAsiaTheme="minorHAnsi"/>
                <w:lang w:eastAsia="en-US"/>
              </w:rPr>
            </w:pPr>
            <w:r w:rsidRPr="00EB0642">
              <w:rPr>
                <w:rFonts w:eastAsiaTheme="minorHAnsi"/>
                <w:lang w:eastAsia="en-US"/>
              </w:rPr>
              <w:t>Костко М.С. – гол. спец.  служби у справах дітей</w:t>
            </w:r>
          </w:p>
        </w:tc>
        <w:tc>
          <w:tcPr>
            <w:tcW w:w="4953" w:type="dxa"/>
            <w:tcBorders>
              <w:top w:val="single" w:sz="4" w:space="0" w:color="auto"/>
              <w:left w:val="single" w:sz="4" w:space="0" w:color="auto"/>
              <w:bottom w:val="single" w:sz="4" w:space="0" w:color="auto"/>
              <w:right w:val="single" w:sz="4" w:space="0" w:color="auto"/>
            </w:tcBorders>
            <w:hideMark/>
          </w:tcPr>
          <w:p w:rsidR="0065558C" w:rsidRPr="00EB0642" w:rsidRDefault="0065558C" w:rsidP="00EB0642">
            <w:pPr>
              <w:tabs>
                <w:tab w:val="left" w:pos="1451"/>
              </w:tabs>
              <w:rPr>
                <w:lang w:eastAsia="ru-RU"/>
              </w:rPr>
            </w:pPr>
            <w:r w:rsidRPr="00EB0642">
              <w:t>Скоропад У.М. – гол. спец. віділу КМ та приватизації упр-ння  ЖКГ</w:t>
            </w:r>
          </w:p>
        </w:tc>
      </w:tr>
      <w:tr w:rsidR="003C06C8" w:rsidRPr="00EB0642" w:rsidTr="0039211C">
        <w:trPr>
          <w:trHeight w:val="312"/>
        </w:trPr>
        <w:tc>
          <w:tcPr>
            <w:tcW w:w="4225" w:type="dxa"/>
            <w:tcBorders>
              <w:top w:val="single" w:sz="4" w:space="0" w:color="auto"/>
              <w:left w:val="single" w:sz="4" w:space="0" w:color="auto"/>
              <w:bottom w:val="single" w:sz="4" w:space="0" w:color="auto"/>
              <w:right w:val="single" w:sz="4" w:space="0" w:color="auto"/>
            </w:tcBorders>
            <w:hideMark/>
          </w:tcPr>
          <w:p w:rsidR="003C06C8" w:rsidRPr="00EB0642" w:rsidRDefault="003C06C8" w:rsidP="00EB0642">
            <w:pPr>
              <w:tabs>
                <w:tab w:val="left" w:pos="1593"/>
              </w:tabs>
              <w:rPr>
                <w:rFonts w:eastAsiaTheme="minorHAnsi"/>
                <w:lang w:eastAsia="en-US"/>
              </w:rPr>
            </w:pPr>
            <w:r w:rsidRPr="00EB0642">
              <w:rPr>
                <w:rFonts w:eastAsiaTheme="minorHAnsi"/>
                <w:lang w:eastAsia="en-US"/>
              </w:rPr>
              <w:t>Ричагівський І.І. – нач. фінансового управління</w:t>
            </w:r>
          </w:p>
        </w:tc>
        <w:tc>
          <w:tcPr>
            <w:tcW w:w="4953" w:type="dxa"/>
            <w:tcBorders>
              <w:top w:val="single" w:sz="4" w:space="0" w:color="auto"/>
              <w:left w:val="single" w:sz="4" w:space="0" w:color="auto"/>
              <w:bottom w:val="single" w:sz="4" w:space="0" w:color="auto"/>
              <w:right w:val="single" w:sz="4" w:space="0" w:color="auto"/>
            </w:tcBorders>
            <w:hideMark/>
          </w:tcPr>
          <w:p w:rsidR="003C06C8" w:rsidRPr="00125C0D" w:rsidRDefault="003C06C8" w:rsidP="00CA2B0E">
            <w:pPr>
              <w:rPr>
                <w:rFonts w:eastAsiaTheme="minorHAnsi"/>
                <w:lang w:eastAsia="en-US"/>
              </w:rPr>
            </w:pPr>
            <w:r w:rsidRPr="00125C0D">
              <w:rPr>
                <w:rFonts w:eastAsiaTheme="minorEastAsia"/>
              </w:rPr>
              <w:t>Микола Ратич  – гол. спец. відділу з питань НС правоохоронної та ОМР</w:t>
            </w:r>
          </w:p>
        </w:tc>
      </w:tr>
      <w:tr w:rsidR="003C06C8" w:rsidRPr="00EB0642" w:rsidTr="0039211C">
        <w:trPr>
          <w:trHeight w:val="312"/>
        </w:trPr>
        <w:tc>
          <w:tcPr>
            <w:tcW w:w="4225" w:type="dxa"/>
            <w:tcBorders>
              <w:top w:val="single" w:sz="4" w:space="0" w:color="auto"/>
              <w:left w:val="single" w:sz="4" w:space="0" w:color="auto"/>
              <w:bottom w:val="single" w:sz="4" w:space="0" w:color="auto"/>
              <w:right w:val="single" w:sz="4" w:space="0" w:color="auto"/>
            </w:tcBorders>
            <w:hideMark/>
          </w:tcPr>
          <w:p w:rsidR="003C06C8" w:rsidRPr="00EB0642" w:rsidRDefault="003C06C8" w:rsidP="00EB0642">
            <w:pPr>
              <w:tabs>
                <w:tab w:val="left" w:pos="1451"/>
              </w:tabs>
              <w:rPr>
                <w:rFonts w:eastAsiaTheme="minorHAnsi"/>
                <w:lang w:eastAsia="en-US"/>
              </w:rPr>
            </w:pPr>
            <w:r w:rsidRPr="00EB0642">
              <w:rPr>
                <w:rFonts w:eastAsiaTheme="minorHAnsi"/>
                <w:lang w:eastAsia="en-US"/>
              </w:rPr>
              <w:t>Пасемко Н.А.  – нач. відділу комунального майна УЖКГ</w:t>
            </w:r>
          </w:p>
        </w:tc>
        <w:tc>
          <w:tcPr>
            <w:tcW w:w="4953" w:type="dxa"/>
            <w:tcBorders>
              <w:top w:val="single" w:sz="4" w:space="0" w:color="auto"/>
              <w:left w:val="single" w:sz="4" w:space="0" w:color="auto"/>
              <w:bottom w:val="single" w:sz="4" w:space="0" w:color="auto"/>
              <w:right w:val="single" w:sz="4" w:space="0" w:color="auto"/>
            </w:tcBorders>
            <w:hideMark/>
          </w:tcPr>
          <w:p w:rsidR="003C06C8" w:rsidRPr="00EB0642" w:rsidRDefault="003C06C8" w:rsidP="00CA2B0E">
            <w:pPr>
              <w:rPr>
                <w:rFonts w:eastAsiaTheme="minorHAnsi"/>
                <w:lang w:eastAsia="en-US"/>
              </w:rPr>
            </w:pPr>
            <w:r w:rsidRPr="00EB0642">
              <w:t xml:space="preserve">Суряк Р.Р. – спец. 1 кат. управління житлово-комунального господарства                  </w:t>
            </w:r>
          </w:p>
        </w:tc>
      </w:tr>
      <w:tr w:rsidR="003C06C8" w:rsidRPr="00EB0642" w:rsidTr="0039211C">
        <w:trPr>
          <w:trHeight w:val="312"/>
        </w:trPr>
        <w:tc>
          <w:tcPr>
            <w:tcW w:w="4225" w:type="dxa"/>
            <w:tcBorders>
              <w:top w:val="single" w:sz="4" w:space="0" w:color="auto"/>
              <w:left w:val="single" w:sz="4" w:space="0" w:color="auto"/>
              <w:bottom w:val="single" w:sz="4" w:space="0" w:color="auto"/>
              <w:right w:val="single" w:sz="4" w:space="0" w:color="auto"/>
            </w:tcBorders>
            <w:hideMark/>
          </w:tcPr>
          <w:p w:rsidR="003C06C8" w:rsidRPr="00EB0642" w:rsidRDefault="003C06C8" w:rsidP="00EB0642">
            <w:pPr>
              <w:tabs>
                <w:tab w:val="left" w:pos="1451"/>
              </w:tabs>
              <w:rPr>
                <w:rFonts w:eastAsiaTheme="minorHAnsi"/>
                <w:lang w:eastAsia="en-US"/>
              </w:rPr>
            </w:pPr>
            <w:r w:rsidRPr="00EB0642">
              <w:rPr>
                <w:lang w:eastAsia="en-US"/>
              </w:rPr>
              <w:t xml:space="preserve">Романів С.Я. – </w:t>
            </w:r>
            <w:r w:rsidRPr="00EB0642">
              <w:rPr>
                <w:rFonts w:eastAsiaTheme="minorHAnsi"/>
                <w:lang w:eastAsia="en-US"/>
              </w:rPr>
              <w:t>гол. спец. відділу комунального майна УЖКГ</w:t>
            </w:r>
          </w:p>
        </w:tc>
        <w:tc>
          <w:tcPr>
            <w:tcW w:w="4953" w:type="dxa"/>
            <w:tcBorders>
              <w:top w:val="single" w:sz="4" w:space="0" w:color="auto"/>
              <w:left w:val="single" w:sz="4" w:space="0" w:color="auto"/>
              <w:bottom w:val="single" w:sz="4" w:space="0" w:color="auto"/>
              <w:right w:val="single" w:sz="4" w:space="0" w:color="auto"/>
            </w:tcBorders>
            <w:hideMark/>
          </w:tcPr>
          <w:p w:rsidR="003C06C8" w:rsidRPr="00EB0642" w:rsidRDefault="003C06C8" w:rsidP="00CA2B0E">
            <w:pPr>
              <w:rPr>
                <w:rFonts w:eastAsiaTheme="minorHAnsi"/>
                <w:lang w:eastAsia="en-US"/>
              </w:rPr>
            </w:pPr>
            <w:r w:rsidRPr="00EB0642">
              <w:rPr>
                <w:rFonts w:eastAsiaTheme="minorEastAsia"/>
              </w:rPr>
              <w:t>Засанський В.І.-  н</w:t>
            </w:r>
            <w:r w:rsidRPr="00F3591D">
              <w:rPr>
                <w:rFonts w:eastAsiaTheme="minorEastAsia"/>
              </w:rPr>
              <w:t>ач. управління культури,  спорту та гуманітарної полі</w:t>
            </w:r>
            <w:r w:rsidRPr="00EB0642">
              <w:rPr>
                <w:rFonts w:eastAsiaTheme="minorEastAsia"/>
              </w:rPr>
              <w:t>тики</w:t>
            </w:r>
          </w:p>
        </w:tc>
      </w:tr>
      <w:tr w:rsidR="003C06C8" w:rsidRPr="00EB0642" w:rsidTr="0039211C">
        <w:trPr>
          <w:trHeight w:val="312"/>
        </w:trPr>
        <w:tc>
          <w:tcPr>
            <w:tcW w:w="4225" w:type="dxa"/>
            <w:tcBorders>
              <w:top w:val="single" w:sz="4" w:space="0" w:color="auto"/>
              <w:left w:val="single" w:sz="4" w:space="0" w:color="auto"/>
              <w:bottom w:val="single" w:sz="4" w:space="0" w:color="auto"/>
              <w:right w:val="single" w:sz="4" w:space="0" w:color="auto"/>
            </w:tcBorders>
            <w:hideMark/>
          </w:tcPr>
          <w:p w:rsidR="003C06C8" w:rsidRPr="00EB0642" w:rsidRDefault="003C06C8" w:rsidP="00EB0642">
            <w:pPr>
              <w:tabs>
                <w:tab w:val="left" w:pos="1451"/>
              </w:tabs>
              <w:rPr>
                <w:lang w:eastAsia="en-US"/>
              </w:rPr>
            </w:pPr>
            <w:r w:rsidRPr="00EB0642">
              <w:t>Гілко Н.І.– нач. відділу розвитку громад та інвестицій</w:t>
            </w:r>
          </w:p>
        </w:tc>
        <w:tc>
          <w:tcPr>
            <w:tcW w:w="4953" w:type="dxa"/>
            <w:tcBorders>
              <w:top w:val="single" w:sz="4" w:space="0" w:color="auto"/>
              <w:left w:val="single" w:sz="4" w:space="0" w:color="auto"/>
              <w:bottom w:val="single" w:sz="4" w:space="0" w:color="auto"/>
              <w:right w:val="single" w:sz="4" w:space="0" w:color="auto"/>
            </w:tcBorders>
            <w:hideMark/>
          </w:tcPr>
          <w:p w:rsidR="003C06C8" w:rsidRPr="00EB0642" w:rsidRDefault="003C06C8" w:rsidP="00EB0642">
            <w:pPr>
              <w:rPr>
                <w:rFonts w:eastAsiaTheme="minorHAnsi"/>
                <w:lang w:eastAsia="en-US"/>
              </w:rPr>
            </w:pPr>
            <w:r>
              <w:rPr>
                <w:lang w:eastAsia="en-US"/>
              </w:rPr>
              <w:t>Волянська М. - секретар комісії з призначення допомог</w:t>
            </w:r>
          </w:p>
        </w:tc>
      </w:tr>
      <w:tr w:rsidR="003C06C8" w:rsidRPr="00EB0642" w:rsidTr="0039211C">
        <w:trPr>
          <w:trHeight w:val="312"/>
        </w:trPr>
        <w:tc>
          <w:tcPr>
            <w:tcW w:w="4225" w:type="dxa"/>
            <w:tcBorders>
              <w:top w:val="single" w:sz="4" w:space="0" w:color="auto"/>
              <w:left w:val="single" w:sz="4" w:space="0" w:color="auto"/>
              <w:bottom w:val="single" w:sz="4" w:space="0" w:color="auto"/>
              <w:right w:val="single" w:sz="4" w:space="0" w:color="auto"/>
            </w:tcBorders>
            <w:hideMark/>
          </w:tcPr>
          <w:p w:rsidR="003C06C8" w:rsidRPr="00EB0642" w:rsidRDefault="003C06C8" w:rsidP="00EB0642">
            <w:pPr>
              <w:tabs>
                <w:tab w:val="left" w:pos="0"/>
              </w:tabs>
              <w:rPr>
                <w:rFonts w:eastAsiaTheme="minorEastAsia"/>
              </w:rPr>
            </w:pPr>
          </w:p>
        </w:tc>
        <w:tc>
          <w:tcPr>
            <w:tcW w:w="4953" w:type="dxa"/>
            <w:tcBorders>
              <w:top w:val="single" w:sz="4" w:space="0" w:color="auto"/>
              <w:left w:val="single" w:sz="4" w:space="0" w:color="auto"/>
              <w:bottom w:val="single" w:sz="4" w:space="0" w:color="auto"/>
              <w:right w:val="single" w:sz="4" w:space="0" w:color="auto"/>
            </w:tcBorders>
            <w:hideMark/>
          </w:tcPr>
          <w:p w:rsidR="003C06C8" w:rsidRPr="00EB0642" w:rsidRDefault="003C06C8" w:rsidP="00EB0642">
            <w:pPr>
              <w:rPr>
                <w:rFonts w:eastAsiaTheme="minorHAnsi"/>
                <w:lang w:eastAsia="en-US"/>
              </w:rPr>
            </w:pPr>
          </w:p>
        </w:tc>
      </w:tr>
    </w:tbl>
    <w:p w:rsidR="0039211C" w:rsidRPr="00EB0642" w:rsidRDefault="0039211C" w:rsidP="00EB0642">
      <w:pPr>
        <w:rPr>
          <w:rFonts w:eastAsiaTheme="minorHAnsi"/>
          <w:lang w:eastAsia="ru-RU"/>
        </w:rPr>
      </w:pPr>
    </w:p>
    <w:p w:rsidR="0039211C" w:rsidRPr="00EB0642" w:rsidRDefault="0039211C" w:rsidP="00EB0642">
      <w:pPr>
        <w:rPr>
          <w:rFonts w:eastAsiaTheme="minorHAnsi"/>
          <w:lang w:eastAsia="ru-RU"/>
        </w:rPr>
      </w:pPr>
    </w:p>
    <w:p w:rsidR="0039211C" w:rsidRPr="00EB0642" w:rsidRDefault="0039211C" w:rsidP="00EB0642">
      <w:pPr>
        <w:rPr>
          <w:rFonts w:eastAsiaTheme="minorHAnsi"/>
          <w:lang w:eastAsia="ru-RU"/>
        </w:rPr>
      </w:pPr>
    </w:p>
    <w:p w:rsidR="0065558C" w:rsidRPr="00EB0642" w:rsidRDefault="0065558C" w:rsidP="00EB0642">
      <w:pPr>
        <w:rPr>
          <w:rFonts w:eastAsiaTheme="minorHAnsi"/>
          <w:lang w:eastAsia="ru-RU"/>
        </w:rPr>
      </w:pPr>
    </w:p>
    <w:p w:rsidR="0065558C" w:rsidRPr="00EB0642" w:rsidRDefault="0065558C" w:rsidP="00EB0642">
      <w:pPr>
        <w:rPr>
          <w:rFonts w:eastAsiaTheme="minorHAnsi"/>
          <w:lang w:eastAsia="ru-RU"/>
        </w:rPr>
      </w:pPr>
    </w:p>
    <w:p w:rsidR="0039211C" w:rsidRPr="00EB0642" w:rsidRDefault="0039211C" w:rsidP="00EB0642">
      <w:pPr>
        <w:jc w:val="right"/>
        <w:rPr>
          <w:rFonts w:eastAsiaTheme="minorHAnsi"/>
          <w:b/>
          <w:lang w:eastAsia="ru-RU"/>
        </w:rPr>
      </w:pPr>
      <w:r w:rsidRPr="00EB0642">
        <w:rPr>
          <w:rFonts w:eastAsiaTheme="minorHAnsi"/>
          <w:b/>
          <w:lang w:eastAsia="ru-RU"/>
        </w:rPr>
        <w:t xml:space="preserve">                  </w:t>
      </w:r>
      <w:r w:rsidRPr="00EB0642">
        <w:rPr>
          <w:rFonts w:eastAsiaTheme="minorHAnsi"/>
          <w:b/>
          <w:lang w:eastAsia="ru-RU"/>
        </w:rPr>
        <w:tab/>
      </w:r>
      <w:r w:rsidRPr="00EB0642">
        <w:rPr>
          <w:rFonts w:eastAsiaTheme="minorHAnsi"/>
          <w:b/>
          <w:lang w:eastAsia="ru-RU"/>
        </w:rPr>
        <w:tab/>
      </w:r>
      <w:r w:rsidRPr="00EB0642">
        <w:rPr>
          <w:rFonts w:eastAsiaTheme="minorHAnsi"/>
          <w:b/>
          <w:lang w:eastAsia="ru-RU"/>
        </w:rPr>
        <w:tab/>
      </w:r>
      <w:r w:rsidRPr="00EB0642">
        <w:rPr>
          <w:rFonts w:eastAsiaTheme="minorHAnsi"/>
          <w:b/>
          <w:lang w:eastAsia="ru-RU"/>
        </w:rPr>
        <w:tab/>
        <w:t xml:space="preserve"> ЗАТВЕРДЖУЮ</w:t>
      </w:r>
    </w:p>
    <w:p w:rsidR="0039211C" w:rsidRPr="00EB0642" w:rsidRDefault="0039211C" w:rsidP="00EB0642">
      <w:pPr>
        <w:jc w:val="right"/>
        <w:rPr>
          <w:rFonts w:eastAsiaTheme="minorHAnsi"/>
          <w:lang w:eastAsia="ru-RU"/>
        </w:rPr>
      </w:pPr>
      <w:r w:rsidRPr="00EB0642">
        <w:rPr>
          <w:rFonts w:eastAsiaTheme="minorHAnsi"/>
          <w:lang w:eastAsia="ru-RU"/>
        </w:rPr>
        <w:t>Міський голова</w:t>
      </w:r>
    </w:p>
    <w:p w:rsidR="0039211C" w:rsidRPr="00EB0642" w:rsidRDefault="0039211C" w:rsidP="00EB0642">
      <w:pPr>
        <w:jc w:val="right"/>
        <w:rPr>
          <w:rFonts w:eastAsiaTheme="minorHAnsi"/>
          <w:lang w:eastAsia="ru-RU"/>
        </w:rPr>
      </w:pPr>
      <w:r w:rsidRPr="00EB0642">
        <w:rPr>
          <w:rFonts w:eastAsiaTheme="minorHAnsi"/>
          <w:lang w:eastAsia="ru-RU"/>
        </w:rPr>
        <w:t>(підпис)  Я.В.Яценко</w:t>
      </w:r>
    </w:p>
    <w:p w:rsidR="0039211C" w:rsidRPr="00EB0642" w:rsidRDefault="0039211C" w:rsidP="00EB0642">
      <w:pPr>
        <w:jc w:val="right"/>
        <w:rPr>
          <w:rFonts w:eastAsiaTheme="minorHAnsi"/>
          <w:lang w:eastAsia="ru-RU"/>
        </w:rPr>
      </w:pPr>
      <w:r w:rsidRPr="00EB0642">
        <w:rPr>
          <w:rFonts w:eastAsiaTheme="minorHAnsi"/>
          <w:lang w:eastAsia="ru-RU"/>
        </w:rPr>
        <w:t xml:space="preserve">________  </w:t>
      </w:r>
      <w:r w:rsidR="00984142" w:rsidRPr="00EB0642">
        <w:rPr>
          <w:rFonts w:eastAsiaTheme="minorHAnsi"/>
          <w:lang w:eastAsia="ru-RU"/>
        </w:rPr>
        <w:t>02</w:t>
      </w:r>
      <w:r w:rsidRPr="00EB0642">
        <w:rPr>
          <w:rFonts w:eastAsiaTheme="minorHAnsi"/>
          <w:lang w:eastAsia="ru-RU"/>
        </w:rPr>
        <w:t xml:space="preserve"> .09.22р.</w:t>
      </w:r>
    </w:p>
    <w:p w:rsidR="0039211C" w:rsidRPr="00EB0642" w:rsidRDefault="0039211C" w:rsidP="00EB0642">
      <w:pPr>
        <w:jc w:val="center"/>
        <w:rPr>
          <w:rFonts w:eastAsiaTheme="minorHAnsi"/>
          <w:b/>
          <w:lang w:eastAsia="ru-RU"/>
        </w:rPr>
      </w:pPr>
      <w:r w:rsidRPr="00EB0642">
        <w:rPr>
          <w:rFonts w:eastAsiaTheme="minorHAnsi"/>
          <w:b/>
          <w:lang w:eastAsia="ru-RU"/>
        </w:rPr>
        <w:t>Проєкт ПОРЯДКУ ДЕННОГО                                                                                           ЗАСІДАННЯ  ВИКОНКОМУ</w:t>
      </w:r>
    </w:p>
    <w:p w:rsidR="0039211C" w:rsidRPr="00EB0642" w:rsidRDefault="0039211C" w:rsidP="00EB0642">
      <w:pPr>
        <w:jc w:val="center"/>
        <w:rPr>
          <w:rFonts w:eastAsiaTheme="minorHAnsi"/>
          <w:b/>
          <w:lang w:eastAsia="ru-RU"/>
        </w:rPr>
      </w:pPr>
      <w:r w:rsidRPr="00EB0642">
        <w:rPr>
          <w:rFonts w:eastAsiaTheme="minorHAnsi"/>
          <w:b/>
          <w:lang w:eastAsia="ru-RU"/>
        </w:rPr>
        <w:t xml:space="preserve">№ 14  на  </w:t>
      </w:r>
      <w:r w:rsidR="00984142" w:rsidRPr="00EB0642">
        <w:rPr>
          <w:rFonts w:eastAsiaTheme="minorHAnsi"/>
          <w:b/>
          <w:lang w:eastAsia="ru-RU"/>
        </w:rPr>
        <w:t xml:space="preserve">15 </w:t>
      </w:r>
      <w:r w:rsidRPr="00EB0642">
        <w:rPr>
          <w:rFonts w:eastAsiaTheme="minorHAnsi"/>
          <w:b/>
          <w:lang w:eastAsia="ru-RU"/>
        </w:rPr>
        <w:t xml:space="preserve"> вересня  2022 року 14.00 год.</w:t>
      </w:r>
    </w:p>
    <w:tbl>
      <w:tblPr>
        <w:tblW w:w="9930" w:type="dxa"/>
        <w:tblInd w:w="213" w:type="dxa"/>
        <w:tblLayout w:type="fixed"/>
        <w:tblCellMar>
          <w:left w:w="71" w:type="dxa"/>
          <w:right w:w="71" w:type="dxa"/>
        </w:tblCellMar>
        <w:tblLook w:val="04A0"/>
      </w:tblPr>
      <w:tblGrid>
        <w:gridCol w:w="711"/>
        <w:gridCol w:w="4964"/>
        <w:gridCol w:w="3262"/>
        <w:gridCol w:w="993"/>
      </w:tblGrid>
      <w:tr w:rsidR="0039211C" w:rsidRPr="00EB0642" w:rsidTr="00D534A6">
        <w:trPr>
          <w:trHeight w:val="900"/>
        </w:trPr>
        <w:tc>
          <w:tcPr>
            <w:tcW w:w="711" w:type="dxa"/>
            <w:tcBorders>
              <w:top w:val="single" w:sz="6" w:space="0" w:color="auto"/>
              <w:left w:val="single" w:sz="6" w:space="0" w:color="auto"/>
              <w:bottom w:val="single" w:sz="4" w:space="0" w:color="auto"/>
              <w:right w:val="single" w:sz="6" w:space="0" w:color="auto"/>
            </w:tcBorders>
            <w:hideMark/>
          </w:tcPr>
          <w:p w:rsidR="0039211C" w:rsidRPr="00EB0642" w:rsidRDefault="0039211C" w:rsidP="00EB0642">
            <w:pPr>
              <w:rPr>
                <w:rFonts w:eastAsiaTheme="minorHAnsi"/>
                <w:b/>
              </w:rPr>
            </w:pPr>
            <w:r w:rsidRPr="00EB0642">
              <w:rPr>
                <w:rFonts w:eastAsiaTheme="minorHAnsi"/>
                <w:b/>
              </w:rPr>
              <w:t>№</w:t>
            </w:r>
          </w:p>
          <w:p w:rsidR="0039211C" w:rsidRPr="00EB0642" w:rsidRDefault="0039211C" w:rsidP="00EB0642">
            <w:pPr>
              <w:rPr>
                <w:rFonts w:eastAsiaTheme="minorHAnsi"/>
                <w:b/>
              </w:rPr>
            </w:pPr>
            <w:r w:rsidRPr="00EB0642">
              <w:rPr>
                <w:rFonts w:eastAsiaTheme="minorHAnsi"/>
                <w:b/>
              </w:rPr>
              <w:t>з/п</w:t>
            </w:r>
          </w:p>
        </w:tc>
        <w:tc>
          <w:tcPr>
            <w:tcW w:w="4964" w:type="dxa"/>
            <w:tcBorders>
              <w:top w:val="single" w:sz="6" w:space="0" w:color="auto"/>
              <w:left w:val="single" w:sz="6" w:space="0" w:color="auto"/>
              <w:bottom w:val="single" w:sz="4" w:space="0" w:color="auto"/>
              <w:right w:val="single" w:sz="6" w:space="0" w:color="auto"/>
            </w:tcBorders>
            <w:hideMark/>
          </w:tcPr>
          <w:p w:rsidR="0039211C" w:rsidRPr="00EB0642" w:rsidRDefault="0039211C" w:rsidP="00EB0642">
            <w:pPr>
              <w:rPr>
                <w:rFonts w:eastAsiaTheme="minorHAnsi"/>
                <w:b/>
              </w:rPr>
            </w:pPr>
            <w:r w:rsidRPr="00EB0642">
              <w:rPr>
                <w:rFonts w:eastAsiaTheme="minorHAnsi"/>
                <w:b/>
              </w:rPr>
              <w:tab/>
            </w:r>
          </w:p>
          <w:p w:rsidR="0039211C" w:rsidRPr="00EB0642" w:rsidRDefault="0039211C" w:rsidP="00EB0642">
            <w:pPr>
              <w:rPr>
                <w:rFonts w:eastAsiaTheme="minorHAnsi"/>
                <w:b/>
              </w:rPr>
            </w:pPr>
            <w:r w:rsidRPr="00EB0642">
              <w:rPr>
                <w:rFonts w:eastAsiaTheme="minorHAnsi"/>
                <w:b/>
              </w:rPr>
              <w:t>Питання порядку денного</w:t>
            </w:r>
          </w:p>
        </w:tc>
        <w:tc>
          <w:tcPr>
            <w:tcW w:w="3262" w:type="dxa"/>
            <w:tcBorders>
              <w:top w:val="single" w:sz="6" w:space="0" w:color="auto"/>
              <w:left w:val="single" w:sz="6" w:space="0" w:color="auto"/>
              <w:bottom w:val="single" w:sz="4" w:space="0" w:color="auto"/>
              <w:right w:val="single" w:sz="6" w:space="0" w:color="auto"/>
            </w:tcBorders>
          </w:tcPr>
          <w:p w:rsidR="0039211C" w:rsidRPr="00EB0642" w:rsidRDefault="0039211C" w:rsidP="00EB0642">
            <w:pPr>
              <w:rPr>
                <w:rFonts w:eastAsiaTheme="minorHAnsi"/>
                <w:b/>
              </w:rPr>
            </w:pPr>
          </w:p>
          <w:p w:rsidR="0039211C" w:rsidRPr="00EB0642" w:rsidRDefault="0039211C" w:rsidP="00EB0642">
            <w:pPr>
              <w:rPr>
                <w:rFonts w:eastAsiaTheme="minorHAnsi"/>
                <w:b/>
              </w:rPr>
            </w:pPr>
            <w:r w:rsidRPr="00EB0642">
              <w:rPr>
                <w:rFonts w:eastAsiaTheme="minorHAnsi"/>
                <w:b/>
              </w:rPr>
              <w:t>Доповідач</w:t>
            </w:r>
          </w:p>
        </w:tc>
        <w:tc>
          <w:tcPr>
            <w:tcW w:w="993" w:type="dxa"/>
            <w:tcBorders>
              <w:top w:val="single" w:sz="6" w:space="0" w:color="auto"/>
              <w:left w:val="single" w:sz="6" w:space="0" w:color="auto"/>
              <w:bottom w:val="single" w:sz="4" w:space="0" w:color="auto"/>
              <w:right w:val="single" w:sz="6" w:space="0" w:color="auto"/>
            </w:tcBorders>
            <w:hideMark/>
          </w:tcPr>
          <w:p w:rsidR="0039211C" w:rsidRPr="00EB0642" w:rsidRDefault="0039211C" w:rsidP="00EB0642">
            <w:pPr>
              <w:rPr>
                <w:rFonts w:eastAsiaTheme="minorHAnsi"/>
                <w:b/>
              </w:rPr>
            </w:pPr>
            <w:r w:rsidRPr="00EB0642">
              <w:rPr>
                <w:rFonts w:eastAsiaTheme="minorHAnsi"/>
                <w:b/>
              </w:rPr>
              <w:t>Дата</w:t>
            </w:r>
          </w:p>
          <w:p w:rsidR="0039211C" w:rsidRPr="00EB0642" w:rsidRDefault="0039211C" w:rsidP="00EB0642">
            <w:pPr>
              <w:rPr>
                <w:rFonts w:eastAsiaTheme="minorHAnsi"/>
                <w:b/>
              </w:rPr>
            </w:pPr>
            <w:r w:rsidRPr="00EB0642">
              <w:rPr>
                <w:rFonts w:eastAsiaTheme="minorHAnsi"/>
                <w:b/>
              </w:rPr>
              <w:t>проведен- ня</w:t>
            </w:r>
          </w:p>
        </w:tc>
      </w:tr>
      <w:tr w:rsidR="00FA4DE9" w:rsidRPr="00EB0642" w:rsidTr="00D534A6">
        <w:trPr>
          <w:trHeight w:val="682"/>
        </w:trPr>
        <w:tc>
          <w:tcPr>
            <w:tcW w:w="711" w:type="dxa"/>
            <w:tcBorders>
              <w:top w:val="single" w:sz="4" w:space="0" w:color="auto"/>
              <w:left w:val="single" w:sz="4" w:space="0" w:color="auto"/>
              <w:bottom w:val="single" w:sz="4" w:space="0" w:color="auto"/>
              <w:right w:val="single" w:sz="4" w:space="0" w:color="auto"/>
            </w:tcBorders>
            <w:hideMark/>
          </w:tcPr>
          <w:p w:rsidR="00FA4DE9" w:rsidRPr="00EB0642" w:rsidRDefault="00AF1713" w:rsidP="00EB0642">
            <w:pPr>
              <w:rPr>
                <w:rFonts w:eastAsiaTheme="minorHAnsi"/>
              </w:rPr>
            </w:pPr>
            <w:r w:rsidRPr="00EB0642">
              <w:rPr>
                <w:rFonts w:eastAsiaTheme="minorHAnsi"/>
              </w:rPr>
              <w:t>1</w:t>
            </w:r>
          </w:p>
        </w:tc>
        <w:tc>
          <w:tcPr>
            <w:tcW w:w="4964" w:type="dxa"/>
            <w:tcBorders>
              <w:top w:val="single" w:sz="4" w:space="0" w:color="auto"/>
              <w:left w:val="single" w:sz="4" w:space="0" w:color="auto"/>
              <w:bottom w:val="single" w:sz="4" w:space="0" w:color="auto"/>
              <w:right w:val="single" w:sz="4" w:space="0" w:color="auto"/>
            </w:tcBorders>
            <w:hideMark/>
          </w:tcPr>
          <w:p w:rsidR="00FA4DE9" w:rsidRPr="004A2ECE" w:rsidRDefault="00AF1713" w:rsidP="00EB0642">
            <w:pPr>
              <w:rPr>
                <w:lang w:eastAsia="ru-RU"/>
              </w:rPr>
            </w:pPr>
            <w:r w:rsidRPr="004A2ECE">
              <w:t xml:space="preserve">Про затвердження </w:t>
            </w:r>
            <w:r w:rsidRPr="004A2ECE">
              <w:rPr>
                <w:lang w:eastAsia="ru-RU"/>
              </w:rPr>
              <w:t>Програми щодо захисту населення і територій Новороздільської територіальної громади від надзвичайних ситуацій техногенного та природного характеру  на 2022 рік, прогноз на 2023-2024 рік</w:t>
            </w:r>
          </w:p>
        </w:tc>
        <w:tc>
          <w:tcPr>
            <w:tcW w:w="3262" w:type="dxa"/>
            <w:tcBorders>
              <w:top w:val="single" w:sz="4" w:space="0" w:color="auto"/>
              <w:left w:val="single" w:sz="4" w:space="0" w:color="auto"/>
              <w:bottom w:val="single" w:sz="4" w:space="0" w:color="auto"/>
              <w:right w:val="single" w:sz="4" w:space="0" w:color="auto"/>
            </w:tcBorders>
            <w:hideMark/>
          </w:tcPr>
          <w:p w:rsidR="00FA4DE9" w:rsidRPr="004A2ECE" w:rsidRDefault="0065558C" w:rsidP="00EB0642">
            <w:pPr>
              <w:rPr>
                <w:rFonts w:eastAsiaTheme="minorHAnsi"/>
                <w:lang w:eastAsia="en-US"/>
              </w:rPr>
            </w:pPr>
            <w:r w:rsidRPr="004A2ECE">
              <w:rPr>
                <w:rFonts w:eastAsiaTheme="minorEastAsia"/>
              </w:rPr>
              <w:t xml:space="preserve">Микола Ратич </w:t>
            </w:r>
            <w:r w:rsidR="003A4518" w:rsidRPr="004A2ECE">
              <w:rPr>
                <w:rFonts w:eastAsiaTheme="minorEastAsia"/>
              </w:rPr>
              <w:t xml:space="preserve"> –</w:t>
            </w:r>
            <w:r w:rsidRPr="004A2ECE">
              <w:rPr>
                <w:rFonts w:eastAsiaTheme="minorEastAsia"/>
              </w:rPr>
              <w:t xml:space="preserve"> гол. спец</w:t>
            </w:r>
            <w:r w:rsidR="003A4518" w:rsidRPr="004A2ECE">
              <w:rPr>
                <w:rFonts w:eastAsiaTheme="minorEastAsia"/>
              </w:rPr>
              <w:t>. відділу з питань НС правоохоронної та ОМР</w:t>
            </w:r>
          </w:p>
        </w:tc>
        <w:tc>
          <w:tcPr>
            <w:tcW w:w="993" w:type="dxa"/>
            <w:tcBorders>
              <w:top w:val="single" w:sz="4" w:space="0" w:color="auto"/>
              <w:left w:val="single" w:sz="4" w:space="0" w:color="auto"/>
              <w:bottom w:val="single" w:sz="4" w:space="0" w:color="auto"/>
              <w:right w:val="single" w:sz="4" w:space="0" w:color="auto"/>
            </w:tcBorders>
            <w:hideMark/>
          </w:tcPr>
          <w:p w:rsidR="00FA4DE9" w:rsidRPr="00EB0642" w:rsidRDefault="00FA4DE9" w:rsidP="00EB0642">
            <w:r w:rsidRPr="00EB0642">
              <w:rPr>
                <w:rFonts w:eastAsiaTheme="minorHAnsi"/>
              </w:rPr>
              <w:t>15.09.22</w:t>
            </w:r>
          </w:p>
        </w:tc>
      </w:tr>
      <w:tr w:rsidR="00F5532A" w:rsidRPr="00EB0642" w:rsidTr="00D534A6">
        <w:trPr>
          <w:trHeight w:val="682"/>
        </w:trPr>
        <w:tc>
          <w:tcPr>
            <w:tcW w:w="711" w:type="dxa"/>
            <w:tcBorders>
              <w:top w:val="single" w:sz="4" w:space="0" w:color="auto"/>
              <w:left w:val="single" w:sz="4" w:space="0" w:color="auto"/>
              <w:bottom w:val="single" w:sz="4" w:space="0" w:color="auto"/>
              <w:right w:val="single" w:sz="4" w:space="0" w:color="auto"/>
            </w:tcBorders>
            <w:hideMark/>
          </w:tcPr>
          <w:p w:rsidR="00F5532A" w:rsidRPr="00EB0642" w:rsidRDefault="00AF1713" w:rsidP="00EB0642">
            <w:pPr>
              <w:rPr>
                <w:rFonts w:eastAsiaTheme="minorHAnsi"/>
              </w:rPr>
            </w:pPr>
            <w:r w:rsidRPr="00EB0642">
              <w:rPr>
                <w:rFonts w:eastAsiaTheme="minorHAnsi"/>
              </w:rPr>
              <w:t>2</w:t>
            </w:r>
          </w:p>
        </w:tc>
        <w:tc>
          <w:tcPr>
            <w:tcW w:w="4964" w:type="dxa"/>
            <w:tcBorders>
              <w:top w:val="single" w:sz="4" w:space="0" w:color="auto"/>
              <w:left w:val="single" w:sz="4" w:space="0" w:color="auto"/>
              <w:bottom w:val="single" w:sz="4" w:space="0" w:color="auto"/>
              <w:right w:val="single" w:sz="4" w:space="0" w:color="auto"/>
            </w:tcBorders>
            <w:hideMark/>
          </w:tcPr>
          <w:p w:rsidR="00D76322" w:rsidRPr="004A2ECE" w:rsidRDefault="00892A99" w:rsidP="00D76322">
            <w:pPr>
              <w:jc w:val="both"/>
              <w:rPr>
                <w:lang w:eastAsia="ru-RU"/>
              </w:rPr>
            </w:pPr>
            <w:r w:rsidRPr="004A2ECE">
              <w:t xml:space="preserve">Про погодження внесення змін до Програми </w:t>
            </w:r>
            <w:r w:rsidR="00FD628D">
              <w:rPr>
                <w:lang w:eastAsia="ru-RU"/>
              </w:rPr>
              <w:t>підтримки ******************</w:t>
            </w:r>
            <w:r w:rsidRPr="004A2ECE">
              <w:rPr>
                <w:lang w:eastAsia="ru-RU"/>
              </w:rPr>
              <w:t xml:space="preserve"> на 2022 рік, прогноз на 2023-2024 роки</w:t>
            </w:r>
            <w:r w:rsidRPr="004A2ECE">
              <w:rPr>
                <w:sz w:val="28"/>
                <w:szCs w:val="28"/>
              </w:rPr>
              <w:t xml:space="preserve"> </w:t>
            </w:r>
          </w:p>
        </w:tc>
        <w:tc>
          <w:tcPr>
            <w:tcW w:w="3262" w:type="dxa"/>
            <w:tcBorders>
              <w:top w:val="single" w:sz="4" w:space="0" w:color="auto"/>
              <w:left w:val="single" w:sz="4" w:space="0" w:color="auto"/>
              <w:bottom w:val="single" w:sz="4" w:space="0" w:color="auto"/>
              <w:right w:val="single" w:sz="4" w:space="0" w:color="auto"/>
            </w:tcBorders>
            <w:hideMark/>
          </w:tcPr>
          <w:p w:rsidR="00F5532A" w:rsidRPr="004A2ECE" w:rsidRDefault="0065558C" w:rsidP="00EB0642">
            <w:pPr>
              <w:rPr>
                <w:rFonts w:eastAsiaTheme="minorHAnsi"/>
                <w:lang w:eastAsia="en-US"/>
              </w:rPr>
            </w:pPr>
            <w:r w:rsidRPr="004A2ECE">
              <w:rPr>
                <w:rFonts w:eastAsiaTheme="minorEastAsia"/>
              </w:rPr>
              <w:t>Микола Ратич  – гол. спец. відділу з питань НС правоохоронної та ОМР</w:t>
            </w:r>
          </w:p>
        </w:tc>
        <w:tc>
          <w:tcPr>
            <w:tcW w:w="993" w:type="dxa"/>
            <w:tcBorders>
              <w:top w:val="single" w:sz="4" w:space="0" w:color="auto"/>
              <w:left w:val="single" w:sz="4" w:space="0" w:color="auto"/>
              <w:bottom w:val="single" w:sz="4" w:space="0" w:color="auto"/>
              <w:right w:val="single" w:sz="4" w:space="0" w:color="auto"/>
            </w:tcBorders>
            <w:hideMark/>
          </w:tcPr>
          <w:p w:rsidR="00F5532A" w:rsidRPr="00EB0642" w:rsidRDefault="00F5532A" w:rsidP="00EB0642">
            <w:pPr>
              <w:tabs>
                <w:tab w:val="left" w:pos="1773"/>
              </w:tabs>
              <w:rPr>
                <w:rFonts w:eastAsiaTheme="minorHAnsi"/>
              </w:rPr>
            </w:pPr>
            <w:r w:rsidRPr="00EB0642">
              <w:rPr>
                <w:rFonts w:eastAsiaTheme="minorHAnsi"/>
              </w:rPr>
              <w:t>15.09.22</w:t>
            </w:r>
          </w:p>
        </w:tc>
      </w:tr>
      <w:tr w:rsidR="00F5532A" w:rsidRPr="00EB0642" w:rsidTr="00D534A6">
        <w:trPr>
          <w:trHeight w:val="682"/>
        </w:trPr>
        <w:tc>
          <w:tcPr>
            <w:tcW w:w="711" w:type="dxa"/>
            <w:tcBorders>
              <w:top w:val="single" w:sz="4" w:space="0" w:color="auto"/>
              <w:left w:val="single" w:sz="4" w:space="0" w:color="auto"/>
              <w:bottom w:val="single" w:sz="4" w:space="0" w:color="auto"/>
              <w:right w:val="single" w:sz="4" w:space="0" w:color="auto"/>
            </w:tcBorders>
            <w:hideMark/>
          </w:tcPr>
          <w:p w:rsidR="00F5532A" w:rsidRPr="00EB0642" w:rsidRDefault="00AF1713" w:rsidP="00EB0642">
            <w:pPr>
              <w:rPr>
                <w:rFonts w:eastAsiaTheme="minorHAnsi"/>
              </w:rPr>
            </w:pPr>
            <w:r w:rsidRPr="00EB0642">
              <w:rPr>
                <w:rFonts w:eastAsiaTheme="minorHAnsi"/>
              </w:rPr>
              <w:t>3</w:t>
            </w:r>
          </w:p>
        </w:tc>
        <w:tc>
          <w:tcPr>
            <w:tcW w:w="4964" w:type="dxa"/>
            <w:tcBorders>
              <w:top w:val="single" w:sz="4" w:space="0" w:color="auto"/>
              <w:left w:val="single" w:sz="4" w:space="0" w:color="auto"/>
              <w:bottom w:val="single" w:sz="4" w:space="0" w:color="auto"/>
              <w:right w:val="single" w:sz="4" w:space="0" w:color="auto"/>
            </w:tcBorders>
            <w:hideMark/>
          </w:tcPr>
          <w:p w:rsidR="00F5532A" w:rsidRPr="004A2ECE" w:rsidRDefault="00F5532A" w:rsidP="00EB0642">
            <w:pPr>
              <w:rPr>
                <w:lang w:eastAsia="ru-RU"/>
              </w:rPr>
            </w:pPr>
            <w:r w:rsidRPr="004A2ECE">
              <w:rPr>
                <w:lang w:eastAsia="ru-RU"/>
              </w:rPr>
              <w:t>Про внесення змін до Програми підтримки внутрішньо  переміщених осіб на 2022 рік та прогноз на 2023-2024 роки</w:t>
            </w:r>
          </w:p>
        </w:tc>
        <w:tc>
          <w:tcPr>
            <w:tcW w:w="3262" w:type="dxa"/>
            <w:tcBorders>
              <w:top w:val="single" w:sz="4" w:space="0" w:color="auto"/>
              <w:left w:val="single" w:sz="4" w:space="0" w:color="auto"/>
              <w:bottom w:val="single" w:sz="4" w:space="0" w:color="auto"/>
              <w:right w:val="single" w:sz="4" w:space="0" w:color="auto"/>
            </w:tcBorders>
            <w:hideMark/>
          </w:tcPr>
          <w:p w:rsidR="00F5532A" w:rsidRPr="004A2ECE" w:rsidRDefault="00F5532A" w:rsidP="00EB0642">
            <w:pPr>
              <w:rPr>
                <w:rFonts w:eastAsiaTheme="minorHAnsi"/>
                <w:lang w:eastAsia="en-US"/>
              </w:rPr>
            </w:pPr>
            <w:r w:rsidRPr="004A2ECE">
              <w:rPr>
                <w:rFonts w:eastAsiaTheme="minorHAnsi"/>
                <w:lang w:eastAsia="en-US"/>
              </w:rPr>
              <w:t>Гілко Н.С. – нач. відділу розвитку громади та інвестицій</w:t>
            </w:r>
          </w:p>
        </w:tc>
        <w:tc>
          <w:tcPr>
            <w:tcW w:w="993" w:type="dxa"/>
            <w:tcBorders>
              <w:top w:val="single" w:sz="4" w:space="0" w:color="auto"/>
              <w:left w:val="single" w:sz="4" w:space="0" w:color="auto"/>
              <w:bottom w:val="single" w:sz="4" w:space="0" w:color="auto"/>
              <w:right w:val="single" w:sz="4" w:space="0" w:color="auto"/>
            </w:tcBorders>
            <w:hideMark/>
          </w:tcPr>
          <w:p w:rsidR="00F5532A" w:rsidRPr="00EB0642" w:rsidRDefault="00F5532A" w:rsidP="00EB0642">
            <w:r w:rsidRPr="00EB0642">
              <w:rPr>
                <w:rFonts w:eastAsiaTheme="minorHAnsi"/>
              </w:rPr>
              <w:t>15.09.22</w:t>
            </w:r>
          </w:p>
        </w:tc>
      </w:tr>
      <w:tr w:rsidR="00F5532A" w:rsidRPr="00EB0642" w:rsidTr="00D534A6">
        <w:trPr>
          <w:trHeight w:val="682"/>
        </w:trPr>
        <w:tc>
          <w:tcPr>
            <w:tcW w:w="711" w:type="dxa"/>
            <w:tcBorders>
              <w:top w:val="single" w:sz="4" w:space="0" w:color="auto"/>
              <w:left w:val="single" w:sz="4" w:space="0" w:color="auto"/>
              <w:bottom w:val="single" w:sz="4" w:space="0" w:color="auto"/>
              <w:right w:val="single" w:sz="4" w:space="0" w:color="auto"/>
            </w:tcBorders>
            <w:hideMark/>
          </w:tcPr>
          <w:p w:rsidR="00F5532A" w:rsidRPr="00EB0642" w:rsidRDefault="00AF1713" w:rsidP="00EB0642">
            <w:pPr>
              <w:rPr>
                <w:rFonts w:eastAsiaTheme="minorHAnsi"/>
              </w:rPr>
            </w:pPr>
            <w:r w:rsidRPr="00EB0642">
              <w:rPr>
                <w:rFonts w:eastAsiaTheme="minorHAnsi"/>
              </w:rPr>
              <w:t>4</w:t>
            </w:r>
          </w:p>
        </w:tc>
        <w:tc>
          <w:tcPr>
            <w:tcW w:w="4964" w:type="dxa"/>
            <w:tcBorders>
              <w:top w:val="single" w:sz="4" w:space="0" w:color="auto"/>
              <w:left w:val="single" w:sz="4" w:space="0" w:color="auto"/>
              <w:bottom w:val="single" w:sz="4" w:space="0" w:color="auto"/>
              <w:right w:val="single" w:sz="4" w:space="0" w:color="auto"/>
            </w:tcBorders>
            <w:hideMark/>
          </w:tcPr>
          <w:p w:rsidR="00F5532A" w:rsidRPr="004A2ECE" w:rsidRDefault="00F5532A" w:rsidP="00EB0642">
            <w:r w:rsidRPr="004A2ECE">
              <w:t xml:space="preserve">Про погодження внесення змін  до </w:t>
            </w:r>
          </w:p>
          <w:p w:rsidR="00F5532A" w:rsidRPr="004A2ECE" w:rsidRDefault="00F5532A" w:rsidP="00EB0642">
            <w:pPr>
              <w:rPr>
                <w:lang w:val="ru-RU" w:eastAsia="ru-RU"/>
              </w:rPr>
            </w:pPr>
            <w:r w:rsidRPr="004A2ECE">
              <w:rPr>
                <w:rFonts w:eastAsia="Calibri"/>
              </w:rPr>
              <w:t xml:space="preserve">Програми  </w:t>
            </w:r>
            <w:r w:rsidRPr="004A2ECE">
              <w:rPr>
                <w:lang w:val="ru-RU" w:eastAsia="ru-RU"/>
              </w:rPr>
              <w:t>благоустрою   на 2022</w:t>
            </w:r>
            <w:r w:rsidRPr="004A2ECE">
              <w:rPr>
                <w:lang w:eastAsia="ru-RU"/>
              </w:rPr>
              <w:t xml:space="preserve"> рік</w:t>
            </w:r>
            <w:r w:rsidRPr="004A2ECE">
              <w:rPr>
                <w:lang w:val="ru-RU" w:eastAsia="ru-RU"/>
              </w:rPr>
              <w:t xml:space="preserve"> </w:t>
            </w:r>
          </w:p>
          <w:p w:rsidR="00F5532A" w:rsidRPr="004A2ECE" w:rsidRDefault="00F5532A" w:rsidP="00EB0642">
            <w:pPr>
              <w:shd w:val="clear" w:color="auto" w:fill="FFFFFF"/>
              <w:suppressAutoHyphens/>
              <w:ind w:left="51"/>
              <w:jc w:val="both"/>
              <w:rPr>
                <w:lang w:val="ru-RU" w:eastAsia="ru-RU"/>
              </w:rPr>
            </w:pPr>
            <w:r w:rsidRPr="004A2ECE">
              <w:rPr>
                <w:lang w:val="ru-RU" w:eastAsia="ru-RU"/>
              </w:rPr>
              <w:t>та прогноз на 20</w:t>
            </w:r>
            <w:r w:rsidRPr="004A2ECE">
              <w:rPr>
                <w:lang w:eastAsia="ru-RU"/>
              </w:rPr>
              <w:t>23</w:t>
            </w:r>
            <w:r w:rsidRPr="004A2ECE">
              <w:rPr>
                <w:lang w:val="ru-RU" w:eastAsia="ru-RU"/>
              </w:rPr>
              <w:t>-</w:t>
            </w:r>
            <w:r w:rsidRPr="004A2ECE">
              <w:rPr>
                <w:lang w:eastAsia="ru-RU"/>
              </w:rPr>
              <w:t>2024</w:t>
            </w:r>
            <w:r w:rsidRPr="004A2ECE">
              <w:rPr>
                <w:lang w:val="ru-RU" w:eastAsia="ru-RU"/>
              </w:rPr>
              <w:t xml:space="preserve"> роки</w:t>
            </w:r>
          </w:p>
        </w:tc>
        <w:tc>
          <w:tcPr>
            <w:tcW w:w="3262" w:type="dxa"/>
            <w:tcBorders>
              <w:top w:val="single" w:sz="4" w:space="0" w:color="auto"/>
              <w:left w:val="single" w:sz="4" w:space="0" w:color="auto"/>
              <w:bottom w:val="single" w:sz="4" w:space="0" w:color="auto"/>
              <w:right w:val="single" w:sz="4" w:space="0" w:color="auto"/>
            </w:tcBorders>
            <w:hideMark/>
          </w:tcPr>
          <w:p w:rsidR="00F5532A" w:rsidRPr="004A2ECE" w:rsidRDefault="00F5532A" w:rsidP="00EB0642">
            <w:pPr>
              <w:rPr>
                <w:rFonts w:eastAsiaTheme="minorHAnsi"/>
                <w:lang w:eastAsia="en-US"/>
              </w:rPr>
            </w:pPr>
            <w:r w:rsidRPr="004A2ECE">
              <w:rPr>
                <w:rFonts w:eastAsiaTheme="minorHAnsi"/>
                <w:lang w:eastAsia="en-US"/>
              </w:rPr>
              <w:t>Пасемко Н.А. – нач. відділу комунального майна УЖКГ</w:t>
            </w:r>
          </w:p>
        </w:tc>
        <w:tc>
          <w:tcPr>
            <w:tcW w:w="993" w:type="dxa"/>
            <w:tcBorders>
              <w:top w:val="single" w:sz="4" w:space="0" w:color="auto"/>
              <w:left w:val="single" w:sz="4" w:space="0" w:color="auto"/>
              <w:bottom w:val="single" w:sz="4" w:space="0" w:color="auto"/>
              <w:right w:val="single" w:sz="4" w:space="0" w:color="auto"/>
            </w:tcBorders>
            <w:hideMark/>
          </w:tcPr>
          <w:p w:rsidR="00F5532A" w:rsidRPr="00EB0642" w:rsidRDefault="00F5532A" w:rsidP="00EB0642">
            <w:pPr>
              <w:tabs>
                <w:tab w:val="left" w:pos="1773"/>
              </w:tabs>
              <w:rPr>
                <w:rFonts w:eastAsiaTheme="minorHAnsi"/>
              </w:rPr>
            </w:pPr>
            <w:r w:rsidRPr="00EB0642">
              <w:rPr>
                <w:rFonts w:eastAsiaTheme="minorHAnsi"/>
              </w:rPr>
              <w:t>15.09.22</w:t>
            </w:r>
          </w:p>
        </w:tc>
      </w:tr>
      <w:tr w:rsidR="00F5532A" w:rsidRPr="00EB0642" w:rsidTr="00D534A6">
        <w:trPr>
          <w:trHeight w:val="682"/>
        </w:trPr>
        <w:tc>
          <w:tcPr>
            <w:tcW w:w="711" w:type="dxa"/>
            <w:tcBorders>
              <w:top w:val="single" w:sz="4" w:space="0" w:color="auto"/>
              <w:left w:val="single" w:sz="4" w:space="0" w:color="auto"/>
              <w:bottom w:val="single" w:sz="4" w:space="0" w:color="auto"/>
              <w:right w:val="single" w:sz="4" w:space="0" w:color="auto"/>
            </w:tcBorders>
            <w:hideMark/>
          </w:tcPr>
          <w:p w:rsidR="00F5532A" w:rsidRPr="00EB0642" w:rsidRDefault="00AF1713" w:rsidP="00EB0642">
            <w:pPr>
              <w:rPr>
                <w:rFonts w:eastAsiaTheme="minorHAnsi"/>
              </w:rPr>
            </w:pPr>
            <w:r w:rsidRPr="00EB0642">
              <w:rPr>
                <w:rFonts w:eastAsiaTheme="minorHAnsi"/>
              </w:rPr>
              <w:t>5</w:t>
            </w:r>
          </w:p>
        </w:tc>
        <w:tc>
          <w:tcPr>
            <w:tcW w:w="4964" w:type="dxa"/>
            <w:tcBorders>
              <w:top w:val="single" w:sz="4" w:space="0" w:color="auto"/>
              <w:left w:val="single" w:sz="4" w:space="0" w:color="auto"/>
              <w:bottom w:val="single" w:sz="4" w:space="0" w:color="auto"/>
              <w:right w:val="single" w:sz="4" w:space="0" w:color="auto"/>
            </w:tcBorders>
            <w:hideMark/>
          </w:tcPr>
          <w:p w:rsidR="006E3EA6" w:rsidRPr="004A2ECE" w:rsidRDefault="006E3EA6" w:rsidP="00EB0642">
            <w:pPr>
              <w:jc w:val="both"/>
              <w:rPr>
                <w:lang w:eastAsia="ru-RU"/>
              </w:rPr>
            </w:pPr>
            <w:r w:rsidRPr="004A2ECE">
              <w:rPr>
                <w:lang w:eastAsia="ru-RU"/>
              </w:rPr>
              <w:t>Про погодження Міської програми підтримки</w:t>
            </w:r>
          </w:p>
          <w:p w:rsidR="006E3EA6" w:rsidRPr="004A2ECE" w:rsidRDefault="006E3EA6" w:rsidP="00EB0642">
            <w:pPr>
              <w:jc w:val="both"/>
              <w:rPr>
                <w:lang w:eastAsia="ru-RU"/>
              </w:rPr>
            </w:pPr>
            <w:r w:rsidRPr="004A2ECE">
              <w:rPr>
                <w:lang w:eastAsia="ru-RU"/>
              </w:rPr>
              <w:t xml:space="preserve">КНП «Новороздільська міська лікарня» </w:t>
            </w:r>
          </w:p>
          <w:p w:rsidR="00F5532A" w:rsidRPr="004A2ECE" w:rsidRDefault="006E3EA6" w:rsidP="00EB0642">
            <w:pPr>
              <w:jc w:val="both"/>
              <w:rPr>
                <w:lang w:eastAsia="ru-RU"/>
              </w:rPr>
            </w:pPr>
            <w:r w:rsidRPr="004A2ECE">
              <w:rPr>
                <w:lang w:eastAsia="ru-RU"/>
              </w:rPr>
              <w:t>в умовах воєнного стану на 2022 рік та прогноз 2023-2024 роки</w:t>
            </w:r>
          </w:p>
        </w:tc>
        <w:tc>
          <w:tcPr>
            <w:tcW w:w="3262" w:type="dxa"/>
            <w:tcBorders>
              <w:top w:val="single" w:sz="4" w:space="0" w:color="auto"/>
              <w:left w:val="single" w:sz="4" w:space="0" w:color="auto"/>
              <w:bottom w:val="single" w:sz="4" w:space="0" w:color="auto"/>
              <w:right w:val="single" w:sz="4" w:space="0" w:color="auto"/>
            </w:tcBorders>
            <w:hideMark/>
          </w:tcPr>
          <w:p w:rsidR="00F5532A" w:rsidRPr="004A2ECE" w:rsidRDefault="00F5532A" w:rsidP="00EB0642">
            <w:pPr>
              <w:tabs>
                <w:tab w:val="left" w:pos="0"/>
              </w:tabs>
              <w:rPr>
                <w:rFonts w:eastAsiaTheme="minorEastAsia"/>
              </w:rPr>
            </w:pPr>
            <w:r w:rsidRPr="004A2ECE">
              <w:rPr>
                <w:rFonts w:eastAsiaTheme="minorEastAsia"/>
              </w:rPr>
              <w:t xml:space="preserve">Засанський В.І.-  нач. управління культури,  спорту та гуманітарної політики </w:t>
            </w:r>
          </w:p>
        </w:tc>
        <w:tc>
          <w:tcPr>
            <w:tcW w:w="993" w:type="dxa"/>
            <w:tcBorders>
              <w:top w:val="single" w:sz="4" w:space="0" w:color="auto"/>
              <w:left w:val="single" w:sz="4" w:space="0" w:color="auto"/>
              <w:bottom w:val="single" w:sz="4" w:space="0" w:color="auto"/>
              <w:right w:val="single" w:sz="4" w:space="0" w:color="auto"/>
            </w:tcBorders>
            <w:hideMark/>
          </w:tcPr>
          <w:p w:rsidR="00F5532A" w:rsidRPr="00EB0642" w:rsidRDefault="00F5532A" w:rsidP="00EB0642">
            <w:r w:rsidRPr="00EB0642">
              <w:rPr>
                <w:rFonts w:eastAsiaTheme="minorHAnsi"/>
              </w:rPr>
              <w:t>15.09.22</w:t>
            </w:r>
          </w:p>
        </w:tc>
      </w:tr>
      <w:tr w:rsidR="00F3591D" w:rsidRPr="00EB0642" w:rsidTr="00D534A6">
        <w:trPr>
          <w:trHeight w:val="682"/>
        </w:trPr>
        <w:tc>
          <w:tcPr>
            <w:tcW w:w="711" w:type="dxa"/>
            <w:tcBorders>
              <w:top w:val="single" w:sz="4" w:space="0" w:color="auto"/>
              <w:left w:val="single" w:sz="4" w:space="0" w:color="auto"/>
              <w:bottom w:val="single" w:sz="4" w:space="0" w:color="auto"/>
              <w:right w:val="single" w:sz="4" w:space="0" w:color="auto"/>
            </w:tcBorders>
            <w:hideMark/>
          </w:tcPr>
          <w:p w:rsidR="00F3591D" w:rsidRPr="00EB0642" w:rsidRDefault="00AF1713" w:rsidP="00EB0642">
            <w:pPr>
              <w:rPr>
                <w:rFonts w:eastAsiaTheme="minorHAnsi"/>
              </w:rPr>
            </w:pPr>
            <w:r w:rsidRPr="00EB0642">
              <w:rPr>
                <w:rFonts w:eastAsiaTheme="minorHAnsi"/>
              </w:rPr>
              <w:t>6</w:t>
            </w:r>
          </w:p>
        </w:tc>
        <w:tc>
          <w:tcPr>
            <w:tcW w:w="4964" w:type="dxa"/>
            <w:tcBorders>
              <w:top w:val="single" w:sz="4" w:space="0" w:color="auto"/>
              <w:left w:val="single" w:sz="4" w:space="0" w:color="auto"/>
              <w:bottom w:val="single" w:sz="4" w:space="0" w:color="auto"/>
              <w:right w:val="single" w:sz="4" w:space="0" w:color="auto"/>
            </w:tcBorders>
            <w:hideMark/>
          </w:tcPr>
          <w:p w:rsidR="00F3591D" w:rsidRPr="004A2ECE" w:rsidRDefault="00F3591D" w:rsidP="00EB0642">
            <w:pPr>
              <w:shd w:val="clear" w:color="auto" w:fill="FFFFFF"/>
              <w:rPr>
                <w:rFonts w:eastAsia="Calibri"/>
                <w:lang w:eastAsia="en-US"/>
              </w:rPr>
            </w:pPr>
            <w:r w:rsidRPr="004A2ECE">
              <w:rPr>
                <w:rFonts w:eastAsia="Calibri"/>
                <w:lang w:eastAsia="en-US"/>
              </w:rPr>
              <w:t>Про надання дозволу на проведення</w:t>
            </w:r>
          </w:p>
          <w:p w:rsidR="00F3591D" w:rsidRPr="004A2ECE" w:rsidRDefault="00F3591D" w:rsidP="00EB0642">
            <w:pPr>
              <w:shd w:val="clear" w:color="auto" w:fill="FFFFFF"/>
              <w:rPr>
                <w:rFonts w:eastAsia="Calibri"/>
                <w:lang w:eastAsia="en-US"/>
              </w:rPr>
            </w:pPr>
            <w:r w:rsidRPr="004A2ECE">
              <w:rPr>
                <w:rFonts w:eastAsia="Calibri"/>
                <w:lang w:eastAsia="en-US"/>
              </w:rPr>
              <w:t xml:space="preserve">спортивних заходів </w:t>
            </w:r>
          </w:p>
          <w:p w:rsidR="00F3591D" w:rsidRPr="004A2ECE" w:rsidRDefault="00F3591D" w:rsidP="00EB0642">
            <w:pPr>
              <w:tabs>
                <w:tab w:val="left" w:pos="0"/>
              </w:tabs>
              <w:ind w:firstLine="3828"/>
              <w:rPr>
                <w:rFonts w:eastAsia="Calibri"/>
                <w:lang w:eastAsia="en-US"/>
              </w:rPr>
            </w:pPr>
          </w:p>
        </w:tc>
        <w:tc>
          <w:tcPr>
            <w:tcW w:w="3262" w:type="dxa"/>
            <w:tcBorders>
              <w:top w:val="single" w:sz="4" w:space="0" w:color="auto"/>
              <w:left w:val="single" w:sz="4" w:space="0" w:color="auto"/>
              <w:bottom w:val="single" w:sz="4" w:space="0" w:color="auto"/>
              <w:right w:val="single" w:sz="4" w:space="0" w:color="auto"/>
            </w:tcBorders>
            <w:hideMark/>
          </w:tcPr>
          <w:p w:rsidR="00F3591D" w:rsidRPr="004A2ECE" w:rsidRDefault="00F3591D" w:rsidP="00EB0642">
            <w:pPr>
              <w:tabs>
                <w:tab w:val="left" w:pos="0"/>
              </w:tabs>
              <w:rPr>
                <w:rFonts w:eastAsiaTheme="minorEastAsia"/>
              </w:rPr>
            </w:pPr>
            <w:r w:rsidRPr="004A2ECE">
              <w:rPr>
                <w:rFonts w:eastAsiaTheme="minorEastAsia"/>
              </w:rPr>
              <w:t xml:space="preserve">Засанський В.І.-  нач. управління культури,  спорту та гуманітарної політики </w:t>
            </w:r>
          </w:p>
        </w:tc>
        <w:tc>
          <w:tcPr>
            <w:tcW w:w="993" w:type="dxa"/>
            <w:tcBorders>
              <w:top w:val="single" w:sz="4" w:space="0" w:color="auto"/>
              <w:left w:val="single" w:sz="4" w:space="0" w:color="auto"/>
              <w:bottom w:val="single" w:sz="4" w:space="0" w:color="auto"/>
              <w:right w:val="single" w:sz="4" w:space="0" w:color="auto"/>
            </w:tcBorders>
            <w:hideMark/>
          </w:tcPr>
          <w:p w:rsidR="00F3591D" w:rsidRPr="00EB0642" w:rsidRDefault="00F3591D" w:rsidP="00EB0642">
            <w:r w:rsidRPr="00EB0642">
              <w:rPr>
                <w:rFonts w:eastAsiaTheme="minorHAnsi"/>
              </w:rPr>
              <w:t>15.09.22</w:t>
            </w:r>
          </w:p>
        </w:tc>
      </w:tr>
      <w:tr w:rsidR="00F3591D" w:rsidRPr="00EB0642" w:rsidTr="00D534A6">
        <w:trPr>
          <w:trHeight w:val="682"/>
        </w:trPr>
        <w:tc>
          <w:tcPr>
            <w:tcW w:w="711" w:type="dxa"/>
            <w:tcBorders>
              <w:top w:val="single" w:sz="4" w:space="0" w:color="auto"/>
              <w:left w:val="single" w:sz="4" w:space="0" w:color="auto"/>
              <w:bottom w:val="single" w:sz="4" w:space="0" w:color="auto"/>
              <w:right w:val="single" w:sz="4" w:space="0" w:color="auto"/>
            </w:tcBorders>
            <w:hideMark/>
          </w:tcPr>
          <w:p w:rsidR="00F3591D" w:rsidRPr="00EB0642" w:rsidRDefault="00C7272B" w:rsidP="00EB0642">
            <w:pPr>
              <w:rPr>
                <w:rFonts w:eastAsiaTheme="minorHAnsi"/>
              </w:rPr>
            </w:pPr>
            <w:r w:rsidRPr="00EB0642">
              <w:rPr>
                <w:rFonts w:eastAsiaTheme="minorHAnsi"/>
              </w:rPr>
              <w:t>7</w:t>
            </w:r>
          </w:p>
        </w:tc>
        <w:tc>
          <w:tcPr>
            <w:tcW w:w="4964" w:type="dxa"/>
            <w:tcBorders>
              <w:top w:val="single" w:sz="4" w:space="0" w:color="auto"/>
              <w:left w:val="single" w:sz="4" w:space="0" w:color="auto"/>
              <w:bottom w:val="single" w:sz="4" w:space="0" w:color="auto"/>
              <w:right w:val="single" w:sz="4" w:space="0" w:color="auto"/>
            </w:tcBorders>
            <w:hideMark/>
          </w:tcPr>
          <w:p w:rsidR="00F3591D" w:rsidRPr="0034744C" w:rsidRDefault="00F3591D" w:rsidP="00EB0642">
            <w:pPr>
              <w:shd w:val="clear" w:color="auto" w:fill="FFFFFF"/>
              <w:rPr>
                <w:rFonts w:eastAsia="Calibri"/>
                <w:lang w:eastAsia="en-US"/>
              </w:rPr>
            </w:pPr>
            <w:r w:rsidRPr="0034744C">
              <w:rPr>
                <w:rFonts w:eastAsia="Calibri"/>
                <w:lang w:eastAsia="ru-RU"/>
              </w:rPr>
              <w:t>Про внесення змін до показників міського бюджету на 2022 рік</w:t>
            </w:r>
          </w:p>
        </w:tc>
        <w:tc>
          <w:tcPr>
            <w:tcW w:w="3262" w:type="dxa"/>
            <w:tcBorders>
              <w:top w:val="single" w:sz="4" w:space="0" w:color="auto"/>
              <w:left w:val="single" w:sz="4" w:space="0" w:color="auto"/>
              <w:bottom w:val="single" w:sz="4" w:space="0" w:color="auto"/>
              <w:right w:val="single" w:sz="4" w:space="0" w:color="auto"/>
            </w:tcBorders>
            <w:hideMark/>
          </w:tcPr>
          <w:p w:rsidR="00F3591D" w:rsidRPr="0034744C" w:rsidRDefault="00F3591D" w:rsidP="00EB0642">
            <w:pPr>
              <w:rPr>
                <w:rFonts w:eastAsiaTheme="minorHAnsi"/>
                <w:lang w:eastAsia="en-US"/>
              </w:rPr>
            </w:pPr>
            <w:r w:rsidRPr="0034744C">
              <w:rPr>
                <w:rFonts w:eastAsiaTheme="minorHAnsi"/>
                <w:lang w:eastAsia="en-US"/>
              </w:rPr>
              <w:t>Ричагівський І.І. – нач. фінансового управління</w:t>
            </w:r>
          </w:p>
        </w:tc>
        <w:tc>
          <w:tcPr>
            <w:tcW w:w="993" w:type="dxa"/>
            <w:tcBorders>
              <w:top w:val="single" w:sz="4" w:space="0" w:color="auto"/>
              <w:left w:val="single" w:sz="4" w:space="0" w:color="auto"/>
              <w:bottom w:val="single" w:sz="4" w:space="0" w:color="auto"/>
              <w:right w:val="single" w:sz="4" w:space="0" w:color="auto"/>
            </w:tcBorders>
            <w:hideMark/>
          </w:tcPr>
          <w:p w:rsidR="00F3591D" w:rsidRPr="00EB0642" w:rsidRDefault="00F3591D" w:rsidP="00EB0642">
            <w:r w:rsidRPr="00EB0642">
              <w:rPr>
                <w:rFonts w:eastAsiaTheme="minorHAnsi"/>
              </w:rPr>
              <w:t>15.09.22</w:t>
            </w:r>
          </w:p>
        </w:tc>
      </w:tr>
      <w:tr w:rsidR="00F3591D" w:rsidRPr="00EB0642" w:rsidTr="00D534A6">
        <w:trPr>
          <w:trHeight w:val="441"/>
        </w:trPr>
        <w:tc>
          <w:tcPr>
            <w:tcW w:w="711" w:type="dxa"/>
            <w:tcBorders>
              <w:top w:val="single" w:sz="4" w:space="0" w:color="auto"/>
              <w:left w:val="single" w:sz="4" w:space="0" w:color="auto"/>
              <w:bottom w:val="single" w:sz="4" w:space="0" w:color="auto"/>
              <w:right w:val="single" w:sz="4" w:space="0" w:color="auto"/>
            </w:tcBorders>
            <w:hideMark/>
          </w:tcPr>
          <w:p w:rsidR="00F3591D" w:rsidRPr="00EB0642" w:rsidRDefault="00C7272B" w:rsidP="00EB0642">
            <w:pPr>
              <w:rPr>
                <w:rFonts w:eastAsiaTheme="minorHAnsi"/>
              </w:rPr>
            </w:pPr>
            <w:r w:rsidRPr="00EB0642">
              <w:rPr>
                <w:rFonts w:eastAsiaTheme="minorHAnsi"/>
              </w:rPr>
              <w:t>8</w:t>
            </w:r>
          </w:p>
        </w:tc>
        <w:tc>
          <w:tcPr>
            <w:tcW w:w="4964" w:type="dxa"/>
            <w:tcBorders>
              <w:top w:val="single" w:sz="4" w:space="0" w:color="auto"/>
              <w:left w:val="single" w:sz="4" w:space="0" w:color="auto"/>
              <w:bottom w:val="single" w:sz="4" w:space="0" w:color="auto"/>
              <w:right w:val="single" w:sz="4" w:space="0" w:color="auto"/>
            </w:tcBorders>
            <w:hideMark/>
          </w:tcPr>
          <w:p w:rsidR="00F3591D" w:rsidRPr="004A2ECE" w:rsidRDefault="00F3591D" w:rsidP="00EB0642">
            <w:pPr>
              <w:rPr>
                <w:lang w:eastAsia="ru-RU"/>
              </w:rPr>
            </w:pPr>
            <w:r w:rsidRPr="004A2ECE">
              <w:rPr>
                <w:lang w:eastAsia="ru-RU"/>
              </w:rPr>
              <w:t>Про продовження терміну  дії договору на право  тимчасового користування окремими елементами  благоустрою комунальної власності</w:t>
            </w:r>
          </w:p>
        </w:tc>
        <w:tc>
          <w:tcPr>
            <w:tcW w:w="3262" w:type="dxa"/>
            <w:tcBorders>
              <w:top w:val="single" w:sz="4" w:space="0" w:color="auto"/>
              <w:left w:val="single" w:sz="4" w:space="0" w:color="auto"/>
              <w:bottom w:val="single" w:sz="4" w:space="0" w:color="auto"/>
              <w:right w:val="single" w:sz="4" w:space="0" w:color="auto"/>
            </w:tcBorders>
            <w:hideMark/>
          </w:tcPr>
          <w:p w:rsidR="00F3591D" w:rsidRPr="004A2ECE" w:rsidRDefault="00F3591D" w:rsidP="00EB0642">
            <w:pPr>
              <w:rPr>
                <w:rFonts w:eastAsiaTheme="minorHAnsi"/>
                <w:lang w:eastAsia="en-US"/>
              </w:rPr>
            </w:pPr>
            <w:r w:rsidRPr="004A2ECE">
              <w:rPr>
                <w:rFonts w:eastAsiaTheme="minorHAnsi"/>
                <w:lang w:eastAsia="en-US"/>
              </w:rPr>
              <w:t>Пасемко Н.А. – нач. відділу комунального майна УЖКГ</w:t>
            </w:r>
          </w:p>
        </w:tc>
        <w:tc>
          <w:tcPr>
            <w:tcW w:w="993" w:type="dxa"/>
            <w:tcBorders>
              <w:top w:val="single" w:sz="4" w:space="0" w:color="auto"/>
              <w:left w:val="single" w:sz="4" w:space="0" w:color="auto"/>
              <w:bottom w:val="single" w:sz="4" w:space="0" w:color="auto"/>
              <w:right w:val="single" w:sz="4" w:space="0" w:color="auto"/>
            </w:tcBorders>
            <w:hideMark/>
          </w:tcPr>
          <w:p w:rsidR="00F3591D" w:rsidRPr="00EB0642" w:rsidRDefault="00F3591D" w:rsidP="00EB0642">
            <w:r w:rsidRPr="00EB0642">
              <w:rPr>
                <w:rFonts w:eastAsiaTheme="minorHAnsi"/>
              </w:rPr>
              <w:t>15.09.22</w:t>
            </w:r>
          </w:p>
        </w:tc>
      </w:tr>
      <w:tr w:rsidR="00C7272B" w:rsidRPr="00EB0642" w:rsidTr="00D534A6">
        <w:trPr>
          <w:trHeight w:val="441"/>
        </w:trPr>
        <w:tc>
          <w:tcPr>
            <w:tcW w:w="711" w:type="dxa"/>
            <w:tcBorders>
              <w:top w:val="single" w:sz="4" w:space="0" w:color="auto"/>
              <w:left w:val="single" w:sz="4" w:space="0" w:color="auto"/>
              <w:bottom w:val="single" w:sz="4" w:space="0" w:color="auto"/>
              <w:right w:val="single" w:sz="4" w:space="0" w:color="auto"/>
            </w:tcBorders>
            <w:hideMark/>
          </w:tcPr>
          <w:p w:rsidR="00C7272B" w:rsidRPr="00EB0642" w:rsidRDefault="00C7272B" w:rsidP="00EB0642">
            <w:pPr>
              <w:rPr>
                <w:rFonts w:eastAsiaTheme="minorHAnsi"/>
              </w:rPr>
            </w:pPr>
            <w:r w:rsidRPr="00EB0642">
              <w:rPr>
                <w:rFonts w:eastAsiaTheme="minorHAnsi"/>
              </w:rPr>
              <w:t>9</w:t>
            </w:r>
          </w:p>
        </w:tc>
        <w:tc>
          <w:tcPr>
            <w:tcW w:w="4964" w:type="dxa"/>
            <w:tcBorders>
              <w:top w:val="single" w:sz="4" w:space="0" w:color="auto"/>
              <w:left w:val="single" w:sz="4" w:space="0" w:color="auto"/>
              <w:bottom w:val="single" w:sz="4" w:space="0" w:color="auto"/>
              <w:right w:val="single" w:sz="4" w:space="0" w:color="auto"/>
            </w:tcBorders>
            <w:hideMark/>
          </w:tcPr>
          <w:p w:rsidR="00C7272B" w:rsidRPr="004A2ECE" w:rsidRDefault="00C7272B" w:rsidP="00EB0642">
            <w:pPr>
              <w:tabs>
                <w:tab w:val="left" w:pos="426"/>
              </w:tabs>
              <w:jc w:val="both"/>
              <w:rPr>
                <w:bCs/>
                <w:iCs/>
                <w:lang w:eastAsia="ar-SA"/>
              </w:rPr>
            </w:pPr>
            <w:r w:rsidRPr="004A2ECE">
              <w:rPr>
                <w:bCs/>
                <w:iCs/>
                <w:lang w:eastAsia="ar-SA"/>
              </w:rPr>
              <w:t xml:space="preserve">Про надання дозволу на списання основних </w:t>
            </w:r>
          </w:p>
          <w:p w:rsidR="00C7272B" w:rsidRPr="004A2ECE" w:rsidRDefault="00C7272B" w:rsidP="00EB0642">
            <w:pPr>
              <w:tabs>
                <w:tab w:val="left" w:pos="426"/>
              </w:tabs>
              <w:jc w:val="both"/>
              <w:rPr>
                <w:bCs/>
                <w:iCs/>
                <w:lang w:eastAsia="ar-SA"/>
              </w:rPr>
            </w:pPr>
            <w:r w:rsidRPr="004A2ECE">
              <w:rPr>
                <w:bCs/>
                <w:iCs/>
                <w:lang w:eastAsia="ar-SA"/>
              </w:rPr>
              <w:t>засобів ДП «Благоустрій» КП «Розділжитлоскрвіс»  способом ліквідації</w:t>
            </w:r>
          </w:p>
        </w:tc>
        <w:tc>
          <w:tcPr>
            <w:tcW w:w="3262" w:type="dxa"/>
            <w:tcBorders>
              <w:top w:val="single" w:sz="4" w:space="0" w:color="auto"/>
              <w:left w:val="single" w:sz="4" w:space="0" w:color="auto"/>
              <w:bottom w:val="single" w:sz="4" w:space="0" w:color="auto"/>
              <w:right w:val="single" w:sz="4" w:space="0" w:color="auto"/>
            </w:tcBorders>
            <w:hideMark/>
          </w:tcPr>
          <w:p w:rsidR="00C7272B" w:rsidRPr="004A2ECE" w:rsidRDefault="00C7272B" w:rsidP="00EB0642">
            <w:pPr>
              <w:rPr>
                <w:rFonts w:eastAsiaTheme="minorHAnsi"/>
                <w:lang w:eastAsia="en-US"/>
              </w:rPr>
            </w:pPr>
            <w:r w:rsidRPr="004A2ECE">
              <w:rPr>
                <w:rFonts w:eastAsiaTheme="minorHAnsi"/>
                <w:lang w:eastAsia="en-US"/>
              </w:rPr>
              <w:t>Пасемко Н.А. – нач. відділу комунального майна УЖКГ</w:t>
            </w:r>
          </w:p>
        </w:tc>
        <w:tc>
          <w:tcPr>
            <w:tcW w:w="993" w:type="dxa"/>
            <w:tcBorders>
              <w:top w:val="single" w:sz="4" w:space="0" w:color="auto"/>
              <w:left w:val="single" w:sz="4" w:space="0" w:color="auto"/>
              <w:bottom w:val="single" w:sz="4" w:space="0" w:color="auto"/>
              <w:right w:val="single" w:sz="4" w:space="0" w:color="auto"/>
            </w:tcBorders>
            <w:hideMark/>
          </w:tcPr>
          <w:p w:rsidR="00C7272B" w:rsidRPr="00EB0642" w:rsidRDefault="00C7272B" w:rsidP="00EB0642">
            <w:r w:rsidRPr="00EB0642">
              <w:rPr>
                <w:rFonts w:eastAsiaTheme="minorHAnsi"/>
              </w:rPr>
              <w:t>15.09.22</w:t>
            </w:r>
          </w:p>
        </w:tc>
      </w:tr>
      <w:tr w:rsidR="003C0E3F" w:rsidRPr="00EB0642" w:rsidTr="00D534A6">
        <w:trPr>
          <w:trHeight w:val="441"/>
        </w:trPr>
        <w:tc>
          <w:tcPr>
            <w:tcW w:w="711"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pPr>
              <w:rPr>
                <w:rFonts w:eastAsiaTheme="minorHAnsi"/>
              </w:rPr>
            </w:pPr>
            <w:r w:rsidRPr="00EB0642">
              <w:rPr>
                <w:rFonts w:eastAsiaTheme="minorHAnsi"/>
              </w:rPr>
              <w:t>10</w:t>
            </w:r>
          </w:p>
        </w:tc>
        <w:tc>
          <w:tcPr>
            <w:tcW w:w="4964" w:type="dxa"/>
            <w:tcBorders>
              <w:top w:val="single" w:sz="4" w:space="0" w:color="auto"/>
              <w:left w:val="single" w:sz="4" w:space="0" w:color="auto"/>
              <w:bottom w:val="single" w:sz="4" w:space="0" w:color="auto"/>
              <w:right w:val="single" w:sz="4" w:space="0" w:color="auto"/>
            </w:tcBorders>
            <w:hideMark/>
          </w:tcPr>
          <w:p w:rsidR="003C0E3F" w:rsidRPr="004A2ECE" w:rsidRDefault="003C0E3F" w:rsidP="0002772F">
            <w:pPr>
              <w:shd w:val="clear" w:color="auto" w:fill="FFFFFF"/>
              <w:suppressAutoHyphens/>
              <w:jc w:val="both"/>
            </w:pPr>
            <w:r w:rsidRPr="004A2ECE">
              <w:t xml:space="preserve">Про організацію та проведення конкурсу </w:t>
            </w:r>
          </w:p>
          <w:p w:rsidR="003C0E3F" w:rsidRPr="004A2ECE" w:rsidRDefault="003C0E3F" w:rsidP="0002772F">
            <w:pPr>
              <w:shd w:val="clear" w:color="auto" w:fill="FFFFFF"/>
              <w:suppressAutoHyphens/>
              <w:jc w:val="both"/>
            </w:pPr>
            <w:r w:rsidRPr="004A2ECE">
              <w:t xml:space="preserve">із визначення виконавця послуг з вивезення </w:t>
            </w:r>
          </w:p>
          <w:p w:rsidR="003C0E3F" w:rsidRPr="004A2ECE" w:rsidRDefault="003C0E3F" w:rsidP="0002772F">
            <w:pPr>
              <w:shd w:val="clear" w:color="auto" w:fill="FFFFFF"/>
              <w:suppressAutoHyphens/>
              <w:jc w:val="both"/>
              <w:rPr>
                <w:lang w:val="ru-RU"/>
              </w:rPr>
            </w:pPr>
            <w:r w:rsidRPr="004A2ECE">
              <w:t xml:space="preserve">побутових відходів у </w:t>
            </w:r>
            <w:r w:rsidRPr="004A2ECE">
              <w:rPr>
                <w:lang w:val="ru-RU"/>
              </w:rPr>
              <w:t xml:space="preserve">населених пунктах </w:t>
            </w:r>
          </w:p>
          <w:p w:rsidR="003C0E3F" w:rsidRPr="004A2ECE" w:rsidRDefault="003C0E3F" w:rsidP="0002772F">
            <w:pPr>
              <w:shd w:val="clear" w:color="auto" w:fill="FFFFFF"/>
              <w:suppressAutoHyphens/>
              <w:jc w:val="both"/>
              <w:rPr>
                <w:lang w:val="ru-RU"/>
              </w:rPr>
            </w:pPr>
            <w:r w:rsidRPr="004A2ECE">
              <w:t>с</w:t>
            </w:r>
            <w:r w:rsidRPr="004A2ECE">
              <w:rPr>
                <w:lang w:val="ru-RU"/>
              </w:rPr>
              <w:t>мт.Розділ та с.Березина</w:t>
            </w:r>
          </w:p>
        </w:tc>
        <w:tc>
          <w:tcPr>
            <w:tcW w:w="3262" w:type="dxa"/>
            <w:tcBorders>
              <w:top w:val="single" w:sz="4" w:space="0" w:color="auto"/>
              <w:left w:val="single" w:sz="4" w:space="0" w:color="auto"/>
              <w:bottom w:val="single" w:sz="4" w:space="0" w:color="auto"/>
              <w:right w:val="single" w:sz="4" w:space="0" w:color="auto"/>
            </w:tcBorders>
            <w:hideMark/>
          </w:tcPr>
          <w:p w:rsidR="003C0E3F" w:rsidRPr="004A2ECE" w:rsidRDefault="003C0E3F" w:rsidP="0002772F">
            <w:pPr>
              <w:rPr>
                <w:rFonts w:eastAsiaTheme="minorHAnsi"/>
                <w:bCs/>
                <w:lang w:eastAsia="ru-RU"/>
              </w:rPr>
            </w:pPr>
            <w:r w:rsidRPr="004A2ECE">
              <w:t>Скоропад У.М. – гол. спец. віділу КМ та приватизації упр-ння  ЖКГ</w:t>
            </w:r>
          </w:p>
        </w:tc>
        <w:tc>
          <w:tcPr>
            <w:tcW w:w="993"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r w:rsidRPr="00EB0642">
              <w:rPr>
                <w:rFonts w:eastAsiaTheme="minorHAnsi"/>
              </w:rPr>
              <w:t>15.09.22</w:t>
            </w:r>
          </w:p>
        </w:tc>
      </w:tr>
      <w:tr w:rsidR="003C0E3F" w:rsidRPr="00EB0642" w:rsidTr="00D534A6">
        <w:trPr>
          <w:trHeight w:val="441"/>
        </w:trPr>
        <w:tc>
          <w:tcPr>
            <w:tcW w:w="711"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pPr>
              <w:rPr>
                <w:rFonts w:eastAsiaTheme="minorHAnsi"/>
              </w:rPr>
            </w:pPr>
            <w:r w:rsidRPr="00EB0642">
              <w:rPr>
                <w:rFonts w:eastAsiaTheme="minorHAnsi"/>
              </w:rPr>
              <w:t>11</w:t>
            </w:r>
          </w:p>
        </w:tc>
        <w:tc>
          <w:tcPr>
            <w:tcW w:w="4964" w:type="dxa"/>
            <w:tcBorders>
              <w:top w:val="single" w:sz="4" w:space="0" w:color="auto"/>
              <w:left w:val="single" w:sz="4" w:space="0" w:color="auto"/>
              <w:bottom w:val="single" w:sz="4" w:space="0" w:color="auto"/>
              <w:right w:val="single" w:sz="4" w:space="0" w:color="auto"/>
            </w:tcBorders>
            <w:hideMark/>
          </w:tcPr>
          <w:p w:rsidR="003C0E3F" w:rsidRPr="004A2ECE" w:rsidRDefault="003C0E3F" w:rsidP="0002772F">
            <w:pPr>
              <w:jc w:val="both"/>
              <w:rPr>
                <w:lang w:eastAsia="ru-RU"/>
              </w:rPr>
            </w:pPr>
            <w:r w:rsidRPr="004A2ECE">
              <w:rPr>
                <w:lang w:eastAsia="ru-RU"/>
              </w:rPr>
              <w:t>Про захист прав дітей</w:t>
            </w:r>
          </w:p>
        </w:tc>
        <w:tc>
          <w:tcPr>
            <w:tcW w:w="3262" w:type="dxa"/>
            <w:tcBorders>
              <w:top w:val="single" w:sz="4" w:space="0" w:color="auto"/>
              <w:left w:val="single" w:sz="4" w:space="0" w:color="auto"/>
              <w:bottom w:val="single" w:sz="4" w:space="0" w:color="auto"/>
              <w:right w:val="single" w:sz="4" w:space="0" w:color="auto"/>
            </w:tcBorders>
            <w:hideMark/>
          </w:tcPr>
          <w:p w:rsidR="003C0E3F" w:rsidRPr="004A2ECE" w:rsidRDefault="003C0E3F" w:rsidP="0002772F">
            <w:pPr>
              <w:rPr>
                <w:rFonts w:eastAsiaTheme="minorHAnsi"/>
                <w:lang w:eastAsia="en-US"/>
              </w:rPr>
            </w:pPr>
            <w:r w:rsidRPr="004A2ECE">
              <w:rPr>
                <w:rFonts w:eastAsiaTheme="minorHAnsi"/>
                <w:lang w:eastAsia="en-US"/>
              </w:rPr>
              <w:t>Костко М.С. – гол. спец.  служби у справах дітей</w:t>
            </w:r>
          </w:p>
        </w:tc>
        <w:tc>
          <w:tcPr>
            <w:tcW w:w="993"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r w:rsidRPr="00EB0642">
              <w:rPr>
                <w:rFonts w:eastAsiaTheme="minorHAnsi"/>
              </w:rPr>
              <w:t>15.09.22</w:t>
            </w:r>
          </w:p>
        </w:tc>
      </w:tr>
      <w:tr w:rsidR="003C0E3F" w:rsidRPr="00EB0642" w:rsidTr="00D534A6">
        <w:trPr>
          <w:trHeight w:val="441"/>
        </w:trPr>
        <w:tc>
          <w:tcPr>
            <w:tcW w:w="711"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pPr>
              <w:rPr>
                <w:rFonts w:eastAsiaTheme="minorHAnsi"/>
              </w:rPr>
            </w:pPr>
            <w:r w:rsidRPr="00EB0642">
              <w:rPr>
                <w:rFonts w:eastAsiaTheme="minorHAnsi"/>
              </w:rPr>
              <w:t>12</w:t>
            </w:r>
          </w:p>
        </w:tc>
        <w:tc>
          <w:tcPr>
            <w:tcW w:w="4964" w:type="dxa"/>
            <w:tcBorders>
              <w:top w:val="single" w:sz="4" w:space="0" w:color="auto"/>
              <w:left w:val="single" w:sz="4" w:space="0" w:color="auto"/>
              <w:bottom w:val="single" w:sz="4" w:space="0" w:color="auto"/>
              <w:right w:val="single" w:sz="4" w:space="0" w:color="auto"/>
            </w:tcBorders>
            <w:hideMark/>
          </w:tcPr>
          <w:p w:rsidR="003C0E3F" w:rsidRPr="004A2ECE" w:rsidRDefault="003C0E3F" w:rsidP="0002772F">
            <w:pPr>
              <w:ind w:right="282"/>
              <w:jc w:val="both"/>
            </w:pPr>
            <w:r w:rsidRPr="004A2ECE">
              <w:t>Про дозвіл на проведення благоустрою території  по пр. Шевченка</w:t>
            </w:r>
          </w:p>
        </w:tc>
        <w:tc>
          <w:tcPr>
            <w:tcW w:w="3262" w:type="dxa"/>
            <w:tcBorders>
              <w:top w:val="single" w:sz="4" w:space="0" w:color="auto"/>
              <w:left w:val="single" w:sz="4" w:space="0" w:color="auto"/>
              <w:bottom w:val="single" w:sz="4" w:space="0" w:color="auto"/>
              <w:right w:val="single" w:sz="4" w:space="0" w:color="auto"/>
            </w:tcBorders>
            <w:hideMark/>
          </w:tcPr>
          <w:p w:rsidR="003C0E3F" w:rsidRPr="004A2ECE" w:rsidRDefault="003C0E3F" w:rsidP="0002772F">
            <w:pPr>
              <w:rPr>
                <w:rFonts w:eastAsiaTheme="minorHAnsi"/>
                <w:lang w:eastAsia="en-US"/>
              </w:rPr>
            </w:pPr>
            <w:r w:rsidRPr="004A2ECE">
              <w:rPr>
                <w:rFonts w:eastAsiaTheme="minorHAnsi"/>
                <w:lang w:eastAsia="en-US"/>
              </w:rPr>
              <w:t>Мельник І.П. – головний архітектор міста</w:t>
            </w:r>
          </w:p>
        </w:tc>
        <w:tc>
          <w:tcPr>
            <w:tcW w:w="993"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r w:rsidRPr="00EB0642">
              <w:rPr>
                <w:rFonts w:eastAsiaTheme="minorHAnsi"/>
              </w:rPr>
              <w:t>15.09.22</w:t>
            </w:r>
          </w:p>
        </w:tc>
      </w:tr>
      <w:tr w:rsidR="003C0E3F" w:rsidRPr="00EB0642" w:rsidTr="00D534A6">
        <w:trPr>
          <w:trHeight w:val="441"/>
        </w:trPr>
        <w:tc>
          <w:tcPr>
            <w:tcW w:w="711"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pPr>
              <w:rPr>
                <w:rFonts w:eastAsiaTheme="minorHAnsi"/>
              </w:rPr>
            </w:pPr>
            <w:r w:rsidRPr="00EB0642">
              <w:rPr>
                <w:rFonts w:eastAsiaTheme="minorHAnsi"/>
              </w:rPr>
              <w:t>13</w:t>
            </w:r>
          </w:p>
        </w:tc>
        <w:tc>
          <w:tcPr>
            <w:tcW w:w="4964" w:type="dxa"/>
            <w:tcBorders>
              <w:top w:val="single" w:sz="4" w:space="0" w:color="auto"/>
              <w:left w:val="single" w:sz="4" w:space="0" w:color="auto"/>
              <w:bottom w:val="single" w:sz="4" w:space="0" w:color="auto"/>
              <w:right w:val="single" w:sz="4" w:space="0" w:color="auto"/>
            </w:tcBorders>
            <w:hideMark/>
          </w:tcPr>
          <w:p w:rsidR="003C0E3F" w:rsidRPr="004A2ECE" w:rsidRDefault="003C0E3F" w:rsidP="0002772F">
            <w:pPr>
              <w:rPr>
                <w:lang w:eastAsia="ru-RU"/>
              </w:rPr>
            </w:pPr>
            <w:r w:rsidRPr="004A2ECE">
              <w:rPr>
                <w:lang w:val="ru-RU" w:eastAsia="ru-RU"/>
              </w:rPr>
              <w:t>Про надання</w:t>
            </w:r>
            <w:r w:rsidRPr="004A2ECE">
              <w:rPr>
                <w:lang w:eastAsia="ru-RU"/>
              </w:rPr>
              <w:t xml:space="preserve"> </w:t>
            </w:r>
            <w:r w:rsidRPr="004A2ECE">
              <w:rPr>
                <w:lang w:val="ru-RU" w:eastAsia="ru-RU"/>
              </w:rPr>
              <w:t xml:space="preserve">дозволу на </w:t>
            </w:r>
            <w:r w:rsidRPr="004A2ECE">
              <w:rPr>
                <w:lang w:eastAsia="ru-RU"/>
              </w:rPr>
              <w:t xml:space="preserve">видалення   </w:t>
            </w:r>
            <w:r w:rsidRPr="004A2ECE">
              <w:rPr>
                <w:lang w:val="ru-RU" w:eastAsia="ru-RU"/>
              </w:rPr>
              <w:t>зелених</w:t>
            </w:r>
            <w:r w:rsidRPr="004A2ECE">
              <w:rPr>
                <w:lang w:eastAsia="ru-RU"/>
              </w:rPr>
              <w:t xml:space="preserve"> </w:t>
            </w:r>
            <w:r w:rsidRPr="004A2ECE">
              <w:rPr>
                <w:lang w:val="ru-RU" w:eastAsia="ru-RU"/>
              </w:rPr>
              <w:t xml:space="preserve">насаджень </w:t>
            </w:r>
            <w:r w:rsidRPr="004A2ECE">
              <w:rPr>
                <w:lang w:eastAsia="ru-RU"/>
              </w:rPr>
              <w:t>на території Новороздільської ТГ</w:t>
            </w:r>
          </w:p>
        </w:tc>
        <w:tc>
          <w:tcPr>
            <w:tcW w:w="3262" w:type="dxa"/>
            <w:tcBorders>
              <w:top w:val="single" w:sz="4" w:space="0" w:color="auto"/>
              <w:left w:val="single" w:sz="4" w:space="0" w:color="auto"/>
              <w:bottom w:val="single" w:sz="4" w:space="0" w:color="auto"/>
              <w:right w:val="single" w:sz="4" w:space="0" w:color="auto"/>
            </w:tcBorders>
            <w:hideMark/>
          </w:tcPr>
          <w:p w:rsidR="003C0E3F" w:rsidRPr="004A2ECE" w:rsidRDefault="003C0E3F" w:rsidP="0002772F">
            <w:pPr>
              <w:rPr>
                <w:rFonts w:eastAsiaTheme="minorHAnsi"/>
                <w:lang w:eastAsia="en-US"/>
              </w:rPr>
            </w:pPr>
            <w:r w:rsidRPr="004A2ECE">
              <w:t xml:space="preserve">Суряк Р.Р. – спец. 1 кат. управління ЖКГ               </w:t>
            </w:r>
          </w:p>
        </w:tc>
        <w:tc>
          <w:tcPr>
            <w:tcW w:w="993"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r w:rsidRPr="00EB0642">
              <w:rPr>
                <w:rFonts w:eastAsiaTheme="minorHAnsi"/>
              </w:rPr>
              <w:t>15.09.22</w:t>
            </w:r>
          </w:p>
        </w:tc>
      </w:tr>
      <w:tr w:rsidR="003C0E3F" w:rsidRPr="00EB0642" w:rsidTr="00D534A6">
        <w:trPr>
          <w:trHeight w:val="441"/>
        </w:trPr>
        <w:tc>
          <w:tcPr>
            <w:tcW w:w="711"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pPr>
              <w:rPr>
                <w:rFonts w:eastAsiaTheme="minorHAnsi"/>
              </w:rPr>
            </w:pPr>
            <w:r w:rsidRPr="00EB0642">
              <w:rPr>
                <w:rFonts w:eastAsiaTheme="minorHAnsi"/>
              </w:rPr>
              <w:t>14</w:t>
            </w:r>
          </w:p>
        </w:tc>
        <w:tc>
          <w:tcPr>
            <w:tcW w:w="4964" w:type="dxa"/>
            <w:tcBorders>
              <w:top w:val="single" w:sz="4" w:space="0" w:color="auto"/>
              <w:left w:val="single" w:sz="4" w:space="0" w:color="auto"/>
              <w:bottom w:val="single" w:sz="4" w:space="0" w:color="auto"/>
              <w:right w:val="single" w:sz="4" w:space="0" w:color="auto"/>
            </w:tcBorders>
            <w:hideMark/>
          </w:tcPr>
          <w:p w:rsidR="003C0E3F" w:rsidRPr="004A2ECE" w:rsidRDefault="003C0E3F" w:rsidP="0002772F">
            <w:pPr>
              <w:jc w:val="both"/>
            </w:pPr>
            <w:r w:rsidRPr="004A2ECE">
              <w:t>Про надання  дозволу</w:t>
            </w:r>
          </w:p>
          <w:p w:rsidR="003C0E3F" w:rsidRPr="004A2ECE" w:rsidRDefault="003C0E3F" w:rsidP="0002772F">
            <w:pPr>
              <w:jc w:val="both"/>
              <w:rPr>
                <w:b/>
              </w:rPr>
            </w:pPr>
            <w:r w:rsidRPr="004A2ECE">
              <w:t>на проведення благоустрою території</w:t>
            </w:r>
            <w:r w:rsidRPr="004A2ECE">
              <w:rPr>
                <w:b/>
              </w:rPr>
              <w:t xml:space="preserve"> </w:t>
            </w:r>
          </w:p>
        </w:tc>
        <w:tc>
          <w:tcPr>
            <w:tcW w:w="3262" w:type="dxa"/>
            <w:tcBorders>
              <w:top w:val="single" w:sz="4" w:space="0" w:color="auto"/>
              <w:left w:val="single" w:sz="4" w:space="0" w:color="auto"/>
              <w:bottom w:val="single" w:sz="4" w:space="0" w:color="auto"/>
              <w:right w:val="single" w:sz="4" w:space="0" w:color="auto"/>
            </w:tcBorders>
            <w:hideMark/>
          </w:tcPr>
          <w:p w:rsidR="003C0E3F" w:rsidRPr="004A2ECE" w:rsidRDefault="003C0E3F" w:rsidP="0002772F">
            <w:pPr>
              <w:rPr>
                <w:rFonts w:eastAsiaTheme="minorHAnsi"/>
                <w:lang w:eastAsia="en-US"/>
              </w:rPr>
            </w:pPr>
            <w:r w:rsidRPr="004A2ECE">
              <w:t xml:space="preserve">Суряк Р.Р. – спец. 1 кат. управління ЖКГ               </w:t>
            </w:r>
          </w:p>
        </w:tc>
        <w:tc>
          <w:tcPr>
            <w:tcW w:w="993"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pPr>
              <w:rPr>
                <w:color w:val="7030A0"/>
              </w:rPr>
            </w:pPr>
            <w:r w:rsidRPr="00EB0642">
              <w:rPr>
                <w:rFonts w:eastAsiaTheme="minorHAnsi"/>
                <w:color w:val="7030A0"/>
              </w:rPr>
              <w:t>15.09.22</w:t>
            </w:r>
          </w:p>
        </w:tc>
      </w:tr>
      <w:tr w:rsidR="003C0E3F" w:rsidRPr="00EB0642" w:rsidTr="00D534A6">
        <w:trPr>
          <w:trHeight w:val="441"/>
        </w:trPr>
        <w:tc>
          <w:tcPr>
            <w:tcW w:w="711"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pPr>
              <w:rPr>
                <w:rFonts w:eastAsiaTheme="minorHAnsi"/>
              </w:rPr>
            </w:pPr>
            <w:r w:rsidRPr="00EB0642">
              <w:rPr>
                <w:rFonts w:eastAsiaTheme="minorHAnsi"/>
              </w:rPr>
              <w:lastRenderedPageBreak/>
              <w:t>15</w:t>
            </w:r>
          </w:p>
        </w:tc>
        <w:tc>
          <w:tcPr>
            <w:tcW w:w="4964" w:type="dxa"/>
            <w:tcBorders>
              <w:top w:val="single" w:sz="4" w:space="0" w:color="auto"/>
              <w:left w:val="single" w:sz="4" w:space="0" w:color="auto"/>
              <w:bottom w:val="single" w:sz="4" w:space="0" w:color="auto"/>
              <w:right w:val="single" w:sz="4" w:space="0" w:color="auto"/>
            </w:tcBorders>
            <w:hideMark/>
          </w:tcPr>
          <w:p w:rsidR="003C0E3F" w:rsidRPr="004A2ECE" w:rsidRDefault="003C0E3F" w:rsidP="0002772F">
            <w:pPr>
              <w:jc w:val="both"/>
              <w:rPr>
                <w:rFonts w:eastAsia="Calibri"/>
                <w:lang w:eastAsia="en-US"/>
              </w:rPr>
            </w:pPr>
            <w:r w:rsidRPr="004A2ECE">
              <w:rPr>
                <w:rFonts w:eastAsia="Calibri"/>
                <w:lang w:eastAsia="en-US"/>
              </w:rPr>
              <w:t xml:space="preserve">Про питання оренди комунального майна </w:t>
            </w:r>
          </w:p>
        </w:tc>
        <w:tc>
          <w:tcPr>
            <w:tcW w:w="3262" w:type="dxa"/>
            <w:tcBorders>
              <w:top w:val="single" w:sz="4" w:space="0" w:color="auto"/>
              <w:left w:val="single" w:sz="4" w:space="0" w:color="auto"/>
              <w:bottom w:val="single" w:sz="4" w:space="0" w:color="auto"/>
              <w:right w:val="single" w:sz="4" w:space="0" w:color="auto"/>
            </w:tcBorders>
            <w:hideMark/>
          </w:tcPr>
          <w:p w:rsidR="003C0E3F" w:rsidRPr="004A2ECE" w:rsidRDefault="003C0E3F" w:rsidP="0002772F">
            <w:pPr>
              <w:rPr>
                <w:lang w:eastAsia="en-US"/>
              </w:rPr>
            </w:pPr>
            <w:r w:rsidRPr="004A2ECE">
              <w:rPr>
                <w:lang w:eastAsia="en-US"/>
              </w:rPr>
              <w:t xml:space="preserve">Яворський О.І. – </w:t>
            </w:r>
            <w:r w:rsidRPr="004A2ECE">
              <w:t>гол. спец. відділу комунального майна УЖКГ</w:t>
            </w:r>
          </w:p>
        </w:tc>
        <w:tc>
          <w:tcPr>
            <w:tcW w:w="993"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pPr>
              <w:rPr>
                <w:rFonts w:eastAsiaTheme="minorHAnsi"/>
                <w:color w:val="7030A0"/>
              </w:rPr>
            </w:pPr>
          </w:p>
        </w:tc>
      </w:tr>
      <w:tr w:rsidR="003C0E3F" w:rsidRPr="00EB0642" w:rsidTr="00D534A6">
        <w:trPr>
          <w:trHeight w:val="441"/>
        </w:trPr>
        <w:tc>
          <w:tcPr>
            <w:tcW w:w="711"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pPr>
              <w:rPr>
                <w:rFonts w:eastAsiaTheme="minorHAnsi"/>
              </w:rPr>
            </w:pPr>
            <w:r w:rsidRPr="00EB0642">
              <w:rPr>
                <w:rFonts w:eastAsiaTheme="minorHAnsi"/>
              </w:rPr>
              <w:t>16</w:t>
            </w:r>
          </w:p>
        </w:tc>
        <w:tc>
          <w:tcPr>
            <w:tcW w:w="4964" w:type="dxa"/>
            <w:tcBorders>
              <w:top w:val="single" w:sz="4" w:space="0" w:color="auto"/>
              <w:left w:val="single" w:sz="4" w:space="0" w:color="auto"/>
              <w:bottom w:val="single" w:sz="4" w:space="0" w:color="auto"/>
              <w:right w:val="single" w:sz="4" w:space="0" w:color="auto"/>
            </w:tcBorders>
            <w:hideMark/>
          </w:tcPr>
          <w:p w:rsidR="003C0E3F" w:rsidRPr="004A2ECE" w:rsidRDefault="003C0E3F" w:rsidP="0002772F">
            <w:r w:rsidRPr="004A2ECE">
              <w:t>Про дозвіл на переобладнання квартири з метою  встановлення додаткового опалення</w:t>
            </w:r>
          </w:p>
        </w:tc>
        <w:tc>
          <w:tcPr>
            <w:tcW w:w="3262" w:type="dxa"/>
            <w:tcBorders>
              <w:top w:val="single" w:sz="4" w:space="0" w:color="auto"/>
              <w:left w:val="single" w:sz="4" w:space="0" w:color="auto"/>
              <w:bottom w:val="single" w:sz="4" w:space="0" w:color="auto"/>
              <w:right w:val="single" w:sz="4" w:space="0" w:color="auto"/>
            </w:tcBorders>
            <w:hideMark/>
          </w:tcPr>
          <w:p w:rsidR="003C0E3F" w:rsidRPr="004A2ECE" w:rsidRDefault="003C0E3F" w:rsidP="0002772F">
            <w:pPr>
              <w:rPr>
                <w:lang w:eastAsia="en-US"/>
              </w:rPr>
            </w:pPr>
            <w:r w:rsidRPr="004A2ECE">
              <w:rPr>
                <w:lang w:eastAsia="en-US"/>
              </w:rPr>
              <w:t xml:space="preserve">Романів С.Я. – </w:t>
            </w:r>
            <w:r w:rsidRPr="004A2ECE">
              <w:rPr>
                <w:rFonts w:eastAsiaTheme="minorHAnsi"/>
                <w:lang w:eastAsia="en-US"/>
              </w:rPr>
              <w:t>гол. спец. відділу комунального майна УЖКГ</w:t>
            </w:r>
          </w:p>
        </w:tc>
        <w:tc>
          <w:tcPr>
            <w:tcW w:w="993"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r w:rsidRPr="00EB0642">
              <w:rPr>
                <w:rFonts w:eastAsiaTheme="minorHAnsi"/>
              </w:rPr>
              <w:t>15.09.22</w:t>
            </w:r>
          </w:p>
        </w:tc>
      </w:tr>
      <w:tr w:rsidR="003C0E3F" w:rsidRPr="00EB0642" w:rsidTr="00D534A6">
        <w:trPr>
          <w:trHeight w:val="441"/>
        </w:trPr>
        <w:tc>
          <w:tcPr>
            <w:tcW w:w="711"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pPr>
              <w:rPr>
                <w:rFonts w:eastAsiaTheme="minorHAnsi"/>
              </w:rPr>
            </w:pPr>
            <w:r w:rsidRPr="00EB0642">
              <w:rPr>
                <w:rFonts w:eastAsiaTheme="minorHAnsi"/>
              </w:rPr>
              <w:t>17</w:t>
            </w:r>
          </w:p>
        </w:tc>
        <w:tc>
          <w:tcPr>
            <w:tcW w:w="4964" w:type="dxa"/>
            <w:tcBorders>
              <w:top w:val="single" w:sz="4" w:space="0" w:color="auto"/>
              <w:left w:val="single" w:sz="4" w:space="0" w:color="auto"/>
              <w:bottom w:val="single" w:sz="4" w:space="0" w:color="auto"/>
              <w:right w:val="single" w:sz="4" w:space="0" w:color="auto"/>
            </w:tcBorders>
            <w:hideMark/>
          </w:tcPr>
          <w:p w:rsidR="003C0E3F" w:rsidRPr="004A2ECE" w:rsidRDefault="003C0E3F" w:rsidP="0002772F">
            <w:pPr>
              <w:jc w:val="both"/>
            </w:pPr>
            <w:r w:rsidRPr="004A2ECE">
              <w:t>Про надання дозволу на приватизацію квартир комунального житлового фонду</w:t>
            </w:r>
          </w:p>
        </w:tc>
        <w:tc>
          <w:tcPr>
            <w:tcW w:w="3262" w:type="dxa"/>
            <w:tcBorders>
              <w:top w:val="single" w:sz="4" w:space="0" w:color="auto"/>
              <w:left w:val="single" w:sz="4" w:space="0" w:color="auto"/>
              <w:bottom w:val="single" w:sz="4" w:space="0" w:color="auto"/>
              <w:right w:val="single" w:sz="4" w:space="0" w:color="auto"/>
            </w:tcBorders>
            <w:hideMark/>
          </w:tcPr>
          <w:p w:rsidR="003C0E3F" w:rsidRPr="004A2ECE" w:rsidRDefault="003C0E3F" w:rsidP="0002772F">
            <w:pPr>
              <w:rPr>
                <w:bCs/>
              </w:rPr>
            </w:pPr>
            <w:r w:rsidRPr="004A2ECE">
              <w:t>Романів С.Я. – гол. спец. відділу комунального майна УЖКГ</w:t>
            </w:r>
          </w:p>
        </w:tc>
        <w:tc>
          <w:tcPr>
            <w:tcW w:w="993"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r w:rsidRPr="00EB0642">
              <w:rPr>
                <w:rFonts w:eastAsiaTheme="minorHAnsi"/>
              </w:rPr>
              <w:t>15.09.22</w:t>
            </w:r>
          </w:p>
        </w:tc>
      </w:tr>
      <w:tr w:rsidR="003C0E3F" w:rsidRPr="00EB0642" w:rsidTr="00D534A6">
        <w:trPr>
          <w:trHeight w:val="441"/>
        </w:trPr>
        <w:tc>
          <w:tcPr>
            <w:tcW w:w="711"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pPr>
              <w:rPr>
                <w:rFonts w:eastAsiaTheme="minorHAnsi"/>
              </w:rPr>
            </w:pPr>
            <w:r w:rsidRPr="00EB0642">
              <w:rPr>
                <w:rFonts w:eastAsiaTheme="minorHAnsi"/>
              </w:rPr>
              <w:t>18</w:t>
            </w:r>
          </w:p>
        </w:tc>
        <w:tc>
          <w:tcPr>
            <w:tcW w:w="4964" w:type="dxa"/>
            <w:tcBorders>
              <w:top w:val="single" w:sz="4" w:space="0" w:color="auto"/>
              <w:left w:val="single" w:sz="4" w:space="0" w:color="auto"/>
              <w:bottom w:val="single" w:sz="4" w:space="0" w:color="auto"/>
              <w:right w:val="single" w:sz="4" w:space="0" w:color="auto"/>
            </w:tcBorders>
            <w:hideMark/>
          </w:tcPr>
          <w:p w:rsidR="003C0E3F" w:rsidRPr="004A2ECE" w:rsidRDefault="003C0E3F" w:rsidP="0002772F">
            <w:pPr>
              <w:autoSpaceDE w:val="0"/>
              <w:autoSpaceDN w:val="0"/>
              <w:adjustRightInd w:val="0"/>
              <w:ind w:right="-2"/>
              <w:jc w:val="both"/>
              <w:rPr>
                <w:rFonts w:eastAsia="Calibri"/>
              </w:rPr>
            </w:pPr>
            <w:r w:rsidRPr="004A2ECE">
              <w:rPr>
                <w:rFonts w:eastAsia="Calibri"/>
              </w:rPr>
              <w:t>Про квартирний облік, обмін та надання житлової площі</w:t>
            </w:r>
          </w:p>
          <w:p w:rsidR="003C0E3F" w:rsidRPr="004A2ECE" w:rsidRDefault="003C0E3F" w:rsidP="0002772F">
            <w:pPr>
              <w:jc w:val="both"/>
            </w:pPr>
          </w:p>
        </w:tc>
        <w:tc>
          <w:tcPr>
            <w:tcW w:w="3262" w:type="dxa"/>
            <w:tcBorders>
              <w:top w:val="single" w:sz="4" w:space="0" w:color="auto"/>
              <w:left w:val="single" w:sz="4" w:space="0" w:color="auto"/>
              <w:bottom w:val="single" w:sz="4" w:space="0" w:color="auto"/>
              <w:right w:val="single" w:sz="4" w:space="0" w:color="auto"/>
            </w:tcBorders>
            <w:hideMark/>
          </w:tcPr>
          <w:p w:rsidR="003C0E3F" w:rsidRPr="004A2ECE" w:rsidRDefault="003C0E3F" w:rsidP="0002772F">
            <w:r w:rsidRPr="004A2ECE">
              <w:t>Романів С.Я. – гол. спец. відділу комунального майна УЖКГ</w:t>
            </w:r>
          </w:p>
        </w:tc>
        <w:tc>
          <w:tcPr>
            <w:tcW w:w="993"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r w:rsidRPr="00EB0642">
              <w:rPr>
                <w:rFonts w:eastAsiaTheme="minorHAnsi"/>
              </w:rPr>
              <w:t>15.09.22</w:t>
            </w:r>
          </w:p>
        </w:tc>
      </w:tr>
      <w:tr w:rsidR="003C0E3F" w:rsidRPr="00EB0642" w:rsidTr="00D534A6">
        <w:trPr>
          <w:trHeight w:val="441"/>
        </w:trPr>
        <w:tc>
          <w:tcPr>
            <w:tcW w:w="711"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pPr>
              <w:rPr>
                <w:rFonts w:eastAsiaTheme="minorHAnsi"/>
              </w:rPr>
            </w:pPr>
            <w:r w:rsidRPr="00EB0642">
              <w:rPr>
                <w:rFonts w:eastAsiaTheme="minorHAnsi"/>
              </w:rPr>
              <w:t>19</w:t>
            </w:r>
          </w:p>
        </w:tc>
        <w:tc>
          <w:tcPr>
            <w:tcW w:w="4964" w:type="dxa"/>
            <w:tcBorders>
              <w:top w:val="single" w:sz="4" w:space="0" w:color="auto"/>
              <w:left w:val="single" w:sz="4" w:space="0" w:color="auto"/>
              <w:bottom w:val="single" w:sz="4" w:space="0" w:color="auto"/>
              <w:right w:val="single" w:sz="4" w:space="0" w:color="auto"/>
            </w:tcBorders>
            <w:hideMark/>
          </w:tcPr>
          <w:p w:rsidR="003C0E3F" w:rsidRPr="004A2ECE" w:rsidRDefault="003C0E3F" w:rsidP="0002772F">
            <w:pPr>
              <w:jc w:val="both"/>
            </w:pPr>
            <w:r w:rsidRPr="004A2ECE">
              <w:t xml:space="preserve">Про надання дозволу на зміну договору </w:t>
            </w:r>
          </w:p>
          <w:p w:rsidR="003C0E3F" w:rsidRPr="004A2ECE" w:rsidRDefault="003C0E3F" w:rsidP="0002772F">
            <w:r w:rsidRPr="004A2ECE">
              <w:t>найму</w:t>
            </w:r>
          </w:p>
        </w:tc>
        <w:tc>
          <w:tcPr>
            <w:tcW w:w="3262" w:type="dxa"/>
            <w:tcBorders>
              <w:top w:val="single" w:sz="4" w:space="0" w:color="auto"/>
              <w:left w:val="single" w:sz="4" w:space="0" w:color="auto"/>
              <w:bottom w:val="single" w:sz="4" w:space="0" w:color="auto"/>
              <w:right w:val="single" w:sz="4" w:space="0" w:color="auto"/>
            </w:tcBorders>
            <w:hideMark/>
          </w:tcPr>
          <w:p w:rsidR="003C0E3F" w:rsidRPr="004A2ECE" w:rsidRDefault="003C0E3F" w:rsidP="0002772F">
            <w:r w:rsidRPr="004A2ECE">
              <w:t>Романів С.Я. – гол. спец. відділу комунального майна УЖКГ</w:t>
            </w:r>
          </w:p>
        </w:tc>
        <w:tc>
          <w:tcPr>
            <w:tcW w:w="993"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r w:rsidRPr="00EB0642">
              <w:rPr>
                <w:rFonts w:eastAsiaTheme="minorHAnsi"/>
              </w:rPr>
              <w:t>15.09.22</w:t>
            </w:r>
          </w:p>
        </w:tc>
      </w:tr>
      <w:tr w:rsidR="003C0E3F" w:rsidRPr="00EB0642" w:rsidTr="00D534A6">
        <w:trPr>
          <w:trHeight w:val="441"/>
        </w:trPr>
        <w:tc>
          <w:tcPr>
            <w:tcW w:w="711"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pPr>
              <w:rPr>
                <w:rFonts w:eastAsiaTheme="minorHAnsi"/>
              </w:rPr>
            </w:pPr>
            <w:r w:rsidRPr="00EB0642">
              <w:rPr>
                <w:rFonts w:eastAsiaTheme="minorHAnsi"/>
              </w:rPr>
              <w:t>20</w:t>
            </w:r>
          </w:p>
        </w:tc>
        <w:tc>
          <w:tcPr>
            <w:tcW w:w="4964" w:type="dxa"/>
            <w:tcBorders>
              <w:top w:val="single" w:sz="4" w:space="0" w:color="auto"/>
              <w:left w:val="single" w:sz="4" w:space="0" w:color="auto"/>
              <w:bottom w:val="single" w:sz="4" w:space="0" w:color="auto"/>
              <w:right w:val="single" w:sz="4" w:space="0" w:color="auto"/>
            </w:tcBorders>
            <w:hideMark/>
          </w:tcPr>
          <w:p w:rsidR="003C0E3F" w:rsidRPr="004A2ECE" w:rsidRDefault="003C0E3F" w:rsidP="0002772F">
            <w:r w:rsidRPr="004A2ECE">
              <w:t>Про затвердження Акта приймання - передачі</w:t>
            </w:r>
          </w:p>
          <w:p w:rsidR="003C0E3F" w:rsidRPr="004A2ECE" w:rsidRDefault="003C0E3F" w:rsidP="0002772F">
            <w:r w:rsidRPr="004A2ECE">
              <w:t>в комунальну власність відомчого житлового фонду квартири №4</w:t>
            </w:r>
            <w:r w:rsidRPr="004A2ECE">
              <w:rPr>
                <w:lang w:val="ru-RU"/>
              </w:rPr>
              <w:t>2</w:t>
            </w:r>
            <w:r w:rsidR="00FD628D">
              <w:t xml:space="preserve"> корпус 2 вул. Лесі </w:t>
            </w:r>
            <w:r w:rsidRPr="004A2ECE">
              <w:t>Українки, 21  м. Новий Розділ</w:t>
            </w:r>
          </w:p>
        </w:tc>
        <w:tc>
          <w:tcPr>
            <w:tcW w:w="3262" w:type="dxa"/>
            <w:tcBorders>
              <w:top w:val="single" w:sz="4" w:space="0" w:color="auto"/>
              <w:left w:val="single" w:sz="4" w:space="0" w:color="auto"/>
              <w:bottom w:val="single" w:sz="4" w:space="0" w:color="auto"/>
              <w:right w:val="single" w:sz="4" w:space="0" w:color="auto"/>
            </w:tcBorders>
            <w:hideMark/>
          </w:tcPr>
          <w:p w:rsidR="003C0E3F" w:rsidRPr="004A2ECE" w:rsidRDefault="003C0E3F" w:rsidP="0002772F">
            <w:pPr>
              <w:rPr>
                <w:bCs/>
              </w:rPr>
            </w:pPr>
            <w:r w:rsidRPr="004A2ECE">
              <w:t>Романів С.Я. – гол. спец. відділу комунального майна УЖКГ</w:t>
            </w:r>
          </w:p>
        </w:tc>
        <w:tc>
          <w:tcPr>
            <w:tcW w:w="993"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r w:rsidRPr="00EB0642">
              <w:rPr>
                <w:rFonts w:eastAsiaTheme="minorHAnsi"/>
              </w:rPr>
              <w:t>15.09.22</w:t>
            </w:r>
          </w:p>
        </w:tc>
      </w:tr>
      <w:tr w:rsidR="003C0E3F" w:rsidRPr="00EB0642" w:rsidTr="00D534A6">
        <w:trPr>
          <w:trHeight w:val="441"/>
        </w:trPr>
        <w:tc>
          <w:tcPr>
            <w:tcW w:w="711"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pPr>
              <w:rPr>
                <w:rFonts w:eastAsiaTheme="minorHAnsi"/>
              </w:rPr>
            </w:pPr>
            <w:r w:rsidRPr="00EB0642">
              <w:rPr>
                <w:rFonts w:eastAsiaTheme="minorHAnsi"/>
              </w:rPr>
              <w:t>21</w:t>
            </w:r>
          </w:p>
        </w:tc>
        <w:tc>
          <w:tcPr>
            <w:tcW w:w="4964" w:type="dxa"/>
            <w:tcBorders>
              <w:top w:val="single" w:sz="4" w:space="0" w:color="auto"/>
              <w:left w:val="single" w:sz="4" w:space="0" w:color="auto"/>
              <w:bottom w:val="single" w:sz="4" w:space="0" w:color="auto"/>
              <w:right w:val="single" w:sz="4" w:space="0" w:color="auto"/>
            </w:tcBorders>
            <w:hideMark/>
          </w:tcPr>
          <w:p w:rsidR="003C0E3F" w:rsidRPr="004A2ECE" w:rsidRDefault="003C0E3F" w:rsidP="0002772F">
            <w:r w:rsidRPr="004A2ECE">
              <w:t>Про створення комісій з питань приймання</w:t>
            </w:r>
          </w:p>
          <w:p w:rsidR="003C0E3F" w:rsidRPr="004A2ECE" w:rsidRDefault="003C0E3F" w:rsidP="0002772F">
            <w:r w:rsidRPr="004A2ECE">
              <w:t xml:space="preserve">в комунальну власність відомчого житлового фонду </w:t>
            </w:r>
          </w:p>
        </w:tc>
        <w:tc>
          <w:tcPr>
            <w:tcW w:w="3262" w:type="dxa"/>
            <w:tcBorders>
              <w:top w:val="single" w:sz="4" w:space="0" w:color="auto"/>
              <w:left w:val="single" w:sz="4" w:space="0" w:color="auto"/>
              <w:bottom w:val="single" w:sz="4" w:space="0" w:color="auto"/>
              <w:right w:val="single" w:sz="4" w:space="0" w:color="auto"/>
            </w:tcBorders>
            <w:hideMark/>
          </w:tcPr>
          <w:p w:rsidR="003C0E3F" w:rsidRPr="004A2ECE" w:rsidRDefault="003C0E3F" w:rsidP="0002772F">
            <w:r w:rsidRPr="004A2ECE">
              <w:t>Романів С.Я. – гол. спец. відділу комунального майна УЖКГ</w:t>
            </w:r>
          </w:p>
        </w:tc>
        <w:tc>
          <w:tcPr>
            <w:tcW w:w="993"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r w:rsidRPr="00EB0642">
              <w:rPr>
                <w:rFonts w:eastAsiaTheme="minorHAnsi"/>
              </w:rPr>
              <w:t>15.09.22</w:t>
            </w:r>
          </w:p>
        </w:tc>
      </w:tr>
      <w:tr w:rsidR="003C0E3F" w:rsidRPr="00EB0642" w:rsidTr="00D534A6">
        <w:trPr>
          <w:trHeight w:val="441"/>
        </w:trPr>
        <w:tc>
          <w:tcPr>
            <w:tcW w:w="711"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pPr>
              <w:rPr>
                <w:rFonts w:eastAsiaTheme="minorHAnsi"/>
              </w:rPr>
            </w:pPr>
            <w:r w:rsidRPr="00EB0642">
              <w:rPr>
                <w:rFonts w:eastAsiaTheme="minorHAnsi"/>
              </w:rPr>
              <w:t>22</w:t>
            </w:r>
          </w:p>
        </w:tc>
        <w:tc>
          <w:tcPr>
            <w:tcW w:w="4964" w:type="dxa"/>
            <w:tcBorders>
              <w:top w:val="single" w:sz="4" w:space="0" w:color="auto"/>
              <w:left w:val="single" w:sz="4" w:space="0" w:color="auto"/>
              <w:bottom w:val="single" w:sz="4" w:space="0" w:color="auto"/>
              <w:right w:val="single" w:sz="4" w:space="0" w:color="auto"/>
            </w:tcBorders>
            <w:hideMark/>
          </w:tcPr>
          <w:p w:rsidR="003C0E3F" w:rsidRPr="004A2ECE" w:rsidRDefault="003C0E3F" w:rsidP="0002772F">
            <w:pPr>
              <w:shd w:val="clear" w:color="auto" w:fill="FFFFFF"/>
              <w:jc w:val="both"/>
            </w:pPr>
            <w:r w:rsidRPr="004A2ECE">
              <w:rPr>
                <w:bCs/>
                <w:bdr w:val="none" w:sz="0" w:space="0" w:color="auto" w:frame="1"/>
              </w:rPr>
              <w:t>Про житловий фонд</w:t>
            </w:r>
          </w:p>
          <w:p w:rsidR="003C0E3F" w:rsidRPr="004A2ECE" w:rsidRDefault="003C0E3F" w:rsidP="0002772F">
            <w:pPr>
              <w:shd w:val="clear" w:color="auto" w:fill="FFFFFF"/>
              <w:jc w:val="both"/>
            </w:pPr>
            <w:r w:rsidRPr="004A2ECE">
              <w:rPr>
                <w:bCs/>
                <w:bdr w:val="none" w:sz="0" w:space="0" w:color="auto" w:frame="1"/>
              </w:rPr>
              <w:t>соціального призначення</w:t>
            </w:r>
          </w:p>
        </w:tc>
        <w:tc>
          <w:tcPr>
            <w:tcW w:w="3262" w:type="dxa"/>
            <w:tcBorders>
              <w:top w:val="single" w:sz="4" w:space="0" w:color="auto"/>
              <w:left w:val="single" w:sz="4" w:space="0" w:color="auto"/>
              <w:bottom w:val="single" w:sz="4" w:space="0" w:color="auto"/>
              <w:right w:val="single" w:sz="4" w:space="0" w:color="auto"/>
            </w:tcBorders>
            <w:hideMark/>
          </w:tcPr>
          <w:p w:rsidR="003C0E3F" w:rsidRPr="004A2ECE" w:rsidRDefault="009D6B47" w:rsidP="0002772F">
            <w:pPr>
              <w:rPr>
                <w:rFonts w:eastAsiaTheme="minorHAnsi"/>
                <w:lang w:eastAsia="en-US"/>
              </w:rPr>
            </w:pPr>
            <w:r w:rsidRPr="004A2ECE">
              <w:t>Романів С.Я. – гол. спец. відділу комунального майна УЖКГ</w:t>
            </w:r>
          </w:p>
        </w:tc>
        <w:tc>
          <w:tcPr>
            <w:tcW w:w="993"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r w:rsidRPr="00EB0642">
              <w:rPr>
                <w:rFonts w:eastAsiaTheme="minorHAnsi"/>
              </w:rPr>
              <w:t>15.09.22</w:t>
            </w:r>
          </w:p>
        </w:tc>
      </w:tr>
      <w:tr w:rsidR="003C0E3F" w:rsidRPr="00EB0642" w:rsidTr="00D534A6">
        <w:trPr>
          <w:trHeight w:val="441"/>
        </w:trPr>
        <w:tc>
          <w:tcPr>
            <w:tcW w:w="711"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pPr>
              <w:rPr>
                <w:rFonts w:eastAsiaTheme="minorHAnsi"/>
              </w:rPr>
            </w:pPr>
            <w:r w:rsidRPr="00EB0642">
              <w:rPr>
                <w:rFonts w:eastAsiaTheme="minorHAnsi"/>
              </w:rPr>
              <w:t>23</w:t>
            </w:r>
          </w:p>
        </w:tc>
        <w:tc>
          <w:tcPr>
            <w:tcW w:w="4964" w:type="dxa"/>
            <w:tcBorders>
              <w:top w:val="single" w:sz="4" w:space="0" w:color="auto"/>
              <w:left w:val="single" w:sz="4" w:space="0" w:color="auto"/>
              <w:bottom w:val="single" w:sz="4" w:space="0" w:color="auto"/>
              <w:right w:val="single" w:sz="4" w:space="0" w:color="auto"/>
            </w:tcBorders>
            <w:hideMark/>
          </w:tcPr>
          <w:p w:rsidR="003C0E3F" w:rsidRPr="004A2ECE" w:rsidRDefault="003C0E3F" w:rsidP="00EB0642">
            <w:pPr>
              <w:jc w:val="both"/>
              <w:rPr>
                <w:rFonts w:eastAsia="MS Mincho"/>
              </w:rPr>
            </w:pPr>
            <w:r w:rsidRPr="004A2ECE">
              <w:rPr>
                <w:rFonts w:eastAsia="MS Mincho"/>
              </w:rPr>
              <w:t>Про внесення змін до Переліку адміністративних послуг,  що надаються через відділ Центр надання  адміністративних послуг Новороздільської міської ради</w:t>
            </w:r>
            <w:r w:rsidRPr="004A2ECE">
              <w:t xml:space="preserve"> </w:t>
            </w:r>
          </w:p>
        </w:tc>
        <w:tc>
          <w:tcPr>
            <w:tcW w:w="3262" w:type="dxa"/>
            <w:tcBorders>
              <w:top w:val="single" w:sz="4" w:space="0" w:color="auto"/>
              <w:left w:val="single" w:sz="4" w:space="0" w:color="auto"/>
              <w:bottom w:val="single" w:sz="4" w:space="0" w:color="auto"/>
              <w:right w:val="single" w:sz="4" w:space="0" w:color="auto"/>
            </w:tcBorders>
            <w:hideMark/>
          </w:tcPr>
          <w:p w:rsidR="003C0E3F" w:rsidRPr="004A2ECE" w:rsidRDefault="003C0E3F" w:rsidP="00EB0642">
            <w:pPr>
              <w:rPr>
                <w:lang w:eastAsia="en-US"/>
              </w:rPr>
            </w:pPr>
            <w:r w:rsidRPr="004A2ECE">
              <w:rPr>
                <w:lang w:eastAsia="en-US"/>
              </w:rPr>
              <w:t>Мельніков А.В. – керуючий справами виконкому</w:t>
            </w:r>
          </w:p>
        </w:tc>
        <w:tc>
          <w:tcPr>
            <w:tcW w:w="993"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r w:rsidRPr="00EB0642">
              <w:rPr>
                <w:rFonts w:eastAsiaTheme="minorHAnsi"/>
              </w:rPr>
              <w:t>15.09.22</w:t>
            </w:r>
          </w:p>
        </w:tc>
      </w:tr>
      <w:tr w:rsidR="003C0E3F" w:rsidRPr="00EB0642" w:rsidTr="00D534A6">
        <w:trPr>
          <w:trHeight w:val="441"/>
        </w:trPr>
        <w:tc>
          <w:tcPr>
            <w:tcW w:w="711"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pPr>
              <w:rPr>
                <w:rFonts w:eastAsiaTheme="minorHAnsi"/>
              </w:rPr>
            </w:pPr>
            <w:r w:rsidRPr="00EB0642">
              <w:rPr>
                <w:rFonts w:eastAsiaTheme="minorHAnsi"/>
              </w:rPr>
              <w:t>24</w:t>
            </w:r>
          </w:p>
        </w:tc>
        <w:tc>
          <w:tcPr>
            <w:tcW w:w="4964" w:type="dxa"/>
            <w:tcBorders>
              <w:top w:val="single" w:sz="4" w:space="0" w:color="auto"/>
              <w:left w:val="single" w:sz="4" w:space="0" w:color="auto"/>
              <w:bottom w:val="single" w:sz="4" w:space="0" w:color="auto"/>
              <w:right w:val="single" w:sz="4" w:space="0" w:color="auto"/>
            </w:tcBorders>
            <w:hideMark/>
          </w:tcPr>
          <w:p w:rsidR="003C0E3F" w:rsidRPr="004A2ECE" w:rsidRDefault="003C0E3F" w:rsidP="00EB0642">
            <w:pPr>
              <w:jc w:val="both"/>
            </w:pPr>
            <w:r w:rsidRPr="004A2ECE">
              <w:t xml:space="preserve">Про внесення змін до рішення виконкому від </w:t>
            </w:r>
          </w:p>
          <w:p w:rsidR="003C0E3F" w:rsidRPr="004A2ECE" w:rsidRDefault="003C0E3F" w:rsidP="00EB0642">
            <w:pPr>
              <w:jc w:val="both"/>
            </w:pPr>
            <w:r w:rsidRPr="004A2ECE">
              <w:t>26.09.2018 року № 245 «Про затвердження норм  фактичних витрат  на копіювання або друк документів,  що надаються за запитами на інформацію, та порядку відшкодування цих витрат»</w:t>
            </w:r>
          </w:p>
        </w:tc>
        <w:tc>
          <w:tcPr>
            <w:tcW w:w="3262" w:type="dxa"/>
            <w:tcBorders>
              <w:top w:val="single" w:sz="4" w:space="0" w:color="auto"/>
              <w:left w:val="single" w:sz="4" w:space="0" w:color="auto"/>
              <w:bottom w:val="single" w:sz="4" w:space="0" w:color="auto"/>
              <w:right w:val="single" w:sz="4" w:space="0" w:color="auto"/>
            </w:tcBorders>
            <w:hideMark/>
          </w:tcPr>
          <w:p w:rsidR="003C0E3F" w:rsidRPr="004A2ECE" w:rsidRDefault="003C0E3F" w:rsidP="00EB0642">
            <w:pPr>
              <w:rPr>
                <w:lang w:eastAsia="en-US"/>
              </w:rPr>
            </w:pPr>
            <w:r w:rsidRPr="004A2ECE">
              <w:rPr>
                <w:lang w:eastAsia="en-US"/>
              </w:rPr>
              <w:t>Мельніков А.В. – керуючий справами виконкому</w:t>
            </w:r>
          </w:p>
        </w:tc>
        <w:tc>
          <w:tcPr>
            <w:tcW w:w="993"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r w:rsidRPr="00EB0642">
              <w:rPr>
                <w:rFonts w:eastAsiaTheme="minorHAnsi"/>
              </w:rPr>
              <w:t>15.09.22</w:t>
            </w:r>
          </w:p>
        </w:tc>
      </w:tr>
      <w:tr w:rsidR="003C0E3F" w:rsidRPr="00EB0642" w:rsidTr="00D534A6">
        <w:trPr>
          <w:trHeight w:val="159"/>
        </w:trPr>
        <w:tc>
          <w:tcPr>
            <w:tcW w:w="711"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pPr>
              <w:rPr>
                <w:rFonts w:eastAsiaTheme="minorHAnsi"/>
              </w:rPr>
            </w:pPr>
            <w:r w:rsidRPr="00EB0642">
              <w:rPr>
                <w:rFonts w:eastAsiaTheme="minorHAnsi"/>
              </w:rPr>
              <w:t>25</w:t>
            </w:r>
          </w:p>
        </w:tc>
        <w:tc>
          <w:tcPr>
            <w:tcW w:w="4964" w:type="dxa"/>
            <w:tcBorders>
              <w:top w:val="single" w:sz="4" w:space="0" w:color="auto"/>
              <w:left w:val="single" w:sz="4" w:space="0" w:color="auto"/>
              <w:bottom w:val="single" w:sz="4" w:space="0" w:color="auto"/>
              <w:right w:val="single" w:sz="4" w:space="0" w:color="auto"/>
            </w:tcBorders>
            <w:hideMark/>
          </w:tcPr>
          <w:p w:rsidR="003C0E3F" w:rsidRPr="004A2ECE" w:rsidRDefault="003C0E3F" w:rsidP="00EB0642">
            <w:pPr>
              <w:jc w:val="both"/>
              <w:rPr>
                <w:rFonts w:eastAsia="Calibri"/>
                <w:lang w:eastAsia="en-US"/>
              </w:rPr>
            </w:pPr>
            <w:r w:rsidRPr="004A2ECE">
              <w:rPr>
                <w:rFonts w:eastAsia="Calibri"/>
                <w:lang w:eastAsia="en-US"/>
              </w:rPr>
              <w:t>Про надання одноразової матеріальної допомоги</w:t>
            </w:r>
          </w:p>
        </w:tc>
        <w:tc>
          <w:tcPr>
            <w:tcW w:w="3262" w:type="dxa"/>
            <w:tcBorders>
              <w:top w:val="single" w:sz="4" w:space="0" w:color="auto"/>
              <w:left w:val="single" w:sz="4" w:space="0" w:color="auto"/>
              <w:bottom w:val="single" w:sz="4" w:space="0" w:color="auto"/>
              <w:right w:val="single" w:sz="4" w:space="0" w:color="auto"/>
            </w:tcBorders>
            <w:hideMark/>
          </w:tcPr>
          <w:p w:rsidR="003C0E3F" w:rsidRPr="004A2ECE" w:rsidRDefault="00993B7F" w:rsidP="00EB0642">
            <w:pPr>
              <w:rPr>
                <w:lang w:eastAsia="en-US"/>
              </w:rPr>
            </w:pPr>
            <w:r w:rsidRPr="004A2ECE">
              <w:rPr>
                <w:lang w:eastAsia="en-US"/>
              </w:rPr>
              <w:t>Волянська М. - секретар комісії з призначення допомог</w:t>
            </w:r>
          </w:p>
        </w:tc>
        <w:tc>
          <w:tcPr>
            <w:tcW w:w="993" w:type="dxa"/>
            <w:tcBorders>
              <w:top w:val="single" w:sz="4" w:space="0" w:color="auto"/>
              <w:left w:val="single" w:sz="4" w:space="0" w:color="auto"/>
              <w:bottom w:val="single" w:sz="4" w:space="0" w:color="auto"/>
              <w:right w:val="single" w:sz="4" w:space="0" w:color="auto"/>
            </w:tcBorders>
            <w:hideMark/>
          </w:tcPr>
          <w:p w:rsidR="003C0E3F" w:rsidRPr="00EB0642" w:rsidRDefault="003C0E3F" w:rsidP="00EB0642">
            <w:r w:rsidRPr="00EB0642">
              <w:rPr>
                <w:rFonts w:eastAsiaTheme="minorHAnsi"/>
              </w:rPr>
              <w:t>15.09.22</w:t>
            </w:r>
          </w:p>
        </w:tc>
      </w:tr>
      <w:tr w:rsidR="003C0E3F" w:rsidRPr="00EB0642" w:rsidTr="00D534A6">
        <w:trPr>
          <w:trHeight w:val="159"/>
        </w:trPr>
        <w:tc>
          <w:tcPr>
            <w:tcW w:w="711" w:type="dxa"/>
            <w:tcBorders>
              <w:top w:val="single" w:sz="4" w:space="0" w:color="auto"/>
              <w:left w:val="single" w:sz="4" w:space="0" w:color="auto"/>
              <w:bottom w:val="single" w:sz="4" w:space="0" w:color="auto"/>
              <w:right w:val="single" w:sz="4" w:space="0" w:color="auto"/>
            </w:tcBorders>
          </w:tcPr>
          <w:p w:rsidR="003C0E3F" w:rsidRPr="00EB0642" w:rsidRDefault="003C0E3F" w:rsidP="00EB0642">
            <w:pPr>
              <w:rPr>
                <w:rFonts w:eastAsiaTheme="minorHAnsi"/>
              </w:rPr>
            </w:pPr>
            <w:r w:rsidRPr="00EB0642">
              <w:rPr>
                <w:rFonts w:eastAsiaTheme="minorHAnsi"/>
              </w:rPr>
              <w:t>26</w:t>
            </w:r>
          </w:p>
        </w:tc>
        <w:tc>
          <w:tcPr>
            <w:tcW w:w="4964" w:type="dxa"/>
            <w:tcBorders>
              <w:top w:val="single" w:sz="4" w:space="0" w:color="auto"/>
              <w:left w:val="single" w:sz="4" w:space="0" w:color="auto"/>
              <w:bottom w:val="single" w:sz="4" w:space="0" w:color="auto"/>
              <w:right w:val="single" w:sz="4" w:space="0" w:color="auto"/>
            </w:tcBorders>
          </w:tcPr>
          <w:p w:rsidR="003C0E3F" w:rsidRPr="004A2ECE" w:rsidRDefault="003C0E3F" w:rsidP="004C42D4">
            <w:pPr>
              <w:rPr>
                <w:lang w:eastAsia="ru-RU"/>
              </w:rPr>
            </w:pPr>
            <w:r w:rsidRPr="004A2ECE">
              <w:rPr>
                <w:lang w:eastAsia="ru-RU"/>
              </w:rPr>
              <w:t>Про затвердження висновку опікунської ради</w:t>
            </w:r>
          </w:p>
          <w:p w:rsidR="003C0E3F" w:rsidRPr="004A2ECE" w:rsidRDefault="003C0E3F" w:rsidP="004C42D4">
            <w:pPr>
              <w:rPr>
                <w:lang w:eastAsia="ru-RU"/>
              </w:rPr>
            </w:pPr>
            <w:r w:rsidRPr="004A2ECE">
              <w:rPr>
                <w:lang w:eastAsia="ru-RU"/>
              </w:rPr>
              <w:t>про доці</w:t>
            </w:r>
            <w:r w:rsidR="00FD628D">
              <w:rPr>
                <w:lang w:eastAsia="ru-RU"/>
              </w:rPr>
              <w:t xml:space="preserve">льність призначення </w:t>
            </w:r>
            <w:r w:rsidR="00FD628D" w:rsidRPr="00FD628D">
              <w:rPr>
                <w:i/>
                <w:lang w:eastAsia="ru-RU"/>
              </w:rPr>
              <w:t xml:space="preserve">(персональні дані) </w:t>
            </w:r>
            <w:r w:rsidR="00FD628D" w:rsidRPr="00FD628D">
              <w:rPr>
                <w:lang w:eastAsia="ru-RU"/>
              </w:rPr>
              <w:t xml:space="preserve"> </w:t>
            </w:r>
            <w:r w:rsidRPr="00FD628D">
              <w:rPr>
                <w:lang w:eastAsia="ru-RU"/>
              </w:rPr>
              <w:t xml:space="preserve">опікуном </w:t>
            </w:r>
            <w:r w:rsidR="00FD628D" w:rsidRPr="00FD628D">
              <w:rPr>
                <w:i/>
                <w:lang w:eastAsia="ru-RU"/>
              </w:rPr>
              <w:t>(персональні дані)</w:t>
            </w:r>
            <w:r w:rsidRPr="00FD628D">
              <w:rPr>
                <w:lang w:eastAsia="ru-RU"/>
              </w:rPr>
              <w:t>.</w:t>
            </w:r>
            <w:r w:rsidRPr="004A2ECE">
              <w:rPr>
                <w:lang w:eastAsia="ru-RU"/>
              </w:rPr>
              <w:t>у разі визнання його</w:t>
            </w:r>
            <w:r w:rsidR="00FD628D">
              <w:rPr>
                <w:lang w:eastAsia="ru-RU"/>
              </w:rPr>
              <w:t xml:space="preserve"> </w:t>
            </w:r>
            <w:r w:rsidRPr="004A2ECE">
              <w:rPr>
                <w:lang w:eastAsia="ru-RU"/>
              </w:rPr>
              <w:t>недієздатним в судовому порядку</w:t>
            </w:r>
          </w:p>
        </w:tc>
        <w:tc>
          <w:tcPr>
            <w:tcW w:w="3262" w:type="dxa"/>
            <w:tcBorders>
              <w:top w:val="single" w:sz="4" w:space="0" w:color="auto"/>
              <w:left w:val="single" w:sz="4" w:space="0" w:color="auto"/>
              <w:bottom w:val="single" w:sz="4" w:space="0" w:color="auto"/>
              <w:right w:val="single" w:sz="4" w:space="0" w:color="auto"/>
            </w:tcBorders>
          </w:tcPr>
          <w:p w:rsidR="003C0E3F" w:rsidRPr="004A2ECE" w:rsidRDefault="003C0E3F" w:rsidP="00EB0642">
            <w:pPr>
              <w:rPr>
                <w:rFonts w:eastAsiaTheme="minorHAnsi"/>
              </w:rPr>
            </w:pPr>
            <w:r w:rsidRPr="004A2ECE">
              <w:rPr>
                <w:rFonts w:eastAsiaTheme="minorHAnsi"/>
              </w:rPr>
              <w:t>Царик О.П. – секретар ради, голова опікунської ради</w:t>
            </w:r>
          </w:p>
        </w:tc>
        <w:tc>
          <w:tcPr>
            <w:tcW w:w="993" w:type="dxa"/>
            <w:tcBorders>
              <w:top w:val="single" w:sz="4" w:space="0" w:color="auto"/>
              <w:left w:val="single" w:sz="4" w:space="0" w:color="auto"/>
              <w:bottom w:val="single" w:sz="4" w:space="0" w:color="auto"/>
              <w:right w:val="single" w:sz="4" w:space="0" w:color="auto"/>
            </w:tcBorders>
          </w:tcPr>
          <w:p w:rsidR="003C0E3F" w:rsidRPr="00EB0642" w:rsidRDefault="003C0E3F" w:rsidP="00EB0642">
            <w:r w:rsidRPr="00EB0642">
              <w:rPr>
                <w:rFonts w:eastAsiaTheme="minorHAnsi"/>
              </w:rPr>
              <w:t>15.09.22</w:t>
            </w:r>
          </w:p>
        </w:tc>
      </w:tr>
      <w:tr w:rsidR="003C0E3F" w:rsidRPr="00EB0642" w:rsidTr="00D534A6">
        <w:trPr>
          <w:trHeight w:val="159"/>
        </w:trPr>
        <w:tc>
          <w:tcPr>
            <w:tcW w:w="711" w:type="dxa"/>
            <w:tcBorders>
              <w:top w:val="single" w:sz="4" w:space="0" w:color="auto"/>
              <w:left w:val="single" w:sz="4" w:space="0" w:color="auto"/>
              <w:bottom w:val="single" w:sz="4" w:space="0" w:color="auto"/>
              <w:right w:val="single" w:sz="4" w:space="0" w:color="auto"/>
            </w:tcBorders>
          </w:tcPr>
          <w:p w:rsidR="003C0E3F" w:rsidRPr="00EB0642" w:rsidRDefault="003C0E3F" w:rsidP="00EB0642">
            <w:pPr>
              <w:rPr>
                <w:rFonts w:eastAsiaTheme="minorHAnsi"/>
              </w:rPr>
            </w:pPr>
            <w:r w:rsidRPr="00EB0642">
              <w:rPr>
                <w:rFonts w:eastAsiaTheme="minorHAnsi"/>
              </w:rPr>
              <w:t>27</w:t>
            </w:r>
          </w:p>
        </w:tc>
        <w:tc>
          <w:tcPr>
            <w:tcW w:w="4964" w:type="dxa"/>
            <w:tcBorders>
              <w:top w:val="single" w:sz="4" w:space="0" w:color="auto"/>
              <w:left w:val="single" w:sz="4" w:space="0" w:color="auto"/>
              <w:bottom w:val="single" w:sz="4" w:space="0" w:color="auto"/>
              <w:right w:val="single" w:sz="4" w:space="0" w:color="auto"/>
            </w:tcBorders>
          </w:tcPr>
          <w:p w:rsidR="003C0E3F" w:rsidRPr="00EB0642" w:rsidRDefault="003C0E3F" w:rsidP="00EB0642">
            <w:pPr>
              <w:jc w:val="both"/>
              <w:rPr>
                <w:rFonts w:eastAsiaTheme="minorHAnsi"/>
              </w:rPr>
            </w:pPr>
            <w:r w:rsidRPr="00EB0642">
              <w:rPr>
                <w:rFonts w:eastAsiaTheme="minorHAnsi"/>
              </w:rPr>
              <w:t>Різне</w:t>
            </w:r>
          </w:p>
        </w:tc>
        <w:tc>
          <w:tcPr>
            <w:tcW w:w="3262" w:type="dxa"/>
            <w:tcBorders>
              <w:top w:val="single" w:sz="4" w:space="0" w:color="auto"/>
              <w:left w:val="single" w:sz="4" w:space="0" w:color="auto"/>
              <w:bottom w:val="single" w:sz="4" w:space="0" w:color="auto"/>
              <w:right w:val="single" w:sz="4" w:space="0" w:color="auto"/>
            </w:tcBorders>
          </w:tcPr>
          <w:p w:rsidR="003C0E3F" w:rsidRPr="00EB0642" w:rsidRDefault="003C0E3F" w:rsidP="00EB0642">
            <w:pPr>
              <w:rPr>
                <w:rFonts w:eastAsiaTheme="minorHAnsi"/>
              </w:rPr>
            </w:pPr>
            <w:r w:rsidRPr="00EB0642">
              <w:rPr>
                <w:rFonts w:eastAsiaTheme="minorHAnsi"/>
              </w:rPr>
              <w:t>За бажанням</w:t>
            </w:r>
          </w:p>
        </w:tc>
        <w:tc>
          <w:tcPr>
            <w:tcW w:w="993" w:type="dxa"/>
            <w:tcBorders>
              <w:top w:val="single" w:sz="4" w:space="0" w:color="auto"/>
              <w:left w:val="single" w:sz="4" w:space="0" w:color="auto"/>
              <w:bottom w:val="single" w:sz="4" w:space="0" w:color="auto"/>
              <w:right w:val="single" w:sz="4" w:space="0" w:color="auto"/>
            </w:tcBorders>
          </w:tcPr>
          <w:p w:rsidR="003C0E3F" w:rsidRPr="00EB0642" w:rsidRDefault="003C0E3F" w:rsidP="00EB0642">
            <w:r w:rsidRPr="00EB0642">
              <w:rPr>
                <w:rFonts w:eastAsiaTheme="minorHAnsi"/>
              </w:rPr>
              <w:t>15.09.22</w:t>
            </w:r>
          </w:p>
        </w:tc>
      </w:tr>
    </w:tbl>
    <w:p w:rsidR="0039211C" w:rsidRPr="00EB0642" w:rsidRDefault="0039211C" w:rsidP="00EB0642">
      <w:pPr>
        <w:rPr>
          <w:rFonts w:eastAsiaTheme="minorHAnsi"/>
          <w:lang w:eastAsia="ru-RU"/>
        </w:rPr>
      </w:pPr>
    </w:p>
    <w:p w:rsidR="0039211C" w:rsidRPr="00EB0642" w:rsidRDefault="0039211C" w:rsidP="00EB0642">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lang w:eastAsia="en-US"/>
        </w:rPr>
      </w:pPr>
      <w:r w:rsidRPr="00EB0642">
        <w:rPr>
          <w:rFonts w:eastAsiaTheme="minorHAnsi"/>
          <w:lang w:eastAsia="en-US"/>
        </w:rPr>
        <w:t xml:space="preserve">Керуючий справами виконкому                           </w:t>
      </w:r>
      <w:r w:rsidRPr="00EB0642">
        <w:rPr>
          <w:rFonts w:eastAsiaTheme="minorHAnsi"/>
          <w:lang w:eastAsia="en-US"/>
        </w:rPr>
        <w:tab/>
        <w:t xml:space="preserve"> </w:t>
      </w:r>
      <w:r w:rsidRPr="00EB0642">
        <w:rPr>
          <w:rFonts w:eastAsiaTheme="minorHAnsi"/>
          <w:lang w:eastAsia="en-US"/>
        </w:rPr>
        <w:tab/>
        <w:t>А.В.Мельніков</w:t>
      </w:r>
    </w:p>
    <w:p w:rsidR="00024029" w:rsidRDefault="00024029" w:rsidP="00EB0642">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lang w:eastAsia="en-US"/>
        </w:rPr>
      </w:pPr>
    </w:p>
    <w:p w:rsidR="00125C0D" w:rsidRDefault="00125C0D" w:rsidP="00EB0642">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lang w:eastAsia="en-US"/>
        </w:rPr>
      </w:pPr>
    </w:p>
    <w:p w:rsidR="00125C0D" w:rsidRDefault="00125C0D" w:rsidP="00EB0642">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lang w:eastAsia="en-US"/>
        </w:rPr>
      </w:pPr>
    </w:p>
    <w:p w:rsidR="00125C0D" w:rsidRDefault="00125C0D" w:rsidP="00EB0642">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lang w:eastAsia="en-US"/>
        </w:rPr>
      </w:pPr>
    </w:p>
    <w:p w:rsidR="00125C0D" w:rsidRDefault="00125C0D" w:rsidP="00EB0642">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lang w:eastAsia="en-US"/>
        </w:rPr>
      </w:pPr>
    </w:p>
    <w:p w:rsidR="00125C0D" w:rsidRDefault="00125C0D" w:rsidP="00EB0642">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lang w:eastAsia="en-US"/>
        </w:rPr>
      </w:pPr>
    </w:p>
    <w:p w:rsidR="00125C0D" w:rsidRDefault="00125C0D" w:rsidP="00EB0642">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lang w:eastAsia="en-US"/>
        </w:rPr>
      </w:pPr>
    </w:p>
    <w:p w:rsidR="000F70FC" w:rsidRDefault="000F70FC" w:rsidP="000F70FC"/>
    <w:p w:rsidR="000F70FC" w:rsidRDefault="000F70FC" w:rsidP="000F70FC"/>
    <w:p w:rsidR="000F70FC" w:rsidRPr="00DC34C2" w:rsidRDefault="000F70FC" w:rsidP="000F70FC">
      <w:pPr>
        <w:ind w:firstLine="567"/>
        <w:jc w:val="both"/>
        <w:rPr>
          <w:rFonts w:eastAsia="MS Mincho"/>
          <w:lang w:eastAsia="ru-RU"/>
        </w:rPr>
      </w:pPr>
      <w:r w:rsidRPr="00D27D0A">
        <w:rPr>
          <w:lang w:eastAsia="ru-RU"/>
        </w:rPr>
        <w:t>Головуюча на засіданні міський голова Яценко Я.В.</w:t>
      </w:r>
      <w:r w:rsidRPr="00D27D0A">
        <w:rPr>
          <w:rFonts w:eastAsia="SimSun"/>
          <w:lang w:eastAsia="ru-RU"/>
        </w:rPr>
        <w:t xml:space="preserve"> </w:t>
      </w:r>
      <w:r w:rsidRPr="00D27D0A">
        <w:rPr>
          <w:lang w:eastAsia="ru-RU"/>
        </w:rPr>
        <w:t>відкрила</w:t>
      </w:r>
      <w:r>
        <w:rPr>
          <w:lang w:eastAsia="ru-RU"/>
        </w:rPr>
        <w:t xml:space="preserve"> позачергове засідання  виконкому 15.09</w:t>
      </w:r>
      <w:r w:rsidRPr="00D27D0A">
        <w:rPr>
          <w:lang w:eastAsia="ru-RU"/>
        </w:rPr>
        <w:t xml:space="preserve">.22р, </w:t>
      </w:r>
      <w:r>
        <w:rPr>
          <w:shd w:val="clear" w:color="auto" w:fill="FFFFFF"/>
          <w:lang w:eastAsia="ru-RU"/>
        </w:rPr>
        <w:t>14</w:t>
      </w:r>
      <w:r w:rsidRPr="00D27D0A">
        <w:rPr>
          <w:shd w:val="clear" w:color="auto" w:fill="FFFFFF"/>
          <w:lang w:eastAsia="ru-RU"/>
        </w:rPr>
        <w:t>.</w:t>
      </w:r>
      <w:r>
        <w:rPr>
          <w:shd w:val="clear" w:color="auto" w:fill="FFFFFF"/>
          <w:lang w:eastAsia="ru-RU"/>
        </w:rPr>
        <w:t>00 год.</w:t>
      </w:r>
      <w:r w:rsidRPr="00D27D0A">
        <w:rPr>
          <w:shd w:val="clear" w:color="auto" w:fill="FFFFFF"/>
          <w:lang w:eastAsia="ru-RU"/>
        </w:rPr>
        <w:t>,</w:t>
      </w:r>
      <w:r w:rsidRPr="00D27D0A">
        <w:rPr>
          <w:lang w:eastAsia="ru-RU"/>
        </w:rPr>
        <w:t xml:space="preserve"> оголосила порядок денний  і запропонувала затвердити поря</w:t>
      </w:r>
      <w:r>
        <w:rPr>
          <w:lang w:eastAsia="ru-RU"/>
        </w:rPr>
        <w:t>док денний засідання виконкому</w:t>
      </w:r>
    </w:p>
    <w:p w:rsidR="000F70FC" w:rsidRPr="00D27D0A" w:rsidRDefault="000F70FC" w:rsidP="000F70FC">
      <w:pPr>
        <w:tabs>
          <w:tab w:val="left" w:pos="2464"/>
        </w:tabs>
        <w:ind w:right="76"/>
        <w:jc w:val="both"/>
        <w:rPr>
          <w:lang w:eastAsia="ru-RU"/>
        </w:rPr>
      </w:pPr>
    </w:p>
    <w:p w:rsidR="000F70FC" w:rsidRPr="00D27D0A" w:rsidRDefault="000F70FC" w:rsidP="000F70FC">
      <w:pPr>
        <w:tabs>
          <w:tab w:val="left" w:pos="2464"/>
        </w:tabs>
        <w:ind w:right="76"/>
        <w:jc w:val="both"/>
        <w:rPr>
          <w:lang w:eastAsia="ru-RU"/>
        </w:rPr>
      </w:pPr>
      <w:r w:rsidRPr="00D27D0A">
        <w:rPr>
          <w:lang w:eastAsia="ru-RU"/>
        </w:rPr>
        <w:t>Голосували за затвердження</w:t>
      </w:r>
      <w:r>
        <w:rPr>
          <w:lang w:eastAsia="ru-RU"/>
        </w:rPr>
        <w:t xml:space="preserve"> порядку денного</w:t>
      </w:r>
      <w:r w:rsidRPr="00D27D0A">
        <w:rPr>
          <w:lang w:eastAsia="ru-RU"/>
        </w:rPr>
        <w:t xml:space="preserve">: </w:t>
      </w:r>
    </w:p>
    <w:p w:rsidR="000F70FC" w:rsidRPr="00D27D0A" w:rsidRDefault="000F70FC" w:rsidP="000F70FC">
      <w:pPr>
        <w:tabs>
          <w:tab w:val="left" w:pos="2464"/>
        </w:tabs>
        <w:jc w:val="both"/>
        <w:rPr>
          <w:lang w:eastAsia="ru-RU"/>
        </w:rPr>
      </w:pPr>
    </w:p>
    <w:p w:rsidR="000F70FC" w:rsidRPr="00D27D0A" w:rsidRDefault="000F70FC" w:rsidP="000F70FC">
      <w:pPr>
        <w:tabs>
          <w:tab w:val="left" w:pos="2464"/>
        </w:tabs>
        <w:ind w:left="708" w:firstLine="708"/>
        <w:jc w:val="both"/>
        <w:rPr>
          <w:lang w:eastAsia="ru-RU"/>
        </w:rPr>
      </w:pPr>
      <w:r>
        <w:rPr>
          <w:lang w:eastAsia="ru-RU"/>
        </w:rPr>
        <w:t>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Pr="00D27D0A" w:rsidRDefault="000F70FC" w:rsidP="000F70FC">
      <w:pPr>
        <w:tabs>
          <w:tab w:val="left" w:pos="2464"/>
        </w:tabs>
        <w:jc w:val="both"/>
        <w:rPr>
          <w:lang w:eastAsia="ru-RU"/>
        </w:rPr>
      </w:pPr>
      <w:r w:rsidRPr="00D27D0A">
        <w:rPr>
          <w:lang w:eastAsia="ru-RU"/>
        </w:rPr>
        <w:t xml:space="preserve">Рішення прийнято. </w:t>
      </w:r>
    </w:p>
    <w:p w:rsidR="000F70FC" w:rsidRPr="00D27D0A" w:rsidRDefault="000F70FC" w:rsidP="000F70FC">
      <w:pPr>
        <w:rPr>
          <w:color w:val="7030A0"/>
          <w:lang w:eastAsia="ru-RU"/>
        </w:rPr>
      </w:pPr>
    </w:p>
    <w:p w:rsidR="000F70FC" w:rsidRDefault="000F70FC" w:rsidP="000F70FC">
      <w:r w:rsidRPr="00D27D0A">
        <w:rPr>
          <w:lang w:eastAsia="ru-RU"/>
        </w:rPr>
        <w:t>Слухали:</w:t>
      </w:r>
      <w:r w:rsidRPr="00D27D0A">
        <w:rPr>
          <w:bCs/>
          <w:lang w:eastAsia="ru-RU"/>
        </w:rPr>
        <w:t xml:space="preserve"> </w:t>
      </w:r>
      <w:r>
        <w:rPr>
          <w:rFonts w:eastAsiaTheme="minorEastAsia"/>
        </w:rPr>
        <w:t>Миколу</w:t>
      </w:r>
      <w:r w:rsidRPr="004A2ECE">
        <w:rPr>
          <w:rFonts w:eastAsiaTheme="minorEastAsia"/>
        </w:rPr>
        <w:t xml:space="preserve"> Ратич</w:t>
      </w:r>
      <w:r>
        <w:rPr>
          <w:rFonts w:eastAsiaTheme="minorEastAsia"/>
        </w:rPr>
        <w:t>а</w:t>
      </w:r>
      <w:r w:rsidRPr="004A2ECE">
        <w:rPr>
          <w:rFonts w:eastAsiaTheme="minorEastAsia"/>
        </w:rPr>
        <w:t xml:space="preserve">  – гол. спец. відділу з питань НС правоохоронної та ОМР</w:t>
      </w:r>
    </w:p>
    <w:p w:rsidR="000F70FC" w:rsidRPr="00D27D0A" w:rsidRDefault="000F70FC" w:rsidP="000F70FC">
      <w:pPr>
        <w:rPr>
          <w:lang w:eastAsia="ru-RU"/>
        </w:rPr>
      </w:pPr>
    </w:p>
    <w:p w:rsidR="000F70FC" w:rsidRPr="00273DCA" w:rsidRDefault="000F70FC" w:rsidP="000F70FC">
      <w:pPr>
        <w:rPr>
          <w:lang w:eastAsia="ru-RU"/>
        </w:rPr>
      </w:pPr>
      <w:r w:rsidRPr="00D27D0A">
        <w:rPr>
          <w:lang w:eastAsia="ru-RU"/>
        </w:rPr>
        <w:t>Голосували: по проєкту № 1</w:t>
      </w:r>
      <w:r>
        <w:rPr>
          <w:lang w:eastAsia="ru-RU"/>
        </w:rPr>
        <w:t xml:space="preserve"> </w:t>
      </w:r>
      <w:r w:rsidRPr="00D27D0A">
        <w:rPr>
          <w:lang w:eastAsia="ru-RU"/>
        </w:rPr>
        <w:t>«</w:t>
      </w:r>
      <w:r>
        <w:t xml:space="preserve">Про затвердження </w:t>
      </w:r>
      <w:r>
        <w:rPr>
          <w:lang w:eastAsia="ru-RU"/>
        </w:rPr>
        <w:t>Програми щодо захисту населення  і територійНовороздільської територіальної громади від надзвичайних ситуацій техногенного та природного характеру  на 2022 рік, прогноз на 2023-2024 рік</w:t>
      </w:r>
      <w:r w:rsidRPr="00D27D0A">
        <w:rPr>
          <w:lang w:eastAsia="ru-RU"/>
        </w:rPr>
        <w:t>»</w:t>
      </w:r>
    </w:p>
    <w:p w:rsidR="000F70FC" w:rsidRPr="00D27D0A" w:rsidRDefault="000F70FC" w:rsidP="000F70FC">
      <w:pPr>
        <w:tabs>
          <w:tab w:val="left" w:pos="916"/>
          <w:tab w:val="left" w:pos="2464"/>
        </w:tabs>
        <w:jc w:val="both"/>
        <w:rPr>
          <w:lang w:eastAsia="ru-RU"/>
        </w:rPr>
      </w:pPr>
    </w:p>
    <w:p w:rsidR="000F70FC" w:rsidRPr="00D27D0A" w:rsidRDefault="000F70FC" w:rsidP="000F70FC">
      <w:pPr>
        <w:tabs>
          <w:tab w:val="left" w:pos="2464"/>
        </w:tabs>
        <w:ind w:left="708" w:firstLine="708"/>
        <w:jc w:val="both"/>
        <w:rPr>
          <w:lang w:eastAsia="ru-RU"/>
        </w:rPr>
      </w:pPr>
      <w:r>
        <w:rPr>
          <w:lang w:eastAsia="ru-RU"/>
        </w:rPr>
        <w:t>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Pr="00D27D0A" w:rsidRDefault="000F70FC" w:rsidP="000F70FC">
      <w:pPr>
        <w:tabs>
          <w:tab w:val="left" w:pos="2464"/>
        </w:tabs>
        <w:jc w:val="both"/>
        <w:rPr>
          <w:lang w:eastAsia="ru-RU"/>
        </w:rPr>
      </w:pPr>
      <w:r w:rsidRPr="00D27D0A">
        <w:rPr>
          <w:lang w:eastAsia="ru-RU"/>
        </w:rPr>
        <w:t xml:space="preserve">Рішення прийнято. </w:t>
      </w:r>
    </w:p>
    <w:p w:rsidR="000F70FC" w:rsidRPr="00D27D0A" w:rsidRDefault="000F70FC" w:rsidP="000F70FC">
      <w:pPr>
        <w:rPr>
          <w:bCs/>
          <w:lang w:eastAsia="ru-RU"/>
        </w:rPr>
      </w:pPr>
    </w:p>
    <w:p w:rsidR="000F70FC" w:rsidRDefault="000F70FC" w:rsidP="000F70FC">
      <w:r w:rsidRPr="00D27D0A">
        <w:rPr>
          <w:lang w:eastAsia="ru-RU"/>
        </w:rPr>
        <w:t>Слухали:</w:t>
      </w:r>
      <w:r w:rsidRPr="00D27D0A">
        <w:rPr>
          <w:bCs/>
          <w:lang w:eastAsia="ru-RU"/>
        </w:rPr>
        <w:t xml:space="preserve"> </w:t>
      </w:r>
      <w:r>
        <w:rPr>
          <w:rFonts w:eastAsiaTheme="minorEastAsia"/>
        </w:rPr>
        <w:t>Миколу</w:t>
      </w:r>
      <w:r w:rsidRPr="004A2ECE">
        <w:rPr>
          <w:rFonts w:eastAsiaTheme="minorEastAsia"/>
        </w:rPr>
        <w:t xml:space="preserve"> Ратич</w:t>
      </w:r>
      <w:r>
        <w:rPr>
          <w:rFonts w:eastAsiaTheme="minorEastAsia"/>
        </w:rPr>
        <w:t>а</w:t>
      </w:r>
      <w:r w:rsidRPr="004A2ECE">
        <w:rPr>
          <w:rFonts w:eastAsiaTheme="minorEastAsia"/>
        </w:rPr>
        <w:t xml:space="preserve">  – гол. спец. відділу з питань НС правоохоронної та ОМР</w:t>
      </w:r>
    </w:p>
    <w:p w:rsidR="000F70FC" w:rsidRPr="00D27D0A" w:rsidRDefault="000F70FC" w:rsidP="000F70FC">
      <w:pPr>
        <w:rPr>
          <w:lang w:eastAsia="ru-RU"/>
        </w:rPr>
      </w:pPr>
    </w:p>
    <w:p w:rsidR="000F70FC" w:rsidRDefault="000F70FC" w:rsidP="000F70FC">
      <w:pPr>
        <w:jc w:val="both"/>
        <w:rPr>
          <w:lang w:eastAsia="ru-RU"/>
        </w:rPr>
      </w:pPr>
      <w:r>
        <w:rPr>
          <w:lang w:eastAsia="ru-RU"/>
        </w:rPr>
        <w:t>Голосували: по  проєкту № 2 „</w:t>
      </w:r>
      <w:r>
        <w:t xml:space="preserve">Про погодження внесення змін до Програми </w:t>
      </w:r>
      <w:r>
        <w:rPr>
          <w:lang w:eastAsia="ru-RU"/>
        </w:rPr>
        <w:t>підт</w:t>
      </w:r>
      <w:r w:rsidR="00FD628D">
        <w:rPr>
          <w:lang w:eastAsia="ru-RU"/>
        </w:rPr>
        <w:t>римки ******************************************</w:t>
      </w:r>
      <w:r>
        <w:rPr>
          <w:lang w:eastAsia="ru-RU"/>
        </w:rPr>
        <w:t>на 2022 рік, прогноз на 2023-2024 роки</w:t>
      </w:r>
      <w:r>
        <w:rPr>
          <w:sz w:val="28"/>
          <w:szCs w:val="28"/>
        </w:rPr>
        <w:t xml:space="preserve"> </w:t>
      </w:r>
      <w:r w:rsidRPr="00D27D0A">
        <w:rPr>
          <w:lang w:eastAsia="ru-RU"/>
        </w:rPr>
        <w:t>»</w:t>
      </w:r>
    </w:p>
    <w:p w:rsidR="000F70FC" w:rsidRPr="00BF2A24" w:rsidRDefault="000F70FC" w:rsidP="000F70FC">
      <w:pPr>
        <w:jc w:val="both"/>
        <w:rPr>
          <w:lang w:eastAsia="ru-RU"/>
        </w:rPr>
      </w:pPr>
    </w:p>
    <w:p w:rsidR="000F70FC" w:rsidRPr="00D27D0A" w:rsidRDefault="000F70FC" w:rsidP="000F70FC">
      <w:pPr>
        <w:tabs>
          <w:tab w:val="left" w:pos="2464"/>
        </w:tabs>
        <w:ind w:left="708" w:firstLine="708"/>
        <w:jc w:val="both"/>
        <w:rPr>
          <w:lang w:eastAsia="ru-RU"/>
        </w:rPr>
      </w:pPr>
      <w:r>
        <w:rPr>
          <w:lang w:eastAsia="ru-RU"/>
        </w:rPr>
        <w:t>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tabs>
          <w:tab w:val="left" w:pos="916"/>
          <w:tab w:val="left" w:pos="2464"/>
        </w:tabs>
        <w:jc w:val="both"/>
        <w:rPr>
          <w:bCs/>
          <w:lang w:eastAsia="ru-RU"/>
        </w:rPr>
      </w:pPr>
      <w:r w:rsidRPr="00D27D0A">
        <w:rPr>
          <w:lang w:eastAsia="ru-RU"/>
        </w:rPr>
        <w:t>Рішення  прийнято.</w:t>
      </w:r>
      <w:r w:rsidRPr="00D27D0A">
        <w:rPr>
          <w:bCs/>
          <w:lang w:eastAsia="ru-RU"/>
        </w:rPr>
        <w:t xml:space="preserve"> </w:t>
      </w:r>
    </w:p>
    <w:p w:rsidR="000F70FC" w:rsidRPr="00D27D0A" w:rsidRDefault="000F70FC" w:rsidP="000F70FC">
      <w:pPr>
        <w:tabs>
          <w:tab w:val="left" w:pos="916"/>
          <w:tab w:val="left" w:pos="2464"/>
        </w:tabs>
        <w:jc w:val="both"/>
        <w:rPr>
          <w:bCs/>
          <w:lang w:eastAsia="ru-RU"/>
        </w:rPr>
      </w:pPr>
    </w:p>
    <w:p w:rsidR="000F70FC" w:rsidRPr="00D27D0A" w:rsidRDefault="000F70FC" w:rsidP="000F70FC">
      <w:pPr>
        <w:rPr>
          <w:lang w:eastAsia="ru-RU"/>
        </w:rPr>
      </w:pPr>
      <w:r w:rsidRPr="00D27D0A">
        <w:rPr>
          <w:bCs/>
          <w:lang w:eastAsia="ru-RU"/>
        </w:rPr>
        <w:t xml:space="preserve">Слухали </w:t>
      </w:r>
      <w:r w:rsidRPr="00D27D0A">
        <w:rPr>
          <w:lang w:eastAsia="ru-RU"/>
        </w:rPr>
        <w:t>:</w:t>
      </w:r>
      <w:r w:rsidRPr="00D27D0A">
        <w:rPr>
          <w:bCs/>
          <w:lang w:eastAsia="ru-RU"/>
        </w:rPr>
        <w:t xml:space="preserve"> </w:t>
      </w:r>
      <w:r w:rsidRPr="004A2ECE">
        <w:rPr>
          <w:rFonts w:eastAsiaTheme="minorHAnsi"/>
          <w:lang w:eastAsia="en-US"/>
        </w:rPr>
        <w:t>Гілко Н.С. – нач. відділу розвитку громади та інвестицій</w:t>
      </w:r>
    </w:p>
    <w:p w:rsidR="000F70FC" w:rsidRPr="00D27D0A" w:rsidRDefault="000F70FC" w:rsidP="000F70FC">
      <w:pPr>
        <w:rPr>
          <w:lang w:eastAsia="ru-RU"/>
        </w:rPr>
      </w:pPr>
    </w:p>
    <w:p w:rsidR="000F70FC" w:rsidRPr="00D14FA4" w:rsidRDefault="000F70FC" w:rsidP="000F70FC">
      <w:pPr>
        <w:rPr>
          <w:lang w:eastAsia="ru-RU"/>
        </w:rPr>
      </w:pPr>
      <w:r w:rsidRPr="00D27D0A">
        <w:rPr>
          <w:lang w:eastAsia="ru-RU"/>
        </w:rPr>
        <w:t xml:space="preserve">Голосували: по  проєкту № 3 „ </w:t>
      </w:r>
      <w:r>
        <w:rPr>
          <w:lang w:eastAsia="ru-RU"/>
        </w:rPr>
        <w:t>Про внесення змін до Програми підтримки внутрішньо переміщених осіб на 2022 рік та прогноз на 2023-2024 роки»</w:t>
      </w:r>
    </w:p>
    <w:p w:rsidR="000F70FC" w:rsidRPr="009D418C" w:rsidRDefault="000F70FC" w:rsidP="000F70FC">
      <w:pPr>
        <w:jc w:val="both"/>
        <w:rPr>
          <w:rFonts w:eastAsia="Calibri"/>
        </w:rPr>
      </w:pPr>
    </w:p>
    <w:p w:rsidR="000F70FC" w:rsidRPr="00D27D0A" w:rsidRDefault="000F70FC" w:rsidP="000F70FC">
      <w:pPr>
        <w:tabs>
          <w:tab w:val="left" w:pos="2464"/>
        </w:tabs>
        <w:ind w:left="708" w:firstLine="708"/>
        <w:jc w:val="both"/>
        <w:rPr>
          <w:lang w:eastAsia="ru-RU"/>
        </w:rPr>
      </w:pPr>
      <w:r>
        <w:rPr>
          <w:lang w:eastAsia="ru-RU"/>
        </w:rPr>
        <w:t>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Pr="00D27D0A" w:rsidRDefault="000F70FC" w:rsidP="000F70FC">
      <w:pPr>
        <w:tabs>
          <w:tab w:val="left" w:pos="916"/>
          <w:tab w:val="left" w:pos="2464"/>
        </w:tabs>
        <w:jc w:val="both"/>
        <w:rPr>
          <w:bCs/>
          <w:lang w:eastAsia="ru-RU"/>
        </w:rPr>
      </w:pPr>
      <w:r w:rsidRPr="00D27D0A">
        <w:rPr>
          <w:lang w:eastAsia="ru-RU"/>
        </w:rPr>
        <w:t>Рішення  прийнято.</w:t>
      </w:r>
      <w:r w:rsidRPr="00D27D0A">
        <w:rPr>
          <w:bCs/>
          <w:lang w:eastAsia="ru-RU"/>
        </w:rPr>
        <w:t xml:space="preserve"> </w:t>
      </w:r>
    </w:p>
    <w:p w:rsidR="000F70FC" w:rsidRPr="00D27D0A" w:rsidRDefault="000F70FC" w:rsidP="000F70FC">
      <w:pPr>
        <w:rPr>
          <w:lang w:eastAsia="ru-RU"/>
        </w:rPr>
      </w:pPr>
    </w:p>
    <w:p w:rsidR="000F70FC" w:rsidRPr="00D27D0A" w:rsidRDefault="000F70FC" w:rsidP="000F70FC">
      <w:pPr>
        <w:rPr>
          <w:bCs/>
          <w:lang w:eastAsia="ru-RU"/>
        </w:rPr>
      </w:pPr>
      <w:r w:rsidRPr="00D27D0A">
        <w:rPr>
          <w:bCs/>
          <w:lang w:eastAsia="ru-RU"/>
        </w:rPr>
        <w:t xml:space="preserve">Слухали </w:t>
      </w:r>
      <w:r w:rsidRPr="00D27D0A">
        <w:rPr>
          <w:lang w:eastAsia="ru-RU"/>
        </w:rPr>
        <w:t>:</w:t>
      </w:r>
      <w:r w:rsidRPr="00D27D0A">
        <w:rPr>
          <w:bCs/>
          <w:lang w:eastAsia="ru-RU"/>
        </w:rPr>
        <w:t xml:space="preserve"> </w:t>
      </w:r>
      <w:r w:rsidRPr="004A2ECE">
        <w:rPr>
          <w:rFonts w:eastAsiaTheme="minorHAnsi"/>
          <w:lang w:eastAsia="en-US"/>
        </w:rPr>
        <w:t>Пасемко Н.А. – нач. відділу комунального майна УЖКГ</w:t>
      </w:r>
    </w:p>
    <w:p w:rsidR="000F70FC" w:rsidRPr="00D27D0A" w:rsidRDefault="000F70FC" w:rsidP="000F70FC">
      <w:pPr>
        <w:rPr>
          <w:b/>
          <w:lang w:eastAsia="ru-RU"/>
        </w:rPr>
      </w:pPr>
    </w:p>
    <w:p w:rsidR="000F70FC" w:rsidRPr="00D14FA4" w:rsidRDefault="000F70FC" w:rsidP="000F70FC">
      <w:r w:rsidRPr="00D27D0A">
        <w:rPr>
          <w:lang w:eastAsia="ru-RU"/>
        </w:rPr>
        <w:t xml:space="preserve">Голосували: по проєкту </w:t>
      </w:r>
      <w:r>
        <w:rPr>
          <w:lang w:eastAsia="ru-RU"/>
        </w:rPr>
        <w:t>№ 4</w:t>
      </w:r>
      <w:r w:rsidRPr="00D27D0A">
        <w:rPr>
          <w:lang w:eastAsia="ru-RU"/>
        </w:rPr>
        <w:t xml:space="preserve"> «</w:t>
      </w:r>
      <w:r>
        <w:t xml:space="preserve">Про погодження внесення змін  до  </w:t>
      </w:r>
      <w:r>
        <w:rPr>
          <w:rFonts w:eastAsia="Calibri"/>
        </w:rPr>
        <w:t xml:space="preserve">Програми  </w:t>
      </w:r>
      <w:r>
        <w:rPr>
          <w:lang w:val="ru-RU" w:eastAsia="ru-RU"/>
        </w:rPr>
        <w:t>благоустрою   на 2022</w:t>
      </w:r>
      <w:r>
        <w:rPr>
          <w:lang w:eastAsia="ru-RU"/>
        </w:rPr>
        <w:t xml:space="preserve"> рік</w:t>
      </w:r>
      <w:r>
        <w:rPr>
          <w:lang w:val="ru-RU" w:eastAsia="ru-RU"/>
        </w:rPr>
        <w:t xml:space="preserve"> </w:t>
      </w:r>
      <w:r>
        <w:t xml:space="preserve"> </w:t>
      </w:r>
      <w:r>
        <w:rPr>
          <w:lang w:val="ru-RU" w:eastAsia="ru-RU"/>
        </w:rPr>
        <w:t>та прогноз на 20</w:t>
      </w:r>
      <w:r>
        <w:rPr>
          <w:lang w:eastAsia="ru-RU"/>
        </w:rPr>
        <w:t>23</w:t>
      </w:r>
      <w:r>
        <w:rPr>
          <w:lang w:val="ru-RU" w:eastAsia="ru-RU"/>
        </w:rPr>
        <w:t>-</w:t>
      </w:r>
      <w:r>
        <w:rPr>
          <w:lang w:eastAsia="ru-RU"/>
        </w:rPr>
        <w:t>2024</w:t>
      </w:r>
      <w:r>
        <w:rPr>
          <w:lang w:val="ru-RU" w:eastAsia="ru-RU"/>
        </w:rPr>
        <w:t xml:space="preserve"> роки</w:t>
      </w:r>
      <w:r w:rsidRPr="00771242">
        <w:t>.</w:t>
      </w:r>
      <w:r w:rsidRPr="00D27D0A">
        <w:t>»</w:t>
      </w:r>
    </w:p>
    <w:p w:rsidR="000F70FC" w:rsidRPr="00D27D0A" w:rsidRDefault="000F70FC" w:rsidP="000F70FC">
      <w:pPr>
        <w:jc w:val="both"/>
        <w:rPr>
          <w:lang w:eastAsia="ru-RU"/>
        </w:rPr>
      </w:pPr>
    </w:p>
    <w:p w:rsidR="000F70FC" w:rsidRPr="00D27D0A" w:rsidRDefault="000F70FC" w:rsidP="000F70FC">
      <w:pPr>
        <w:tabs>
          <w:tab w:val="left" w:pos="2464"/>
        </w:tabs>
        <w:jc w:val="both"/>
        <w:rPr>
          <w:lang w:eastAsia="ru-RU"/>
        </w:rPr>
      </w:pPr>
      <w:r>
        <w:rPr>
          <w:lang w:eastAsia="ru-RU"/>
        </w:rPr>
        <w:t xml:space="preserve">               за -  13</w:t>
      </w:r>
    </w:p>
    <w:p w:rsidR="000F70FC" w:rsidRPr="00D27D0A" w:rsidRDefault="000F70FC" w:rsidP="000F70FC">
      <w:pPr>
        <w:tabs>
          <w:tab w:val="left" w:pos="2464"/>
        </w:tabs>
        <w:ind w:left="851"/>
        <w:jc w:val="both"/>
        <w:rPr>
          <w:lang w:eastAsia="ru-RU"/>
        </w:rPr>
      </w:pPr>
      <w:r w:rsidRPr="00D27D0A">
        <w:rPr>
          <w:lang w:eastAsia="ru-RU"/>
        </w:rPr>
        <w:t>проти - 0</w:t>
      </w:r>
    </w:p>
    <w:p w:rsidR="000F70FC" w:rsidRPr="00D27D0A" w:rsidRDefault="000F70FC" w:rsidP="000F70FC">
      <w:pPr>
        <w:tabs>
          <w:tab w:val="left" w:pos="2464"/>
        </w:tabs>
        <w:ind w:left="851"/>
        <w:jc w:val="both"/>
        <w:rPr>
          <w:lang w:eastAsia="ru-RU"/>
        </w:rPr>
      </w:pPr>
      <w:r w:rsidRPr="00D27D0A">
        <w:rPr>
          <w:lang w:eastAsia="ru-RU"/>
        </w:rPr>
        <w:t>утримались -  0</w:t>
      </w:r>
    </w:p>
    <w:p w:rsidR="000F70FC" w:rsidRPr="00D27D0A" w:rsidRDefault="000F70FC" w:rsidP="000F70FC">
      <w:pPr>
        <w:tabs>
          <w:tab w:val="left" w:pos="2464"/>
        </w:tabs>
        <w:ind w:left="851"/>
        <w:jc w:val="both"/>
        <w:rPr>
          <w:lang w:eastAsia="ru-RU"/>
        </w:rPr>
      </w:pPr>
      <w:r w:rsidRPr="00D27D0A">
        <w:rPr>
          <w:lang w:eastAsia="ru-RU"/>
        </w:rPr>
        <w:lastRenderedPageBreak/>
        <w:t>не голосували -  0</w:t>
      </w:r>
    </w:p>
    <w:p w:rsidR="000F70FC" w:rsidRPr="00D616A4" w:rsidRDefault="000F70FC" w:rsidP="000F70FC">
      <w:pPr>
        <w:tabs>
          <w:tab w:val="left" w:pos="2464"/>
        </w:tabs>
        <w:jc w:val="both"/>
        <w:rPr>
          <w:lang w:eastAsia="ru-RU"/>
        </w:rPr>
      </w:pPr>
      <w:r w:rsidRPr="00D27D0A">
        <w:rPr>
          <w:lang w:eastAsia="ru-RU"/>
        </w:rPr>
        <w:t xml:space="preserve">           Рішення  прийнято: </w:t>
      </w:r>
    </w:p>
    <w:p w:rsidR="000F70FC" w:rsidRDefault="000F70FC" w:rsidP="000F70FC">
      <w:pPr>
        <w:rPr>
          <w:bCs/>
          <w:lang w:eastAsia="ru-RU"/>
        </w:rPr>
      </w:pPr>
    </w:p>
    <w:p w:rsidR="000F70FC" w:rsidRDefault="000F70FC" w:rsidP="000F70FC">
      <w:r>
        <w:rPr>
          <w:rFonts w:eastAsiaTheme="minorHAnsi" w:cstheme="minorBidi"/>
          <w:lang w:eastAsia="en-US"/>
        </w:rPr>
        <w:t>Слухали: Засанського В.І. – начальника управління культури, спорту та гуманітарної політики</w:t>
      </w:r>
    </w:p>
    <w:p w:rsidR="000F70FC" w:rsidRPr="00D27D0A" w:rsidRDefault="000F70FC" w:rsidP="000F70FC">
      <w:pPr>
        <w:rPr>
          <w:bCs/>
          <w:lang w:eastAsia="ru-RU"/>
        </w:rPr>
      </w:pPr>
    </w:p>
    <w:p w:rsidR="000F70FC" w:rsidRPr="00273DCA" w:rsidRDefault="000F70FC" w:rsidP="000F70FC">
      <w:pPr>
        <w:shd w:val="clear" w:color="auto" w:fill="FFFFFF"/>
        <w:suppressAutoHyphens/>
        <w:jc w:val="both"/>
      </w:pPr>
      <w:r w:rsidRPr="00233AF0">
        <w:t>Голосували: по проєкту № 5</w:t>
      </w:r>
      <w:r w:rsidRPr="00233AF0">
        <w:rPr>
          <w:b/>
        </w:rPr>
        <w:t xml:space="preserve">  «</w:t>
      </w:r>
      <w:r>
        <w:t>Про погодження внесення змін до Міської програми підтримки КНП «Новороздільська міська лікарня»  в умовах воєнного стану на 2022 рік та прогноз 2023-2024 роки</w:t>
      </w:r>
      <w:r w:rsidRPr="00233AF0">
        <w:rPr>
          <w:rFonts w:eastAsia="Calibri"/>
        </w:rPr>
        <w:t>»</w:t>
      </w:r>
      <w:r w:rsidRPr="00233AF0">
        <w:t xml:space="preserve"> </w:t>
      </w:r>
    </w:p>
    <w:p w:rsidR="000F70FC" w:rsidRPr="00D27D0A" w:rsidRDefault="000F70FC" w:rsidP="000F70FC">
      <w:pPr>
        <w:autoSpaceDE w:val="0"/>
        <w:autoSpaceDN w:val="0"/>
        <w:adjustRightInd w:val="0"/>
      </w:pPr>
      <w:r w:rsidRPr="00D27D0A">
        <w:rPr>
          <w:lang w:eastAsia="ru-RU"/>
        </w:rPr>
        <w:t xml:space="preserve">       </w:t>
      </w:r>
    </w:p>
    <w:p w:rsidR="000F70FC" w:rsidRPr="00D27D0A" w:rsidRDefault="000F70FC" w:rsidP="000F70FC">
      <w:pPr>
        <w:tabs>
          <w:tab w:val="left" w:pos="2464"/>
        </w:tabs>
        <w:ind w:left="708" w:firstLine="708"/>
        <w:jc w:val="both"/>
        <w:rPr>
          <w:lang w:eastAsia="ru-RU"/>
        </w:rPr>
      </w:pPr>
      <w:r>
        <w:rPr>
          <w:lang w:eastAsia="ru-RU"/>
        </w:rPr>
        <w:t>за -  14</w:t>
      </w:r>
    </w:p>
    <w:p w:rsidR="000F70FC" w:rsidRPr="00D27D0A" w:rsidRDefault="000F70FC" w:rsidP="000F70FC">
      <w:pPr>
        <w:tabs>
          <w:tab w:val="left" w:pos="2464"/>
        </w:tabs>
        <w:jc w:val="both"/>
        <w:rPr>
          <w:lang w:eastAsia="ru-RU"/>
        </w:rPr>
      </w:pPr>
      <w:r w:rsidRPr="00D27D0A">
        <w:rPr>
          <w:lang w:eastAsia="ru-RU"/>
        </w:rPr>
        <w:t xml:space="preserve">                     </w:t>
      </w:r>
      <w:r>
        <w:rPr>
          <w:lang w:eastAsia="ru-RU"/>
        </w:rPr>
        <w:t>проти – 0</w:t>
      </w:r>
    </w:p>
    <w:p w:rsidR="000F70FC" w:rsidRPr="00D27D0A" w:rsidRDefault="000F70FC" w:rsidP="000F70FC">
      <w:pPr>
        <w:tabs>
          <w:tab w:val="left" w:pos="2464"/>
        </w:tabs>
        <w:jc w:val="both"/>
        <w:rPr>
          <w:lang w:eastAsia="ru-RU"/>
        </w:rPr>
      </w:pPr>
      <w:r>
        <w:rPr>
          <w:lang w:eastAsia="ru-RU"/>
        </w:rPr>
        <w:t xml:space="preserve">         утримались -  0</w:t>
      </w:r>
    </w:p>
    <w:p w:rsidR="000F70FC" w:rsidRPr="00D27D0A" w:rsidRDefault="000F70FC" w:rsidP="000F70FC">
      <w:pPr>
        <w:tabs>
          <w:tab w:val="left" w:pos="2464"/>
        </w:tabs>
        <w:jc w:val="both"/>
        <w:rPr>
          <w:lang w:eastAsia="ru-RU"/>
        </w:rPr>
      </w:pPr>
      <w:r>
        <w:rPr>
          <w:lang w:eastAsia="ru-RU"/>
        </w:rPr>
        <w:t xml:space="preserve">             не голосували -  0</w:t>
      </w:r>
    </w:p>
    <w:p w:rsidR="000F70FC" w:rsidRPr="00D27D0A" w:rsidRDefault="000F70FC" w:rsidP="000F70FC">
      <w:pPr>
        <w:jc w:val="both"/>
        <w:rPr>
          <w:lang w:eastAsia="ru-RU"/>
        </w:rPr>
      </w:pPr>
    </w:p>
    <w:p w:rsidR="000F70FC" w:rsidRDefault="000F70FC" w:rsidP="000F70FC">
      <w:pPr>
        <w:jc w:val="both"/>
        <w:rPr>
          <w:lang w:eastAsia="ru-RU"/>
        </w:rPr>
      </w:pPr>
      <w:r w:rsidRPr="00D27D0A">
        <w:rPr>
          <w:lang w:eastAsia="ru-RU"/>
        </w:rPr>
        <w:t xml:space="preserve">Рішення прийнято. </w:t>
      </w:r>
    </w:p>
    <w:p w:rsidR="000F70FC" w:rsidRPr="00D27D0A" w:rsidRDefault="000F70FC" w:rsidP="000F70FC">
      <w:pPr>
        <w:jc w:val="both"/>
        <w:rPr>
          <w:lang w:eastAsia="ru-RU"/>
        </w:rPr>
      </w:pPr>
    </w:p>
    <w:p w:rsidR="000F70FC" w:rsidRDefault="000F70FC" w:rsidP="000F70FC">
      <w:r w:rsidRPr="00D27D0A">
        <w:rPr>
          <w:bCs/>
          <w:lang w:eastAsia="ru-RU"/>
        </w:rPr>
        <w:t xml:space="preserve">Слухали : </w:t>
      </w:r>
      <w:r>
        <w:rPr>
          <w:rFonts w:eastAsiaTheme="minorHAnsi" w:cstheme="minorBidi"/>
          <w:lang w:eastAsia="en-US"/>
        </w:rPr>
        <w:t xml:space="preserve"> Засанського В.І. – начальника управління культури, спорту та гуманітарної політики</w:t>
      </w:r>
    </w:p>
    <w:p w:rsidR="000F70FC" w:rsidRDefault="000F70FC" w:rsidP="000F70FC">
      <w:pPr>
        <w:rPr>
          <w:lang w:eastAsia="ru-RU"/>
        </w:rPr>
      </w:pPr>
    </w:p>
    <w:p w:rsidR="000F70FC" w:rsidRPr="000171BE" w:rsidRDefault="000F70FC" w:rsidP="000F70FC">
      <w:pPr>
        <w:shd w:val="clear" w:color="auto" w:fill="FFFFFF"/>
        <w:rPr>
          <w:rFonts w:eastAsia="Calibri"/>
          <w:lang w:eastAsia="en-US"/>
        </w:rPr>
      </w:pPr>
      <w:r w:rsidRPr="000171BE">
        <w:rPr>
          <w:lang w:eastAsia="ru-RU"/>
        </w:rPr>
        <w:t xml:space="preserve">Голосували: по проєкту № 6-1  </w:t>
      </w:r>
      <w:r w:rsidRPr="000171BE">
        <w:rPr>
          <w:b/>
          <w:lang w:eastAsia="ru-RU"/>
        </w:rPr>
        <w:t>«</w:t>
      </w:r>
      <w:r w:rsidRPr="000171BE">
        <w:rPr>
          <w:rFonts w:eastAsia="Calibri"/>
          <w:lang w:eastAsia="en-US"/>
        </w:rPr>
        <w:t xml:space="preserve">Про надання дозволу на проведення масових  заходів з катання на </w:t>
      </w:r>
      <w:r w:rsidR="00FD628D">
        <w:rPr>
          <w:rFonts w:eastAsia="Calibri"/>
          <w:lang w:eastAsia="en-US"/>
        </w:rPr>
        <w:t>каное.</w:t>
      </w:r>
      <w:r w:rsidRPr="000171BE">
        <w:rPr>
          <w:rFonts w:eastAsia="Calibri"/>
        </w:rPr>
        <w:t>»</w:t>
      </w:r>
    </w:p>
    <w:p w:rsidR="000F70FC" w:rsidRPr="00D27D0A" w:rsidRDefault="000F70FC" w:rsidP="000F70FC">
      <w:pPr>
        <w:tabs>
          <w:tab w:val="left" w:pos="708"/>
          <w:tab w:val="left" w:pos="2464"/>
          <w:tab w:val="center" w:pos="4153"/>
          <w:tab w:val="right" w:pos="8306"/>
        </w:tabs>
        <w:jc w:val="both"/>
        <w:rPr>
          <w:rFonts w:eastAsia="MS Mincho"/>
          <w:lang w:eastAsia="ru-RU"/>
        </w:rPr>
      </w:pPr>
    </w:p>
    <w:p w:rsidR="000F70FC" w:rsidRPr="00D27D0A" w:rsidRDefault="000F70FC" w:rsidP="000F70FC">
      <w:pPr>
        <w:tabs>
          <w:tab w:val="left" w:pos="2464"/>
        </w:tabs>
        <w:ind w:left="708" w:firstLine="708"/>
        <w:jc w:val="both"/>
        <w:rPr>
          <w:lang w:eastAsia="ru-RU"/>
        </w:rPr>
      </w:pPr>
      <w:r w:rsidRPr="00D27D0A">
        <w:rPr>
          <w:lang w:eastAsia="ru-RU"/>
        </w:rPr>
        <w:t xml:space="preserve">   за </w:t>
      </w:r>
      <w:r>
        <w:rPr>
          <w:lang w:eastAsia="ru-RU"/>
        </w:rPr>
        <w:t>-  0</w:t>
      </w:r>
    </w:p>
    <w:p w:rsidR="000F70FC" w:rsidRPr="00D27D0A" w:rsidRDefault="000F70FC" w:rsidP="000F70FC">
      <w:pPr>
        <w:tabs>
          <w:tab w:val="left" w:pos="2464"/>
        </w:tabs>
        <w:jc w:val="both"/>
        <w:rPr>
          <w:lang w:eastAsia="ru-RU"/>
        </w:rPr>
      </w:pPr>
      <w:r>
        <w:rPr>
          <w:lang w:eastAsia="ru-RU"/>
        </w:rPr>
        <w:t xml:space="preserve">                     проти - 3</w:t>
      </w:r>
    </w:p>
    <w:p w:rsidR="000F70FC" w:rsidRPr="00D27D0A" w:rsidRDefault="000F70FC" w:rsidP="000F70FC">
      <w:pPr>
        <w:tabs>
          <w:tab w:val="left" w:pos="2464"/>
        </w:tabs>
        <w:jc w:val="both"/>
        <w:rPr>
          <w:lang w:eastAsia="ru-RU"/>
        </w:rPr>
      </w:pPr>
      <w:r w:rsidRPr="00D27D0A">
        <w:rPr>
          <w:lang w:eastAsia="ru-RU"/>
        </w:rPr>
        <w:t xml:space="preserve">            утримал</w:t>
      </w:r>
      <w:r>
        <w:rPr>
          <w:lang w:eastAsia="ru-RU"/>
        </w:rPr>
        <w:t>ись -  11</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tabs>
          <w:tab w:val="left" w:pos="2464"/>
        </w:tabs>
        <w:jc w:val="both"/>
        <w:rPr>
          <w:color w:val="FF0000"/>
          <w:lang w:eastAsia="ru-RU"/>
        </w:rPr>
      </w:pPr>
      <w:r w:rsidRPr="000171BE">
        <w:rPr>
          <w:color w:val="FF0000"/>
          <w:lang w:eastAsia="ru-RU"/>
        </w:rPr>
        <w:t>Рішення не прийнято</w:t>
      </w:r>
    </w:p>
    <w:p w:rsidR="000F70FC" w:rsidRPr="000171BE" w:rsidRDefault="000F70FC" w:rsidP="000F70FC">
      <w:pPr>
        <w:tabs>
          <w:tab w:val="left" w:pos="2464"/>
        </w:tabs>
        <w:jc w:val="both"/>
        <w:rPr>
          <w:color w:val="FF0000"/>
          <w:lang w:eastAsia="ru-RU"/>
        </w:rPr>
      </w:pPr>
    </w:p>
    <w:p w:rsidR="000F70FC" w:rsidRPr="000171BE" w:rsidRDefault="000F70FC" w:rsidP="000F70FC">
      <w:pPr>
        <w:shd w:val="clear" w:color="auto" w:fill="FFFFFF"/>
        <w:rPr>
          <w:rFonts w:eastAsia="Calibri"/>
          <w:lang w:eastAsia="en-US"/>
        </w:rPr>
      </w:pPr>
      <w:r>
        <w:rPr>
          <w:lang w:eastAsia="ru-RU"/>
        </w:rPr>
        <w:t xml:space="preserve">Голосували: по проєкту № 6-2  </w:t>
      </w:r>
      <w:r w:rsidRPr="00D27D0A">
        <w:rPr>
          <w:lang w:eastAsia="ru-RU"/>
        </w:rPr>
        <w:t xml:space="preserve"> </w:t>
      </w:r>
      <w:r w:rsidRPr="00D27D0A">
        <w:rPr>
          <w:b/>
          <w:lang w:eastAsia="ru-RU"/>
        </w:rPr>
        <w:t>«</w:t>
      </w:r>
      <w:r>
        <w:rPr>
          <w:rFonts w:eastAsia="Calibri"/>
          <w:lang w:eastAsia="en-US"/>
        </w:rPr>
        <w:t>Про надання дозволу на проведення спортивних заходів</w:t>
      </w:r>
      <w:r w:rsidRPr="00D27D0A">
        <w:rPr>
          <w:rFonts w:eastAsia="Calibri"/>
        </w:rPr>
        <w:t>»</w:t>
      </w:r>
    </w:p>
    <w:p w:rsidR="000F70FC" w:rsidRPr="00D27D0A" w:rsidRDefault="000F70FC" w:rsidP="000F70FC">
      <w:pPr>
        <w:tabs>
          <w:tab w:val="left" w:pos="708"/>
          <w:tab w:val="left" w:pos="2464"/>
          <w:tab w:val="center" w:pos="4153"/>
          <w:tab w:val="right" w:pos="8306"/>
        </w:tabs>
        <w:jc w:val="both"/>
        <w:rPr>
          <w:rFonts w:eastAsia="MS Mincho"/>
          <w:lang w:eastAsia="ru-RU"/>
        </w:rPr>
      </w:pPr>
    </w:p>
    <w:p w:rsidR="000F70FC" w:rsidRPr="00D27D0A" w:rsidRDefault="000F70FC" w:rsidP="000F70FC">
      <w:pPr>
        <w:tabs>
          <w:tab w:val="left" w:pos="2464"/>
        </w:tabs>
        <w:ind w:left="708" w:firstLine="708"/>
        <w:jc w:val="both"/>
        <w:rPr>
          <w:lang w:eastAsia="ru-RU"/>
        </w:rPr>
      </w:pPr>
      <w:r w:rsidRPr="00D27D0A">
        <w:rPr>
          <w:lang w:eastAsia="ru-RU"/>
        </w:rPr>
        <w:t xml:space="preserve">   за </w:t>
      </w:r>
      <w:r>
        <w:rPr>
          <w:lang w:eastAsia="ru-RU"/>
        </w:rPr>
        <w:t>-  13</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Pr>
          <w:lang w:eastAsia="ru-RU"/>
        </w:rPr>
        <w:t xml:space="preserve">            утримались -  1</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tabs>
          <w:tab w:val="left" w:pos="2464"/>
        </w:tabs>
        <w:jc w:val="both"/>
        <w:rPr>
          <w:lang w:eastAsia="ru-RU"/>
        </w:rPr>
      </w:pPr>
      <w:r w:rsidRPr="00D27D0A">
        <w:rPr>
          <w:lang w:eastAsia="ru-RU"/>
        </w:rPr>
        <w:t>Рішення прийнято</w:t>
      </w:r>
    </w:p>
    <w:p w:rsidR="000F70FC" w:rsidRPr="00D27D0A" w:rsidRDefault="000F70FC" w:rsidP="000F70FC">
      <w:pPr>
        <w:rPr>
          <w:lang w:eastAsia="ru-RU"/>
        </w:rPr>
      </w:pPr>
    </w:p>
    <w:p w:rsidR="000F70FC" w:rsidRDefault="000F70FC" w:rsidP="000F70FC">
      <w:pPr>
        <w:rPr>
          <w:rFonts w:eastAsiaTheme="minorHAnsi"/>
          <w:lang w:eastAsia="en-US"/>
        </w:rPr>
      </w:pPr>
      <w:r w:rsidRPr="00D27D0A">
        <w:rPr>
          <w:lang w:eastAsia="ru-RU"/>
        </w:rPr>
        <w:t xml:space="preserve">Слухали: </w:t>
      </w:r>
      <w:r w:rsidRPr="0034744C">
        <w:rPr>
          <w:rFonts w:eastAsiaTheme="minorHAnsi"/>
          <w:lang w:eastAsia="en-US"/>
        </w:rPr>
        <w:t>Ричагівський І.І. – нач. фінансового управління</w:t>
      </w:r>
    </w:p>
    <w:p w:rsidR="000F70FC" w:rsidRPr="00771242" w:rsidRDefault="000F70FC" w:rsidP="000F70FC">
      <w:r w:rsidRPr="00771242">
        <w:t xml:space="preserve">                                                     </w:t>
      </w:r>
      <w:r>
        <w:t xml:space="preserve">                    </w:t>
      </w:r>
    </w:p>
    <w:p w:rsidR="000F70FC" w:rsidRPr="001059BC" w:rsidRDefault="000F70FC" w:rsidP="000F70FC">
      <w:pPr>
        <w:jc w:val="both"/>
      </w:pPr>
      <w:r w:rsidRPr="00D27D0A">
        <w:rPr>
          <w:lang w:eastAsia="ru-RU"/>
        </w:rPr>
        <w:t>Голосували: по проєкту № 7</w:t>
      </w:r>
      <w:r>
        <w:rPr>
          <w:lang w:eastAsia="ru-RU"/>
        </w:rPr>
        <w:t xml:space="preserve">  </w:t>
      </w:r>
      <w:r w:rsidRPr="00D27D0A">
        <w:rPr>
          <w:lang w:eastAsia="ru-RU"/>
        </w:rPr>
        <w:t xml:space="preserve"> </w:t>
      </w:r>
      <w:r w:rsidRPr="00D27D0A">
        <w:rPr>
          <w:b/>
          <w:lang w:eastAsia="ru-RU"/>
        </w:rPr>
        <w:t>«</w:t>
      </w:r>
      <w:r>
        <w:t>Про внесення змін до показників міського бюджету на 2022 р.</w:t>
      </w:r>
      <w:r w:rsidRPr="00D27D0A">
        <w:rPr>
          <w:rFonts w:eastAsia="Calibri"/>
        </w:rPr>
        <w:t>»</w:t>
      </w:r>
    </w:p>
    <w:p w:rsidR="000F70FC" w:rsidRPr="00D27D0A" w:rsidRDefault="000F70FC" w:rsidP="000F70FC">
      <w:pPr>
        <w:tabs>
          <w:tab w:val="left" w:pos="708"/>
          <w:tab w:val="left" w:pos="2464"/>
          <w:tab w:val="center" w:pos="4153"/>
          <w:tab w:val="right" w:pos="8306"/>
        </w:tabs>
        <w:jc w:val="both"/>
        <w:rPr>
          <w:rFonts w:eastAsia="MS Mincho"/>
          <w:lang w:eastAsia="ru-RU"/>
        </w:rPr>
      </w:pPr>
    </w:p>
    <w:p w:rsidR="000F70FC" w:rsidRPr="00D27D0A" w:rsidRDefault="000F70FC" w:rsidP="000F70FC">
      <w:pPr>
        <w:tabs>
          <w:tab w:val="left" w:pos="2464"/>
        </w:tabs>
        <w:ind w:left="708" w:firstLine="708"/>
        <w:jc w:val="both"/>
        <w:rPr>
          <w:lang w:eastAsia="ru-RU"/>
        </w:rPr>
      </w:pPr>
      <w:r w:rsidRPr="00D27D0A">
        <w:rPr>
          <w:lang w:eastAsia="ru-RU"/>
        </w:rPr>
        <w:t xml:space="preserve">   за </w:t>
      </w:r>
      <w:r>
        <w:rPr>
          <w:lang w:eastAsia="ru-RU"/>
        </w:rPr>
        <w:t>-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tabs>
          <w:tab w:val="left" w:pos="2464"/>
        </w:tabs>
        <w:jc w:val="both"/>
        <w:rPr>
          <w:lang w:eastAsia="ru-RU"/>
        </w:rPr>
      </w:pPr>
      <w:r w:rsidRPr="00D27D0A">
        <w:rPr>
          <w:lang w:eastAsia="ru-RU"/>
        </w:rPr>
        <w:t>Рішення прийнято</w:t>
      </w:r>
    </w:p>
    <w:p w:rsidR="000F70FC" w:rsidRPr="00D27D0A" w:rsidRDefault="000F70FC" w:rsidP="000F70FC">
      <w:pPr>
        <w:rPr>
          <w:bCs/>
          <w:lang w:eastAsia="ru-RU"/>
        </w:rPr>
      </w:pPr>
    </w:p>
    <w:p w:rsidR="000F70FC" w:rsidRPr="00D27D0A" w:rsidRDefault="000F70FC" w:rsidP="000F70FC">
      <w:pPr>
        <w:rPr>
          <w:lang w:eastAsia="ru-RU"/>
        </w:rPr>
      </w:pPr>
      <w:r w:rsidRPr="00D27D0A">
        <w:rPr>
          <w:lang w:eastAsia="ru-RU"/>
        </w:rPr>
        <w:t xml:space="preserve">Слухали: </w:t>
      </w:r>
      <w:r w:rsidRPr="004A2ECE">
        <w:rPr>
          <w:rFonts w:eastAsiaTheme="minorHAnsi"/>
          <w:lang w:eastAsia="en-US"/>
        </w:rPr>
        <w:t>Пасемко Н.А. – нач. відділу комунального майна УЖКГ</w:t>
      </w:r>
    </w:p>
    <w:p w:rsidR="000F70FC" w:rsidRPr="00D27D0A" w:rsidRDefault="000F70FC" w:rsidP="000F70FC">
      <w:pPr>
        <w:tabs>
          <w:tab w:val="left" w:pos="2464"/>
        </w:tabs>
        <w:rPr>
          <w:lang w:eastAsia="ru-RU"/>
        </w:rPr>
      </w:pPr>
    </w:p>
    <w:p w:rsidR="000F70FC" w:rsidRPr="001059BC" w:rsidRDefault="000F70FC" w:rsidP="000F70FC">
      <w:pPr>
        <w:rPr>
          <w:lang w:eastAsia="ru-RU"/>
        </w:rPr>
      </w:pPr>
      <w:r>
        <w:rPr>
          <w:lang w:eastAsia="ru-RU"/>
        </w:rPr>
        <w:t>Голосували по проєкту  № 8 -1</w:t>
      </w:r>
      <w:r w:rsidRPr="00D27D0A">
        <w:rPr>
          <w:lang w:eastAsia="ru-RU"/>
        </w:rPr>
        <w:t xml:space="preserve"> </w:t>
      </w:r>
      <w:r w:rsidRPr="00D27D0A">
        <w:rPr>
          <w:b/>
          <w:i/>
          <w:smallCaps/>
          <w:lang w:eastAsia="ru-RU"/>
        </w:rPr>
        <w:t xml:space="preserve"> «</w:t>
      </w:r>
      <w:r>
        <w:rPr>
          <w:lang w:eastAsia="ru-RU"/>
        </w:rPr>
        <w:t>Про надання дозволу ФОП Стечак К. М.    на право тимчасового користування  окремими елементами благоустрою комунальної власності на умовах оренди по пр.  Шевченка в м. Новий Розділ для розміщення пересувного тимчасового обладнання «</w:t>
      </w:r>
    </w:p>
    <w:p w:rsidR="000F70FC" w:rsidRPr="001D0825" w:rsidRDefault="000F70FC" w:rsidP="000F70FC">
      <w:pPr>
        <w:rPr>
          <w:lang w:eastAsia="ru-RU"/>
        </w:rPr>
      </w:pPr>
    </w:p>
    <w:p w:rsidR="000F70FC" w:rsidRPr="00D27D0A" w:rsidRDefault="000F70FC" w:rsidP="000F70FC">
      <w:pPr>
        <w:tabs>
          <w:tab w:val="left" w:pos="2464"/>
        </w:tabs>
        <w:ind w:left="708" w:firstLine="708"/>
        <w:jc w:val="both"/>
        <w:rPr>
          <w:lang w:eastAsia="ru-RU"/>
        </w:rPr>
      </w:pPr>
      <w:r>
        <w:rPr>
          <w:lang w:eastAsia="ru-RU"/>
        </w:rPr>
        <w:t xml:space="preserve"> 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lastRenderedPageBreak/>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tabs>
          <w:tab w:val="left" w:pos="2464"/>
        </w:tabs>
        <w:jc w:val="both"/>
        <w:rPr>
          <w:lang w:eastAsia="ru-RU"/>
        </w:rPr>
      </w:pPr>
      <w:r w:rsidRPr="00D27D0A">
        <w:rPr>
          <w:lang w:eastAsia="ru-RU"/>
        </w:rPr>
        <w:t>Рішення прийнято</w:t>
      </w:r>
    </w:p>
    <w:p w:rsidR="000F70FC" w:rsidRPr="00D27D0A" w:rsidRDefault="000F70FC" w:rsidP="000F70FC">
      <w:pPr>
        <w:tabs>
          <w:tab w:val="left" w:pos="2464"/>
        </w:tabs>
        <w:jc w:val="both"/>
        <w:rPr>
          <w:lang w:eastAsia="ru-RU"/>
        </w:rPr>
      </w:pPr>
    </w:p>
    <w:p w:rsidR="000F70FC" w:rsidRPr="001059BC" w:rsidRDefault="000F70FC" w:rsidP="000F70FC">
      <w:pPr>
        <w:rPr>
          <w:lang w:eastAsia="ru-RU"/>
        </w:rPr>
      </w:pPr>
      <w:r>
        <w:rPr>
          <w:lang w:eastAsia="ru-RU"/>
        </w:rPr>
        <w:t>Голосували по проєкту  № 8 -2</w:t>
      </w:r>
      <w:r w:rsidRPr="00D27D0A">
        <w:rPr>
          <w:lang w:eastAsia="ru-RU"/>
        </w:rPr>
        <w:t xml:space="preserve"> </w:t>
      </w:r>
      <w:r w:rsidRPr="00D27D0A">
        <w:rPr>
          <w:b/>
          <w:i/>
          <w:smallCaps/>
          <w:lang w:eastAsia="ru-RU"/>
        </w:rPr>
        <w:t xml:space="preserve"> «</w:t>
      </w:r>
      <w:r>
        <w:rPr>
          <w:lang w:eastAsia="ru-RU"/>
        </w:rPr>
        <w:t xml:space="preserve">Про надання дозволу ФОП Стечак К. М.    на право тимчасового користування </w:t>
      </w:r>
      <w:r w:rsidR="001F7FF5">
        <w:rPr>
          <w:lang w:eastAsia="ru-RU"/>
        </w:rPr>
        <w:t xml:space="preserve"> </w:t>
      </w:r>
      <w:r>
        <w:rPr>
          <w:lang w:eastAsia="ru-RU"/>
        </w:rPr>
        <w:t>окремими елементами благоустрою комунальної власності на умовах оренди по бул. Довженка в м. Новий Розділ для розміщення пересувного тимчасового обладнання «</w:t>
      </w:r>
    </w:p>
    <w:p w:rsidR="000F70FC" w:rsidRPr="001D0825" w:rsidRDefault="000F70FC" w:rsidP="000F70FC">
      <w:pPr>
        <w:rPr>
          <w:lang w:eastAsia="ru-RU"/>
        </w:rPr>
      </w:pPr>
    </w:p>
    <w:p w:rsidR="000F70FC" w:rsidRPr="00D27D0A" w:rsidRDefault="000F70FC" w:rsidP="000F70FC">
      <w:pPr>
        <w:tabs>
          <w:tab w:val="left" w:pos="2464"/>
        </w:tabs>
        <w:ind w:left="708" w:firstLine="708"/>
        <w:jc w:val="both"/>
        <w:rPr>
          <w:lang w:eastAsia="ru-RU"/>
        </w:rPr>
      </w:pPr>
      <w:r>
        <w:rPr>
          <w:lang w:eastAsia="ru-RU"/>
        </w:rPr>
        <w:t xml:space="preserve"> 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Pr="00D27D0A" w:rsidRDefault="000F70FC" w:rsidP="000F70FC">
      <w:pPr>
        <w:tabs>
          <w:tab w:val="left" w:pos="2464"/>
        </w:tabs>
        <w:jc w:val="both"/>
        <w:rPr>
          <w:lang w:eastAsia="ru-RU"/>
        </w:rPr>
      </w:pPr>
      <w:r w:rsidRPr="00D27D0A">
        <w:rPr>
          <w:lang w:eastAsia="ru-RU"/>
        </w:rPr>
        <w:t>Рішення прийнято</w:t>
      </w:r>
    </w:p>
    <w:p w:rsidR="000F70FC" w:rsidRPr="000171BE" w:rsidRDefault="000F70FC" w:rsidP="000F70FC">
      <w:pPr>
        <w:shd w:val="clear" w:color="auto" w:fill="FFFFFF"/>
        <w:rPr>
          <w:rFonts w:eastAsia="Calibri"/>
          <w:lang w:eastAsia="en-US"/>
        </w:rPr>
      </w:pPr>
      <w:r>
        <w:rPr>
          <w:lang w:eastAsia="ru-RU"/>
        </w:rPr>
        <w:t>Голосували по проєкту  № 8 -3</w:t>
      </w:r>
      <w:r w:rsidRPr="00D27D0A">
        <w:rPr>
          <w:lang w:eastAsia="ru-RU"/>
        </w:rPr>
        <w:t xml:space="preserve"> </w:t>
      </w:r>
      <w:r w:rsidRPr="00D27D0A">
        <w:rPr>
          <w:b/>
          <w:i/>
          <w:smallCaps/>
          <w:lang w:eastAsia="ru-RU"/>
        </w:rPr>
        <w:t xml:space="preserve"> «</w:t>
      </w:r>
      <w:r>
        <w:rPr>
          <w:lang w:eastAsia="ru-RU"/>
        </w:rPr>
        <w:t>Про надання дозволу ФОП  Стечак К. М.   на право тимчасового користування  окремими елементами благоустрою комунальної власності по пр.  Шевченка. «</w:t>
      </w:r>
    </w:p>
    <w:p w:rsidR="000F70FC" w:rsidRPr="001D0825" w:rsidRDefault="000F70FC" w:rsidP="000F70FC">
      <w:pPr>
        <w:rPr>
          <w:lang w:eastAsia="ru-RU"/>
        </w:rPr>
      </w:pPr>
    </w:p>
    <w:p w:rsidR="000F70FC" w:rsidRPr="00D27D0A" w:rsidRDefault="000F70FC" w:rsidP="000F70FC">
      <w:pPr>
        <w:tabs>
          <w:tab w:val="left" w:pos="2464"/>
        </w:tabs>
        <w:ind w:left="708" w:firstLine="708"/>
        <w:jc w:val="both"/>
        <w:rPr>
          <w:lang w:eastAsia="ru-RU"/>
        </w:rPr>
      </w:pPr>
      <w:r>
        <w:rPr>
          <w:lang w:eastAsia="ru-RU"/>
        </w:rPr>
        <w:t xml:space="preserve"> 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Pr="00D27D0A" w:rsidRDefault="000F70FC" w:rsidP="000F70FC">
      <w:pPr>
        <w:tabs>
          <w:tab w:val="left" w:pos="2464"/>
        </w:tabs>
        <w:jc w:val="both"/>
        <w:rPr>
          <w:lang w:eastAsia="ru-RU"/>
        </w:rPr>
      </w:pPr>
      <w:r w:rsidRPr="00D27D0A">
        <w:rPr>
          <w:lang w:eastAsia="ru-RU"/>
        </w:rPr>
        <w:t>Рішення прийнято</w:t>
      </w:r>
    </w:p>
    <w:p w:rsidR="000F70FC" w:rsidRPr="001059BC" w:rsidRDefault="000F70FC" w:rsidP="000F70FC">
      <w:pPr>
        <w:rPr>
          <w:lang w:eastAsia="ru-RU"/>
        </w:rPr>
      </w:pPr>
      <w:r>
        <w:rPr>
          <w:lang w:eastAsia="ru-RU"/>
        </w:rPr>
        <w:t>Голосували по проєкту  № 8 -4</w:t>
      </w:r>
      <w:r w:rsidRPr="00D27D0A">
        <w:rPr>
          <w:lang w:eastAsia="ru-RU"/>
        </w:rPr>
        <w:t xml:space="preserve"> </w:t>
      </w:r>
      <w:r w:rsidRPr="00D27D0A">
        <w:rPr>
          <w:b/>
          <w:i/>
          <w:smallCaps/>
          <w:lang w:eastAsia="ru-RU"/>
        </w:rPr>
        <w:t xml:space="preserve"> «</w:t>
      </w:r>
      <w:r>
        <w:rPr>
          <w:lang w:eastAsia="ru-RU"/>
        </w:rPr>
        <w:t>Про поновлення договору на право  тимчасового користування окремими елементами  благоустрою комунальної власності на умовах оренди  та  паспорту прив</w:t>
      </w:r>
      <w:r>
        <w:rPr>
          <w:lang w:val="ru-RU" w:eastAsia="ru-RU"/>
        </w:rPr>
        <w:t>’язки</w:t>
      </w:r>
      <w:r>
        <w:rPr>
          <w:lang w:eastAsia="ru-RU"/>
        </w:rPr>
        <w:t xml:space="preserve"> ФОП Лютій О. Б «</w:t>
      </w:r>
    </w:p>
    <w:p w:rsidR="000F70FC" w:rsidRPr="001D0825" w:rsidRDefault="000F70FC" w:rsidP="000F70FC">
      <w:pPr>
        <w:rPr>
          <w:lang w:eastAsia="ru-RU"/>
        </w:rPr>
      </w:pPr>
    </w:p>
    <w:p w:rsidR="000F70FC" w:rsidRPr="00D27D0A" w:rsidRDefault="000F70FC" w:rsidP="000F70FC">
      <w:pPr>
        <w:tabs>
          <w:tab w:val="left" w:pos="2464"/>
        </w:tabs>
        <w:ind w:left="708" w:firstLine="708"/>
        <w:jc w:val="both"/>
        <w:rPr>
          <w:lang w:eastAsia="ru-RU"/>
        </w:rPr>
      </w:pPr>
      <w:r>
        <w:rPr>
          <w:lang w:eastAsia="ru-RU"/>
        </w:rPr>
        <w:t xml:space="preserve"> 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Pr="00D27D0A" w:rsidRDefault="000F70FC" w:rsidP="000F70FC">
      <w:pPr>
        <w:tabs>
          <w:tab w:val="left" w:pos="2464"/>
        </w:tabs>
        <w:jc w:val="both"/>
        <w:rPr>
          <w:lang w:eastAsia="ru-RU"/>
        </w:rPr>
      </w:pPr>
      <w:r w:rsidRPr="00D27D0A">
        <w:rPr>
          <w:lang w:eastAsia="ru-RU"/>
        </w:rPr>
        <w:t>Рішення прийнято</w:t>
      </w:r>
    </w:p>
    <w:p w:rsidR="000F70FC" w:rsidRPr="00D27D0A" w:rsidRDefault="000F70FC" w:rsidP="000F70FC">
      <w:pPr>
        <w:jc w:val="both"/>
        <w:rPr>
          <w:lang w:eastAsia="ru-RU"/>
        </w:rPr>
      </w:pPr>
    </w:p>
    <w:p w:rsidR="000F70FC" w:rsidRDefault="000F70FC" w:rsidP="000F70FC">
      <w:pPr>
        <w:rPr>
          <w:rFonts w:eastAsiaTheme="minorHAnsi"/>
          <w:lang w:eastAsia="en-US"/>
        </w:rPr>
      </w:pPr>
      <w:r w:rsidRPr="00D27D0A">
        <w:rPr>
          <w:lang w:eastAsia="ru-RU"/>
        </w:rPr>
        <w:t>Слухали:</w:t>
      </w:r>
      <w:r w:rsidRPr="00D27D0A">
        <w:rPr>
          <w:bCs/>
          <w:lang w:eastAsia="ru-RU"/>
        </w:rPr>
        <w:t xml:space="preserve"> </w:t>
      </w:r>
      <w:r w:rsidRPr="00D27D0A">
        <w:rPr>
          <w:lang w:eastAsia="ru-RU"/>
        </w:rPr>
        <w:t>:</w:t>
      </w:r>
      <w:r w:rsidRPr="00D27D0A">
        <w:rPr>
          <w:bCs/>
          <w:lang w:eastAsia="ru-RU"/>
        </w:rPr>
        <w:t xml:space="preserve"> </w:t>
      </w:r>
      <w:r w:rsidRPr="004A2ECE">
        <w:rPr>
          <w:rFonts w:eastAsiaTheme="minorHAnsi"/>
          <w:lang w:eastAsia="en-US"/>
        </w:rPr>
        <w:t>Пасемко Н.А. – нач. відділу комунального майна УЖКГ</w:t>
      </w:r>
    </w:p>
    <w:p w:rsidR="000F70FC" w:rsidRPr="00D27D0A" w:rsidRDefault="000F70FC" w:rsidP="000F70FC">
      <w:pPr>
        <w:rPr>
          <w:lang w:eastAsia="ru-RU"/>
        </w:rPr>
      </w:pPr>
    </w:p>
    <w:p w:rsidR="000F70FC" w:rsidRPr="000171BE" w:rsidRDefault="000F70FC" w:rsidP="000F70FC">
      <w:pPr>
        <w:tabs>
          <w:tab w:val="left" w:pos="426"/>
        </w:tabs>
        <w:jc w:val="both"/>
        <w:rPr>
          <w:bCs/>
          <w:iCs/>
          <w:lang w:eastAsia="ar-SA"/>
        </w:rPr>
      </w:pPr>
      <w:r w:rsidRPr="00D27D0A">
        <w:rPr>
          <w:lang w:eastAsia="ru-RU"/>
        </w:rPr>
        <w:t xml:space="preserve">Голосували по проєкту  № 9 </w:t>
      </w:r>
      <w:r w:rsidRPr="00D27D0A">
        <w:rPr>
          <w:b/>
          <w:i/>
          <w:smallCaps/>
          <w:lang w:eastAsia="ru-RU"/>
        </w:rPr>
        <w:t xml:space="preserve"> «</w:t>
      </w:r>
      <w:r>
        <w:rPr>
          <w:bCs/>
          <w:iCs/>
          <w:lang w:eastAsia="ar-SA"/>
        </w:rPr>
        <w:t>Про надан</w:t>
      </w:r>
      <w:r w:rsidR="001F7FF5">
        <w:rPr>
          <w:bCs/>
          <w:iCs/>
          <w:lang w:eastAsia="ar-SA"/>
        </w:rPr>
        <w:t>ня дозволу на списання основних</w:t>
      </w:r>
      <w:r>
        <w:rPr>
          <w:bCs/>
          <w:iCs/>
          <w:lang w:eastAsia="ar-SA"/>
        </w:rPr>
        <w:t xml:space="preserve"> засобів ДП «Благоустрій» КП «Розділжитлоскрвіс»  способом ліквідації</w:t>
      </w:r>
      <w:r w:rsidRPr="00D27D0A">
        <w:rPr>
          <w:b/>
          <w:lang w:eastAsia="ru-RU"/>
        </w:rPr>
        <w:t>"</w:t>
      </w:r>
    </w:p>
    <w:p w:rsidR="000F70FC" w:rsidRPr="00D27D0A" w:rsidRDefault="000F70FC" w:rsidP="000F70FC">
      <w:pPr>
        <w:rPr>
          <w:rFonts w:eastAsia="MS Mincho"/>
          <w:lang w:eastAsia="ru-RU"/>
        </w:rPr>
      </w:pPr>
    </w:p>
    <w:p w:rsidR="000F70FC" w:rsidRPr="00D27D0A" w:rsidRDefault="000F70FC" w:rsidP="000F70FC">
      <w:pPr>
        <w:tabs>
          <w:tab w:val="left" w:pos="2464"/>
        </w:tabs>
        <w:ind w:left="708" w:firstLine="708"/>
        <w:jc w:val="both"/>
        <w:rPr>
          <w:lang w:eastAsia="ru-RU"/>
        </w:rPr>
      </w:pPr>
      <w:r>
        <w:rPr>
          <w:lang w:eastAsia="ru-RU"/>
        </w:rPr>
        <w:t xml:space="preserve">   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Pr="00D27D0A" w:rsidRDefault="000F70FC" w:rsidP="000F70FC">
      <w:pPr>
        <w:tabs>
          <w:tab w:val="left" w:pos="2464"/>
        </w:tabs>
        <w:jc w:val="both"/>
        <w:rPr>
          <w:lang w:eastAsia="ru-RU"/>
        </w:rPr>
      </w:pPr>
      <w:r w:rsidRPr="00D27D0A">
        <w:rPr>
          <w:lang w:eastAsia="ru-RU"/>
        </w:rPr>
        <w:t>Рішення прийнято</w:t>
      </w:r>
    </w:p>
    <w:p w:rsidR="000F70FC" w:rsidRPr="00D27D0A" w:rsidRDefault="000F70FC" w:rsidP="000F70FC">
      <w:pPr>
        <w:tabs>
          <w:tab w:val="left" w:pos="2464"/>
        </w:tabs>
        <w:jc w:val="both"/>
        <w:rPr>
          <w:lang w:eastAsia="ru-RU"/>
        </w:rPr>
      </w:pPr>
    </w:p>
    <w:p w:rsidR="000F70FC" w:rsidRPr="00D27D0A" w:rsidRDefault="000F70FC" w:rsidP="000F70FC">
      <w:r w:rsidRPr="00D27D0A">
        <w:rPr>
          <w:lang w:eastAsia="ru-RU"/>
        </w:rPr>
        <w:t xml:space="preserve">Слухали: </w:t>
      </w:r>
      <w:r w:rsidRPr="004A2ECE">
        <w:t>Скоропад У.М. – гол. спец. віділу КМ та приватизації упр-ння  ЖКГ</w:t>
      </w:r>
    </w:p>
    <w:p w:rsidR="000F70FC" w:rsidRPr="00D27D0A" w:rsidRDefault="000F70FC" w:rsidP="000F70FC">
      <w:pPr>
        <w:rPr>
          <w:lang w:eastAsia="ru-RU"/>
        </w:rPr>
      </w:pPr>
    </w:p>
    <w:p w:rsidR="000F70FC" w:rsidRPr="000171BE" w:rsidRDefault="000F70FC" w:rsidP="000F70FC">
      <w:pPr>
        <w:shd w:val="clear" w:color="auto" w:fill="FFFFFF"/>
        <w:suppressAutoHyphens/>
        <w:jc w:val="both"/>
      </w:pPr>
      <w:r w:rsidRPr="00D27D0A">
        <w:rPr>
          <w:lang w:eastAsia="ru-RU"/>
        </w:rPr>
        <w:t>Голосували по проєкту № 10 «</w:t>
      </w:r>
      <w:r>
        <w:t xml:space="preserve">Про організацію та проведення конкурсу  із визначення виконавця послуг з вивезення  побутових відходів у </w:t>
      </w:r>
      <w:r>
        <w:rPr>
          <w:lang w:val="ru-RU"/>
        </w:rPr>
        <w:t xml:space="preserve">населених пунктах  </w:t>
      </w:r>
      <w:r>
        <w:t>с</w:t>
      </w:r>
      <w:r>
        <w:rPr>
          <w:lang w:val="ru-RU"/>
        </w:rPr>
        <w:t>мт.Розділ та с.Березина</w:t>
      </w:r>
      <w:r w:rsidRPr="00D27D0A">
        <w:rPr>
          <w:lang w:eastAsia="ru-RU"/>
        </w:rPr>
        <w:t>»</w:t>
      </w:r>
    </w:p>
    <w:p w:rsidR="000F70FC" w:rsidRPr="009D418C" w:rsidRDefault="000F70FC" w:rsidP="000F70FC">
      <w:pPr>
        <w:shd w:val="clear" w:color="auto" w:fill="FFFFFF"/>
        <w:suppressAutoHyphens/>
        <w:jc w:val="both"/>
        <w:rPr>
          <w:lang w:eastAsia="ru-RU"/>
        </w:rPr>
      </w:pPr>
    </w:p>
    <w:p w:rsidR="000F70FC" w:rsidRPr="00D27D0A" w:rsidRDefault="000F70FC" w:rsidP="000F70FC">
      <w:pPr>
        <w:tabs>
          <w:tab w:val="left" w:pos="2464"/>
        </w:tabs>
        <w:ind w:left="708" w:firstLine="708"/>
        <w:jc w:val="both"/>
        <w:rPr>
          <w:lang w:eastAsia="ru-RU"/>
        </w:rPr>
      </w:pPr>
      <w:r>
        <w:rPr>
          <w:lang w:eastAsia="ru-RU"/>
        </w:rPr>
        <w:t xml:space="preserve">   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Pr="00D27D0A" w:rsidRDefault="000F70FC" w:rsidP="000F70FC">
      <w:pPr>
        <w:rPr>
          <w:lang w:eastAsia="ru-RU"/>
        </w:rPr>
      </w:pPr>
      <w:r w:rsidRPr="00D27D0A">
        <w:rPr>
          <w:lang w:eastAsia="ru-RU"/>
        </w:rPr>
        <w:t xml:space="preserve">       Рішення прийнято</w:t>
      </w:r>
    </w:p>
    <w:p w:rsidR="000F70FC" w:rsidRDefault="000F70FC" w:rsidP="000F70FC">
      <w:pPr>
        <w:rPr>
          <w:lang w:eastAsia="ru-RU"/>
        </w:rPr>
      </w:pPr>
    </w:p>
    <w:p w:rsidR="000F70FC" w:rsidRPr="00D27D0A" w:rsidRDefault="000F70FC" w:rsidP="000F70FC">
      <w:r w:rsidRPr="00D27D0A">
        <w:rPr>
          <w:lang w:eastAsia="ru-RU"/>
        </w:rPr>
        <w:t xml:space="preserve">Слухали: </w:t>
      </w:r>
      <w:r w:rsidRPr="004A2ECE">
        <w:rPr>
          <w:rFonts w:eastAsiaTheme="minorHAnsi"/>
          <w:lang w:eastAsia="en-US"/>
        </w:rPr>
        <w:t>Костко М.С. – гол. спец.  служби у справах дітей</w:t>
      </w:r>
    </w:p>
    <w:p w:rsidR="000F70FC" w:rsidRDefault="000F70FC" w:rsidP="000F70FC">
      <w:pPr>
        <w:jc w:val="both"/>
        <w:rPr>
          <w:lang w:eastAsia="ru-RU"/>
        </w:rPr>
      </w:pPr>
    </w:p>
    <w:p w:rsidR="000F70FC" w:rsidRPr="000171BE" w:rsidRDefault="000F70FC" w:rsidP="000F70FC">
      <w:pPr>
        <w:rPr>
          <w:rFonts w:eastAsia="MS Mincho"/>
          <w:lang w:eastAsia="ru-RU"/>
        </w:rPr>
      </w:pPr>
      <w:r>
        <w:rPr>
          <w:lang w:eastAsia="ru-RU"/>
        </w:rPr>
        <w:t>Голосували по проєкту  № 11-1</w:t>
      </w:r>
      <w:r w:rsidRPr="00D27D0A">
        <w:rPr>
          <w:b/>
          <w:i/>
          <w:smallCaps/>
          <w:lang w:eastAsia="ru-RU"/>
        </w:rPr>
        <w:t xml:space="preserve"> «</w:t>
      </w:r>
      <w:r>
        <w:rPr>
          <w:rFonts w:eastAsia="MS Mincho"/>
          <w:lang w:eastAsia="ru-RU"/>
        </w:rPr>
        <w:t xml:space="preserve">Про доцільність позбавлення батьківських прав  </w:t>
      </w:r>
      <w:r w:rsidR="001F7FF5" w:rsidRPr="00FD628D">
        <w:rPr>
          <w:i/>
          <w:lang w:eastAsia="ru-RU"/>
        </w:rPr>
        <w:t xml:space="preserve">(персональні дані) </w:t>
      </w:r>
      <w:r>
        <w:rPr>
          <w:rFonts w:eastAsia="Calibri"/>
          <w:bCs/>
        </w:rPr>
        <w:t>відносно дітей</w:t>
      </w:r>
      <w:r>
        <w:rPr>
          <w:rFonts w:eastAsia="MS Mincho"/>
          <w:lang w:eastAsia="ru-RU"/>
        </w:rPr>
        <w:t xml:space="preserve"> </w:t>
      </w:r>
      <w:r w:rsidR="001F7FF5" w:rsidRPr="00FD628D">
        <w:rPr>
          <w:i/>
          <w:lang w:eastAsia="ru-RU"/>
        </w:rPr>
        <w:t xml:space="preserve">(персональні дані) </w:t>
      </w:r>
      <w:r>
        <w:rPr>
          <w:rFonts w:eastAsia="Calibri"/>
          <w:bCs/>
        </w:rPr>
        <w:t xml:space="preserve"> р.н. та </w:t>
      </w:r>
      <w:r w:rsidR="001F7FF5" w:rsidRPr="00FD628D">
        <w:rPr>
          <w:i/>
          <w:lang w:eastAsia="ru-RU"/>
        </w:rPr>
        <w:t xml:space="preserve">(персональні дані) </w:t>
      </w:r>
      <w:r>
        <w:rPr>
          <w:rFonts w:eastAsia="Calibri"/>
          <w:bCs/>
        </w:rPr>
        <w:t xml:space="preserve">відносно дитини </w:t>
      </w:r>
      <w:r w:rsidR="001F7FF5" w:rsidRPr="00FD628D">
        <w:rPr>
          <w:i/>
          <w:lang w:eastAsia="ru-RU"/>
        </w:rPr>
        <w:t xml:space="preserve">(персональні дані) </w:t>
      </w:r>
      <w:r>
        <w:rPr>
          <w:rFonts w:eastAsia="Calibri"/>
          <w:bCs/>
        </w:rPr>
        <w:t>р.н.</w:t>
      </w:r>
      <w:r>
        <w:t>»</w:t>
      </w:r>
    </w:p>
    <w:p w:rsidR="000F70FC" w:rsidRPr="00D27D0A" w:rsidRDefault="000F70FC" w:rsidP="000F70FC">
      <w:pPr>
        <w:jc w:val="both"/>
        <w:rPr>
          <w:lang w:eastAsia="ru-RU"/>
        </w:rPr>
      </w:pPr>
    </w:p>
    <w:p w:rsidR="000F70FC" w:rsidRPr="00D27D0A" w:rsidRDefault="000F70FC" w:rsidP="000F70FC">
      <w:pPr>
        <w:tabs>
          <w:tab w:val="left" w:pos="2464"/>
        </w:tabs>
        <w:ind w:left="708" w:firstLine="708"/>
        <w:jc w:val="both"/>
        <w:rPr>
          <w:lang w:eastAsia="ru-RU"/>
        </w:rPr>
      </w:pPr>
      <w:r>
        <w:rPr>
          <w:lang w:eastAsia="ru-RU"/>
        </w:rPr>
        <w:t xml:space="preserve">   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tabs>
          <w:tab w:val="left" w:pos="2464"/>
        </w:tabs>
        <w:jc w:val="both"/>
        <w:rPr>
          <w:lang w:eastAsia="ru-RU"/>
        </w:rPr>
      </w:pPr>
      <w:r w:rsidRPr="00D27D0A">
        <w:rPr>
          <w:lang w:eastAsia="ru-RU"/>
        </w:rPr>
        <w:t>Рішення прийнято</w:t>
      </w:r>
    </w:p>
    <w:p w:rsidR="000F70FC" w:rsidRDefault="000F70FC" w:rsidP="000F70FC">
      <w:pPr>
        <w:jc w:val="both"/>
        <w:rPr>
          <w:lang w:eastAsia="ru-RU"/>
        </w:rPr>
      </w:pPr>
    </w:p>
    <w:p w:rsidR="000F70FC" w:rsidRDefault="000F70FC" w:rsidP="000F70FC">
      <w:pPr>
        <w:jc w:val="both"/>
      </w:pPr>
      <w:r>
        <w:rPr>
          <w:lang w:eastAsia="ru-RU"/>
        </w:rPr>
        <w:t>Голосували по проєкту  № 11-2</w:t>
      </w:r>
      <w:r w:rsidRPr="00D27D0A">
        <w:rPr>
          <w:b/>
          <w:i/>
          <w:smallCaps/>
          <w:lang w:eastAsia="ru-RU"/>
        </w:rPr>
        <w:t xml:space="preserve"> </w:t>
      </w:r>
      <w:r>
        <w:rPr>
          <w:b/>
          <w:i/>
          <w:smallCaps/>
          <w:lang w:eastAsia="ru-RU"/>
        </w:rPr>
        <w:t xml:space="preserve"> «</w:t>
      </w:r>
      <w:r>
        <w:t xml:space="preserve">Про втрату статусу дитини, позбавленої батьківського піклування,  </w:t>
      </w:r>
      <w:r w:rsidR="001F7FF5" w:rsidRPr="00FD628D">
        <w:rPr>
          <w:i/>
          <w:lang w:eastAsia="ru-RU"/>
        </w:rPr>
        <w:t>(персональні дані)</w:t>
      </w:r>
      <w:r>
        <w:t>. »</w:t>
      </w:r>
    </w:p>
    <w:p w:rsidR="000F70FC" w:rsidRPr="00D27D0A" w:rsidRDefault="000F70FC" w:rsidP="000F70FC">
      <w:pPr>
        <w:jc w:val="both"/>
      </w:pPr>
    </w:p>
    <w:p w:rsidR="000F70FC" w:rsidRPr="00D27D0A" w:rsidRDefault="000F70FC" w:rsidP="000F70FC">
      <w:pPr>
        <w:tabs>
          <w:tab w:val="left" w:pos="2464"/>
        </w:tabs>
        <w:ind w:left="708" w:firstLine="708"/>
        <w:jc w:val="both"/>
        <w:rPr>
          <w:lang w:eastAsia="ru-RU"/>
        </w:rPr>
      </w:pPr>
      <w:r>
        <w:rPr>
          <w:lang w:eastAsia="ru-RU"/>
        </w:rPr>
        <w:t xml:space="preserve">   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tabs>
          <w:tab w:val="left" w:pos="2464"/>
        </w:tabs>
        <w:jc w:val="both"/>
        <w:rPr>
          <w:lang w:eastAsia="ru-RU"/>
        </w:rPr>
      </w:pPr>
      <w:r w:rsidRPr="00D27D0A">
        <w:rPr>
          <w:lang w:eastAsia="ru-RU"/>
        </w:rPr>
        <w:t>Рішення прийнято</w:t>
      </w:r>
    </w:p>
    <w:p w:rsidR="000F70FC" w:rsidRPr="00D27D0A" w:rsidRDefault="000F70FC" w:rsidP="000F70FC">
      <w:pPr>
        <w:tabs>
          <w:tab w:val="left" w:pos="2464"/>
        </w:tabs>
        <w:jc w:val="both"/>
        <w:rPr>
          <w:lang w:eastAsia="ru-RU"/>
        </w:rPr>
      </w:pPr>
    </w:p>
    <w:p w:rsidR="000F70FC" w:rsidRDefault="000F70FC" w:rsidP="000F70FC">
      <w:pPr>
        <w:jc w:val="both"/>
        <w:rPr>
          <w:rFonts w:eastAsia="Calibri"/>
          <w:lang w:eastAsia="en-US"/>
        </w:rPr>
      </w:pPr>
      <w:r>
        <w:rPr>
          <w:lang w:eastAsia="ru-RU"/>
        </w:rPr>
        <w:t>Голосували по проєкту  № 11-3</w:t>
      </w:r>
      <w:r w:rsidRPr="00D27D0A">
        <w:rPr>
          <w:b/>
          <w:i/>
          <w:smallCaps/>
          <w:lang w:eastAsia="ru-RU"/>
        </w:rPr>
        <w:t xml:space="preserve"> «</w:t>
      </w:r>
      <w:r>
        <w:rPr>
          <w:rFonts w:eastAsia="Calibri"/>
          <w:lang w:eastAsia="en-US"/>
        </w:rPr>
        <w:t xml:space="preserve">Про припинення опіки над  </w:t>
      </w:r>
      <w:r w:rsidR="001F7FF5" w:rsidRPr="00FD628D">
        <w:rPr>
          <w:i/>
          <w:lang w:eastAsia="ru-RU"/>
        </w:rPr>
        <w:t xml:space="preserve">(персональні дані) </w:t>
      </w:r>
      <w:r>
        <w:rPr>
          <w:rFonts w:eastAsia="Calibri"/>
          <w:lang w:eastAsia="en-US"/>
        </w:rPr>
        <w:t>р.н.»</w:t>
      </w:r>
    </w:p>
    <w:p w:rsidR="000F70FC" w:rsidRPr="000171BE" w:rsidRDefault="000F70FC" w:rsidP="000F70FC">
      <w:pPr>
        <w:jc w:val="both"/>
        <w:rPr>
          <w:rFonts w:eastAsia="Calibri"/>
          <w:lang w:eastAsia="en-US"/>
        </w:rPr>
      </w:pPr>
    </w:p>
    <w:p w:rsidR="000F70FC" w:rsidRPr="00D27D0A" w:rsidRDefault="000F70FC" w:rsidP="000F70FC">
      <w:pPr>
        <w:tabs>
          <w:tab w:val="left" w:pos="2464"/>
        </w:tabs>
        <w:ind w:left="708" w:firstLine="708"/>
        <w:jc w:val="both"/>
        <w:rPr>
          <w:lang w:eastAsia="ru-RU"/>
        </w:rPr>
      </w:pPr>
      <w:r>
        <w:rPr>
          <w:lang w:eastAsia="ru-RU"/>
        </w:rPr>
        <w:t xml:space="preserve">   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tabs>
          <w:tab w:val="left" w:pos="2464"/>
        </w:tabs>
        <w:jc w:val="both"/>
        <w:rPr>
          <w:lang w:eastAsia="ru-RU"/>
        </w:rPr>
      </w:pPr>
      <w:r w:rsidRPr="00D27D0A">
        <w:rPr>
          <w:lang w:eastAsia="ru-RU"/>
        </w:rPr>
        <w:t>Рішення прийнято</w:t>
      </w:r>
    </w:p>
    <w:p w:rsidR="000F70FC" w:rsidRDefault="000F70FC" w:rsidP="000F70FC">
      <w:pPr>
        <w:tabs>
          <w:tab w:val="left" w:pos="2464"/>
        </w:tabs>
        <w:jc w:val="both"/>
        <w:rPr>
          <w:lang w:eastAsia="ru-RU"/>
        </w:rPr>
      </w:pPr>
    </w:p>
    <w:p w:rsidR="000F70FC" w:rsidRPr="000171BE" w:rsidRDefault="000F70FC" w:rsidP="000F70FC">
      <w:pPr>
        <w:jc w:val="both"/>
        <w:rPr>
          <w:lang w:eastAsia="ru-RU"/>
        </w:rPr>
      </w:pPr>
      <w:r>
        <w:rPr>
          <w:lang w:eastAsia="ru-RU"/>
        </w:rPr>
        <w:t>Голосували по проєкту  № 11-4</w:t>
      </w:r>
      <w:r w:rsidRPr="00D27D0A">
        <w:rPr>
          <w:b/>
          <w:i/>
          <w:smallCaps/>
          <w:lang w:eastAsia="ru-RU"/>
        </w:rPr>
        <w:t xml:space="preserve"> «</w:t>
      </w:r>
      <w:r>
        <w:rPr>
          <w:lang w:eastAsia="ru-RU"/>
        </w:rPr>
        <w:t xml:space="preserve">Про припинення опіки над майном </w:t>
      </w:r>
      <w:r w:rsidR="001F7FF5" w:rsidRPr="00FD628D">
        <w:rPr>
          <w:i/>
          <w:lang w:eastAsia="ru-RU"/>
        </w:rPr>
        <w:t>(персональні дані)</w:t>
      </w:r>
      <w:r w:rsidR="001F7FF5">
        <w:rPr>
          <w:i/>
          <w:lang w:eastAsia="ru-RU"/>
        </w:rPr>
        <w:t xml:space="preserve"> </w:t>
      </w:r>
      <w:r>
        <w:rPr>
          <w:lang w:eastAsia="ru-RU"/>
        </w:rPr>
        <w:t xml:space="preserve">.н. та </w:t>
      </w:r>
      <w:r w:rsidR="001F7FF5" w:rsidRPr="00FD628D">
        <w:rPr>
          <w:i/>
          <w:lang w:eastAsia="ru-RU"/>
        </w:rPr>
        <w:t xml:space="preserve">(персональні дані) </w:t>
      </w:r>
      <w:r>
        <w:rPr>
          <w:lang w:eastAsia="ru-RU"/>
        </w:rPr>
        <w:t>р.н.</w:t>
      </w:r>
      <w:r>
        <w:rPr>
          <w:rFonts w:eastAsia="Calibri"/>
          <w:lang w:eastAsia="en-US"/>
        </w:rPr>
        <w:t>»</w:t>
      </w:r>
    </w:p>
    <w:p w:rsidR="000F70FC" w:rsidRPr="000171BE" w:rsidRDefault="000F70FC" w:rsidP="000F70FC">
      <w:pPr>
        <w:jc w:val="both"/>
        <w:rPr>
          <w:rFonts w:eastAsia="Calibri"/>
          <w:lang w:eastAsia="en-US"/>
        </w:rPr>
      </w:pPr>
    </w:p>
    <w:p w:rsidR="000F70FC" w:rsidRPr="00D27D0A" w:rsidRDefault="000F70FC" w:rsidP="000F70FC">
      <w:pPr>
        <w:tabs>
          <w:tab w:val="left" w:pos="2464"/>
        </w:tabs>
        <w:ind w:left="708" w:firstLine="708"/>
        <w:jc w:val="both"/>
        <w:rPr>
          <w:lang w:eastAsia="ru-RU"/>
        </w:rPr>
      </w:pPr>
      <w:r>
        <w:rPr>
          <w:lang w:eastAsia="ru-RU"/>
        </w:rPr>
        <w:t xml:space="preserve">   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tabs>
          <w:tab w:val="left" w:pos="2464"/>
        </w:tabs>
        <w:jc w:val="both"/>
        <w:rPr>
          <w:lang w:eastAsia="ru-RU"/>
        </w:rPr>
      </w:pPr>
      <w:r w:rsidRPr="00D27D0A">
        <w:rPr>
          <w:lang w:eastAsia="ru-RU"/>
        </w:rPr>
        <w:t>Рішення прийнято</w:t>
      </w:r>
    </w:p>
    <w:p w:rsidR="000F70FC" w:rsidRDefault="000F70FC" w:rsidP="000F70FC">
      <w:pPr>
        <w:rPr>
          <w:lang w:eastAsia="ru-RU"/>
        </w:rPr>
      </w:pPr>
    </w:p>
    <w:p w:rsidR="000F70FC" w:rsidRPr="00D27D0A" w:rsidRDefault="000F70FC" w:rsidP="000F70FC">
      <w:r w:rsidRPr="00D27D0A">
        <w:rPr>
          <w:lang w:eastAsia="ru-RU"/>
        </w:rPr>
        <w:t xml:space="preserve">Слухали: </w:t>
      </w:r>
      <w:r w:rsidRPr="004A2ECE">
        <w:rPr>
          <w:rFonts w:eastAsiaTheme="minorHAnsi"/>
          <w:lang w:eastAsia="en-US"/>
        </w:rPr>
        <w:t>Мельник І.П. – головний архітектор міста</w:t>
      </w:r>
    </w:p>
    <w:p w:rsidR="000F70FC" w:rsidRPr="00D27D0A" w:rsidRDefault="000F70FC" w:rsidP="000F70FC">
      <w:pPr>
        <w:tabs>
          <w:tab w:val="left" w:pos="2464"/>
        </w:tabs>
        <w:jc w:val="both"/>
        <w:rPr>
          <w:lang w:eastAsia="ru-RU"/>
        </w:rPr>
      </w:pPr>
    </w:p>
    <w:p w:rsidR="000F70FC" w:rsidRPr="006135DB" w:rsidRDefault="000F70FC" w:rsidP="000F70FC">
      <w:pPr>
        <w:tabs>
          <w:tab w:val="left" w:pos="142"/>
        </w:tabs>
        <w:rPr>
          <w:lang w:eastAsia="ru-RU"/>
        </w:rPr>
      </w:pPr>
      <w:r>
        <w:rPr>
          <w:lang w:eastAsia="ru-RU"/>
        </w:rPr>
        <w:t>Голосували по проєкту  № 12</w:t>
      </w:r>
      <w:r w:rsidRPr="00D27D0A">
        <w:rPr>
          <w:b/>
          <w:i/>
          <w:smallCaps/>
          <w:lang w:eastAsia="ru-RU"/>
        </w:rPr>
        <w:t xml:space="preserve"> «</w:t>
      </w:r>
      <w:r>
        <w:rPr>
          <w:lang w:eastAsia="ru-RU"/>
        </w:rPr>
        <w:t>Про дозвіл на проведення благоустрою  території  по пр. Шевченка</w:t>
      </w:r>
      <w:r w:rsidRPr="00D27D0A">
        <w:rPr>
          <w:b/>
          <w:lang w:eastAsia="ru-RU"/>
        </w:rPr>
        <w:t>"</w:t>
      </w:r>
    </w:p>
    <w:p w:rsidR="000F70FC" w:rsidRPr="00D27D0A" w:rsidRDefault="000F70FC" w:rsidP="000F70FC">
      <w:pPr>
        <w:rPr>
          <w:lang w:eastAsia="ru-RU"/>
        </w:rPr>
      </w:pPr>
    </w:p>
    <w:p w:rsidR="000F70FC" w:rsidRPr="00D27D0A" w:rsidRDefault="000F70FC" w:rsidP="000F70FC">
      <w:pPr>
        <w:tabs>
          <w:tab w:val="left" w:pos="2464"/>
        </w:tabs>
        <w:ind w:left="708" w:firstLine="708"/>
        <w:jc w:val="both"/>
        <w:rPr>
          <w:lang w:eastAsia="ru-RU"/>
        </w:rPr>
      </w:pPr>
      <w:r>
        <w:rPr>
          <w:lang w:eastAsia="ru-RU"/>
        </w:rPr>
        <w:t xml:space="preserve">   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tabs>
          <w:tab w:val="left" w:pos="2464"/>
        </w:tabs>
        <w:jc w:val="both"/>
        <w:rPr>
          <w:lang w:eastAsia="ru-RU"/>
        </w:rPr>
      </w:pPr>
      <w:r w:rsidRPr="00D27D0A">
        <w:rPr>
          <w:lang w:eastAsia="ru-RU"/>
        </w:rPr>
        <w:t>Рішення прийнято</w:t>
      </w:r>
    </w:p>
    <w:p w:rsidR="000F70FC" w:rsidRDefault="000F70FC" w:rsidP="000F70FC">
      <w:pPr>
        <w:rPr>
          <w:lang w:eastAsia="ru-RU"/>
        </w:rPr>
      </w:pPr>
    </w:p>
    <w:p w:rsidR="000F70FC" w:rsidRDefault="000F70FC" w:rsidP="000F70FC">
      <w:r w:rsidRPr="00D27D0A">
        <w:rPr>
          <w:lang w:eastAsia="ru-RU"/>
        </w:rPr>
        <w:t xml:space="preserve">Слухали: </w:t>
      </w:r>
      <w:r w:rsidRPr="004A2ECE">
        <w:t>Суряк</w:t>
      </w:r>
      <w:r>
        <w:t>а</w:t>
      </w:r>
      <w:r w:rsidRPr="004A2ECE">
        <w:t xml:space="preserve"> Р.Р. – спец. 1 кат. управління ЖКГ               </w:t>
      </w:r>
    </w:p>
    <w:p w:rsidR="000F70FC" w:rsidRPr="00D27D0A" w:rsidRDefault="000F70FC" w:rsidP="000F70FC">
      <w:pPr>
        <w:rPr>
          <w:lang w:eastAsia="ru-RU"/>
        </w:rPr>
      </w:pPr>
    </w:p>
    <w:p w:rsidR="000F70FC" w:rsidRPr="000171BE" w:rsidRDefault="000F70FC" w:rsidP="000F70FC">
      <w:pPr>
        <w:rPr>
          <w:lang w:eastAsia="ru-RU"/>
        </w:rPr>
      </w:pPr>
      <w:r>
        <w:rPr>
          <w:lang w:eastAsia="ru-RU"/>
        </w:rPr>
        <w:t>Голосували по проєкту  № 13</w:t>
      </w:r>
      <w:r w:rsidRPr="00D27D0A">
        <w:rPr>
          <w:b/>
          <w:i/>
          <w:smallCaps/>
          <w:lang w:eastAsia="ru-RU"/>
        </w:rPr>
        <w:t xml:space="preserve"> «</w:t>
      </w:r>
      <w:r>
        <w:rPr>
          <w:lang w:val="ru-RU" w:eastAsia="ru-RU"/>
        </w:rPr>
        <w:t xml:space="preserve">Про надання дозволу на </w:t>
      </w:r>
      <w:r>
        <w:rPr>
          <w:lang w:eastAsia="ru-RU"/>
        </w:rPr>
        <w:t xml:space="preserve">видалення   </w:t>
      </w:r>
      <w:r>
        <w:rPr>
          <w:lang w:val="ru-RU" w:eastAsia="ru-RU"/>
        </w:rPr>
        <w:t xml:space="preserve">зелених насаджень </w:t>
      </w:r>
      <w:r>
        <w:rPr>
          <w:lang w:eastAsia="ru-RU"/>
        </w:rPr>
        <w:t xml:space="preserve">на території </w:t>
      </w:r>
      <w:r w:rsidR="001F7FF5">
        <w:rPr>
          <w:lang w:eastAsia="ru-RU"/>
        </w:rPr>
        <w:t xml:space="preserve"> </w:t>
      </w:r>
      <w:r>
        <w:rPr>
          <w:lang w:eastAsia="ru-RU"/>
        </w:rPr>
        <w:t>Новороздільської ТГ</w:t>
      </w:r>
      <w:r>
        <w:t>.</w:t>
      </w:r>
      <w:r w:rsidRPr="00D27D0A">
        <w:rPr>
          <w:b/>
          <w:lang w:eastAsia="ru-RU"/>
        </w:rPr>
        <w:t>"</w:t>
      </w:r>
    </w:p>
    <w:p w:rsidR="000F70FC" w:rsidRPr="00D27D0A" w:rsidRDefault="000F70FC" w:rsidP="000F70FC">
      <w:pPr>
        <w:rPr>
          <w:lang w:eastAsia="ru-RU"/>
        </w:rPr>
      </w:pPr>
    </w:p>
    <w:p w:rsidR="000F70FC" w:rsidRPr="00D27D0A" w:rsidRDefault="000F70FC" w:rsidP="000F70FC">
      <w:pPr>
        <w:tabs>
          <w:tab w:val="left" w:pos="2464"/>
        </w:tabs>
        <w:ind w:left="708" w:firstLine="708"/>
        <w:jc w:val="both"/>
        <w:rPr>
          <w:lang w:eastAsia="ru-RU"/>
        </w:rPr>
      </w:pPr>
      <w:r>
        <w:rPr>
          <w:lang w:eastAsia="ru-RU"/>
        </w:rPr>
        <w:lastRenderedPageBreak/>
        <w:t xml:space="preserve">   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rPr>
          <w:lang w:eastAsia="ru-RU"/>
        </w:rPr>
      </w:pPr>
      <w:r w:rsidRPr="00D27D0A">
        <w:rPr>
          <w:lang w:eastAsia="ru-RU"/>
        </w:rPr>
        <w:t>Рішення прийнято</w:t>
      </w:r>
    </w:p>
    <w:p w:rsidR="000F70FC" w:rsidRDefault="000F70FC" w:rsidP="000F70FC">
      <w:pPr>
        <w:rPr>
          <w:lang w:eastAsia="ru-RU"/>
        </w:rPr>
      </w:pPr>
    </w:p>
    <w:p w:rsidR="000F70FC" w:rsidRDefault="000F70FC" w:rsidP="000F70FC">
      <w:r w:rsidRPr="00D27D0A">
        <w:rPr>
          <w:lang w:eastAsia="ru-RU"/>
        </w:rPr>
        <w:t>Слухали:</w:t>
      </w:r>
      <w:r w:rsidRPr="00D27D0A">
        <w:rPr>
          <w:bCs/>
          <w:lang w:eastAsia="ru-RU"/>
        </w:rPr>
        <w:t xml:space="preserve"> </w:t>
      </w:r>
      <w:r w:rsidRPr="004A2ECE">
        <w:t>Суряк</w:t>
      </w:r>
      <w:r>
        <w:t>а</w:t>
      </w:r>
      <w:r w:rsidRPr="004A2ECE">
        <w:t xml:space="preserve"> Р.Р. – спец. 1 кат. управління ЖКГ               </w:t>
      </w:r>
    </w:p>
    <w:p w:rsidR="000F70FC" w:rsidRPr="00D27D0A" w:rsidRDefault="000F70FC" w:rsidP="000F70FC">
      <w:pPr>
        <w:rPr>
          <w:lang w:eastAsia="ru-RU"/>
        </w:rPr>
      </w:pPr>
    </w:p>
    <w:p w:rsidR="000F70FC" w:rsidRPr="00273DCA" w:rsidRDefault="000F70FC" w:rsidP="000F70FC">
      <w:pPr>
        <w:jc w:val="both"/>
      </w:pPr>
      <w:r w:rsidRPr="00D27D0A">
        <w:rPr>
          <w:lang w:eastAsia="ru-RU"/>
        </w:rPr>
        <w:t>Голосували: по проєкту № 1</w:t>
      </w:r>
      <w:r>
        <w:rPr>
          <w:lang w:eastAsia="ru-RU"/>
        </w:rPr>
        <w:t xml:space="preserve">4-1 </w:t>
      </w:r>
      <w:r w:rsidRPr="00D27D0A">
        <w:rPr>
          <w:lang w:eastAsia="ru-RU"/>
        </w:rPr>
        <w:t>«</w:t>
      </w:r>
      <w:r>
        <w:t xml:space="preserve">Про надання  дозволу на проведення благоустрою території </w:t>
      </w:r>
      <w:r w:rsidRPr="00D27D0A">
        <w:rPr>
          <w:lang w:eastAsia="ru-RU"/>
        </w:rPr>
        <w:t>»</w:t>
      </w:r>
    </w:p>
    <w:p w:rsidR="000F70FC" w:rsidRPr="00D27D0A" w:rsidRDefault="000F70FC" w:rsidP="000F70FC">
      <w:pPr>
        <w:tabs>
          <w:tab w:val="left" w:pos="916"/>
          <w:tab w:val="left" w:pos="2464"/>
        </w:tabs>
        <w:jc w:val="both"/>
        <w:rPr>
          <w:lang w:eastAsia="ru-RU"/>
        </w:rPr>
      </w:pPr>
    </w:p>
    <w:p w:rsidR="000F70FC" w:rsidRPr="00D27D0A" w:rsidRDefault="000F70FC" w:rsidP="000F70FC">
      <w:pPr>
        <w:tabs>
          <w:tab w:val="left" w:pos="2464"/>
        </w:tabs>
        <w:ind w:left="708" w:firstLine="708"/>
        <w:jc w:val="both"/>
        <w:rPr>
          <w:lang w:eastAsia="ru-RU"/>
        </w:rPr>
      </w:pPr>
      <w:r>
        <w:rPr>
          <w:lang w:eastAsia="ru-RU"/>
        </w:rPr>
        <w:t>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Pr="00D27D0A" w:rsidRDefault="000F70FC" w:rsidP="000F70FC">
      <w:pPr>
        <w:tabs>
          <w:tab w:val="left" w:pos="2464"/>
        </w:tabs>
        <w:jc w:val="both"/>
        <w:rPr>
          <w:lang w:eastAsia="ru-RU"/>
        </w:rPr>
      </w:pPr>
      <w:r w:rsidRPr="00D27D0A">
        <w:rPr>
          <w:lang w:eastAsia="ru-RU"/>
        </w:rPr>
        <w:t xml:space="preserve">Рішення прийнято. </w:t>
      </w:r>
    </w:p>
    <w:p w:rsidR="000F70FC" w:rsidRDefault="000F70FC" w:rsidP="000F70FC">
      <w:pPr>
        <w:rPr>
          <w:lang w:eastAsia="ru-RU"/>
        </w:rPr>
      </w:pPr>
    </w:p>
    <w:p w:rsidR="000F70FC" w:rsidRPr="00273DCA" w:rsidRDefault="000F70FC" w:rsidP="000F70FC">
      <w:pPr>
        <w:jc w:val="both"/>
      </w:pPr>
      <w:r w:rsidRPr="00D27D0A">
        <w:rPr>
          <w:lang w:eastAsia="ru-RU"/>
        </w:rPr>
        <w:t>Голосували: по проєкту № 1</w:t>
      </w:r>
      <w:r>
        <w:rPr>
          <w:lang w:eastAsia="ru-RU"/>
        </w:rPr>
        <w:t xml:space="preserve">4-2 </w:t>
      </w:r>
      <w:r w:rsidRPr="00D27D0A">
        <w:rPr>
          <w:lang w:eastAsia="ru-RU"/>
        </w:rPr>
        <w:t>«</w:t>
      </w:r>
      <w:r>
        <w:t xml:space="preserve">Про надання  дозволу на проведення благоустрою території </w:t>
      </w:r>
      <w:r w:rsidRPr="00D27D0A">
        <w:rPr>
          <w:lang w:eastAsia="ru-RU"/>
        </w:rPr>
        <w:t>»</w:t>
      </w:r>
    </w:p>
    <w:p w:rsidR="000F70FC" w:rsidRPr="00D27D0A" w:rsidRDefault="000F70FC" w:rsidP="000F70FC">
      <w:pPr>
        <w:tabs>
          <w:tab w:val="left" w:pos="916"/>
          <w:tab w:val="left" w:pos="2464"/>
        </w:tabs>
        <w:jc w:val="both"/>
        <w:rPr>
          <w:lang w:eastAsia="ru-RU"/>
        </w:rPr>
      </w:pPr>
    </w:p>
    <w:p w:rsidR="000F70FC" w:rsidRPr="00D27D0A" w:rsidRDefault="000F70FC" w:rsidP="000F70FC">
      <w:pPr>
        <w:tabs>
          <w:tab w:val="left" w:pos="2464"/>
        </w:tabs>
        <w:ind w:left="708" w:firstLine="708"/>
        <w:jc w:val="both"/>
        <w:rPr>
          <w:lang w:eastAsia="ru-RU"/>
        </w:rPr>
      </w:pPr>
      <w:r>
        <w:rPr>
          <w:lang w:eastAsia="ru-RU"/>
        </w:rPr>
        <w:t>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Pr="00D27D0A" w:rsidRDefault="000F70FC" w:rsidP="000F70FC">
      <w:pPr>
        <w:tabs>
          <w:tab w:val="left" w:pos="2464"/>
        </w:tabs>
        <w:jc w:val="both"/>
        <w:rPr>
          <w:lang w:eastAsia="ru-RU"/>
        </w:rPr>
      </w:pPr>
      <w:r w:rsidRPr="00D27D0A">
        <w:rPr>
          <w:lang w:eastAsia="ru-RU"/>
        </w:rPr>
        <w:t xml:space="preserve">Рішення прийнято. </w:t>
      </w:r>
    </w:p>
    <w:p w:rsidR="000F70FC" w:rsidRPr="00273DCA" w:rsidRDefault="000F70FC" w:rsidP="000F70FC">
      <w:pPr>
        <w:jc w:val="both"/>
      </w:pPr>
      <w:r w:rsidRPr="00D27D0A">
        <w:rPr>
          <w:lang w:eastAsia="ru-RU"/>
        </w:rPr>
        <w:t>Голосували: по проєкту № 1</w:t>
      </w:r>
      <w:r>
        <w:rPr>
          <w:lang w:eastAsia="ru-RU"/>
        </w:rPr>
        <w:t xml:space="preserve">4-3 </w:t>
      </w:r>
      <w:r w:rsidRPr="00D27D0A">
        <w:rPr>
          <w:lang w:eastAsia="ru-RU"/>
        </w:rPr>
        <w:t>«</w:t>
      </w:r>
      <w:r>
        <w:t xml:space="preserve">Про надання  дозволу на проведення благоустрою території </w:t>
      </w:r>
      <w:r w:rsidRPr="00D27D0A">
        <w:rPr>
          <w:lang w:eastAsia="ru-RU"/>
        </w:rPr>
        <w:t>»</w:t>
      </w:r>
    </w:p>
    <w:p w:rsidR="000F70FC" w:rsidRPr="00D27D0A" w:rsidRDefault="000F70FC" w:rsidP="000F70FC">
      <w:pPr>
        <w:tabs>
          <w:tab w:val="left" w:pos="916"/>
          <w:tab w:val="left" w:pos="2464"/>
        </w:tabs>
        <w:jc w:val="both"/>
        <w:rPr>
          <w:lang w:eastAsia="ru-RU"/>
        </w:rPr>
      </w:pPr>
    </w:p>
    <w:p w:rsidR="000F70FC" w:rsidRPr="00D27D0A" w:rsidRDefault="000F70FC" w:rsidP="000F70FC">
      <w:pPr>
        <w:tabs>
          <w:tab w:val="left" w:pos="2464"/>
        </w:tabs>
        <w:ind w:left="708" w:firstLine="708"/>
        <w:jc w:val="both"/>
        <w:rPr>
          <w:lang w:eastAsia="ru-RU"/>
        </w:rPr>
      </w:pPr>
      <w:r>
        <w:rPr>
          <w:lang w:eastAsia="ru-RU"/>
        </w:rPr>
        <w:t>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Pr="00D27D0A" w:rsidRDefault="000F70FC" w:rsidP="000F70FC">
      <w:pPr>
        <w:tabs>
          <w:tab w:val="left" w:pos="2464"/>
        </w:tabs>
        <w:jc w:val="both"/>
        <w:rPr>
          <w:lang w:eastAsia="ru-RU"/>
        </w:rPr>
      </w:pPr>
      <w:r w:rsidRPr="00D27D0A">
        <w:rPr>
          <w:lang w:eastAsia="ru-RU"/>
        </w:rPr>
        <w:t xml:space="preserve">Рішення прийнято. </w:t>
      </w:r>
    </w:p>
    <w:p w:rsidR="000F70FC" w:rsidRPr="00D27D0A" w:rsidRDefault="000F70FC" w:rsidP="000F70FC">
      <w:pPr>
        <w:rPr>
          <w:bCs/>
          <w:lang w:eastAsia="ru-RU"/>
        </w:rPr>
      </w:pPr>
    </w:p>
    <w:p w:rsidR="000F70FC" w:rsidRPr="00D27D0A" w:rsidRDefault="000F70FC" w:rsidP="000F70FC">
      <w:pPr>
        <w:rPr>
          <w:lang w:eastAsia="ru-RU"/>
        </w:rPr>
      </w:pPr>
      <w:r w:rsidRPr="00D27D0A">
        <w:rPr>
          <w:bCs/>
          <w:lang w:eastAsia="ru-RU"/>
        </w:rPr>
        <w:t xml:space="preserve">Слухали : </w:t>
      </w:r>
      <w:r>
        <w:rPr>
          <w:lang w:eastAsia="en-US"/>
        </w:rPr>
        <w:t>Яворського</w:t>
      </w:r>
      <w:r w:rsidRPr="004A2ECE">
        <w:rPr>
          <w:lang w:eastAsia="en-US"/>
        </w:rPr>
        <w:t xml:space="preserve"> О.І. – </w:t>
      </w:r>
      <w:r w:rsidRPr="004A2ECE">
        <w:t>гол. спец. відділу комунального майна УЖКГ</w:t>
      </w:r>
    </w:p>
    <w:p w:rsidR="000F70FC" w:rsidRPr="00D27D0A" w:rsidRDefault="000F70FC" w:rsidP="000F70FC">
      <w:pPr>
        <w:rPr>
          <w:lang w:eastAsia="ru-RU"/>
        </w:rPr>
      </w:pPr>
    </w:p>
    <w:p w:rsidR="000F70FC" w:rsidRPr="007E304B" w:rsidRDefault="000F70FC" w:rsidP="000F70FC">
      <w:pPr>
        <w:rPr>
          <w:bCs/>
          <w:lang w:eastAsia="ru-RU"/>
        </w:rPr>
      </w:pPr>
      <w:r>
        <w:rPr>
          <w:lang w:eastAsia="ru-RU"/>
        </w:rPr>
        <w:t>Голосували: по  проєкту № 15-1</w:t>
      </w:r>
      <w:r w:rsidRPr="00D27D0A">
        <w:rPr>
          <w:lang w:eastAsia="ru-RU"/>
        </w:rPr>
        <w:t xml:space="preserve"> „ </w:t>
      </w:r>
      <w:r>
        <w:rPr>
          <w:bCs/>
          <w:lang w:eastAsia="ru-RU"/>
        </w:rPr>
        <w:t xml:space="preserve">Про затвердження Висновку про вартість  </w:t>
      </w:r>
      <w:r>
        <w:rPr>
          <w:rFonts w:eastAsia="MS Mincho"/>
          <w:lang w:eastAsia="ru-RU"/>
        </w:rPr>
        <w:t xml:space="preserve">вбудованих приміщень І-го поверху будівлі </w:t>
      </w:r>
      <w:r>
        <w:rPr>
          <w:bCs/>
          <w:lang w:eastAsia="ru-RU"/>
        </w:rPr>
        <w:t xml:space="preserve"> </w:t>
      </w:r>
      <w:r>
        <w:rPr>
          <w:rFonts w:eastAsia="MS Mincho"/>
          <w:lang w:eastAsia="ru-RU"/>
        </w:rPr>
        <w:t xml:space="preserve">Новороздільської ЗОШ І-ІІІ ступенів № 2, </w:t>
      </w:r>
      <w:r>
        <w:rPr>
          <w:bCs/>
          <w:lang w:eastAsia="ru-RU"/>
        </w:rPr>
        <w:t xml:space="preserve"> </w:t>
      </w:r>
      <w:r>
        <w:rPr>
          <w:rFonts w:eastAsia="MS Mincho"/>
          <w:lang w:eastAsia="ru-RU"/>
        </w:rPr>
        <w:t>загальною площею 30,10 м</w:t>
      </w:r>
      <w:r>
        <w:rPr>
          <w:rFonts w:eastAsia="MS Mincho"/>
          <w:vertAlign w:val="superscript"/>
          <w:lang w:eastAsia="ru-RU"/>
        </w:rPr>
        <w:t>2</w:t>
      </w:r>
      <w:r>
        <w:rPr>
          <w:rFonts w:eastAsia="MS Mincho"/>
          <w:lang w:eastAsia="ru-RU"/>
        </w:rPr>
        <w:t xml:space="preserve">, розташованої </w:t>
      </w:r>
      <w:r>
        <w:rPr>
          <w:bCs/>
          <w:lang w:eastAsia="ru-RU"/>
        </w:rPr>
        <w:t xml:space="preserve"> </w:t>
      </w:r>
      <w:r>
        <w:rPr>
          <w:rFonts w:eastAsia="MS Mincho"/>
          <w:lang w:eastAsia="ru-RU"/>
        </w:rPr>
        <w:t>по пр. Шевченка, 11-В, м. Новий Розділ</w:t>
      </w:r>
      <w:r>
        <w:rPr>
          <w:bCs/>
          <w:lang w:eastAsia="ru-RU"/>
        </w:rPr>
        <w:t>,  Львівської області</w:t>
      </w:r>
      <w:r w:rsidRPr="00D27D0A">
        <w:rPr>
          <w:lang w:eastAsia="ru-RU"/>
        </w:rPr>
        <w:t>»</w:t>
      </w:r>
    </w:p>
    <w:p w:rsidR="000F70FC" w:rsidRPr="00BF2A24" w:rsidRDefault="000F70FC" w:rsidP="000F70FC">
      <w:pPr>
        <w:jc w:val="both"/>
        <w:rPr>
          <w:lang w:eastAsia="ru-RU"/>
        </w:rPr>
      </w:pPr>
    </w:p>
    <w:p w:rsidR="000F70FC" w:rsidRPr="00D27D0A" w:rsidRDefault="000F70FC" w:rsidP="000F70FC">
      <w:pPr>
        <w:tabs>
          <w:tab w:val="left" w:pos="2464"/>
        </w:tabs>
        <w:ind w:left="708" w:firstLine="708"/>
        <w:jc w:val="both"/>
        <w:rPr>
          <w:lang w:eastAsia="ru-RU"/>
        </w:rPr>
      </w:pPr>
      <w:r>
        <w:rPr>
          <w:lang w:eastAsia="ru-RU"/>
        </w:rPr>
        <w:t>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tabs>
          <w:tab w:val="left" w:pos="916"/>
          <w:tab w:val="left" w:pos="2464"/>
        </w:tabs>
        <w:jc w:val="both"/>
        <w:rPr>
          <w:bCs/>
          <w:lang w:eastAsia="ru-RU"/>
        </w:rPr>
      </w:pPr>
      <w:r w:rsidRPr="00D27D0A">
        <w:rPr>
          <w:lang w:eastAsia="ru-RU"/>
        </w:rPr>
        <w:t>Рішення  прийнято.</w:t>
      </w:r>
      <w:r w:rsidRPr="00D27D0A">
        <w:rPr>
          <w:bCs/>
          <w:lang w:eastAsia="ru-RU"/>
        </w:rPr>
        <w:t xml:space="preserve"> </w:t>
      </w:r>
    </w:p>
    <w:p w:rsidR="000F70FC" w:rsidRDefault="000F70FC" w:rsidP="000F70FC">
      <w:pPr>
        <w:rPr>
          <w:lang w:eastAsia="ru-RU"/>
        </w:rPr>
      </w:pPr>
    </w:p>
    <w:p w:rsidR="000F70FC" w:rsidRPr="007E304B" w:rsidRDefault="000F70FC" w:rsidP="000F70FC">
      <w:pPr>
        <w:rPr>
          <w:bCs/>
          <w:lang w:eastAsia="ru-RU"/>
        </w:rPr>
      </w:pPr>
      <w:r>
        <w:rPr>
          <w:lang w:eastAsia="ru-RU"/>
        </w:rPr>
        <w:t>Голосували: по  проєкту № 15-2</w:t>
      </w:r>
      <w:r w:rsidRPr="00D27D0A">
        <w:rPr>
          <w:lang w:eastAsia="ru-RU"/>
        </w:rPr>
        <w:t xml:space="preserve"> „ </w:t>
      </w:r>
      <w:r>
        <w:rPr>
          <w:bCs/>
          <w:lang w:eastAsia="ru-RU"/>
        </w:rPr>
        <w:t xml:space="preserve">Про затвердження Висновку про вартість  </w:t>
      </w:r>
      <w:r>
        <w:rPr>
          <w:rFonts w:eastAsia="MS Mincho"/>
          <w:lang w:eastAsia="ru-RU"/>
        </w:rPr>
        <w:t xml:space="preserve">приміщення І-го поверху лікувального </w:t>
      </w:r>
      <w:r>
        <w:rPr>
          <w:bCs/>
          <w:lang w:eastAsia="ru-RU"/>
        </w:rPr>
        <w:t xml:space="preserve"> </w:t>
      </w:r>
      <w:r>
        <w:rPr>
          <w:rFonts w:eastAsia="MS Mincho"/>
          <w:lang w:eastAsia="ru-RU"/>
        </w:rPr>
        <w:t>корпусу  КНП «Новороздільська міська лікарня»,   площею 20,30 м</w:t>
      </w:r>
      <w:r>
        <w:rPr>
          <w:rFonts w:eastAsia="MS Mincho"/>
          <w:vertAlign w:val="superscript"/>
          <w:lang w:eastAsia="ru-RU"/>
        </w:rPr>
        <w:t>2</w:t>
      </w:r>
      <w:r>
        <w:rPr>
          <w:rFonts w:eastAsia="MS Mincho"/>
          <w:lang w:eastAsia="ru-RU"/>
        </w:rPr>
        <w:t xml:space="preserve">, </w:t>
      </w:r>
      <w:r>
        <w:rPr>
          <w:bCs/>
          <w:lang w:eastAsia="ru-RU"/>
        </w:rPr>
        <w:t xml:space="preserve">розташованого по </w:t>
      </w:r>
      <w:r>
        <w:rPr>
          <w:rFonts w:eastAsia="MS Mincho"/>
          <w:lang w:eastAsia="ru-RU"/>
        </w:rPr>
        <w:t>вул. Винниченка, 37</w:t>
      </w:r>
      <w:r>
        <w:rPr>
          <w:bCs/>
          <w:lang w:eastAsia="ru-RU"/>
        </w:rPr>
        <w:t>, м. Новий Розділ,  Львівської області</w:t>
      </w:r>
      <w:r w:rsidRPr="00D27D0A">
        <w:rPr>
          <w:lang w:eastAsia="ru-RU"/>
        </w:rPr>
        <w:t>»</w:t>
      </w:r>
    </w:p>
    <w:p w:rsidR="000F70FC" w:rsidRPr="00BF2A24" w:rsidRDefault="000F70FC" w:rsidP="000F70FC">
      <w:pPr>
        <w:jc w:val="both"/>
        <w:rPr>
          <w:lang w:eastAsia="ru-RU"/>
        </w:rPr>
      </w:pPr>
    </w:p>
    <w:p w:rsidR="000F70FC" w:rsidRPr="00D27D0A" w:rsidRDefault="000F70FC" w:rsidP="000F70FC">
      <w:pPr>
        <w:tabs>
          <w:tab w:val="left" w:pos="2464"/>
        </w:tabs>
        <w:ind w:left="708" w:firstLine="708"/>
        <w:jc w:val="both"/>
        <w:rPr>
          <w:lang w:eastAsia="ru-RU"/>
        </w:rPr>
      </w:pPr>
      <w:r>
        <w:rPr>
          <w:lang w:eastAsia="ru-RU"/>
        </w:rPr>
        <w:t>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tabs>
          <w:tab w:val="left" w:pos="916"/>
          <w:tab w:val="left" w:pos="2464"/>
        </w:tabs>
        <w:jc w:val="both"/>
        <w:rPr>
          <w:bCs/>
          <w:lang w:eastAsia="ru-RU"/>
        </w:rPr>
      </w:pPr>
      <w:r w:rsidRPr="00D27D0A">
        <w:rPr>
          <w:lang w:eastAsia="ru-RU"/>
        </w:rPr>
        <w:t>Рішення  прийнято.</w:t>
      </w:r>
      <w:r w:rsidRPr="00D27D0A">
        <w:rPr>
          <w:bCs/>
          <w:lang w:eastAsia="ru-RU"/>
        </w:rPr>
        <w:t xml:space="preserve"> </w:t>
      </w:r>
    </w:p>
    <w:p w:rsidR="000F70FC" w:rsidRDefault="000F70FC" w:rsidP="000F70FC">
      <w:pPr>
        <w:tabs>
          <w:tab w:val="left" w:pos="916"/>
          <w:tab w:val="left" w:pos="2464"/>
        </w:tabs>
        <w:jc w:val="both"/>
        <w:rPr>
          <w:bCs/>
          <w:lang w:eastAsia="ru-RU"/>
        </w:rPr>
      </w:pPr>
    </w:p>
    <w:p w:rsidR="000F70FC" w:rsidRPr="007E304B" w:rsidRDefault="000F70FC" w:rsidP="000F70FC">
      <w:pPr>
        <w:rPr>
          <w:bCs/>
          <w:lang w:eastAsia="ru-RU"/>
        </w:rPr>
      </w:pPr>
      <w:r>
        <w:rPr>
          <w:lang w:eastAsia="ru-RU"/>
        </w:rPr>
        <w:lastRenderedPageBreak/>
        <w:t>Голосували: по  проєкту № 15-3</w:t>
      </w:r>
      <w:r w:rsidRPr="00D27D0A">
        <w:rPr>
          <w:lang w:eastAsia="ru-RU"/>
        </w:rPr>
        <w:t xml:space="preserve"> „ </w:t>
      </w:r>
      <w:r>
        <w:rPr>
          <w:bCs/>
          <w:lang w:eastAsia="ru-RU"/>
        </w:rPr>
        <w:t xml:space="preserve">Про затвердження Висновку про вартість  </w:t>
      </w:r>
      <w:r>
        <w:rPr>
          <w:rFonts w:eastAsia="Andale Sans UI"/>
          <w:kern w:val="2"/>
          <w:lang w:eastAsia="ru-RU"/>
        </w:rPr>
        <w:t>вб</w:t>
      </w:r>
      <w:r>
        <w:rPr>
          <w:rFonts w:eastAsia="MS Mincho"/>
          <w:lang w:eastAsia="ru-RU"/>
        </w:rPr>
        <w:t xml:space="preserve">удованих приміщень спортивного залу </w:t>
      </w:r>
      <w:r>
        <w:rPr>
          <w:bCs/>
          <w:lang w:eastAsia="ru-RU"/>
        </w:rPr>
        <w:t xml:space="preserve"> </w:t>
      </w:r>
      <w:r>
        <w:rPr>
          <w:rFonts w:eastAsia="MS Mincho"/>
          <w:lang w:eastAsia="ru-RU"/>
        </w:rPr>
        <w:t>будівлі Новороздільської ЗОШ І-ІІІ ступенів №2, загальною площею 311,82 м</w:t>
      </w:r>
      <w:r>
        <w:rPr>
          <w:rFonts w:eastAsia="MS Mincho"/>
          <w:vertAlign w:val="superscript"/>
          <w:lang w:eastAsia="ru-RU"/>
        </w:rPr>
        <w:t>2</w:t>
      </w:r>
      <w:r>
        <w:rPr>
          <w:rFonts w:eastAsia="MS Mincho"/>
          <w:lang w:eastAsia="ru-RU"/>
        </w:rPr>
        <w:t xml:space="preserve">, </w:t>
      </w:r>
      <w:r>
        <w:rPr>
          <w:bCs/>
          <w:lang w:eastAsia="ru-RU"/>
        </w:rPr>
        <w:t xml:space="preserve"> </w:t>
      </w:r>
      <w:r>
        <w:rPr>
          <w:rFonts w:eastAsia="MS Mincho"/>
          <w:lang w:eastAsia="ru-RU"/>
        </w:rPr>
        <w:t xml:space="preserve">розташованої по пр. Шевченка, 11-В </w:t>
      </w:r>
      <w:r>
        <w:rPr>
          <w:bCs/>
          <w:lang w:eastAsia="ru-RU"/>
        </w:rPr>
        <w:t xml:space="preserve"> </w:t>
      </w:r>
      <w:r>
        <w:rPr>
          <w:rFonts w:eastAsia="MS Mincho"/>
          <w:lang w:eastAsia="ru-RU"/>
        </w:rPr>
        <w:t>м. Новий Розділ</w:t>
      </w:r>
      <w:r>
        <w:rPr>
          <w:bCs/>
          <w:lang w:eastAsia="ru-RU"/>
        </w:rPr>
        <w:t>, Львівської області</w:t>
      </w:r>
      <w:r w:rsidRPr="00D27D0A">
        <w:rPr>
          <w:lang w:eastAsia="ru-RU"/>
        </w:rPr>
        <w:t>»</w:t>
      </w:r>
    </w:p>
    <w:p w:rsidR="000F70FC" w:rsidRPr="00BF2A24" w:rsidRDefault="000F70FC" w:rsidP="000F70FC">
      <w:pPr>
        <w:jc w:val="both"/>
        <w:rPr>
          <w:lang w:eastAsia="ru-RU"/>
        </w:rPr>
      </w:pPr>
    </w:p>
    <w:p w:rsidR="000F70FC" w:rsidRPr="00D27D0A" w:rsidRDefault="000F70FC" w:rsidP="000F70FC">
      <w:pPr>
        <w:tabs>
          <w:tab w:val="left" w:pos="2464"/>
        </w:tabs>
        <w:ind w:left="708" w:firstLine="708"/>
        <w:jc w:val="both"/>
        <w:rPr>
          <w:lang w:eastAsia="ru-RU"/>
        </w:rPr>
      </w:pPr>
      <w:r>
        <w:rPr>
          <w:lang w:eastAsia="ru-RU"/>
        </w:rPr>
        <w:t>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tabs>
          <w:tab w:val="left" w:pos="916"/>
          <w:tab w:val="left" w:pos="2464"/>
        </w:tabs>
        <w:jc w:val="both"/>
        <w:rPr>
          <w:bCs/>
          <w:lang w:eastAsia="ru-RU"/>
        </w:rPr>
      </w:pPr>
      <w:r w:rsidRPr="00D27D0A">
        <w:rPr>
          <w:lang w:eastAsia="ru-RU"/>
        </w:rPr>
        <w:t>Рішення  прийнято.</w:t>
      </w:r>
      <w:r w:rsidRPr="00D27D0A">
        <w:rPr>
          <w:bCs/>
          <w:lang w:eastAsia="ru-RU"/>
        </w:rPr>
        <w:t xml:space="preserve"> </w:t>
      </w:r>
    </w:p>
    <w:p w:rsidR="000F70FC" w:rsidRPr="00D27D0A" w:rsidRDefault="000F70FC" w:rsidP="000F70FC">
      <w:pPr>
        <w:tabs>
          <w:tab w:val="left" w:pos="916"/>
          <w:tab w:val="left" w:pos="2464"/>
        </w:tabs>
        <w:jc w:val="both"/>
        <w:rPr>
          <w:bCs/>
          <w:lang w:eastAsia="ru-RU"/>
        </w:rPr>
      </w:pPr>
    </w:p>
    <w:p w:rsidR="000F70FC" w:rsidRPr="007E304B" w:rsidRDefault="000F70FC" w:rsidP="000F70FC">
      <w:pPr>
        <w:rPr>
          <w:bCs/>
          <w:lang w:eastAsia="ru-RU"/>
        </w:rPr>
      </w:pPr>
      <w:r>
        <w:rPr>
          <w:lang w:eastAsia="ru-RU"/>
        </w:rPr>
        <w:t>Голосували: по  проєкту № 15-4</w:t>
      </w:r>
      <w:r w:rsidRPr="00D27D0A">
        <w:rPr>
          <w:lang w:eastAsia="ru-RU"/>
        </w:rPr>
        <w:t xml:space="preserve"> „ </w:t>
      </w:r>
      <w:r>
        <w:rPr>
          <w:bCs/>
          <w:lang w:eastAsia="ru-RU"/>
        </w:rPr>
        <w:t xml:space="preserve">Про затвердження Висновку про вартість ї </w:t>
      </w:r>
      <w:r>
        <w:rPr>
          <w:rFonts w:eastAsia="Andale Sans UI"/>
          <w:kern w:val="2"/>
          <w:lang w:eastAsia="ru-RU"/>
        </w:rPr>
        <w:t xml:space="preserve">вбудованих нежитлових приміщень І-го </w:t>
      </w:r>
      <w:r>
        <w:rPr>
          <w:bCs/>
          <w:lang w:eastAsia="ru-RU"/>
        </w:rPr>
        <w:t xml:space="preserve"> </w:t>
      </w:r>
      <w:r>
        <w:rPr>
          <w:rFonts w:eastAsia="Andale Sans UI"/>
          <w:kern w:val="2"/>
          <w:lang w:eastAsia="ru-RU"/>
        </w:rPr>
        <w:t xml:space="preserve">поверху житлового будинку, загальною </w:t>
      </w:r>
      <w:r>
        <w:rPr>
          <w:bCs/>
          <w:lang w:eastAsia="ru-RU"/>
        </w:rPr>
        <w:t xml:space="preserve"> </w:t>
      </w:r>
      <w:r>
        <w:rPr>
          <w:rFonts w:eastAsia="Andale Sans UI"/>
          <w:kern w:val="2"/>
          <w:lang w:eastAsia="ru-RU"/>
        </w:rPr>
        <w:t>площею 80,90 м</w:t>
      </w:r>
      <w:r>
        <w:rPr>
          <w:rFonts w:eastAsia="Andale Sans UI"/>
          <w:kern w:val="2"/>
          <w:vertAlign w:val="superscript"/>
          <w:lang w:eastAsia="ru-RU"/>
        </w:rPr>
        <w:t>2</w:t>
      </w:r>
      <w:r>
        <w:rPr>
          <w:rFonts w:eastAsia="Andale Sans UI"/>
          <w:kern w:val="2"/>
          <w:lang w:eastAsia="ru-RU"/>
        </w:rPr>
        <w:t xml:space="preserve">, розташованого по </w:t>
      </w:r>
      <w:r>
        <w:rPr>
          <w:bCs/>
          <w:lang w:eastAsia="ru-RU"/>
        </w:rPr>
        <w:t xml:space="preserve"> </w:t>
      </w:r>
      <w:r>
        <w:rPr>
          <w:rFonts w:eastAsia="Andale Sans UI"/>
          <w:kern w:val="2"/>
          <w:lang w:eastAsia="ru-RU"/>
        </w:rPr>
        <w:t>пр. Шевченка, 5-Б, м. Новий Розділ</w:t>
      </w:r>
      <w:r>
        <w:rPr>
          <w:bCs/>
          <w:lang w:eastAsia="ru-RU"/>
        </w:rPr>
        <w:t>,  Львівської області</w:t>
      </w:r>
      <w:r w:rsidRPr="00D27D0A">
        <w:rPr>
          <w:lang w:eastAsia="ru-RU"/>
        </w:rPr>
        <w:t>»</w:t>
      </w:r>
    </w:p>
    <w:p w:rsidR="000F70FC" w:rsidRPr="00BF2A24" w:rsidRDefault="000F70FC" w:rsidP="000F70FC">
      <w:pPr>
        <w:jc w:val="both"/>
        <w:rPr>
          <w:lang w:eastAsia="ru-RU"/>
        </w:rPr>
      </w:pPr>
    </w:p>
    <w:p w:rsidR="000F70FC" w:rsidRPr="00D27D0A" w:rsidRDefault="000F70FC" w:rsidP="000F70FC">
      <w:pPr>
        <w:tabs>
          <w:tab w:val="left" w:pos="2464"/>
        </w:tabs>
        <w:ind w:left="708" w:firstLine="708"/>
        <w:jc w:val="both"/>
        <w:rPr>
          <w:lang w:eastAsia="ru-RU"/>
        </w:rPr>
      </w:pPr>
      <w:r>
        <w:rPr>
          <w:lang w:eastAsia="ru-RU"/>
        </w:rPr>
        <w:t>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tabs>
          <w:tab w:val="left" w:pos="916"/>
          <w:tab w:val="left" w:pos="2464"/>
        </w:tabs>
        <w:jc w:val="both"/>
        <w:rPr>
          <w:bCs/>
          <w:lang w:eastAsia="ru-RU"/>
        </w:rPr>
      </w:pPr>
      <w:r w:rsidRPr="00D27D0A">
        <w:rPr>
          <w:lang w:eastAsia="ru-RU"/>
        </w:rPr>
        <w:t>Рішення  прийнято.</w:t>
      </w:r>
      <w:r w:rsidRPr="00D27D0A">
        <w:rPr>
          <w:bCs/>
          <w:lang w:eastAsia="ru-RU"/>
        </w:rPr>
        <w:t xml:space="preserve"> </w:t>
      </w:r>
    </w:p>
    <w:p w:rsidR="000F70FC" w:rsidRPr="00D27D0A" w:rsidRDefault="000F70FC" w:rsidP="000F70FC">
      <w:pPr>
        <w:tabs>
          <w:tab w:val="left" w:pos="916"/>
          <w:tab w:val="left" w:pos="2464"/>
        </w:tabs>
        <w:jc w:val="both"/>
        <w:rPr>
          <w:bCs/>
          <w:lang w:eastAsia="ru-RU"/>
        </w:rPr>
      </w:pPr>
    </w:p>
    <w:p w:rsidR="000F70FC" w:rsidRPr="007E304B" w:rsidRDefault="000F70FC" w:rsidP="000F70FC">
      <w:pPr>
        <w:rPr>
          <w:bCs/>
          <w:lang w:eastAsia="ru-RU"/>
        </w:rPr>
      </w:pPr>
      <w:r>
        <w:rPr>
          <w:lang w:eastAsia="ru-RU"/>
        </w:rPr>
        <w:t>Голосували: по  проєкту № 15-5</w:t>
      </w:r>
      <w:r w:rsidRPr="00D27D0A">
        <w:rPr>
          <w:lang w:eastAsia="ru-RU"/>
        </w:rPr>
        <w:t xml:space="preserve"> „ </w:t>
      </w:r>
      <w:r>
        <w:rPr>
          <w:bCs/>
          <w:lang w:eastAsia="ru-RU"/>
        </w:rPr>
        <w:t>Про намір передачі в оренду частини вбудованих приміщень І-го поверху  будівлі Новороздільської ЗОШ І-ІІІ  ступенів № 2, загальною площею 30,10 м</w:t>
      </w:r>
      <w:r>
        <w:rPr>
          <w:bCs/>
          <w:vertAlign w:val="superscript"/>
          <w:lang w:eastAsia="ru-RU"/>
        </w:rPr>
        <w:t>2</w:t>
      </w:r>
      <w:r>
        <w:rPr>
          <w:bCs/>
          <w:lang w:eastAsia="ru-RU"/>
        </w:rPr>
        <w:t>, розташованої по пр. Шевченка, 11-В,  м. Новий Розділ, Львівської області,  шляхом проведення аукціону</w:t>
      </w:r>
      <w:r w:rsidRPr="00D27D0A">
        <w:rPr>
          <w:lang w:eastAsia="ru-RU"/>
        </w:rPr>
        <w:t>»</w:t>
      </w:r>
    </w:p>
    <w:p w:rsidR="000F70FC" w:rsidRPr="00BF2A24" w:rsidRDefault="000F70FC" w:rsidP="000F70FC">
      <w:pPr>
        <w:jc w:val="both"/>
        <w:rPr>
          <w:lang w:eastAsia="ru-RU"/>
        </w:rPr>
      </w:pPr>
    </w:p>
    <w:p w:rsidR="000F70FC" w:rsidRPr="00D27D0A" w:rsidRDefault="000F70FC" w:rsidP="000F70FC">
      <w:pPr>
        <w:tabs>
          <w:tab w:val="left" w:pos="2464"/>
        </w:tabs>
        <w:ind w:left="708" w:firstLine="708"/>
        <w:jc w:val="both"/>
        <w:rPr>
          <w:lang w:eastAsia="ru-RU"/>
        </w:rPr>
      </w:pPr>
      <w:r>
        <w:rPr>
          <w:lang w:eastAsia="ru-RU"/>
        </w:rPr>
        <w:t>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tabs>
          <w:tab w:val="left" w:pos="916"/>
          <w:tab w:val="left" w:pos="2464"/>
        </w:tabs>
        <w:jc w:val="both"/>
        <w:rPr>
          <w:bCs/>
          <w:lang w:eastAsia="ru-RU"/>
        </w:rPr>
      </w:pPr>
      <w:r w:rsidRPr="00D27D0A">
        <w:rPr>
          <w:lang w:eastAsia="ru-RU"/>
        </w:rPr>
        <w:t>Рішення  прийнято.</w:t>
      </w:r>
      <w:r w:rsidRPr="00D27D0A">
        <w:rPr>
          <w:bCs/>
          <w:lang w:eastAsia="ru-RU"/>
        </w:rPr>
        <w:t xml:space="preserve"> </w:t>
      </w:r>
    </w:p>
    <w:p w:rsidR="000F70FC" w:rsidRPr="00D27D0A" w:rsidRDefault="000F70FC" w:rsidP="000F70FC">
      <w:pPr>
        <w:tabs>
          <w:tab w:val="left" w:pos="916"/>
          <w:tab w:val="left" w:pos="2464"/>
        </w:tabs>
        <w:jc w:val="both"/>
        <w:rPr>
          <w:bCs/>
          <w:lang w:eastAsia="ru-RU"/>
        </w:rPr>
      </w:pPr>
    </w:p>
    <w:p w:rsidR="000F70FC" w:rsidRPr="007E304B" w:rsidRDefault="000F70FC" w:rsidP="000F70FC">
      <w:pPr>
        <w:rPr>
          <w:lang w:eastAsia="ru-RU"/>
        </w:rPr>
      </w:pPr>
      <w:r>
        <w:rPr>
          <w:lang w:eastAsia="ru-RU"/>
        </w:rPr>
        <w:t>Голосували: по  проєкту № 15-6</w:t>
      </w:r>
      <w:r w:rsidRPr="00D27D0A">
        <w:rPr>
          <w:lang w:eastAsia="ru-RU"/>
        </w:rPr>
        <w:t xml:space="preserve"> „ </w:t>
      </w:r>
      <w:r>
        <w:rPr>
          <w:bCs/>
          <w:lang w:eastAsia="ru-RU"/>
        </w:rPr>
        <w:t xml:space="preserve">Про намір передачі в оренду </w:t>
      </w:r>
      <w:r>
        <w:rPr>
          <w:lang w:eastAsia="ru-RU"/>
        </w:rPr>
        <w:t>приміщення  І-го поверху лікувального корпусу   КНП «Новороздільська міська лікарня»,   площею 20,30</w:t>
      </w:r>
      <w:r>
        <w:rPr>
          <w:bCs/>
          <w:lang w:eastAsia="ru-RU"/>
        </w:rPr>
        <w:t xml:space="preserve"> м</w:t>
      </w:r>
      <w:r>
        <w:rPr>
          <w:bCs/>
          <w:vertAlign w:val="superscript"/>
          <w:lang w:eastAsia="ru-RU"/>
        </w:rPr>
        <w:t>2</w:t>
      </w:r>
      <w:r>
        <w:rPr>
          <w:bCs/>
          <w:lang w:eastAsia="ru-RU"/>
        </w:rPr>
        <w:t xml:space="preserve">, розташованого по </w:t>
      </w:r>
      <w:r>
        <w:rPr>
          <w:lang w:eastAsia="ru-RU"/>
        </w:rPr>
        <w:t xml:space="preserve"> </w:t>
      </w:r>
      <w:r>
        <w:rPr>
          <w:bCs/>
          <w:lang w:eastAsia="ru-RU"/>
        </w:rPr>
        <w:t>вул. Винниченка, 37, м. Новий</w:t>
      </w:r>
      <w:r>
        <w:rPr>
          <w:lang w:eastAsia="ru-RU"/>
        </w:rPr>
        <w:t xml:space="preserve"> Розділ, Львівської області, шляхом </w:t>
      </w:r>
      <w:r>
        <w:rPr>
          <w:bCs/>
          <w:lang w:eastAsia="ru-RU"/>
        </w:rPr>
        <w:t>проведення аукціону</w:t>
      </w:r>
      <w:r w:rsidRPr="00D27D0A">
        <w:rPr>
          <w:lang w:eastAsia="ru-RU"/>
        </w:rPr>
        <w:t>»</w:t>
      </w:r>
    </w:p>
    <w:p w:rsidR="000F70FC" w:rsidRPr="00BF2A24" w:rsidRDefault="000F70FC" w:rsidP="000F70FC">
      <w:pPr>
        <w:jc w:val="both"/>
        <w:rPr>
          <w:lang w:eastAsia="ru-RU"/>
        </w:rPr>
      </w:pPr>
    </w:p>
    <w:p w:rsidR="000F70FC" w:rsidRPr="00D27D0A" w:rsidRDefault="000F70FC" w:rsidP="000F70FC">
      <w:pPr>
        <w:tabs>
          <w:tab w:val="left" w:pos="2464"/>
        </w:tabs>
        <w:ind w:left="708" w:firstLine="708"/>
        <w:jc w:val="both"/>
        <w:rPr>
          <w:lang w:eastAsia="ru-RU"/>
        </w:rPr>
      </w:pPr>
      <w:r>
        <w:rPr>
          <w:lang w:eastAsia="ru-RU"/>
        </w:rPr>
        <w:t>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tabs>
          <w:tab w:val="left" w:pos="916"/>
          <w:tab w:val="left" w:pos="2464"/>
        </w:tabs>
        <w:jc w:val="both"/>
        <w:rPr>
          <w:bCs/>
          <w:lang w:eastAsia="ru-RU"/>
        </w:rPr>
      </w:pPr>
      <w:r w:rsidRPr="00D27D0A">
        <w:rPr>
          <w:lang w:eastAsia="ru-RU"/>
        </w:rPr>
        <w:t>Рішення  прийнято.</w:t>
      </w:r>
      <w:r w:rsidRPr="00D27D0A">
        <w:rPr>
          <w:bCs/>
          <w:lang w:eastAsia="ru-RU"/>
        </w:rPr>
        <w:t xml:space="preserve"> </w:t>
      </w:r>
    </w:p>
    <w:p w:rsidR="000F70FC" w:rsidRPr="00D27D0A" w:rsidRDefault="000F70FC" w:rsidP="000F70FC">
      <w:pPr>
        <w:tabs>
          <w:tab w:val="left" w:pos="916"/>
          <w:tab w:val="left" w:pos="2464"/>
        </w:tabs>
        <w:jc w:val="both"/>
        <w:rPr>
          <w:bCs/>
          <w:lang w:eastAsia="ru-RU"/>
        </w:rPr>
      </w:pPr>
    </w:p>
    <w:p w:rsidR="000F70FC" w:rsidRPr="007E304B" w:rsidRDefault="000F70FC" w:rsidP="000F70FC">
      <w:pPr>
        <w:rPr>
          <w:lang w:eastAsia="ru-RU"/>
        </w:rPr>
      </w:pPr>
      <w:r>
        <w:rPr>
          <w:lang w:eastAsia="ru-RU"/>
        </w:rPr>
        <w:t>Голосували: по  проєкту № 15-7</w:t>
      </w:r>
      <w:r w:rsidRPr="00D27D0A">
        <w:rPr>
          <w:lang w:eastAsia="ru-RU"/>
        </w:rPr>
        <w:t xml:space="preserve"> „ </w:t>
      </w:r>
      <w:r>
        <w:rPr>
          <w:bCs/>
          <w:lang w:eastAsia="ru-RU"/>
        </w:rPr>
        <w:t xml:space="preserve">Про намір передачі в оренду </w:t>
      </w:r>
      <w:r>
        <w:rPr>
          <w:lang w:eastAsia="ru-RU"/>
        </w:rPr>
        <w:t>вбудованих приміщень  спортивного залу будівлі Новороздільської  ЗОШ І-ІІІ ступенів №2, загальною площею 311,82 м</w:t>
      </w:r>
      <w:r>
        <w:rPr>
          <w:vertAlign w:val="superscript"/>
          <w:lang w:eastAsia="ru-RU"/>
        </w:rPr>
        <w:t>2</w:t>
      </w:r>
      <w:r>
        <w:rPr>
          <w:lang w:eastAsia="ru-RU"/>
        </w:rPr>
        <w:t>,  розташованої по пр. Шевченка, 11-В м. Новий Розділ</w:t>
      </w:r>
      <w:r>
        <w:rPr>
          <w:bCs/>
          <w:lang w:eastAsia="ru-RU"/>
        </w:rPr>
        <w:t xml:space="preserve">, </w:t>
      </w:r>
      <w:r>
        <w:rPr>
          <w:lang w:eastAsia="ru-RU"/>
        </w:rPr>
        <w:t xml:space="preserve"> </w:t>
      </w:r>
      <w:r>
        <w:rPr>
          <w:bCs/>
          <w:lang w:eastAsia="ru-RU"/>
        </w:rPr>
        <w:t>Львівської області, без проведення аукціону</w:t>
      </w:r>
      <w:r w:rsidRPr="00D27D0A">
        <w:rPr>
          <w:lang w:eastAsia="ru-RU"/>
        </w:rPr>
        <w:t>»</w:t>
      </w:r>
    </w:p>
    <w:p w:rsidR="000F70FC" w:rsidRPr="00BF2A24" w:rsidRDefault="000F70FC" w:rsidP="000F70FC">
      <w:pPr>
        <w:jc w:val="both"/>
        <w:rPr>
          <w:lang w:eastAsia="ru-RU"/>
        </w:rPr>
      </w:pPr>
    </w:p>
    <w:p w:rsidR="000F70FC" w:rsidRPr="00D27D0A" w:rsidRDefault="000F70FC" w:rsidP="000F70FC">
      <w:pPr>
        <w:tabs>
          <w:tab w:val="left" w:pos="2464"/>
        </w:tabs>
        <w:ind w:left="708" w:firstLine="708"/>
        <w:jc w:val="both"/>
        <w:rPr>
          <w:lang w:eastAsia="ru-RU"/>
        </w:rPr>
      </w:pPr>
      <w:r>
        <w:rPr>
          <w:lang w:eastAsia="ru-RU"/>
        </w:rPr>
        <w:t>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Pr="00D27D0A" w:rsidRDefault="000F70FC" w:rsidP="000F70FC">
      <w:pPr>
        <w:tabs>
          <w:tab w:val="left" w:pos="916"/>
          <w:tab w:val="left" w:pos="2464"/>
        </w:tabs>
        <w:jc w:val="both"/>
        <w:rPr>
          <w:bCs/>
          <w:lang w:eastAsia="ru-RU"/>
        </w:rPr>
      </w:pPr>
      <w:r w:rsidRPr="00D27D0A">
        <w:rPr>
          <w:lang w:eastAsia="ru-RU"/>
        </w:rPr>
        <w:t>Рішення  прийнято.</w:t>
      </w:r>
      <w:r w:rsidRPr="00D27D0A">
        <w:rPr>
          <w:bCs/>
          <w:lang w:eastAsia="ru-RU"/>
        </w:rPr>
        <w:t xml:space="preserve"> </w:t>
      </w:r>
    </w:p>
    <w:p w:rsidR="000F70FC" w:rsidRPr="00D27D0A" w:rsidRDefault="000F70FC" w:rsidP="000F70FC">
      <w:pPr>
        <w:tabs>
          <w:tab w:val="left" w:pos="916"/>
          <w:tab w:val="left" w:pos="2464"/>
        </w:tabs>
        <w:jc w:val="both"/>
        <w:rPr>
          <w:bCs/>
          <w:lang w:eastAsia="ru-RU"/>
        </w:rPr>
      </w:pPr>
    </w:p>
    <w:p w:rsidR="000F70FC" w:rsidRPr="00D27D0A" w:rsidRDefault="000F70FC" w:rsidP="000F70FC">
      <w:pPr>
        <w:rPr>
          <w:lang w:eastAsia="ru-RU"/>
        </w:rPr>
      </w:pPr>
      <w:r w:rsidRPr="00D27D0A">
        <w:rPr>
          <w:bCs/>
          <w:lang w:eastAsia="ru-RU"/>
        </w:rPr>
        <w:t xml:space="preserve">Слухали </w:t>
      </w:r>
      <w:r w:rsidRPr="00D27D0A">
        <w:rPr>
          <w:lang w:eastAsia="ru-RU"/>
        </w:rPr>
        <w:t>:</w:t>
      </w:r>
      <w:r w:rsidRPr="00D27D0A">
        <w:rPr>
          <w:bCs/>
          <w:lang w:eastAsia="ru-RU"/>
        </w:rPr>
        <w:t xml:space="preserve"> </w:t>
      </w:r>
      <w:r w:rsidRPr="004A2ECE">
        <w:rPr>
          <w:lang w:eastAsia="en-US"/>
        </w:rPr>
        <w:t xml:space="preserve">Романів С.Я. – </w:t>
      </w:r>
      <w:r w:rsidRPr="004A2ECE">
        <w:rPr>
          <w:rFonts w:eastAsiaTheme="minorHAnsi"/>
          <w:lang w:eastAsia="en-US"/>
        </w:rPr>
        <w:t>гол. спец. відділу комунального майна УЖКГ</w:t>
      </w:r>
    </w:p>
    <w:p w:rsidR="000F70FC" w:rsidRPr="00D27D0A" w:rsidRDefault="000F70FC" w:rsidP="000F70FC">
      <w:pPr>
        <w:rPr>
          <w:lang w:eastAsia="ru-RU"/>
        </w:rPr>
      </w:pPr>
    </w:p>
    <w:p w:rsidR="000F70FC" w:rsidRDefault="000F70FC" w:rsidP="000F70FC">
      <w:pPr>
        <w:ind w:right="424"/>
        <w:rPr>
          <w:rFonts w:eastAsia="MS Mincho"/>
          <w:lang w:eastAsia="ru-RU"/>
        </w:rPr>
      </w:pPr>
      <w:r>
        <w:rPr>
          <w:lang w:eastAsia="ru-RU"/>
        </w:rPr>
        <w:lastRenderedPageBreak/>
        <w:t>Голосували: по  проєкту № 16</w:t>
      </w:r>
      <w:r w:rsidRPr="00D27D0A">
        <w:rPr>
          <w:lang w:eastAsia="ru-RU"/>
        </w:rPr>
        <w:t xml:space="preserve"> „ </w:t>
      </w:r>
      <w:r>
        <w:rPr>
          <w:rFonts w:eastAsia="MS Mincho"/>
          <w:lang w:eastAsia="ru-RU"/>
        </w:rPr>
        <w:t>Про надання дозволу на переобладнання житлового  приміщення (квартири) мешканцю міста Новий Розділ»</w:t>
      </w:r>
    </w:p>
    <w:p w:rsidR="000F70FC" w:rsidRPr="009D418C" w:rsidRDefault="000F70FC" w:rsidP="000F70FC">
      <w:pPr>
        <w:jc w:val="both"/>
        <w:rPr>
          <w:rFonts w:eastAsia="Calibri"/>
        </w:rPr>
      </w:pPr>
    </w:p>
    <w:p w:rsidR="000F70FC" w:rsidRPr="00D27D0A" w:rsidRDefault="000F70FC" w:rsidP="000F70FC">
      <w:pPr>
        <w:tabs>
          <w:tab w:val="left" w:pos="2464"/>
        </w:tabs>
        <w:ind w:left="708" w:firstLine="708"/>
        <w:jc w:val="both"/>
        <w:rPr>
          <w:lang w:eastAsia="ru-RU"/>
        </w:rPr>
      </w:pPr>
      <w:r>
        <w:rPr>
          <w:lang w:eastAsia="ru-RU"/>
        </w:rPr>
        <w:t>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Pr="00D27D0A" w:rsidRDefault="000F70FC" w:rsidP="000F70FC">
      <w:pPr>
        <w:tabs>
          <w:tab w:val="left" w:pos="916"/>
          <w:tab w:val="left" w:pos="2464"/>
        </w:tabs>
        <w:jc w:val="both"/>
        <w:rPr>
          <w:bCs/>
          <w:lang w:eastAsia="ru-RU"/>
        </w:rPr>
      </w:pPr>
      <w:r w:rsidRPr="00D27D0A">
        <w:rPr>
          <w:lang w:eastAsia="ru-RU"/>
        </w:rPr>
        <w:t>Рішення  прийнято.</w:t>
      </w:r>
      <w:r w:rsidRPr="00D27D0A">
        <w:rPr>
          <w:bCs/>
          <w:lang w:eastAsia="ru-RU"/>
        </w:rPr>
        <w:t xml:space="preserve"> </w:t>
      </w:r>
    </w:p>
    <w:p w:rsidR="000F70FC" w:rsidRPr="00D27D0A" w:rsidRDefault="000F70FC" w:rsidP="000F70FC">
      <w:pPr>
        <w:rPr>
          <w:lang w:eastAsia="ru-RU"/>
        </w:rPr>
      </w:pPr>
    </w:p>
    <w:p w:rsidR="000F70FC" w:rsidRPr="00D27D0A" w:rsidRDefault="000F70FC" w:rsidP="000F70FC">
      <w:pPr>
        <w:rPr>
          <w:bCs/>
          <w:lang w:eastAsia="ru-RU"/>
        </w:rPr>
      </w:pPr>
      <w:r w:rsidRPr="00D27D0A">
        <w:rPr>
          <w:bCs/>
          <w:lang w:eastAsia="ru-RU"/>
        </w:rPr>
        <w:t xml:space="preserve">Слухали </w:t>
      </w:r>
      <w:r w:rsidRPr="00D27D0A">
        <w:rPr>
          <w:lang w:eastAsia="ru-RU"/>
        </w:rPr>
        <w:t>:</w:t>
      </w:r>
      <w:r w:rsidRPr="00D27D0A">
        <w:rPr>
          <w:bCs/>
          <w:lang w:eastAsia="ru-RU"/>
        </w:rPr>
        <w:t xml:space="preserve"> </w:t>
      </w:r>
      <w:r w:rsidRPr="004A2ECE">
        <w:rPr>
          <w:lang w:eastAsia="en-US"/>
        </w:rPr>
        <w:t xml:space="preserve">Романів С.Я. – </w:t>
      </w:r>
      <w:r w:rsidRPr="004A2ECE">
        <w:rPr>
          <w:rFonts w:eastAsiaTheme="minorHAnsi"/>
          <w:lang w:eastAsia="en-US"/>
        </w:rPr>
        <w:t>гол. спец. відділу комунального майна УЖКГ</w:t>
      </w:r>
    </w:p>
    <w:p w:rsidR="000F70FC" w:rsidRPr="00D27D0A" w:rsidRDefault="000F70FC" w:rsidP="000F70FC">
      <w:pPr>
        <w:rPr>
          <w:b/>
          <w:lang w:eastAsia="ru-RU"/>
        </w:rPr>
      </w:pPr>
    </w:p>
    <w:p w:rsidR="000F70FC" w:rsidRPr="00273DCA" w:rsidRDefault="000F70FC" w:rsidP="000F70FC">
      <w:pPr>
        <w:jc w:val="both"/>
      </w:pPr>
      <w:r w:rsidRPr="00D27D0A">
        <w:rPr>
          <w:lang w:eastAsia="ru-RU"/>
        </w:rPr>
        <w:t xml:space="preserve">Голосували: по проєкту </w:t>
      </w:r>
      <w:r>
        <w:rPr>
          <w:lang w:eastAsia="ru-RU"/>
        </w:rPr>
        <w:t>№ 17-1</w:t>
      </w:r>
      <w:r w:rsidRPr="00D27D0A">
        <w:rPr>
          <w:lang w:eastAsia="ru-RU"/>
        </w:rPr>
        <w:t xml:space="preserve"> «</w:t>
      </w:r>
      <w:r>
        <w:rPr>
          <w:rFonts w:eastAsia="MS Mincho"/>
          <w:lang w:eastAsia="ru-RU"/>
        </w:rPr>
        <w:t>Про передачу у приватну спільну часткову  власність квартир комунального житлового фонду, які належать Новороздільській міській раді</w:t>
      </w:r>
      <w:r w:rsidRPr="00771242">
        <w:rPr>
          <w:rFonts w:eastAsiaTheme="minorHAnsi"/>
        </w:rPr>
        <w:t>»</w:t>
      </w:r>
      <w:r w:rsidRPr="00771242">
        <w:t>.</w:t>
      </w:r>
      <w:r w:rsidRPr="00D27D0A">
        <w:t>»</w:t>
      </w:r>
    </w:p>
    <w:p w:rsidR="000F70FC" w:rsidRPr="00D27D0A" w:rsidRDefault="000F70FC" w:rsidP="000F70FC">
      <w:pPr>
        <w:jc w:val="both"/>
        <w:rPr>
          <w:lang w:eastAsia="ru-RU"/>
        </w:rPr>
      </w:pPr>
    </w:p>
    <w:p w:rsidR="000F70FC" w:rsidRPr="00D27D0A" w:rsidRDefault="000F70FC" w:rsidP="000F70FC">
      <w:pPr>
        <w:tabs>
          <w:tab w:val="left" w:pos="2464"/>
        </w:tabs>
        <w:jc w:val="both"/>
        <w:rPr>
          <w:lang w:eastAsia="ru-RU"/>
        </w:rPr>
      </w:pPr>
      <w:r>
        <w:rPr>
          <w:lang w:eastAsia="ru-RU"/>
        </w:rPr>
        <w:t xml:space="preserve">               за -  14</w:t>
      </w:r>
    </w:p>
    <w:p w:rsidR="000F70FC" w:rsidRPr="00D27D0A" w:rsidRDefault="000F70FC" w:rsidP="000F70FC">
      <w:pPr>
        <w:tabs>
          <w:tab w:val="left" w:pos="2464"/>
        </w:tabs>
        <w:ind w:left="851"/>
        <w:jc w:val="both"/>
        <w:rPr>
          <w:lang w:eastAsia="ru-RU"/>
        </w:rPr>
      </w:pPr>
      <w:r w:rsidRPr="00D27D0A">
        <w:rPr>
          <w:lang w:eastAsia="ru-RU"/>
        </w:rPr>
        <w:t>проти - 0</w:t>
      </w:r>
    </w:p>
    <w:p w:rsidR="000F70FC" w:rsidRPr="00D27D0A" w:rsidRDefault="000F70FC" w:rsidP="000F70FC">
      <w:pPr>
        <w:tabs>
          <w:tab w:val="left" w:pos="2464"/>
        </w:tabs>
        <w:ind w:left="851"/>
        <w:jc w:val="both"/>
        <w:rPr>
          <w:lang w:eastAsia="ru-RU"/>
        </w:rPr>
      </w:pPr>
      <w:r w:rsidRPr="00D27D0A">
        <w:rPr>
          <w:lang w:eastAsia="ru-RU"/>
        </w:rPr>
        <w:t>утримались -  0</w:t>
      </w:r>
    </w:p>
    <w:p w:rsidR="000F70FC" w:rsidRPr="00D27D0A" w:rsidRDefault="000F70FC" w:rsidP="000F70FC">
      <w:pPr>
        <w:tabs>
          <w:tab w:val="left" w:pos="2464"/>
        </w:tabs>
        <w:ind w:left="851"/>
        <w:jc w:val="both"/>
        <w:rPr>
          <w:lang w:eastAsia="ru-RU"/>
        </w:rPr>
      </w:pPr>
      <w:r w:rsidRPr="00D27D0A">
        <w:rPr>
          <w:lang w:eastAsia="ru-RU"/>
        </w:rPr>
        <w:t>не голосували -  0</w:t>
      </w:r>
    </w:p>
    <w:p w:rsidR="000F70FC" w:rsidRDefault="000F70FC" w:rsidP="000F70FC">
      <w:pPr>
        <w:tabs>
          <w:tab w:val="left" w:pos="2464"/>
        </w:tabs>
        <w:jc w:val="both"/>
        <w:rPr>
          <w:lang w:eastAsia="ru-RU"/>
        </w:rPr>
      </w:pPr>
      <w:r w:rsidRPr="00D27D0A">
        <w:rPr>
          <w:lang w:eastAsia="ru-RU"/>
        </w:rPr>
        <w:t xml:space="preserve">           Рішення  прийнято: </w:t>
      </w:r>
    </w:p>
    <w:p w:rsidR="000F70FC" w:rsidRPr="00D27D0A" w:rsidRDefault="000F70FC" w:rsidP="000F70FC">
      <w:pPr>
        <w:rPr>
          <w:b/>
          <w:lang w:eastAsia="ru-RU"/>
        </w:rPr>
      </w:pPr>
    </w:p>
    <w:p w:rsidR="000F70FC" w:rsidRPr="00684646" w:rsidRDefault="000F70FC" w:rsidP="000F70FC">
      <w:pPr>
        <w:rPr>
          <w:bCs/>
          <w:lang w:eastAsia="ru-RU"/>
        </w:rPr>
      </w:pPr>
      <w:r w:rsidRPr="00D27D0A">
        <w:rPr>
          <w:lang w:eastAsia="ru-RU"/>
        </w:rPr>
        <w:t xml:space="preserve">Голосували: по проєкту </w:t>
      </w:r>
      <w:r>
        <w:rPr>
          <w:lang w:eastAsia="ru-RU"/>
        </w:rPr>
        <w:t>№ 17-2</w:t>
      </w:r>
      <w:r w:rsidRPr="00D27D0A">
        <w:rPr>
          <w:lang w:eastAsia="ru-RU"/>
        </w:rPr>
        <w:t xml:space="preserve"> </w:t>
      </w:r>
      <w:r w:rsidRPr="00233AF0">
        <w:rPr>
          <w:b/>
        </w:rPr>
        <w:t>«</w:t>
      </w:r>
      <w:r>
        <w:t>Про передачу у приватну власність  житлового  приміщення в гуртожитку</w:t>
      </w:r>
      <w:r w:rsidRPr="00771242">
        <w:rPr>
          <w:lang w:eastAsia="ru-RU"/>
        </w:rPr>
        <w:t>.</w:t>
      </w:r>
      <w:r w:rsidRPr="00233AF0">
        <w:rPr>
          <w:rFonts w:eastAsia="Calibri"/>
        </w:rPr>
        <w:t>»</w:t>
      </w:r>
    </w:p>
    <w:p w:rsidR="000F70FC" w:rsidRPr="00D27D0A" w:rsidRDefault="000F70FC" w:rsidP="000F70FC">
      <w:pPr>
        <w:jc w:val="both"/>
        <w:rPr>
          <w:lang w:eastAsia="ru-RU"/>
        </w:rPr>
      </w:pPr>
    </w:p>
    <w:p w:rsidR="000F70FC" w:rsidRPr="00D27D0A" w:rsidRDefault="000F70FC" w:rsidP="000F70FC">
      <w:pPr>
        <w:tabs>
          <w:tab w:val="left" w:pos="2464"/>
        </w:tabs>
        <w:jc w:val="both"/>
        <w:rPr>
          <w:lang w:eastAsia="ru-RU"/>
        </w:rPr>
      </w:pPr>
      <w:r>
        <w:rPr>
          <w:lang w:eastAsia="ru-RU"/>
        </w:rPr>
        <w:t xml:space="preserve">               за -  14</w:t>
      </w:r>
    </w:p>
    <w:p w:rsidR="000F70FC" w:rsidRPr="00D27D0A" w:rsidRDefault="000F70FC" w:rsidP="000F70FC">
      <w:pPr>
        <w:tabs>
          <w:tab w:val="left" w:pos="2464"/>
        </w:tabs>
        <w:ind w:left="851"/>
        <w:jc w:val="both"/>
        <w:rPr>
          <w:lang w:eastAsia="ru-RU"/>
        </w:rPr>
      </w:pPr>
      <w:r w:rsidRPr="00D27D0A">
        <w:rPr>
          <w:lang w:eastAsia="ru-RU"/>
        </w:rPr>
        <w:t>проти - 0</w:t>
      </w:r>
    </w:p>
    <w:p w:rsidR="000F70FC" w:rsidRPr="00D27D0A" w:rsidRDefault="000F70FC" w:rsidP="000F70FC">
      <w:pPr>
        <w:tabs>
          <w:tab w:val="left" w:pos="2464"/>
        </w:tabs>
        <w:ind w:left="851"/>
        <w:jc w:val="both"/>
        <w:rPr>
          <w:lang w:eastAsia="ru-RU"/>
        </w:rPr>
      </w:pPr>
      <w:r w:rsidRPr="00D27D0A">
        <w:rPr>
          <w:lang w:eastAsia="ru-RU"/>
        </w:rPr>
        <w:t>утримались -  0</w:t>
      </w:r>
    </w:p>
    <w:p w:rsidR="000F70FC" w:rsidRPr="00D27D0A" w:rsidRDefault="000F70FC" w:rsidP="000F70FC">
      <w:pPr>
        <w:tabs>
          <w:tab w:val="left" w:pos="2464"/>
        </w:tabs>
        <w:ind w:left="851"/>
        <w:jc w:val="both"/>
        <w:rPr>
          <w:lang w:eastAsia="ru-RU"/>
        </w:rPr>
      </w:pPr>
      <w:r w:rsidRPr="00D27D0A">
        <w:rPr>
          <w:lang w:eastAsia="ru-RU"/>
        </w:rPr>
        <w:t>не голосували -  0</w:t>
      </w:r>
    </w:p>
    <w:p w:rsidR="000F70FC" w:rsidRPr="00D616A4" w:rsidRDefault="000F70FC" w:rsidP="000F70FC">
      <w:pPr>
        <w:tabs>
          <w:tab w:val="left" w:pos="2464"/>
        </w:tabs>
        <w:jc w:val="both"/>
        <w:rPr>
          <w:lang w:eastAsia="ru-RU"/>
        </w:rPr>
      </w:pPr>
      <w:r w:rsidRPr="00D27D0A">
        <w:rPr>
          <w:lang w:eastAsia="ru-RU"/>
        </w:rPr>
        <w:t xml:space="preserve">           Рішення  прийнято: </w:t>
      </w:r>
    </w:p>
    <w:p w:rsidR="000F70FC" w:rsidRPr="00D616A4" w:rsidRDefault="000F70FC" w:rsidP="000F70FC">
      <w:pPr>
        <w:tabs>
          <w:tab w:val="left" w:pos="2464"/>
        </w:tabs>
        <w:jc w:val="both"/>
        <w:rPr>
          <w:lang w:eastAsia="ru-RU"/>
        </w:rPr>
      </w:pPr>
    </w:p>
    <w:p w:rsidR="000F70FC" w:rsidRPr="00D27D0A" w:rsidRDefault="000F70FC" w:rsidP="000F70FC">
      <w:r w:rsidRPr="00D27D0A">
        <w:rPr>
          <w:bCs/>
          <w:lang w:eastAsia="ru-RU"/>
        </w:rPr>
        <w:t xml:space="preserve">Слухали </w:t>
      </w:r>
      <w:r w:rsidRPr="00D27D0A">
        <w:rPr>
          <w:lang w:eastAsia="ru-RU"/>
        </w:rPr>
        <w:t>:</w:t>
      </w:r>
      <w:r w:rsidRPr="00D27D0A">
        <w:rPr>
          <w:bCs/>
          <w:lang w:eastAsia="ru-RU"/>
        </w:rPr>
        <w:t xml:space="preserve"> </w:t>
      </w:r>
      <w:r w:rsidRPr="004A2ECE">
        <w:rPr>
          <w:lang w:eastAsia="en-US"/>
        </w:rPr>
        <w:t xml:space="preserve">Романів С.Я. – </w:t>
      </w:r>
      <w:r w:rsidRPr="004A2ECE">
        <w:rPr>
          <w:rFonts w:eastAsiaTheme="minorHAnsi"/>
          <w:lang w:eastAsia="en-US"/>
        </w:rPr>
        <w:t>гол. спец. відділу комунального майна УЖКГ</w:t>
      </w:r>
    </w:p>
    <w:p w:rsidR="000F70FC" w:rsidRPr="00D27D0A" w:rsidRDefault="000F70FC" w:rsidP="000F70FC">
      <w:pPr>
        <w:rPr>
          <w:bCs/>
          <w:lang w:eastAsia="ru-RU"/>
        </w:rPr>
      </w:pPr>
    </w:p>
    <w:p w:rsidR="000F70FC" w:rsidRDefault="000F70FC" w:rsidP="000F70FC">
      <w:pPr>
        <w:autoSpaceDE w:val="0"/>
        <w:autoSpaceDN w:val="0"/>
        <w:adjustRightInd w:val="0"/>
        <w:ind w:right="-1"/>
        <w:jc w:val="both"/>
        <w:rPr>
          <w:rFonts w:eastAsia="Calibri"/>
        </w:rPr>
      </w:pPr>
      <w:r>
        <w:t>Голосували: по проєкту № 18</w:t>
      </w:r>
      <w:r w:rsidRPr="00233AF0">
        <w:rPr>
          <w:b/>
        </w:rPr>
        <w:t xml:space="preserve"> </w:t>
      </w:r>
      <w:r>
        <w:rPr>
          <w:b/>
        </w:rPr>
        <w:t>«</w:t>
      </w:r>
      <w:r w:rsidRPr="00233AF0">
        <w:rPr>
          <w:b/>
        </w:rPr>
        <w:t xml:space="preserve"> </w:t>
      </w:r>
      <w:r>
        <w:rPr>
          <w:rFonts w:eastAsia="Calibri"/>
        </w:rPr>
        <w:t>Про квартирний облік, обмін та надання житлової площі»</w:t>
      </w:r>
    </w:p>
    <w:p w:rsidR="000F70FC" w:rsidRPr="00684646" w:rsidRDefault="000F70FC" w:rsidP="000F70FC">
      <w:pPr>
        <w:autoSpaceDE w:val="0"/>
        <w:autoSpaceDN w:val="0"/>
        <w:adjustRightInd w:val="0"/>
        <w:ind w:right="-1"/>
        <w:jc w:val="both"/>
        <w:rPr>
          <w:rFonts w:eastAsia="Calibri"/>
        </w:rPr>
      </w:pPr>
    </w:p>
    <w:p w:rsidR="000F70FC" w:rsidRPr="00D27D0A" w:rsidRDefault="000F70FC" w:rsidP="000F70FC">
      <w:pPr>
        <w:tabs>
          <w:tab w:val="left" w:pos="2464"/>
        </w:tabs>
        <w:ind w:left="708" w:firstLine="708"/>
        <w:jc w:val="both"/>
        <w:rPr>
          <w:lang w:eastAsia="ru-RU"/>
        </w:rPr>
      </w:pPr>
      <w:r>
        <w:rPr>
          <w:lang w:eastAsia="ru-RU"/>
        </w:rPr>
        <w:t>за -  14</w:t>
      </w:r>
    </w:p>
    <w:p w:rsidR="000F70FC" w:rsidRPr="00D27D0A" w:rsidRDefault="000F70FC" w:rsidP="000F70FC">
      <w:pPr>
        <w:tabs>
          <w:tab w:val="left" w:pos="2464"/>
        </w:tabs>
        <w:jc w:val="both"/>
        <w:rPr>
          <w:lang w:eastAsia="ru-RU"/>
        </w:rPr>
      </w:pPr>
      <w:r w:rsidRPr="00D27D0A">
        <w:rPr>
          <w:lang w:eastAsia="ru-RU"/>
        </w:rPr>
        <w:t xml:space="preserve">                     </w:t>
      </w:r>
      <w:r>
        <w:rPr>
          <w:lang w:eastAsia="ru-RU"/>
        </w:rPr>
        <w:t>проти – 0</w:t>
      </w:r>
    </w:p>
    <w:p w:rsidR="000F70FC" w:rsidRPr="00D27D0A" w:rsidRDefault="000F70FC" w:rsidP="000F70FC">
      <w:pPr>
        <w:tabs>
          <w:tab w:val="left" w:pos="2464"/>
        </w:tabs>
        <w:jc w:val="both"/>
        <w:rPr>
          <w:lang w:eastAsia="ru-RU"/>
        </w:rPr>
      </w:pPr>
      <w:r>
        <w:rPr>
          <w:lang w:eastAsia="ru-RU"/>
        </w:rPr>
        <w:t xml:space="preserve">         утримались -  0</w:t>
      </w:r>
    </w:p>
    <w:p w:rsidR="000F70FC" w:rsidRPr="00D27D0A" w:rsidRDefault="000F70FC" w:rsidP="000F70FC">
      <w:pPr>
        <w:tabs>
          <w:tab w:val="left" w:pos="2464"/>
        </w:tabs>
        <w:jc w:val="both"/>
        <w:rPr>
          <w:lang w:eastAsia="ru-RU"/>
        </w:rPr>
      </w:pPr>
      <w:r>
        <w:rPr>
          <w:lang w:eastAsia="ru-RU"/>
        </w:rPr>
        <w:t xml:space="preserve">             не голосували -  0</w:t>
      </w:r>
    </w:p>
    <w:p w:rsidR="000F70FC" w:rsidRPr="00D27D0A" w:rsidRDefault="000F70FC" w:rsidP="000F70FC">
      <w:pPr>
        <w:jc w:val="both"/>
        <w:rPr>
          <w:lang w:eastAsia="ru-RU"/>
        </w:rPr>
      </w:pPr>
    </w:p>
    <w:p w:rsidR="000F70FC" w:rsidRPr="00D27D0A" w:rsidRDefault="000F70FC" w:rsidP="000F70FC">
      <w:pPr>
        <w:jc w:val="both"/>
        <w:rPr>
          <w:lang w:eastAsia="ru-RU"/>
        </w:rPr>
      </w:pPr>
      <w:r w:rsidRPr="00D27D0A">
        <w:rPr>
          <w:lang w:eastAsia="ru-RU"/>
        </w:rPr>
        <w:t xml:space="preserve">Рішення прийнято. </w:t>
      </w:r>
    </w:p>
    <w:p w:rsidR="000F70FC" w:rsidRPr="00D27D0A" w:rsidRDefault="000F70FC" w:rsidP="000F70FC">
      <w:pPr>
        <w:rPr>
          <w:lang w:eastAsia="ru-RU"/>
        </w:rPr>
      </w:pPr>
    </w:p>
    <w:p w:rsidR="000F70FC" w:rsidRPr="00771242" w:rsidRDefault="000F70FC" w:rsidP="000F70FC">
      <w:r w:rsidRPr="00D27D0A">
        <w:rPr>
          <w:lang w:eastAsia="ru-RU"/>
        </w:rPr>
        <w:t xml:space="preserve">Слухали: </w:t>
      </w:r>
      <w:r w:rsidRPr="004A2ECE">
        <w:rPr>
          <w:lang w:eastAsia="en-US"/>
        </w:rPr>
        <w:t xml:space="preserve">Романів С.Я. – </w:t>
      </w:r>
      <w:r w:rsidRPr="004A2ECE">
        <w:rPr>
          <w:rFonts w:eastAsiaTheme="minorHAnsi"/>
          <w:lang w:eastAsia="en-US"/>
        </w:rPr>
        <w:t>гол. спец. відділу комунального майна УЖКГ</w:t>
      </w:r>
    </w:p>
    <w:p w:rsidR="000F70FC" w:rsidRPr="00771242" w:rsidRDefault="000F70FC" w:rsidP="000F70FC">
      <w:pPr>
        <w:jc w:val="both"/>
      </w:pPr>
      <w:r w:rsidRPr="00771242">
        <w:t xml:space="preserve">                                                     </w:t>
      </w:r>
      <w:r>
        <w:t xml:space="preserve">                    </w:t>
      </w:r>
    </w:p>
    <w:p w:rsidR="000F70FC" w:rsidRDefault="000F70FC" w:rsidP="000F70FC">
      <w:pPr>
        <w:jc w:val="both"/>
      </w:pPr>
      <w:r>
        <w:rPr>
          <w:lang w:eastAsia="ru-RU"/>
        </w:rPr>
        <w:t xml:space="preserve">Голосували: по проєкту № 19-1  </w:t>
      </w:r>
      <w:r w:rsidRPr="00D27D0A">
        <w:rPr>
          <w:lang w:eastAsia="ru-RU"/>
        </w:rPr>
        <w:t xml:space="preserve"> </w:t>
      </w:r>
      <w:r w:rsidRPr="00D27D0A">
        <w:rPr>
          <w:b/>
          <w:lang w:eastAsia="ru-RU"/>
        </w:rPr>
        <w:t>«</w:t>
      </w:r>
      <w:r>
        <w:t xml:space="preserve">Про надання дозволу на зміну договору  найму квартири № 49 по бульвару Довженка,6 м. Новий Розділ </w:t>
      </w:r>
      <w:r>
        <w:rPr>
          <w:lang w:eastAsia="ru-RU"/>
        </w:rPr>
        <w:t xml:space="preserve">на ім’я: </w:t>
      </w:r>
      <w:r w:rsidR="001F7FF5" w:rsidRPr="00FD628D">
        <w:rPr>
          <w:i/>
          <w:lang w:eastAsia="ru-RU"/>
        </w:rPr>
        <w:t>(персональні дані)</w:t>
      </w:r>
    </w:p>
    <w:p w:rsidR="000F70FC" w:rsidRPr="00020E14" w:rsidRDefault="000F70FC" w:rsidP="000F70FC">
      <w:pPr>
        <w:jc w:val="both"/>
      </w:pPr>
    </w:p>
    <w:p w:rsidR="000F70FC" w:rsidRPr="00D27D0A" w:rsidRDefault="000F70FC" w:rsidP="000F70FC">
      <w:pPr>
        <w:tabs>
          <w:tab w:val="left" w:pos="2464"/>
        </w:tabs>
        <w:ind w:left="708" w:firstLine="708"/>
        <w:jc w:val="both"/>
        <w:rPr>
          <w:lang w:eastAsia="ru-RU"/>
        </w:rPr>
      </w:pPr>
      <w:r w:rsidRPr="00D27D0A">
        <w:rPr>
          <w:lang w:eastAsia="ru-RU"/>
        </w:rPr>
        <w:t xml:space="preserve">   за </w:t>
      </w:r>
      <w:r>
        <w:rPr>
          <w:lang w:eastAsia="ru-RU"/>
        </w:rPr>
        <w:t>-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tabs>
          <w:tab w:val="left" w:pos="2464"/>
        </w:tabs>
        <w:jc w:val="both"/>
        <w:rPr>
          <w:lang w:eastAsia="ru-RU"/>
        </w:rPr>
      </w:pPr>
      <w:r w:rsidRPr="00D27D0A">
        <w:rPr>
          <w:lang w:eastAsia="ru-RU"/>
        </w:rPr>
        <w:t>Рішення прийнято</w:t>
      </w:r>
    </w:p>
    <w:p w:rsidR="000F70FC" w:rsidRDefault="000F70FC" w:rsidP="000F70FC">
      <w:pPr>
        <w:tabs>
          <w:tab w:val="left" w:pos="2464"/>
        </w:tabs>
        <w:jc w:val="both"/>
        <w:rPr>
          <w:lang w:eastAsia="ru-RU"/>
        </w:rPr>
      </w:pPr>
    </w:p>
    <w:p w:rsidR="000F70FC" w:rsidRPr="00273DCA" w:rsidRDefault="000F70FC" w:rsidP="000F70FC">
      <w:pPr>
        <w:jc w:val="both"/>
      </w:pPr>
      <w:r>
        <w:t xml:space="preserve">Голосували: по проєкту № </w:t>
      </w:r>
      <w:r w:rsidRPr="00233AF0">
        <w:rPr>
          <w:b/>
        </w:rPr>
        <w:t xml:space="preserve"> </w:t>
      </w:r>
      <w:r w:rsidRPr="00684646">
        <w:t>19-2</w:t>
      </w:r>
      <w:r>
        <w:rPr>
          <w:b/>
        </w:rPr>
        <w:t xml:space="preserve"> </w:t>
      </w:r>
      <w:r w:rsidRPr="00233AF0">
        <w:rPr>
          <w:b/>
        </w:rPr>
        <w:t xml:space="preserve"> «</w:t>
      </w:r>
      <w:r>
        <w:t xml:space="preserve">Про надання дозволу на зміну договору  найму квартири № 9-10 по бульвару Довженка,6 м. Новий Розділ </w:t>
      </w:r>
      <w:r>
        <w:rPr>
          <w:lang w:eastAsia="ru-RU"/>
        </w:rPr>
        <w:t xml:space="preserve">на ім’я: </w:t>
      </w:r>
      <w:r w:rsidR="001F7FF5" w:rsidRPr="00FD628D">
        <w:rPr>
          <w:i/>
          <w:lang w:eastAsia="ru-RU"/>
        </w:rPr>
        <w:t>(персональні дані)</w:t>
      </w:r>
      <w:r w:rsidRPr="00233AF0">
        <w:rPr>
          <w:rFonts w:eastAsia="Calibri"/>
        </w:rPr>
        <w:t>»</w:t>
      </w:r>
      <w:r w:rsidRPr="00233AF0">
        <w:t xml:space="preserve"> </w:t>
      </w:r>
    </w:p>
    <w:p w:rsidR="000F70FC" w:rsidRPr="00D27D0A" w:rsidRDefault="000F70FC" w:rsidP="000F70FC">
      <w:pPr>
        <w:autoSpaceDE w:val="0"/>
        <w:autoSpaceDN w:val="0"/>
        <w:adjustRightInd w:val="0"/>
      </w:pPr>
      <w:r w:rsidRPr="00D27D0A">
        <w:rPr>
          <w:lang w:eastAsia="ru-RU"/>
        </w:rPr>
        <w:t xml:space="preserve">       </w:t>
      </w:r>
    </w:p>
    <w:p w:rsidR="000F70FC" w:rsidRPr="00D27D0A" w:rsidRDefault="000F70FC" w:rsidP="000F70FC">
      <w:pPr>
        <w:tabs>
          <w:tab w:val="left" w:pos="2464"/>
        </w:tabs>
        <w:ind w:left="708" w:firstLine="708"/>
        <w:jc w:val="both"/>
        <w:rPr>
          <w:lang w:eastAsia="ru-RU"/>
        </w:rPr>
      </w:pPr>
      <w:r>
        <w:rPr>
          <w:lang w:eastAsia="ru-RU"/>
        </w:rPr>
        <w:t>за -  14</w:t>
      </w:r>
    </w:p>
    <w:p w:rsidR="000F70FC" w:rsidRPr="00D27D0A" w:rsidRDefault="000F70FC" w:rsidP="000F70FC">
      <w:pPr>
        <w:tabs>
          <w:tab w:val="left" w:pos="2464"/>
        </w:tabs>
        <w:jc w:val="both"/>
        <w:rPr>
          <w:lang w:eastAsia="ru-RU"/>
        </w:rPr>
      </w:pPr>
      <w:r w:rsidRPr="00D27D0A">
        <w:rPr>
          <w:lang w:eastAsia="ru-RU"/>
        </w:rPr>
        <w:lastRenderedPageBreak/>
        <w:t xml:space="preserve">                     </w:t>
      </w:r>
      <w:r>
        <w:rPr>
          <w:lang w:eastAsia="ru-RU"/>
        </w:rPr>
        <w:t>проти – 0</w:t>
      </w:r>
    </w:p>
    <w:p w:rsidR="000F70FC" w:rsidRPr="00D27D0A" w:rsidRDefault="000F70FC" w:rsidP="000F70FC">
      <w:pPr>
        <w:tabs>
          <w:tab w:val="left" w:pos="2464"/>
        </w:tabs>
        <w:jc w:val="both"/>
        <w:rPr>
          <w:lang w:eastAsia="ru-RU"/>
        </w:rPr>
      </w:pPr>
      <w:r>
        <w:rPr>
          <w:lang w:eastAsia="ru-RU"/>
        </w:rPr>
        <w:t xml:space="preserve">         утримались -  0</w:t>
      </w:r>
    </w:p>
    <w:p w:rsidR="000F70FC" w:rsidRPr="00D27D0A" w:rsidRDefault="000F70FC" w:rsidP="000F70FC">
      <w:pPr>
        <w:tabs>
          <w:tab w:val="left" w:pos="2464"/>
        </w:tabs>
        <w:jc w:val="both"/>
        <w:rPr>
          <w:lang w:eastAsia="ru-RU"/>
        </w:rPr>
      </w:pPr>
      <w:r>
        <w:rPr>
          <w:lang w:eastAsia="ru-RU"/>
        </w:rPr>
        <w:t xml:space="preserve">             не голосували -  0</w:t>
      </w:r>
    </w:p>
    <w:p w:rsidR="000F70FC" w:rsidRPr="00D27D0A" w:rsidRDefault="000F70FC" w:rsidP="000F70FC">
      <w:pPr>
        <w:jc w:val="both"/>
        <w:rPr>
          <w:lang w:eastAsia="ru-RU"/>
        </w:rPr>
      </w:pPr>
    </w:p>
    <w:p w:rsidR="000F70FC" w:rsidRPr="00443AEE" w:rsidRDefault="000F70FC" w:rsidP="000F70FC">
      <w:pPr>
        <w:jc w:val="both"/>
        <w:rPr>
          <w:lang w:eastAsia="ru-RU"/>
        </w:rPr>
      </w:pPr>
      <w:r w:rsidRPr="00D27D0A">
        <w:rPr>
          <w:lang w:eastAsia="ru-RU"/>
        </w:rPr>
        <w:t xml:space="preserve">Рішення прийнято. </w:t>
      </w:r>
    </w:p>
    <w:p w:rsidR="000F70FC" w:rsidRDefault="000F70FC" w:rsidP="000F70FC">
      <w:pPr>
        <w:rPr>
          <w:lang w:eastAsia="ru-RU"/>
        </w:rPr>
      </w:pPr>
    </w:p>
    <w:p w:rsidR="000F70FC" w:rsidRPr="001059BC" w:rsidRDefault="000F70FC" w:rsidP="000F70FC">
      <w:pPr>
        <w:jc w:val="both"/>
      </w:pPr>
      <w:r>
        <w:rPr>
          <w:lang w:eastAsia="ru-RU"/>
        </w:rPr>
        <w:t xml:space="preserve">Голосували: по проєкту №  19-3 </w:t>
      </w:r>
      <w:r w:rsidRPr="00D27D0A">
        <w:rPr>
          <w:lang w:eastAsia="ru-RU"/>
        </w:rPr>
        <w:t xml:space="preserve"> </w:t>
      </w:r>
      <w:r w:rsidRPr="00D27D0A">
        <w:rPr>
          <w:b/>
          <w:lang w:eastAsia="ru-RU"/>
        </w:rPr>
        <w:t>«</w:t>
      </w:r>
      <w:r>
        <w:t xml:space="preserve">Про надання дозволу на зміну договору  найму квартири № 108 по проспекту Т. Шевченка, 22 м. Новий Розділ </w:t>
      </w:r>
      <w:r>
        <w:rPr>
          <w:lang w:eastAsia="ru-RU"/>
        </w:rPr>
        <w:t xml:space="preserve">на ім’я: </w:t>
      </w:r>
      <w:r w:rsidR="001F7FF5" w:rsidRPr="00FD628D">
        <w:rPr>
          <w:i/>
          <w:lang w:eastAsia="ru-RU"/>
        </w:rPr>
        <w:t>(персональні дані)</w:t>
      </w:r>
      <w:r w:rsidRPr="00D27D0A">
        <w:rPr>
          <w:rFonts w:eastAsia="Calibri"/>
        </w:rPr>
        <w:t>»</w:t>
      </w:r>
    </w:p>
    <w:p w:rsidR="000F70FC" w:rsidRPr="00D27D0A" w:rsidRDefault="000F70FC" w:rsidP="000F70FC">
      <w:pPr>
        <w:tabs>
          <w:tab w:val="left" w:pos="708"/>
          <w:tab w:val="left" w:pos="2464"/>
          <w:tab w:val="center" w:pos="4153"/>
          <w:tab w:val="right" w:pos="8306"/>
        </w:tabs>
        <w:jc w:val="both"/>
        <w:rPr>
          <w:rFonts w:eastAsia="MS Mincho"/>
          <w:lang w:eastAsia="ru-RU"/>
        </w:rPr>
      </w:pPr>
    </w:p>
    <w:p w:rsidR="000F70FC" w:rsidRPr="00D27D0A" w:rsidRDefault="000F70FC" w:rsidP="000F70FC">
      <w:pPr>
        <w:tabs>
          <w:tab w:val="left" w:pos="2464"/>
        </w:tabs>
        <w:ind w:left="708" w:firstLine="708"/>
        <w:jc w:val="both"/>
        <w:rPr>
          <w:lang w:eastAsia="ru-RU"/>
        </w:rPr>
      </w:pPr>
      <w:r w:rsidRPr="00D27D0A">
        <w:rPr>
          <w:lang w:eastAsia="ru-RU"/>
        </w:rPr>
        <w:t xml:space="preserve">   за </w:t>
      </w:r>
      <w:r>
        <w:rPr>
          <w:lang w:eastAsia="ru-RU"/>
        </w:rPr>
        <w:t>-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tabs>
          <w:tab w:val="left" w:pos="2464"/>
        </w:tabs>
        <w:jc w:val="both"/>
        <w:rPr>
          <w:lang w:eastAsia="ru-RU"/>
        </w:rPr>
      </w:pPr>
      <w:r w:rsidRPr="00D27D0A">
        <w:rPr>
          <w:lang w:eastAsia="ru-RU"/>
        </w:rPr>
        <w:t>Рішення прийнято</w:t>
      </w:r>
    </w:p>
    <w:p w:rsidR="000F70FC" w:rsidRDefault="000F70FC" w:rsidP="000F70FC">
      <w:pPr>
        <w:rPr>
          <w:bCs/>
          <w:lang w:eastAsia="ru-RU"/>
        </w:rPr>
      </w:pPr>
    </w:p>
    <w:p w:rsidR="000F70FC" w:rsidRPr="001059BC" w:rsidRDefault="000F70FC" w:rsidP="000F70FC">
      <w:pPr>
        <w:jc w:val="both"/>
      </w:pPr>
      <w:r>
        <w:rPr>
          <w:lang w:eastAsia="ru-RU"/>
        </w:rPr>
        <w:t xml:space="preserve">Голосували: по проєкту №  19-4 </w:t>
      </w:r>
      <w:r w:rsidRPr="00D27D0A">
        <w:rPr>
          <w:lang w:eastAsia="ru-RU"/>
        </w:rPr>
        <w:t xml:space="preserve"> </w:t>
      </w:r>
      <w:r w:rsidRPr="00D27D0A">
        <w:rPr>
          <w:b/>
          <w:lang w:eastAsia="ru-RU"/>
        </w:rPr>
        <w:t>«</w:t>
      </w:r>
      <w:r>
        <w:t xml:space="preserve">Про надання дозволу на зміну договору  найму квартири № 24 по проспекту Т.Шевченка,15  м. Новий Розділ </w:t>
      </w:r>
      <w:r>
        <w:rPr>
          <w:lang w:eastAsia="ru-RU"/>
        </w:rPr>
        <w:t xml:space="preserve">на ім’я: </w:t>
      </w:r>
      <w:r w:rsidR="001F7FF5" w:rsidRPr="00FD628D">
        <w:rPr>
          <w:i/>
          <w:lang w:eastAsia="ru-RU"/>
        </w:rPr>
        <w:t>(персональні дані)</w:t>
      </w:r>
      <w:r w:rsidRPr="00D27D0A">
        <w:rPr>
          <w:rFonts w:eastAsia="Calibri"/>
        </w:rPr>
        <w:t>»</w:t>
      </w:r>
    </w:p>
    <w:p w:rsidR="000F70FC" w:rsidRPr="00D27D0A" w:rsidRDefault="000F70FC" w:rsidP="000F70FC">
      <w:pPr>
        <w:tabs>
          <w:tab w:val="left" w:pos="708"/>
          <w:tab w:val="left" w:pos="2464"/>
          <w:tab w:val="center" w:pos="4153"/>
          <w:tab w:val="right" w:pos="8306"/>
        </w:tabs>
        <w:jc w:val="both"/>
        <w:rPr>
          <w:rFonts w:eastAsia="MS Mincho"/>
          <w:lang w:eastAsia="ru-RU"/>
        </w:rPr>
      </w:pPr>
    </w:p>
    <w:p w:rsidR="000F70FC" w:rsidRPr="00D27D0A" w:rsidRDefault="000F70FC" w:rsidP="000F70FC">
      <w:pPr>
        <w:tabs>
          <w:tab w:val="left" w:pos="2464"/>
        </w:tabs>
        <w:ind w:left="708" w:firstLine="708"/>
        <w:jc w:val="both"/>
        <w:rPr>
          <w:lang w:eastAsia="ru-RU"/>
        </w:rPr>
      </w:pPr>
      <w:r w:rsidRPr="00D27D0A">
        <w:rPr>
          <w:lang w:eastAsia="ru-RU"/>
        </w:rPr>
        <w:t xml:space="preserve">   за </w:t>
      </w:r>
      <w:r>
        <w:rPr>
          <w:lang w:eastAsia="ru-RU"/>
        </w:rPr>
        <w:t>-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tabs>
          <w:tab w:val="left" w:pos="2464"/>
        </w:tabs>
        <w:jc w:val="both"/>
        <w:rPr>
          <w:lang w:eastAsia="ru-RU"/>
        </w:rPr>
      </w:pPr>
      <w:r w:rsidRPr="00D27D0A">
        <w:rPr>
          <w:lang w:eastAsia="ru-RU"/>
        </w:rPr>
        <w:t>Рішення прийнято</w:t>
      </w:r>
    </w:p>
    <w:p w:rsidR="000F70FC" w:rsidRPr="00D27D0A" w:rsidRDefault="000F70FC" w:rsidP="000F70FC">
      <w:pPr>
        <w:rPr>
          <w:bCs/>
          <w:lang w:eastAsia="ru-RU"/>
        </w:rPr>
      </w:pPr>
    </w:p>
    <w:p w:rsidR="000F70FC" w:rsidRDefault="000F70FC" w:rsidP="000F70FC">
      <w:pPr>
        <w:rPr>
          <w:lang w:eastAsia="ru-RU"/>
        </w:rPr>
      </w:pPr>
      <w:r w:rsidRPr="00D27D0A">
        <w:rPr>
          <w:lang w:eastAsia="ru-RU"/>
        </w:rPr>
        <w:t xml:space="preserve">Слухали: </w:t>
      </w:r>
      <w:r w:rsidRPr="004A2ECE">
        <w:rPr>
          <w:lang w:eastAsia="en-US"/>
        </w:rPr>
        <w:t xml:space="preserve">Романів С.Я. – </w:t>
      </w:r>
      <w:r w:rsidRPr="004A2ECE">
        <w:rPr>
          <w:rFonts w:eastAsiaTheme="minorHAnsi"/>
          <w:lang w:eastAsia="en-US"/>
        </w:rPr>
        <w:t>гол. спец. відділу комунального майна УЖКГ</w:t>
      </w:r>
    </w:p>
    <w:p w:rsidR="000F70FC" w:rsidRPr="00D27D0A" w:rsidRDefault="000F70FC" w:rsidP="000F70FC">
      <w:pPr>
        <w:tabs>
          <w:tab w:val="left" w:pos="2464"/>
        </w:tabs>
        <w:rPr>
          <w:lang w:eastAsia="ru-RU"/>
        </w:rPr>
      </w:pPr>
    </w:p>
    <w:p w:rsidR="000F70FC" w:rsidRPr="001D0825" w:rsidRDefault="000F70FC" w:rsidP="000F70FC">
      <w:r>
        <w:rPr>
          <w:lang w:eastAsia="ru-RU"/>
        </w:rPr>
        <w:t xml:space="preserve">Голосували по проєкту  № 20 </w:t>
      </w:r>
      <w:r w:rsidRPr="00D27D0A">
        <w:rPr>
          <w:lang w:eastAsia="ru-RU"/>
        </w:rPr>
        <w:t xml:space="preserve"> </w:t>
      </w:r>
      <w:r w:rsidRPr="00D27D0A">
        <w:rPr>
          <w:b/>
          <w:i/>
          <w:smallCaps/>
          <w:lang w:eastAsia="ru-RU"/>
        </w:rPr>
        <w:t xml:space="preserve"> «</w:t>
      </w:r>
      <w:r>
        <w:t>Про затвердження Акта приймання – передачі в комунальну власність відомчого житлового фонду квартири №4</w:t>
      </w:r>
      <w:r>
        <w:rPr>
          <w:lang w:val="ru-RU"/>
        </w:rPr>
        <w:t>2</w:t>
      </w:r>
      <w:r>
        <w:t xml:space="preserve"> корпус 2 вул. Л. Українки, 21  м. Новий Розділ»</w:t>
      </w:r>
    </w:p>
    <w:p w:rsidR="000F70FC" w:rsidRPr="00D27D0A" w:rsidRDefault="000F70FC" w:rsidP="000F70FC">
      <w:pPr>
        <w:tabs>
          <w:tab w:val="left" w:pos="2464"/>
        </w:tabs>
        <w:ind w:left="708" w:firstLine="708"/>
        <w:jc w:val="both"/>
        <w:rPr>
          <w:lang w:eastAsia="ru-RU"/>
        </w:rPr>
      </w:pPr>
      <w:r>
        <w:rPr>
          <w:lang w:eastAsia="ru-RU"/>
        </w:rPr>
        <w:t xml:space="preserve"> 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Pr="00D27D0A" w:rsidRDefault="000F70FC" w:rsidP="000F70FC">
      <w:pPr>
        <w:tabs>
          <w:tab w:val="left" w:pos="2464"/>
        </w:tabs>
        <w:jc w:val="both"/>
        <w:rPr>
          <w:lang w:eastAsia="ru-RU"/>
        </w:rPr>
      </w:pPr>
      <w:r w:rsidRPr="00D27D0A">
        <w:rPr>
          <w:lang w:eastAsia="ru-RU"/>
        </w:rPr>
        <w:t>Рішення прийнято</w:t>
      </w:r>
    </w:p>
    <w:p w:rsidR="000F70FC" w:rsidRPr="00D27D0A" w:rsidRDefault="000F70FC" w:rsidP="000F70FC">
      <w:pPr>
        <w:jc w:val="both"/>
        <w:rPr>
          <w:lang w:eastAsia="ru-RU"/>
        </w:rPr>
      </w:pPr>
    </w:p>
    <w:p w:rsidR="000F70FC" w:rsidRDefault="000F70FC" w:rsidP="000F70FC">
      <w:r w:rsidRPr="00D27D0A">
        <w:rPr>
          <w:lang w:eastAsia="ru-RU"/>
        </w:rPr>
        <w:t>Слухали:</w:t>
      </w:r>
      <w:r w:rsidRPr="00D27D0A">
        <w:rPr>
          <w:bCs/>
          <w:lang w:eastAsia="ru-RU"/>
        </w:rPr>
        <w:t xml:space="preserve"> </w:t>
      </w:r>
      <w:r w:rsidRPr="00D27D0A">
        <w:rPr>
          <w:lang w:eastAsia="ru-RU"/>
        </w:rPr>
        <w:t>:</w:t>
      </w:r>
      <w:r w:rsidRPr="00D27D0A">
        <w:rPr>
          <w:bCs/>
          <w:lang w:eastAsia="ru-RU"/>
        </w:rPr>
        <w:t xml:space="preserve"> </w:t>
      </w:r>
      <w:r w:rsidRPr="004A2ECE">
        <w:rPr>
          <w:lang w:eastAsia="en-US"/>
        </w:rPr>
        <w:t xml:space="preserve">Романів С.Я. – </w:t>
      </w:r>
      <w:r w:rsidRPr="004A2ECE">
        <w:rPr>
          <w:rFonts w:eastAsiaTheme="minorHAnsi"/>
          <w:lang w:eastAsia="en-US"/>
        </w:rPr>
        <w:t>гол. спец. відділу комунального майна УЖКГ</w:t>
      </w:r>
    </w:p>
    <w:p w:rsidR="000F70FC" w:rsidRPr="00D27D0A" w:rsidRDefault="000F70FC" w:rsidP="000F70FC">
      <w:pPr>
        <w:rPr>
          <w:lang w:eastAsia="ru-RU"/>
        </w:rPr>
      </w:pPr>
    </w:p>
    <w:p w:rsidR="000F70FC" w:rsidRPr="003B7378" w:rsidRDefault="000F70FC" w:rsidP="000F70FC">
      <w:r>
        <w:rPr>
          <w:lang w:eastAsia="ru-RU"/>
        </w:rPr>
        <w:t>Голосували по проєкту  № 21-1</w:t>
      </w:r>
      <w:r w:rsidRPr="00D27D0A">
        <w:rPr>
          <w:lang w:eastAsia="ru-RU"/>
        </w:rPr>
        <w:t xml:space="preserve"> </w:t>
      </w:r>
      <w:r w:rsidRPr="00D27D0A">
        <w:rPr>
          <w:b/>
          <w:i/>
          <w:smallCaps/>
          <w:lang w:eastAsia="ru-RU"/>
        </w:rPr>
        <w:t xml:space="preserve"> «</w:t>
      </w:r>
      <w:r>
        <w:t>Про створення комісії з питань приймання в комунальну власність відомчого житлового фонду квартири №1 корпус 3 вул. Г. Сагайдачного, 17 м. Новий Розділ</w:t>
      </w:r>
      <w:r>
        <w:tab/>
      </w:r>
      <w:r w:rsidRPr="00D27D0A">
        <w:rPr>
          <w:b/>
          <w:lang w:eastAsia="ru-RU"/>
        </w:rPr>
        <w:t>"</w:t>
      </w:r>
    </w:p>
    <w:p w:rsidR="000F70FC" w:rsidRPr="00D27D0A" w:rsidRDefault="000F70FC" w:rsidP="000F70FC">
      <w:pPr>
        <w:rPr>
          <w:rFonts w:eastAsia="MS Mincho"/>
          <w:lang w:eastAsia="ru-RU"/>
        </w:rPr>
      </w:pPr>
    </w:p>
    <w:p w:rsidR="000F70FC" w:rsidRPr="00D27D0A" w:rsidRDefault="000F70FC" w:rsidP="000F70FC">
      <w:pPr>
        <w:tabs>
          <w:tab w:val="left" w:pos="2464"/>
        </w:tabs>
        <w:ind w:left="708" w:firstLine="708"/>
        <w:jc w:val="both"/>
        <w:rPr>
          <w:lang w:eastAsia="ru-RU"/>
        </w:rPr>
      </w:pPr>
      <w:r>
        <w:rPr>
          <w:lang w:eastAsia="ru-RU"/>
        </w:rPr>
        <w:t xml:space="preserve">   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tabs>
          <w:tab w:val="left" w:pos="2464"/>
        </w:tabs>
        <w:jc w:val="both"/>
        <w:rPr>
          <w:lang w:eastAsia="ru-RU"/>
        </w:rPr>
      </w:pPr>
      <w:r w:rsidRPr="00D27D0A">
        <w:rPr>
          <w:lang w:eastAsia="ru-RU"/>
        </w:rPr>
        <w:t>Рішення прийнято</w:t>
      </w:r>
    </w:p>
    <w:p w:rsidR="000F70FC" w:rsidRPr="00D27D0A" w:rsidRDefault="000F70FC" w:rsidP="000F70FC">
      <w:pPr>
        <w:tabs>
          <w:tab w:val="left" w:pos="2464"/>
        </w:tabs>
        <w:jc w:val="both"/>
        <w:rPr>
          <w:lang w:eastAsia="ru-RU"/>
        </w:rPr>
      </w:pPr>
    </w:p>
    <w:p w:rsidR="000F70FC" w:rsidRPr="003B7378" w:rsidRDefault="000F70FC" w:rsidP="000F70FC">
      <w:r>
        <w:rPr>
          <w:lang w:eastAsia="ru-RU"/>
        </w:rPr>
        <w:t>Голосували по проєкту  № 21-2</w:t>
      </w:r>
      <w:r w:rsidRPr="00D27D0A">
        <w:rPr>
          <w:lang w:eastAsia="ru-RU"/>
        </w:rPr>
        <w:t xml:space="preserve"> </w:t>
      </w:r>
      <w:r w:rsidRPr="00D27D0A">
        <w:rPr>
          <w:b/>
          <w:i/>
          <w:smallCaps/>
          <w:lang w:eastAsia="ru-RU"/>
        </w:rPr>
        <w:t xml:space="preserve"> «</w:t>
      </w:r>
      <w:r>
        <w:t>Про створення комісії з питань приймання в комунальну власність відомчого житлового фонду квартири №44 корпус 2 вул. Л. Українки, 21,  м. Новий Розділ</w:t>
      </w:r>
      <w:r>
        <w:tab/>
      </w:r>
      <w:r w:rsidRPr="00D27D0A">
        <w:rPr>
          <w:b/>
          <w:lang w:eastAsia="ru-RU"/>
        </w:rPr>
        <w:t>"</w:t>
      </w:r>
    </w:p>
    <w:p w:rsidR="000F70FC" w:rsidRPr="00D27D0A" w:rsidRDefault="000F70FC" w:rsidP="000F70FC">
      <w:pPr>
        <w:tabs>
          <w:tab w:val="left" w:pos="2464"/>
        </w:tabs>
        <w:ind w:left="708" w:firstLine="708"/>
        <w:jc w:val="both"/>
        <w:rPr>
          <w:lang w:eastAsia="ru-RU"/>
        </w:rPr>
      </w:pPr>
      <w:r>
        <w:rPr>
          <w:lang w:eastAsia="ru-RU"/>
        </w:rPr>
        <w:t xml:space="preserve">   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Pr="00D27D0A" w:rsidRDefault="000F70FC" w:rsidP="000F70FC">
      <w:pPr>
        <w:tabs>
          <w:tab w:val="left" w:pos="2464"/>
        </w:tabs>
        <w:jc w:val="both"/>
        <w:rPr>
          <w:lang w:eastAsia="ru-RU"/>
        </w:rPr>
      </w:pPr>
      <w:r w:rsidRPr="00D27D0A">
        <w:rPr>
          <w:lang w:eastAsia="ru-RU"/>
        </w:rPr>
        <w:t>Рішення прийнято</w:t>
      </w:r>
    </w:p>
    <w:p w:rsidR="000F70FC" w:rsidRPr="00D27D0A" w:rsidRDefault="000F70FC" w:rsidP="000F70FC">
      <w:pPr>
        <w:tabs>
          <w:tab w:val="left" w:pos="2464"/>
        </w:tabs>
        <w:jc w:val="both"/>
        <w:rPr>
          <w:lang w:eastAsia="ru-RU"/>
        </w:rPr>
      </w:pPr>
    </w:p>
    <w:p w:rsidR="000F70FC" w:rsidRPr="00D27D0A" w:rsidRDefault="000F70FC" w:rsidP="000F70FC">
      <w:r w:rsidRPr="00D27D0A">
        <w:rPr>
          <w:lang w:eastAsia="ru-RU"/>
        </w:rPr>
        <w:t xml:space="preserve">Слухали: </w:t>
      </w:r>
      <w:r w:rsidRPr="004A2ECE">
        <w:rPr>
          <w:lang w:eastAsia="en-US"/>
        </w:rPr>
        <w:t xml:space="preserve">Романів С.Я. – </w:t>
      </w:r>
      <w:r w:rsidRPr="004A2ECE">
        <w:rPr>
          <w:rFonts w:eastAsiaTheme="minorHAnsi"/>
          <w:lang w:eastAsia="en-US"/>
        </w:rPr>
        <w:t>гол. спец. відділу комунального майна УЖКГ</w:t>
      </w:r>
    </w:p>
    <w:p w:rsidR="000F70FC" w:rsidRPr="00D27D0A" w:rsidRDefault="000F70FC" w:rsidP="000F70FC">
      <w:pPr>
        <w:rPr>
          <w:lang w:eastAsia="ru-RU"/>
        </w:rPr>
      </w:pPr>
    </w:p>
    <w:p w:rsidR="000F70FC" w:rsidRPr="003B7378" w:rsidRDefault="000F70FC" w:rsidP="000F70FC">
      <w:pPr>
        <w:shd w:val="clear" w:color="auto" w:fill="FFFFFF"/>
        <w:jc w:val="both"/>
        <w:rPr>
          <w:color w:val="333333"/>
        </w:rPr>
      </w:pPr>
      <w:r>
        <w:rPr>
          <w:lang w:eastAsia="ru-RU"/>
        </w:rPr>
        <w:t>Голосували по проєкту № 22</w:t>
      </w:r>
      <w:r w:rsidRPr="00D27D0A">
        <w:rPr>
          <w:lang w:eastAsia="ru-RU"/>
        </w:rPr>
        <w:t xml:space="preserve"> «</w:t>
      </w:r>
      <w:r>
        <w:rPr>
          <w:bCs/>
          <w:color w:val="333333"/>
          <w:bdr w:val="none" w:sz="0" w:space="0" w:color="auto" w:frame="1"/>
        </w:rPr>
        <w:t>Про житловий фонд</w:t>
      </w:r>
      <w:r>
        <w:rPr>
          <w:color w:val="333333"/>
        </w:rPr>
        <w:t xml:space="preserve"> </w:t>
      </w:r>
      <w:r>
        <w:rPr>
          <w:bCs/>
          <w:color w:val="333333"/>
          <w:bdr w:val="none" w:sz="0" w:space="0" w:color="auto" w:frame="1"/>
        </w:rPr>
        <w:t>соціального призначення</w:t>
      </w:r>
      <w:r w:rsidRPr="00D27D0A">
        <w:rPr>
          <w:lang w:eastAsia="ru-RU"/>
        </w:rPr>
        <w:t>»</w:t>
      </w:r>
    </w:p>
    <w:p w:rsidR="000F70FC" w:rsidRPr="009D418C" w:rsidRDefault="000F70FC" w:rsidP="000F70FC">
      <w:pPr>
        <w:shd w:val="clear" w:color="auto" w:fill="FFFFFF"/>
        <w:suppressAutoHyphens/>
        <w:jc w:val="both"/>
        <w:rPr>
          <w:lang w:eastAsia="ru-RU"/>
        </w:rPr>
      </w:pPr>
    </w:p>
    <w:p w:rsidR="000F70FC" w:rsidRPr="00D27D0A" w:rsidRDefault="000F70FC" w:rsidP="000F70FC">
      <w:pPr>
        <w:tabs>
          <w:tab w:val="left" w:pos="2464"/>
        </w:tabs>
        <w:ind w:left="708" w:firstLine="708"/>
        <w:jc w:val="both"/>
        <w:rPr>
          <w:lang w:eastAsia="ru-RU"/>
        </w:rPr>
      </w:pPr>
      <w:r>
        <w:rPr>
          <w:lang w:eastAsia="ru-RU"/>
        </w:rPr>
        <w:t xml:space="preserve">   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Pr="00D27D0A" w:rsidRDefault="000F70FC" w:rsidP="000F70FC">
      <w:pPr>
        <w:rPr>
          <w:lang w:eastAsia="ru-RU"/>
        </w:rPr>
      </w:pPr>
      <w:r w:rsidRPr="00D27D0A">
        <w:rPr>
          <w:lang w:eastAsia="ru-RU"/>
        </w:rPr>
        <w:t xml:space="preserve">       Рішення прийнято</w:t>
      </w:r>
    </w:p>
    <w:p w:rsidR="000F70FC" w:rsidRDefault="000F70FC" w:rsidP="000F70FC">
      <w:pPr>
        <w:rPr>
          <w:lang w:eastAsia="ru-RU"/>
        </w:rPr>
      </w:pPr>
    </w:p>
    <w:p w:rsidR="000F70FC" w:rsidRPr="00D27D0A" w:rsidRDefault="000F70FC" w:rsidP="000F70FC">
      <w:r w:rsidRPr="00D27D0A">
        <w:rPr>
          <w:lang w:eastAsia="ru-RU"/>
        </w:rPr>
        <w:t xml:space="preserve">Слухали: </w:t>
      </w:r>
      <w:r w:rsidRPr="004A2ECE">
        <w:rPr>
          <w:lang w:eastAsia="en-US"/>
        </w:rPr>
        <w:t>Мельніков</w:t>
      </w:r>
      <w:r>
        <w:rPr>
          <w:lang w:eastAsia="en-US"/>
        </w:rPr>
        <w:t>а А.В. – керуючого</w:t>
      </w:r>
      <w:r w:rsidRPr="004A2ECE">
        <w:rPr>
          <w:lang w:eastAsia="en-US"/>
        </w:rPr>
        <w:t xml:space="preserve"> справами виконкому</w:t>
      </w:r>
    </w:p>
    <w:p w:rsidR="000F70FC" w:rsidRDefault="000F70FC" w:rsidP="000F70FC">
      <w:pPr>
        <w:jc w:val="both"/>
        <w:rPr>
          <w:lang w:eastAsia="ru-RU"/>
        </w:rPr>
      </w:pPr>
    </w:p>
    <w:p w:rsidR="000F70FC" w:rsidRPr="003B7378" w:rsidRDefault="000F70FC" w:rsidP="000F70FC">
      <w:pPr>
        <w:jc w:val="both"/>
        <w:rPr>
          <w:rFonts w:eastAsia="MS Mincho"/>
          <w:lang w:eastAsia="ru-RU"/>
        </w:rPr>
      </w:pPr>
      <w:r>
        <w:rPr>
          <w:lang w:eastAsia="ru-RU"/>
        </w:rPr>
        <w:t>Голосували по проєкту  № 23</w:t>
      </w:r>
      <w:r w:rsidRPr="00D27D0A">
        <w:rPr>
          <w:b/>
          <w:i/>
          <w:smallCaps/>
          <w:lang w:eastAsia="ru-RU"/>
        </w:rPr>
        <w:t xml:space="preserve"> </w:t>
      </w:r>
      <w:r>
        <w:rPr>
          <w:b/>
          <w:i/>
          <w:smallCaps/>
          <w:lang w:eastAsia="ru-RU"/>
        </w:rPr>
        <w:t xml:space="preserve"> «</w:t>
      </w:r>
      <w:r>
        <w:rPr>
          <w:rFonts w:eastAsia="MS Mincho"/>
          <w:lang w:eastAsia="ru-RU"/>
        </w:rPr>
        <w:t>Про внесення змін до Переліку адміністративних послуг,  що надаються через відділ Центр надання  адміністративних послуг Новороздільської міської ради</w:t>
      </w:r>
      <w:r>
        <w:rPr>
          <w:lang w:eastAsia="ru-RU"/>
        </w:rPr>
        <w:t xml:space="preserve"> </w:t>
      </w:r>
      <w:r>
        <w:t>»</w:t>
      </w:r>
    </w:p>
    <w:p w:rsidR="000F70FC" w:rsidRPr="00D27D0A" w:rsidRDefault="000F70FC" w:rsidP="000F70FC">
      <w:pPr>
        <w:tabs>
          <w:tab w:val="left" w:pos="2464"/>
        </w:tabs>
        <w:ind w:left="708" w:firstLine="708"/>
        <w:jc w:val="both"/>
        <w:rPr>
          <w:lang w:eastAsia="ru-RU"/>
        </w:rPr>
      </w:pPr>
      <w:r>
        <w:rPr>
          <w:lang w:eastAsia="ru-RU"/>
        </w:rPr>
        <w:t xml:space="preserve">   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Pr>
          <w:lang w:eastAsia="ru-RU"/>
        </w:rPr>
        <w:t xml:space="preserve">             не голосували -  </w:t>
      </w:r>
    </w:p>
    <w:p w:rsidR="000F70FC" w:rsidRPr="00D27D0A" w:rsidRDefault="000F70FC" w:rsidP="000F70FC">
      <w:pPr>
        <w:tabs>
          <w:tab w:val="left" w:pos="2464"/>
        </w:tabs>
        <w:jc w:val="both"/>
        <w:rPr>
          <w:lang w:eastAsia="ru-RU"/>
        </w:rPr>
      </w:pPr>
      <w:r>
        <w:rPr>
          <w:lang w:eastAsia="ru-RU"/>
        </w:rPr>
        <w:t>Рішення прийнят</w:t>
      </w:r>
    </w:p>
    <w:p w:rsidR="000F70FC" w:rsidRDefault="000F70FC" w:rsidP="000F70FC">
      <w:pPr>
        <w:rPr>
          <w:lang w:eastAsia="ru-RU"/>
        </w:rPr>
      </w:pPr>
    </w:p>
    <w:p w:rsidR="000F70FC" w:rsidRDefault="000F70FC" w:rsidP="000F70FC">
      <w:pPr>
        <w:rPr>
          <w:lang w:eastAsia="en-US"/>
        </w:rPr>
      </w:pPr>
      <w:r w:rsidRPr="00D27D0A">
        <w:rPr>
          <w:lang w:eastAsia="ru-RU"/>
        </w:rPr>
        <w:t xml:space="preserve">Слухали: Слухали: </w:t>
      </w:r>
      <w:r w:rsidRPr="004A2ECE">
        <w:rPr>
          <w:lang w:eastAsia="en-US"/>
        </w:rPr>
        <w:t>Мельніков</w:t>
      </w:r>
      <w:r>
        <w:rPr>
          <w:lang w:eastAsia="en-US"/>
        </w:rPr>
        <w:t>а А.В. – керуючого</w:t>
      </w:r>
      <w:r w:rsidRPr="004A2ECE">
        <w:rPr>
          <w:lang w:eastAsia="en-US"/>
        </w:rPr>
        <w:t xml:space="preserve"> справами виконкому</w:t>
      </w:r>
    </w:p>
    <w:p w:rsidR="001F7FF5" w:rsidRDefault="001F7FF5" w:rsidP="000F70FC">
      <w:pPr>
        <w:rPr>
          <w:lang w:eastAsia="ru-RU"/>
        </w:rPr>
      </w:pPr>
    </w:p>
    <w:p w:rsidR="000F70FC" w:rsidRDefault="001F7FF5" w:rsidP="000F70FC">
      <w:pPr>
        <w:rPr>
          <w:b/>
          <w:lang w:eastAsia="ru-RU"/>
        </w:rPr>
      </w:pPr>
      <w:r>
        <w:rPr>
          <w:lang w:eastAsia="ru-RU"/>
        </w:rPr>
        <w:t>проєкту  № 24</w:t>
      </w:r>
      <w:r w:rsidRPr="00D27D0A">
        <w:rPr>
          <w:b/>
          <w:i/>
          <w:smallCaps/>
          <w:lang w:eastAsia="ru-RU"/>
        </w:rPr>
        <w:t xml:space="preserve"> «</w:t>
      </w:r>
      <w:r>
        <w:rPr>
          <w:lang w:eastAsia="ru-RU"/>
        </w:rPr>
        <w:t>Про внесення змін до рішення виконкому від  26.09.2018 року № 245 «Про затвердження норм  фактичних витрат  на копіювання або друк документів,  що надаються за запитами на інформацію, та порядку відшкодування цих витрат»</w:t>
      </w:r>
      <w:r w:rsidRPr="00D27D0A">
        <w:rPr>
          <w:b/>
          <w:lang w:eastAsia="ru-RU"/>
        </w:rPr>
        <w:t>"</w:t>
      </w:r>
    </w:p>
    <w:p w:rsidR="001F7FF5" w:rsidRPr="00D27D0A" w:rsidRDefault="001F7FF5" w:rsidP="000F70FC"/>
    <w:p w:rsidR="000F70FC" w:rsidRPr="000F70FC" w:rsidRDefault="000F70FC" w:rsidP="000F70FC">
      <w:pPr>
        <w:ind w:firstLine="708"/>
        <w:jc w:val="both"/>
        <w:rPr>
          <w:lang w:eastAsia="ru-RU"/>
        </w:rPr>
      </w:pPr>
      <w:r w:rsidRPr="000F70FC">
        <w:rPr>
          <w:lang w:eastAsia="ru-RU"/>
        </w:rPr>
        <w:t xml:space="preserve">Висловились: Яценко Я.В. – яка запропонувала не вносити зміни до додатку 1 до рішення, тому виключити з проєкту рішення пункт 1.1. </w:t>
      </w:r>
      <w:r>
        <w:rPr>
          <w:lang w:eastAsia="ru-RU"/>
        </w:rPr>
        <w:t>:</w:t>
      </w:r>
    </w:p>
    <w:p w:rsidR="000F70FC" w:rsidRPr="000F70FC" w:rsidRDefault="000F70FC" w:rsidP="000F70FC">
      <w:pPr>
        <w:ind w:firstLine="708"/>
        <w:jc w:val="both"/>
        <w:rPr>
          <w:lang w:eastAsia="ru-RU"/>
        </w:rPr>
      </w:pPr>
      <w:r w:rsidRPr="000F70FC">
        <w:rPr>
          <w:lang w:eastAsia="ru-RU"/>
        </w:rPr>
        <w:t>«1.1. В Додатку 1 до рішення «Порядок відшкодування витрат на копіювання або друк документів, що надаються за запитами на інформацію» абзаци 2,3 пункту 4 доповнити словами: «одночасно із 10-ма безкоштовними сторінками відповіді на запит.»</w:t>
      </w:r>
    </w:p>
    <w:p w:rsidR="000F70FC" w:rsidRPr="00D27D0A" w:rsidRDefault="000F70FC" w:rsidP="000F70FC">
      <w:pPr>
        <w:tabs>
          <w:tab w:val="left" w:pos="2464"/>
        </w:tabs>
        <w:jc w:val="both"/>
        <w:rPr>
          <w:lang w:eastAsia="ru-RU"/>
        </w:rPr>
      </w:pPr>
    </w:p>
    <w:p w:rsidR="000F70FC" w:rsidRPr="006135DB" w:rsidRDefault="000F70FC" w:rsidP="000F70FC">
      <w:pPr>
        <w:jc w:val="both"/>
        <w:rPr>
          <w:lang w:eastAsia="ru-RU"/>
        </w:rPr>
      </w:pPr>
      <w:r>
        <w:rPr>
          <w:lang w:eastAsia="ru-RU"/>
        </w:rPr>
        <w:t>Голосували по проєкту  № 24</w:t>
      </w:r>
      <w:r w:rsidRPr="00D27D0A">
        <w:rPr>
          <w:b/>
          <w:i/>
          <w:smallCaps/>
          <w:lang w:eastAsia="ru-RU"/>
        </w:rPr>
        <w:t xml:space="preserve"> «</w:t>
      </w:r>
      <w:r>
        <w:rPr>
          <w:lang w:eastAsia="ru-RU"/>
        </w:rPr>
        <w:t>Про внесення змін до рішення виконкому від  26.09.2018 року № 245 «Про затвердження норм  фактичних витрат  на копіювання або друк документів,  що надаються за запитами на інформацію, та порядку відшкодування цих витрат»</w:t>
      </w:r>
      <w:r w:rsidRPr="00D27D0A">
        <w:rPr>
          <w:b/>
          <w:lang w:eastAsia="ru-RU"/>
        </w:rPr>
        <w:t>"</w:t>
      </w:r>
    </w:p>
    <w:p w:rsidR="000F70FC" w:rsidRPr="00D27D0A" w:rsidRDefault="000F70FC" w:rsidP="000F70FC">
      <w:pPr>
        <w:rPr>
          <w:lang w:eastAsia="ru-RU"/>
        </w:rPr>
      </w:pPr>
    </w:p>
    <w:p w:rsidR="000F70FC" w:rsidRPr="00D27D0A" w:rsidRDefault="000F70FC" w:rsidP="000F70FC">
      <w:pPr>
        <w:tabs>
          <w:tab w:val="left" w:pos="2464"/>
        </w:tabs>
        <w:ind w:left="708" w:firstLine="708"/>
        <w:jc w:val="both"/>
        <w:rPr>
          <w:lang w:eastAsia="ru-RU"/>
        </w:rPr>
      </w:pPr>
      <w:r>
        <w:rPr>
          <w:lang w:eastAsia="ru-RU"/>
        </w:rPr>
        <w:t xml:space="preserve">   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tabs>
          <w:tab w:val="left" w:pos="2464"/>
        </w:tabs>
        <w:jc w:val="both"/>
        <w:rPr>
          <w:lang w:eastAsia="ru-RU"/>
        </w:rPr>
      </w:pPr>
      <w:r w:rsidRPr="00D27D0A">
        <w:rPr>
          <w:lang w:eastAsia="ru-RU"/>
        </w:rPr>
        <w:t>Рішення прийнято</w:t>
      </w:r>
      <w:r>
        <w:rPr>
          <w:lang w:eastAsia="ru-RU"/>
        </w:rPr>
        <w:t xml:space="preserve"> без п. 1.1.</w:t>
      </w:r>
    </w:p>
    <w:p w:rsidR="000F70FC" w:rsidRDefault="000F70FC" w:rsidP="000F70FC">
      <w:pPr>
        <w:rPr>
          <w:lang w:eastAsia="ru-RU"/>
        </w:rPr>
      </w:pPr>
    </w:p>
    <w:p w:rsidR="000F70FC" w:rsidRDefault="000F70FC" w:rsidP="000F70FC">
      <w:r w:rsidRPr="00D27D0A">
        <w:rPr>
          <w:lang w:eastAsia="ru-RU"/>
        </w:rPr>
        <w:t xml:space="preserve">Слухали: </w:t>
      </w:r>
      <w:r w:rsidRPr="004A2ECE">
        <w:rPr>
          <w:lang w:eastAsia="en-US"/>
        </w:rPr>
        <w:t>Волянська М. - секретар комісії з призначення допомог</w:t>
      </w:r>
    </w:p>
    <w:p w:rsidR="000F70FC" w:rsidRPr="00D27D0A" w:rsidRDefault="000F70FC" w:rsidP="000F70FC">
      <w:pPr>
        <w:rPr>
          <w:lang w:eastAsia="ru-RU"/>
        </w:rPr>
      </w:pPr>
    </w:p>
    <w:p w:rsidR="000F70FC" w:rsidRPr="00273DCA" w:rsidRDefault="000F70FC" w:rsidP="000F70FC">
      <w:r>
        <w:rPr>
          <w:lang w:eastAsia="ru-RU"/>
        </w:rPr>
        <w:t>Голосували по проєкту  № 25-1</w:t>
      </w:r>
      <w:r w:rsidRPr="00D27D0A">
        <w:rPr>
          <w:b/>
          <w:i/>
          <w:smallCaps/>
          <w:lang w:eastAsia="ru-RU"/>
        </w:rPr>
        <w:t xml:space="preserve"> «</w:t>
      </w:r>
      <w:r>
        <w:t>Про надання одноразової матеріальної допомоги</w:t>
      </w:r>
      <w:r w:rsidRPr="00D27D0A">
        <w:rPr>
          <w:b/>
          <w:lang w:eastAsia="ru-RU"/>
        </w:rPr>
        <w:t>"</w:t>
      </w:r>
    </w:p>
    <w:p w:rsidR="000F70FC" w:rsidRPr="00D27D0A" w:rsidRDefault="000F70FC" w:rsidP="000F70FC">
      <w:pPr>
        <w:rPr>
          <w:lang w:eastAsia="ru-RU"/>
        </w:rPr>
      </w:pPr>
    </w:p>
    <w:p w:rsidR="000F70FC" w:rsidRPr="00D27D0A" w:rsidRDefault="000F70FC" w:rsidP="000F70FC">
      <w:pPr>
        <w:tabs>
          <w:tab w:val="left" w:pos="2464"/>
        </w:tabs>
        <w:ind w:left="708" w:firstLine="708"/>
        <w:jc w:val="both"/>
        <w:rPr>
          <w:lang w:eastAsia="ru-RU"/>
        </w:rPr>
      </w:pPr>
      <w:r>
        <w:rPr>
          <w:lang w:eastAsia="ru-RU"/>
        </w:rPr>
        <w:t xml:space="preserve">   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rPr>
          <w:lang w:eastAsia="ru-RU"/>
        </w:rPr>
      </w:pPr>
      <w:r w:rsidRPr="00D27D0A">
        <w:rPr>
          <w:lang w:eastAsia="ru-RU"/>
        </w:rPr>
        <w:t>Рішення прийнято</w:t>
      </w:r>
    </w:p>
    <w:p w:rsidR="000F70FC" w:rsidRDefault="000F70FC" w:rsidP="000F70FC">
      <w:pPr>
        <w:rPr>
          <w:lang w:eastAsia="ru-RU"/>
        </w:rPr>
      </w:pPr>
    </w:p>
    <w:p w:rsidR="000F70FC" w:rsidRPr="00273DCA" w:rsidRDefault="000F70FC" w:rsidP="000F70FC">
      <w:r>
        <w:rPr>
          <w:lang w:eastAsia="ru-RU"/>
        </w:rPr>
        <w:lastRenderedPageBreak/>
        <w:t>Голосували по проєкту  № 25-2</w:t>
      </w:r>
      <w:r w:rsidRPr="00D27D0A">
        <w:rPr>
          <w:b/>
          <w:i/>
          <w:smallCaps/>
          <w:lang w:eastAsia="ru-RU"/>
        </w:rPr>
        <w:t xml:space="preserve"> «</w:t>
      </w:r>
      <w:r>
        <w:t>Про надання  одноразової допомоги  учасникам  бойових дій</w:t>
      </w:r>
      <w:r w:rsidRPr="00D27D0A">
        <w:rPr>
          <w:b/>
          <w:lang w:eastAsia="ru-RU"/>
        </w:rPr>
        <w:t>"</w:t>
      </w:r>
    </w:p>
    <w:p w:rsidR="000F70FC" w:rsidRPr="00D27D0A" w:rsidRDefault="000F70FC" w:rsidP="000F70FC">
      <w:pPr>
        <w:rPr>
          <w:lang w:eastAsia="ru-RU"/>
        </w:rPr>
      </w:pPr>
    </w:p>
    <w:p w:rsidR="000F70FC" w:rsidRPr="00D27D0A" w:rsidRDefault="000F70FC" w:rsidP="000F70FC">
      <w:pPr>
        <w:tabs>
          <w:tab w:val="left" w:pos="2464"/>
        </w:tabs>
        <w:ind w:left="708" w:firstLine="708"/>
        <w:jc w:val="both"/>
        <w:rPr>
          <w:lang w:eastAsia="ru-RU"/>
        </w:rPr>
      </w:pPr>
      <w:r>
        <w:rPr>
          <w:lang w:eastAsia="ru-RU"/>
        </w:rPr>
        <w:t xml:space="preserve">   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1F7FF5" w:rsidRDefault="000F70FC" w:rsidP="001F7FF5">
      <w:pPr>
        <w:rPr>
          <w:lang w:eastAsia="ru-RU"/>
        </w:rPr>
      </w:pPr>
      <w:r w:rsidRPr="00D27D0A">
        <w:rPr>
          <w:lang w:eastAsia="ru-RU"/>
        </w:rPr>
        <w:t>Рішення прийнято</w:t>
      </w:r>
    </w:p>
    <w:p w:rsidR="000F70FC" w:rsidRDefault="000F70FC" w:rsidP="000F70FC">
      <w:pPr>
        <w:rPr>
          <w:lang w:eastAsia="ru-RU"/>
        </w:rPr>
      </w:pPr>
    </w:p>
    <w:p w:rsidR="000F70FC" w:rsidRPr="000F70FC" w:rsidRDefault="000F70FC" w:rsidP="000F70FC">
      <w:pPr>
        <w:jc w:val="both"/>
        <w:rPr>
          <w:color w:val="000000"/>
          <w:lang w:eastAsia="ru-RU"/>
        </w:rPr>
      </w:pPr>
      <w:r>
        <w:rPr>
          <w:lang w:eastAsia="ru-RU"/>
        </w:rPr>
        <w:t>Голосували по проєкту  № 25-3</w:t>
      </w:r>
      <w:r w:rsidRPr="00D27D0A">
        <w:rPr>
          <w:b/>
          <w:i/>
          <w:smallCaps/>
          <w:lang w:eastAsia="ru-RU"/>
        </w:rPr>
        <w:t xml:space="preserve"> «</w:t>
      </w:r>
      <w:r>
        <w:rPr>
          <w:color w:val="000000"/>
          <w:lang w:eastAsia="ru-RU"/>
        </w:rPr>
        <w:t xml:space="preserve">Про надання матеріальної допомоги Прохоренко Олександрі Миколаївні на поховання  </w:t>
      </w:r>
      <w:r w:rsidR="001F7FF5" w:rsidRPr="00FD628D">
        <w:rPr>
          <w:i/>
          <w:lang w:eastAsia="ru-RU"/>
        </w:rPr>
        <w:t>(персональні дані)</w:t>
      </w:r>
      <w:r w:rsidRPr="00D27D0A">
        <w:rPr>
          <w:b/>
          <w:lang w:eastAsia="ru-RU"/>
        </w:rPr>
        <w:t>"</w:t>
      </w:r>
    </w:p>
    <w:p w:rsidR="000F70FC" w:rsidRPr="00D27D0A" w:rsidRDefault="000F70FC" w:rsidP="000F70FC">
      <w:pPr>
        <w:rPr>
          <w:lang w:eastAsia="ru-RU"/>
        </w:rPr>
      </w:pPr>
    </w:p>
    <w:p w:rsidR="000F70FC" w:rsidRPr="00D27D0A" w:rsidRDefault="000F70FC" w:rsidP="000F70FC">
      <w:pPr>
        <w:tabs>
          <w:tab w:val="left" w:pos="2464"/>
        </w:tabs>
        <w:ind w:left="708" w:firstLine="708"/>
        <w:jc w:val="both"/>
        <w:rPr>
          <w:lang w:eastAsia="ru-RU"/>
        </w:rPr>
      </w:pPr>
      <w:r>
        <w:rPr>
          <w:lang w:eastAsia="ru-RU"/>
        </w:rPr>
        <w:t xml:space="preserve">   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rPr>
          <w:lang w:eastAsia="ru-RU"/>
        </w:rPr>
      </w:pPr>
      <w:r w:rsidRPr="00D27D0A">
        <w:rPr>
          <w:lang w:eastAsia="ru-RU"/>
        </w:rPr>
        <w:t>Рішення прийнято</w:t>
      </w:r>
    </w:p>
    <w:p w:rsidR="000F70FC" w:rsidRDefault="000F70FC" w:rsidP="000F70FC">
      <w:pPr>
        <w:rPr>
          <w:lang w:eastAsia="ru-RU"/>
        </w:rPr>
      </w:pPr>
    </w:p>
    <w:p w:rsidR="000F70FC" w:rsidRPr="000F70FC" w:rsidRDefault="000F70FC" w:rsidP="000F70FC">
      <w:pPr>
        <w:jc w:val="both"/>
        <w:rPr>
          <w:color w:val="000000"/>
          <w:lang w:eastAsia="ru-RU"/>
        </w:rPr>
      </w:pPr>
      <w:r>
        <w:rPr>
          <w:lang w:eastAsia="ru-RU"/>
        </w:rPr>
        <w:t>Голосували по проєкту  № 25-4</w:t>
      </w:r>
      <w:r w:rsidRPr="00D27D0A">
        <w:rPr>
          <w:b/>
          <w:i/>
          <w:smallCaps/>
          <w:lang w:eastAsia="ru-RU"/>
        </w:rPr>
        <w:t xml:space="preserve"> «</w:t>
      </w:r>
      <w:r>
        <w:rPr>
          <w:color w:val="000000"/>
          <w:lang w:eastAsia="ru-RU"/>
        </w:rPr>
        <w:t xml:space="preserve">Про надання матеріальної допомоги Калабан Ганні Василівні на поховання  </w:t>
      </w:r>
      <w:r w:rsidR="001F7FF5" w:rsidRPr="00FD628D">
        <w:rPr>
          <w:i/>
          <w:lang w:eastAsia="ru-RU"/>
        </w:rPr>
        <w:t>(персональні дані)</w:t>
      </w:r>
      <w:r w:rsidRPr="00D27D0A">
        <w:rPr>
          <w:b/>
          <w:lang w:eastAsia="ru-RU"/>
        </w:rPr>
        <w:t>"</w:t>
      </w:r>
    </w:p>
    <w:p w:rsidR="000F70FC" w:rsidRPr="00D27D0A" w:rsidRDefault="000F70FC" w:rsidP="000F70FC">
      <w:pPr>
        <w:rPr>
          <w:lang w:eastAsia="ru-RU"/>
        </w:rPr>
      </w:pPr>
    </w:p>
    <w:p w:rsidR="000F70FC" w:rsidRPr="00D27D0A" w:rsidRDefault="000F70FC" w:rsidP="000F70FC">
      <w:pPr>
        <w:tabs>
          <w:tab w:val="left" w:pos="2464"/>
        </w:tabs>
        <w:ind w:left="708" w:firstLine="708"/>
        <w:jc w:val="both"/>
        <w:rPr>
          <w:lang w:eastAsia="ru-RU"/>
        </w:rPr>
      </w:pPr>
      <w:r>
        <w:rPr>
          <w:lang w:eastAsia="ru-RU"/>
        </w:rPr>
        <w:t xml:space="preserve">   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rPr>
          <w:lang w:eastAsia="ru-RU"/>
        </w:rPr>
      </w:pPr>
      <w:r w:rsidRPr="00D27D0A">
        <w:rPr>
          <w:lang w:eastAsia="ru-RU"/>
        </w:rPr>
        <w:t>Рішення прийнято</w:t>
      </w:r>
    </w:p>
    <w:p w:rsidR="000F70FC" w:rsidRDefault="000F70FC" w:rsidP="000F70FC">
      <w:pPr>
        <w:rPr>
          <w:lang w:eastAsia="ru-RU"/>
        </w:rPr>
      </w:pPr>
    </w:p>
    <w:p w:rsidR="000F70FC" w:rsidRPr="000F70FC" w:rsidRDefault="000F70FC" w:rsidP="000F70FC">
      <w:pPr>
        <w:jc w:val="both"/>
        <w:rPr>
          <w:color w:val="000000"/>
          <w:lang w:eastAsia="ru-RU"/>
        </w:rPr>
      </w:pPr>
      <w:r>
        <w:rPr>
          <w:lang w:eastAsia="ru-RU"/>
        </w:rPr>
        <w:t>Голосували по проєкту  № 25-5</w:t>
      </w:r>
      <w:r w:rsidRPr="00D27D0A">
        <w:rPr>
          <w:b/>
          <w:i/>
          <w:smallCaps/>
          <w:lang w:eastAsia="ru-RU"/>
        </w:rPr>
        <w:t xml:space="preserve"> «</w:t>
      </w:r>
      <w:r>
        <w:rPr>
          <w:color w:val="000000"/>
          <w:lang w:eastAsia="ru-RU"/>
        </w:rPr>
        <w:t xml:space="preserve">Про надання матеріальної допомоги  Скотницькій Анастасії Петрівні на поховання  </w:t>
      </w:r>
      <w:r w:rsidR="001F7FF5" w:rsidRPr="00FD628D">
        <w:rPr>
          <w:i/>
          <w:lang w:eastAsia="ru-RU"/>
        </w:rPr>
        <w:t>(персональні дані)</w:t>
      </w:r>
      <w:r w:rsidRPr="00D27D0A">
        <w:rPr>
          <w:b/>
          <w:lang w:eastAsia="ru-RU"/>
        </w:rPr>
        <w:t>"</w:t>
      </w:r>
    </w:p>
    <w:p w:rsidR="000F70FC" w:rsidRPr="00D27D0A" w:rsidRDefault="000F70FC" w:rsidP="000F70FC">
      <w:pPr>
        <w:rPr>
          <w:lang w:eastAsia="ru-RU"/>
        </w:rPr>
      </w:pPr>
    </w:p>
    <w:p w:rsidR="000F70FC" w:rsidRPr="00D27D0A" w:rsidRDefault="000F70FC" w:rsidP="000F70FC">
      <w:pPr>
        <w:tabs>
          <w:tab w:val="left" w:pos="2464"/>
        </w:tabs>
        <w:ind w:left="708" w:firstLine="708"/>
        <w:jc w:val="both"/>
        <w:rPr>
          <w:lang w:eastAsia="ru-RU"/>
        </w:rPr>
      </w:pPr>
      <w:r>
        <w:rPr>
          <w:lang w:eastAsia="ru-RU"/>
        </w:rPr>
        <w:t xml:space="preserve">   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rPr>
          <w:lang w:eastAsia="ru-RU"/>
        </w:rPr>
      </w:pPr>
      <w:r w:rsidRPr="00D27D0A">
        <w:rPr>
          <w:lang w:eastAsia="ru-RU"/>
        </w:rPr>
        <w:t>Рішення прийнято</w:t>
      </w:r>
    </w:p>
    <w:p w:rsidR="000F70FC" w:rsidRDefault="000F70FC" w:rsidP="000F70FC">
      <w:pPr>
        <w:rPr>
          <w:lang w:eastAsia="ru-RU"/>
        </w:rPr>
      </w:pPr>
    </w:p>
    <w:p w:rsidR="000F70FC" w:rsidRPr="000F70FC" w:rsidRDefault="000F70FC" w:rsidP="000F70FC">
      <w:pPr>
        <w:jc w:val="both"/>
        <w:rPr>
          <w:color w:val="000000"/>
          <w:lang w:eastAsia="ru-RU"/>
        </w:rPr>
      </w:pPr>
      <w:r>
        <w:rPr>
          <w:lang w:eastAsia="ru-RU"/>
        </w:rPr>
        <w:t>Голосували по проєкту  № 25-6</w:t>
      </w:r>
      <w:r w:rsidRPr="00D27D0A">
        <w:rPr>
          <w:b/>
          <w:i/>
          <w:smallCaps/>
          <w:lang w:eastAsia="ru-RU"/>
        </w:rPr>
        <w:t xml:space="preserve"> «</w:t>
      </w:r>
      <w:r>
        <w:rPr>
          <w:color w:val="000000"/>
          <w:lang w:eastAsia="ru-RU"/>
        </w:rPr>
        <w:t xml:space="preserve">Про надання матеріальної допомоги Семенюк Наталії Миколаївні на поховання  </w:t>
      </w:r>
      <w:r w:rsidR="001F7FF5" w:rsidRPr="00FD628D">
        <w:rPr>
          <w:i/>
          <w:lang w:eastAsia="ru-RU"/>
        </w:rPr>
        <w:t>(персональні дані)</w:t>
      </w:r>
      <w:r w:rsidRPr="00D27D0A">
        <w:rPr>
          <w:b/>
          <w:lang w:eastAsia="ru-RU"/>
        </w:rPr>
        <w:t>"</w:t>
      </w:r>
    </w:p>
    <w:p w:rsidR="000F70FC" w:rsidRPr="00D27D0A" w:rsidRDefault="000F70FC" w:rsidP="000F70FC">
      <w:pPr>
        <w:rPr>
          <w:lang w:eastAsia="ru-RU"/>
        </w:rPr>
      </w:pPr>
    </w:p>
    <w:p w:rsidR="000F70FC" w:rsidRPr="00D27D0A" w:rsidRDefault="000F70FC" w:rsidP="000F70FC">
      <w:pPr>
        <w:tabs>
          <w:tab w:val="left" w:pos="2464"/>
        </w:tabs>
        <w:ind w:left="708" w:firstLine="708"/>
        <w:jc w:val="both"/>
        <w:rPr>
          <w:lang w:eastAsia="ru-RU"/>
        </w:rPr>
      </w:pPr>
      <w:r>
        <w:rPr>
          <w:lang w:eastAsia="ru-RU"/>
        </w:rPr>
        <w:t xml:space="preserve">   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rPr>
          <w:lang w:eastAsia="ru-RU"/>
        </w:rPr>
      </w:pPr>
      <w:r w:rsidRPr="00D27D0A">
        <w:rPr>
          <w:lang w:eastAsia="ru-RU"/>
        </w:rPr>
        <w:t>Рішення прийнято</w:t>
      </w:r>
    </w:p>
    <w:p w:rsidR="000F70FC" w:rsidRDefault="000F70FC" w:rsidP="000F70FC">
      <w:pPr>
        <w:rPr>
          <w:lang w:eastAsia="ru-RU"/>
        </w:rPr>
      </w:pPr>
    </w:p>
    <w:p w:rsidR="000F70FC" w:rsidRPr="000F70FC" w:rsidRDefault="000F70FC" w:rsidP="000F70FC">
      <w:pPr>
        <w:jc w:val="both"/>
        <w:rPr>
          <w:color w:val="000000"/>
          <w:lang w:eastAsia="ru-RU"/>
        </w:rPr>
      </w:pPr>
      <w:r>
        <w:rPr>
          <w:lang w:eastAsia="ru-RU"/>
        </w:rPr>
        <w:t>Голосували по проєкту  № 25-7</w:t>
      </w:r>
      <w:r w:rsidRPr="00D27D0A">
        <w:rPr>
          <w:b/>
          <w:i/>
          <w:smallCaps/>
          <w:lang w:eastAsia="ru-RU"/>
        </w:rPr>
        <w:t xml:space="preserve"> «</w:t>
      </w:r>
      <w:r>
        <w:rPr>
          <w:color w:val="000000"/>
          <w:lang w:eastAsia="ru-RU"/>
        </w:rPr>
        <w:t xml:space="preserve">Про надання матеріальної допомоги  Горай Надії Антонівні на поховання  </w:t>
      </w:r>
      <w:r w:rsidR="001F7FF5" w:rsidRPr="00FD628D">
        <w:rPr>
          <w:i/>
          <w:lang w:eastAsia="ru-RU"/>
        </w:rPr>
        <w:t>(персональні дані)</w:t>
      </w:r>
      <w:r w:rsidRPr="00D27D0A">
        <w:rPr>
          <w:b/>
          <w:lang w:eastAsia="ru-RU"/>
        </w:rPr>
        <w:t>"</w:t>
      </w:r>
    </w:p>
    <w:p w:rsidR="000F70FC" w:rsidRPr="00D27D0A" w:rsidRDefault="000F70FC" w:rsidP="000F70FC">
      <w:pPr>
        <w:rPr>
          <w:lang w:eastAsia="ru-RU"/>
        </w:rPr>
      </w:pPr>
    </w:p>
    <w:p w:rsidR="000F70FC" w:rsidRPr="00D27D0A" w:rsidRDefault="000F70FC" w:rsidP="000F70FC">
      <w:pPr>
        <w:tabs>
          <w:tab w:val="left" w:pos="2464"/>
        </w:tabs>
        <w:ind w:left="708" w:firstLine="708"/>
        <w:jc w:val="both"/>
        <w:rPr>
          <w:lang w:eastAsia="ru-RU"/>
        </w:rPr>
      </w:pPr>
      <w:r>
        <w:rPr>
          <w:lang w:eastAsia="ru-RU"/>
        </w:rPr>
        <w:t xml:space="preserve">   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rPr>
          <w:lang w:eastAsia="ru-RU"/>
        </w:rPr>
      </w:pPr>
      <w:r w:rsidRPr="00D27D0A">
        <w:rPr>
          <w:lang w:eastAsia="ru-RU"/>
        </w:rPr>
        <w:t>Рішення прийнято</w:t>
      </w:r>
    </w:p>
    <w:p w:rsidR="000F70FC" w:rsidRDefault="000F70FC" w:rsidP="000F70FC">
      <w:pPr>
        <w:tabs>
          <w:tab w:val="left" w:pos="2464"/>
        </w:tabs>
        <w:jc w:val="both"/>
        <w:rPr>
          <w:lang w:eastAsia="ru-RU"/>
        </w:rPr>
      </w:pPr>
    </w:p>
    <w:p w:rsidR="000F70FC" w:rsidRDefault="000F70FC" w:rsidP="000F70FC">
      <w:r w:rsidRPr="00D27D0A">
        <w:rPr>
          <w:lang w:eastAsia="ru-RU"/>
        </w:rPr>
        <w:t xml:space="preserve">Слухали: </w:t>
      </w:r>
      <w:r w:rsidRPr="00B860D7">
        <w:rPr>
          <w:lang w:eastAsia="en-US"/>
        </w:rPr>
        <w:t>Царик О.П. – секретар ради – голова опікунської ради</w:t>
      </w:r>
    </w:p>
    <w:p w:rsidR="000F70FC" w:rsidRPr="00D27D0A" w:rsidRDefault="000F70FC" w:rsidP="000F70FC">
      <w:pPr>
        <w:rPr>
          <w:lang w:eastAsia="ru-RU"/>
        </w:rPr>
      </w:pPr>
    </w:p>
    <w:p w:rsidR="000F70FC" w:rsidRDefault="000F70FC" w:rsidP="000F70FC">
      <w:pPr>
        <w:rPr>
          <w:lang w:eastAsia="ru-RU"/>
        </w:rPr>
      </w:pPr>
      <w:r>
        <w:rPr>
          <w:lang w:eastAsia="ru-RU"/>
        </w:rPr>
        <w:t>Голосували по проєкту  № 26</w:t>
      </w:r>
      <w:r w:rsidRPr="00D27D0A">
        <w:rPr>
          <w:b/>
          <w:i/>
          <w:smallCaps/>
          <w:lang w:eastAsia="ru-RU"/>
        </w:rPr>
        <w:t xml:space="preserve"> «</w:t>
      </w:r>
      <w:r>
        <w:rPr>
          <w:lang w:eastAsia="ru-RU"/>
        </w:rPr>
        <w:t xml:space="preserve">Про затвердження висновку опікунської ради про доцільність призначення </w:t>
      </w:r>
      <w:r w:rsidR="001F7FF5" w:rsidRPr="00FD628D">
        <w:rPr>
          <w:i/>
          <w:lang w:eastAsia="ru-RU"/>
        </w:rPr>
        <w:t>(персональні дані)</w:t>
      </w:r>
      <w:r>
        <w:rPr>
          <w:lang w:eastAsia="ru-RU"/>
        </w:rPr>
        <w:t xml:space="preserve">опікуном </w:t>
      </w:r>
      <w:r w:rsidR="001F7FF5" w:rsidRPr="00FD628D">
        <w:rPr>
          <w:i/>
          <w:lang w:eastAsia="ru-RU"/>
        </w:rPr>
        <w:t>(персональні дані)</w:t>
      </w:r>
      <w:r>
        <w:rPr>
          <w:lang w:eastAsia="ru-RU"/>
        </w:rPr>
        <w:t>у разі визнання його недієздатним в судовому порядку</w:t>
      </w:r>
      <w:r w:rsidRPr="00D27D0A">
        <w:rPr>
          <w:b/>
          <w:lang w:eastAsia="ru-RU"/>
        </w:rPr>
        <w:t>"</w:t>
      </w:r>
    </w:p>
    <w:p w:rsidR="000F70FC" w:rsidRPr="00D27D0A" w:rsidRDefault="000F70FC" w:rsidP="000F70FC">
      <w:pPr>
        <w:rPr>
          <w:lang w:eastAsia="ru-RU"/>
        </w:rPr>
      </w:pPr>
    </w:p>
    <w:p w:rsidR="000F70FC" w:rsidRPr="00D27D0A" w:rsidRDefault="000F70FC" w:rsidP="000F70FC">
      <w:pPr>
        <w:tabs>
          <w:tab w:val="left" w:pos="2464"/>
        </w:tabs>
        <w:ind w:left="708" w:firstLine="708"/>
        <w:jc w:val="both"/>
        <w:rPr>
          <w:lang w:eastAsia="ru-RU"/>
        </w:rPr>
      </w:pPr>
      <w:r>
        <w:rPr>
          <w:lang w:eastAsia="ru-RU"/>
        </w:rPr>
        <w:t xml:space="preserve">   за -  14</w:t>
      </w:r>
    </w:p>
    <w:p w:rsidR="000F70FC" w:rsidRPr="00D27D0A" w:rsidRDefault="000F70FC" w:rsidP="000F70FC">
      <w:pPr>
        <w:tabs>
          <w:tab w:val="left" w:pos="2464"/>
        </w:tabs>
        <w:jc w:val="both"/>
        <w:rPr>
          <w:lang w:eastAsia="ru-RU"/>
        </w:rPr>
      </w:pPr>
      <w:r w:rsidRPr="00D27D0A">
        <w:rPr>
          <w:lang w:eastAsia="ru-RU"/>
        </w:rPr>
        <w:t xml:space="preserve">                     проти - 0</w:t>
      </w:r>
    </w:p>
    <w:p w:rsidR="000F70FC" w:rsidRPr="00D27D0A" w:rsidRDefault="000F70FC" w:rsidP="000F70FC">
      <w:pPr>
        <w:tabs>
          <w:tab w:val="left" w:pos="2464"/>
        </w:tabs>
        <w:jc w:val="both"/>
        <w:rPr>
          <w:lang w:eastAsia="ru-RU"/>
        </w:rPr>
      </w:pPr>
      <w:r w:rsidRPr="00D27D0A">
        <w:rPr>
          <w:lang w:eastAsia="ru-RU"/>
        </w:rPr>
        <w:t xml:space="preserve">            утримались -  0</w:t>
      </w:r>
    </w:p>
    <w:p w:rsidR="000F70FC" w:rsidRPr="00D27D0A" w:rsidRDefault="000F70FC" w:rsidP="000F70FC">
      <w:pPr>
        <w:tabs>
          <w:tab w:val="left" w:pos="2464"/>
        </w:tabs>
        <w:jc w:val="both"/>
        <w:rPr>
          <w:lang w:eastAsia="ru-RU"/>
        </w:rPr>
      </w:pPr>
      <w:r w:rsidRPr="00D27D0A">
        <w:rPr>
          <w:lang w:eastAsia="ru-RU"/>
        </w:rPr>
        <w:t xml:space="preserve">             не голосували -  0</w:t>
      </w:r>
    </w:p>
    <w:p w:rsidR="000F70FC" w:rsidRDefault="000F70FC" w:rsidP="000F70FC">
      <w:pPr>
        <w:rPr>
          <w:lang w:eastAsia="ru-RU"/>
        </w:rPr>
      </w:pPr>
      <w:r w:rsidRPr="00D27D0A">
        <w:rPr>
          <w:lang w:eastAsia="ru-RU"/>
        </w:rPr>
        <w:t>Рішення прийнято</w:t>
      </w:r>
    </w:p>
    <w:p w:rsidR="000F70FC" w:rsidRPr="00D27D0A" w:rsidRDefault="000F70FC" w:rsidP="000F70FC">
      <w:pPr>
        <w:tabs>
          <w:tab w:val="left" w:pos="2464"/>
        </w:tabs>
        <w:jc w:val="both"/>
        <w:rPr>
          <w:lang w:eastAsia="ru-RU"/>
        </w:rPr>
      </w:pPr>
    </w:p>
    <w:p w:rsidR="000F70FC" w:rsidRPr="00D27D0A" w:rsidRDefault="000F70FC" w:rsidP="000F70F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lang w:eastAsia="ar-SA"/>
        </w:rPr>
      </w:pPr>
      <w:r w:rsidRPr="00D27D0A">
        <w:rPr>
          <w:rFonts w:eastAsia="SimSun"/>
          <w:lang w:eastAsia="ar-SA"/>
        </w:rPr>
        <w:t>1</w:t>
      </w:r>
      <w:r>
        <w:rPr>
          <w:rFonts w:eastAsia="SimSun"/>
          <w:lang w:eastAsia="ar-SA"/>
        </w:rPr>
        <w:t>7.0</w:t>
      </w:r>
      <w:r w:rsidRPr="00D27D0A">
        <w:rPr>
          <w:rFonts w:eastAsia="SimSun"/>
          <w:lang w:eastAsia="ar-SA"/>
        </w:rPr>
        <w:t>0 год. головуюча Яценко Я.В. оголосила засідання виконавчого комітету закритим.</w:t>
      </w:r>
    </w:p>
    <w:p w:rsidR="000F70FC" w:rsidRPr="00D27D0A" w:rsidRDefault="000F70FC" w:rsidP="000F70FC">
      <w:pPr>
        <w:tabs>
          <w:tab w:val="left" w:pos="2464"/>
        </w:tabs>
        <w:jc w:val="both"/>
        <w:rPr>
          <w:lang w:eastAsia="ru-RU"/>
        </w:rPr>
      </w:pPr>
    </w:p>
    <w:p w:rsidR="000F70FC" w:rsidRPr="00D27D0A" w:rsidRDefault="000F70FC" w:rsidP="000F70FC">
      <w:pPr>
        <w:tabs>
          <w:tab w:val="left" w:pos="2464"/>
        </w:tabs>
        <w:jc w:val="both"/>
        <w:rPr>
          <w:lang w:eastAsia="ru-RU"/>
        </w:rPr>
      </w:pPr>
      <w:r w:rsidRPr="00D27D0A">
        <w:rPr>
          <w:lang w:eastAsia="ru-RU"/>
        </w:rPr>
        <w:t>Керуючий справами виконкому</w:t>
      </w:r>
      <w:r w:rsidRPr="00D27D0A">
        <w:rPr>
          <w:lang w:eastAsia="ru-RU"/>
        </w:rPr>
        <w:tab/>
      </w:r>
      <w:r w:rsidRPr="00D27D0A">
        <w:rPr>
          <w:lang w:eastAsia="ru-RU"/>
        </w:rPr>
        <w:tab/>
      </w:r>
      <w:r w:rsidRPr="00D27D0A">
        <w:rPr>
          <w:lang w:eastAsia="ru-RU"/>
        </w:rPr>
        <w:tab/>
      </w:r>
      <w:r w:rsidRPr="00D27D0A">
        <w:rPr>
          <w:lang w:eastAsia="ru-RU"/>
        </w:rPr>
        <w:tab/>
        <w:t>А. В. Мельніков</w:t>
      </w:r>
    </w:p>
    <w:p w:rsidR="000F70FC" w:rsidRPr="00CF6AFB" w:rsidRDefault="000F70FC" w:rsidP="000F70FC">
      <w:pPr>
        <w:jc w:val="both"/>
      </w:pPr>
    </w:p>
    <w:p w:rsidR="000F70FC" w:rsidRDefault="000F70FC" w:rsidP="000F70FC">
      <w:pPr>
        <w:rPr>
          <w:color w:val="FF0000"/>
          <w:sz w:val="26"/>
          <w:szCs w:val="26"/>
          <w:lang w:eastAsia="ru-RU"/>
        </w:rPr>
      </w:pPr>
    </w:p>
    <w:p w:rsidR="000F70FC" w:rsidRDefault="000F70FC" w:rsidP="000F70FC">
      <w:pPr>
        <w:rPr>
          <w:color w:val="FF0000"/>
          <w:sz w:val="26"/>
          <w:szCs w:val="26"/>
          <w:lang w:eastAsia="ru-RU"/>
        </w:rPr>
      </w:pPr>
    </w:p>
    <w:p w:rsidR="000F70FC" w:rsidRDefault="000F70FC" w:rsidP="000F70FC">
      <w:pPr>
        <w:rPr>
          <w:color w:val="FF0000"/>
        </w:rPr>
      </w:pPr>
    </w:p>
    <w:p w:rsidR="000F70FC" w:rsidRDefault="000F70FC" w:rsidP="000F70FC">
      <w:pPr>
        <w:rPr>
          <w:color w:val="FF0000"/>
        </w:rPr>
      </w:pPr>
    </w:p>
    <w:p w:rsidR="000F70FC" w:rsidRDefault="000F70FC" w:rsidP="000F70FC">
      <w:pPr>
        <w:jc w:val="both"/>
      </w:pPr>
    </w:p>
    <w:p w:rsidR="000F70FC" w:rsidRDefault="000F70FC" w:rsidP="000F70FC"/>
    <w:p w:rsidR="000F70FC" w:rsidRDefault="000F70FC" w:rsidP="000F70FC">
      <w:pPr>
        <w:jc w:val="both"/>
        <w:rPr>
          <w:rFonts w:eastAsia="MS Mincho"/>
          <w:lang w:eastAsia="ru-RU"/>
        </w:rPr>
      </w:pPr>
    </w:p>
    <w:p w:rsidR="000F70FC" w:rsidRDefault="000F70FC" w:rsidP="000F70FC">
      <w:pPr>
        <w:jc w:val="both"/>
        <w:rPr>
          <w:lang w:eastAsia="ru-RU"/>
        </w:rPr>
      </w:pPr>
    </w:p>
    <w:p w:rsidR="000F70FC" w:rsidRDefault="000F70FC" w:rsidP="000F70FC">
      <w:pPr>
        <w:rPr>
          <w:lang w:eastAsia="ru-RU"/>
        </w:rPr>
      </w:pPr>
    </w:p>
    <w:p w:rsidR="000F70FC" w:rsidRDefault="000F70FC" w:rsidP="000F70FC">
      <w:pPr>
        <w:rPr>
          <w:lang w:eastAsia="ru-RU"/>
        </w:rPr>
      </w:pPr>
    </w:p>
    <w:p w:rsidR="000F70FC" w:rsidRDefault="000F70FC" w:rsidP="000F70FC">
      <w:pPr>
        <w:rPr>
          <w:lang w:eastAsia="ru-RU"/>
        </w:rPr>
      </w:pPr>
    </w:p>
    <w:p w:rsidR="000F70FC" w:rsidRDefault="000F70FC" w:rsidP="000F70FC">
      <w:pPr>
        <w:rPr>
          <w:lang w:eastAsia="ru-RU"/>
        </w:rPr>
      </w:pPr>
    </w:p>
    <w:p w:rsidR="000F70FC" w:rsidRDefault="000F70FC" w:rsidP="000F70FC">
      <w:pPr>
        <w:rPr>
          <w:color w:val="FF0000"/>
          <w:sz w:val="26"/>
          <w:szCs w:val="26"/>
          <w:lang w:eastAsia="ru-RU"/>
        </w:rPr>
      </w:pPr>
    </w:p>
    <w:p w:rsidR="000F70FC" w:rsidRDefault="000F70FC" w:rsidP="000F70FC">
      <w:pPr>
        <w:rPr>
          <w:color w:val="FF0000"/>
          <w:sz w:val="26"/>
          <w:szCs w:val="26"/>
          <w:lang w:eastAsia="ru-RU"/>
        </w:rPr>
      </w:pPr>
    </w:p>
    <w:p w:rsidR="000F70FC" w:rsidRDefault="000F70FC" w:rsidP="000F70FC">
      <w:pPr>
        <w:rPr>
          <w:color w:val="FF0000"/>
          <w:sz w:val="26"/>
          <w:szCs w:val="26"/>
          <w:lang w:eastAsia="ru-RU"/>
        </w:rPr>
      </w:pPr>
    </w:p>
    <w:p w:rsidR="000F70FC" w:rsidRDefault="000F70FC" w:rsidP="000F70FC">
      <w:pPr>
        <w:rPr>
          <w:color w:val="FF0000"/>
          <w:sz w:val="26"/>
          <w:szCs w:val="26"/>
          <w:lang w:eastAsia="ru-RU"/>
        </w:rPr>
      </w:pPr>
    </w:p>
    <w:p w:rsidR="000F70FC" w:rsidRDefault="000F70FC" w:rsidP="000F70FC">
      <w:pPr>
        <w:rPr>
          <w:color w:val="FF0000"/>
          <w:sz w:val="26"/>
          <w:szCs w:val="26"/>
          <w:lang w:eastAsia="ru-RU"/>
        </w:rPr>
      </w:pPr>
    </w:p>
    <w:p w:rsidR="000F70FC" w:rsidRDefault="000F70FC" w:rsidP="000F70FC">
      <w:pPr>
        <w:rPr>
          <w:color w:val="FF0000"/>
          <w:sz w:val="26"/>
          <w:szCs w:val="26"/>
          <w:lang w:eastAsia="ru-RU"/>
        </w:rPr>
      </w:pPr>
    </w:p>
    <w:p w:rsidR="000F70FC" w:rsidRDefault="000F70FC" w:rsidP="000F70FC">
      <w:pPr>
        <w:rPr>
          <w:color w:val="FF0000"/>
          <w:sz w:val="26"/>
          <w:szCs w:val="26"/>
          <w:lang w:eastAsia="ru-RU"/>
        </w:rPr>
      </w:pPr>
    </w:p>
    <w:p w:rsidR="000F70FC" w:rsidRDefault="000F70FC" w:rsidP="000F70FC">
      <w:pPr>
        <w:rPr>
          <w:color w:val="FF0000"/>
          <w:sz w:val="26"/>
          <w:szCs w:val="26"/>
          <w:lang w:eastAsia="ru-RU"/>
        </w:rPr>
      </w:pPr>
    </w:p>
    <w:p w:rsidR="000F70FC" w:rsidRDefault="000F70FC" w:rsidP="000F70FC">
      <w:pPr>
        <w:rPr>
          <w:color w:val="FF0000"/>
          <w:sz w:val="26"/>
          <w:szCs w:val="26"/>
          <w:lang w:eastAsia="ru-RU"/>
        </w:rPr>
      </w:pPr>
    </w:p>
    <w:p w:rsidR="000F70FC" w:rsidRDefault="000F70FC" w:rsidP="000F70FC">
      <w:pPr>
        <w:rPr>
          <w:color w:val="FF0000"/>
          <w:sz w:val="26"/>
          <w:szCs w:val="26"/>
          <w:lang w:eastAsia="ru-RU"/>
        </w:rPr>
      </w:pPr>
    </w:p>
    <w:p w:rsidR="000F70FC" w:rsidRDefault="000F70FC" w:rsidP="000F70FC">
      <w:pPr>
        <w:rPr>
          <w:color w:val="FF0000"/>
          <w:sz w:val="26"/>
          <w:szCs w:val="26"/>
          <w:lang w:eastAsia="ru-RU"/>
        </w:rPr>
      </w:pPr>
    </w:p>
    <w:p w:rsidR="001F7FF5" w:rsidRDefault="001F7FF5" w:rsidP="000F70FC">
      <w:pPr>
        <w:rPr>
          <w:color w:val="FF0000"/>
          <w:sz w:val="26"/>
          <w:szCs w:val="26"/>
          <w:lang w:eastAsia="ru-RU"/>
        </w:rPr>
      </w:pPr>
    </w:p>
    <w:p w:rsidR="001F7FF5" w:rsidRDefault="001F7FF5" w:rsidP="000F70FC">
      <w:pPr>
        <w:rPr>
          <w:color w:val="FF0000"/>
          <w:sz w:val="26"/>
          <w:szCs w:val="26"/>
          <w:lang w:eastAsia="ru-RU"/>
        </w:rPr>
      </w:pPr>
    </w:p>
    <w:p w:rsidR="001F7FF5" w:rsidRDefault="001F7FF5" w:rsidP="000F70FC">
      <w:pPr>
        <w:rPr>
          <w:color w:val="FF0000"/>
          <w:sz w:val="26"/>
          <w:szCs w:val="26"/>
          <w:lang w:eastAsia="ru-RU"/>
        </w:rPr>
      </w:pPr>
    </w:p>
    <w:p w:rsidR="001F7FF5" w:rsidRDefault="001F7FF5" w:rsidP="000F70FC">
      <w:pPr>
        <w:rPr>
          <w:color w:val="FF0000"/>
          <w:sz w:val="26"/>
          <w:szCs w:val="26"/>
          <w:lang w:eastAsia="ru-RU"/>
        </w:rPr>
      </w:pPr>
    </w:p>
    <w:p w:rsidR="001F7FF5" w:rsidRDefault="001F7FF5" w:rsidP="000F70FC">
      <w:pPr>
        <w:rPr>
          <w:color w:val="FF0000"/>
          <w:sz w:val="26"/>
          <w:szCs w:val="26"/>
          <w:lang w:eastAsia="ru-RU"/>
        </w:rPr>
      </w:pPr>
    </w:p>
    <w:p w:rsidR="001F7FF5" w:rsidRDefault="001F7FF5" w:rsidP="000F70FC">
      <w:pPr>
        <w:rPr>
          <w:color w:val="FF0000"/>
          <w:sz w:val="26"/>
          <w:szCs w:val="26"/>
          <w:lang w:eastAsia="ru-RU"/>
        </w:rPr>
      </w:pPr>
    </w:p>
    <w:p w:rsidR="001F7FF5" w:rsidRDefault="001F7FF5" w:rsidP="000F70FC">
      <w:pPr>
        <w:rPr>
          <w:color w:val="FF0000"/>
          <w:sz w:val="26"/>
          <w:szCs w:val="26"/>
          <w:lang w:eastAsia="ru-RU"/>
        </w:rPr>
      </w:pPr>
    </w:p>
    <w:p w:rsidR="001F7FF5" w:rsidRDefault="001F7FF5" w:rsidP="000F70FC">
      <w:pPr>
        <w:rPr>
          <w:color w:val="FF0000"/>
          <w:sz w:val="26"/>
          <w:szCs w:val="26"/>
          <w:lang w:eastAsia="ru-RU"/>
        </w:rPr>
      </w:pPr>
    </w:p>
    <w:p w:rsidR="001F7FF5" w:rsidRDefault="001F7FF5" w:rsidP="000F70FC">
      <w:pPr>
        <w:rPr>
          <w:color w:val="FF0000"/>
          <w:sz w:val="26"/>
          <w:szCs w:val="26"/>
          <w:lang w:eastAsia="ru-RU"/>
        </w:rPr>
      </w:pPr>
    </w:p>
    <w:p w:rsidR="001F7FF5" w:rsidRDefault="001F7FF5" w:rsidP="000F70FC">
      <w:pPr>
        <w:rPr>
          <w:color w:val="FF0000"/>
          <w:sz w:val="26"/>
          <w:szCs w:val="26"/>
          <w:lang w:eastAsia="ru-RU"/>
        </w:rPr>
      </w:pPr>
    </w:p>
    <w:p w:rsidR="001F7FF5" w:rsidRDefault="001F7FF5" w:rsidP="000F70FC">
      <w:pPr>
        <w:rPr>
          <w:color w:val="FF0000"/>
          <w:sz w:val="26"/>
          <w:szCs w:val="26"/>
          <w:lang w:eastAsia="ru-RU"/>
        </w:rPr>
      </w:pPr>
    </w:p>
    <w:p w:rsidR="001F7FF5" w:rsidRDefault="001F7FF5" w:rsidP="000F70FC">
      <w:pPr>
        <w:rPr>
          <w:color w:val="FF0000"/>
          <w:sz w:val="26"/>
          <w:szCs w:val="26"/>
          <w:lang w:eastAsia="ru-RU"/>
        </w:rPr>
      </w:pPr>
    </w:p>
    <w:p w:rsidR="001F7FF5" w:rsidRDefault="001F7FF5" w:rsidP="000F70FC">
      <w:pPr>
        <w:rPr>
          <w:color w:val="FF0000"/>
          <w:sz w:val="26"/>
          <w:szCs w:val="26"/>
          <w:lang w:eastAsia="ru-RU"/>
        </w:rPr>
      </w:pPr>
    </w:p>
    <w:p w:rsidR="001F7FF5" w:rsidRDefault="001F7FF5" w:rsidP="000F70FC">
      <w:pPr>
        <w:rPr>
          <w:color w:val="FF0000"/>
          <w:sz w:val="26"/>
          <w:szCs w:val="26"/>
          <w:lang w:eastAsia="ru-RU"/>
        </w:rPr>
      </w:pPr>
    </w:p>
    <w:p w:rsidR="000F70FC" w:rsidRDefault="000F70FC" w:rsidP="000F70FC">
      <w:pPr>
        <w:rPr>
          <w:color w:val="FF0000"/>
          <w:sz w:val="26"/>
          <w:szCs w:val="26"/>
          <w:lang w:eastAsia="ru-RU"/>
        </w:rPr>
      </w:pPr>
    </w:p>
    <w:p w:rsidR="000F70FC" w:rsidRPr="00D27D0A" w:rsidRDefault="000F70FC" w:rsidP="000F70FC">
      <w:pPr>
        <w:rPr>
          <w:color w:val="FF0000"/>
          <w:sz w:val="26"/>
          <w:szCs w:val="26"/>
          <w:lang w:eastAsia="ru-RU"/>
        </w:rPr>
      </w:pPr>
    </w:p>
    <w:p w:rsidR="000F70FC" w:rsidRPr="00D27D0A" w:rsidRDefault="000F70FC" w:rsidP="000F70FC">
      <w:pPr>
        <w:tabs>
          <w:tab w:val="left" w:pos="2464"/>
        </w:tabs>
        <w:jc w:val="center"/>
        <w:rPr>
          <w:b/>
          <w:lang w:eastAsia="ru-RU"/>
        </w:rPr>
      </w:pPr>
      <w:r w:rsidRPr="00D27D0A">
        <w:rPr>
          <w:b/>
          <w:lang w:eastAsia="ru-RU"/>
        </w:rPr>
        <w:t>ДОДАТОК</w:t>
      </w:r>
    </w:p>
    <w:p w:rsidR="000F70FC" w:rsidRPr="00D27D0A" w:rsidRDefault="000F70FC" w:rsidP="000F70F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jc w:val="center"/>
        <w:rPr>
          <w:b/>
          <w:lang w:eastAsia="ru-RU"/>
        </w:rPr>
      </w:pPr>
      <w:r w:rsidRPr="00D27D0A">
        <w:rPr>
          <w:b/>
          <w:lang w:eastAsia="ru-RU"/>
        </w:rPr>
        <w:t>ДО ПРОТОКОЛУ ВИКОНАВЧОГО  КОМІТЕТУ</w:t>
      </w:r>
    </w:p>
    <w:p w:rsidR="000F70FC" w:rsidRPr="00D27D0A" w:rsidRDefault="000F70FC" w:rsidP="000F70F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jc w:val="center"/>
        <w:rPr>
          <w:b/>
          <w:lang w:eastAsia="ru-RU"/>
        </w:rPr>
      </w:pPr>
      <w:r w:rsidRPr="00D27D0A">
        <w:rPr>
          <w:b/>
          <w:lang w:eastAsia="ru-RU"/>
        </w:rPr>
        <w:t xml:space="preserve">№ </w:t>
      </w:r>
      <w:r>
        <w:rPr>
          <w:b/>
          <w:lang w:eastAsia="ru-RU"/>
        </w:rPr>
        <w:t>14</w:t>
      </w:r>
      <w:r w:rsidRPr="00D27D0A">
        <w:rPr>
          <w:b/>
          <w:lang w:eastAsia="ru-RU"/>
        </w:rPr>
        <w:t xml:space="preserve"> від </w:t>
      </w:r>
      <w:r>
        <w:rPr>
          <w:b/>
          <w:lang w:eastAsia="ru-RU"/>
        </w:rPr>
        <w:t>15 вересня</w:t>
      </w:r>
      <w:r w:rsidRPr="00D27D0A">
        <w:rPr>
          <w:b/>
          <w:lang w:eastAsia="ru-RU"/>
        </w:rPr>
        <w:t xml:space="preserve"> 2022 року</w:t>
      </w:r>
    </w:p>
    <w:tbl>
      <w:tblPr>
        <w:tblW w:w="10634" w:type="dxa"/>
        <w:tblInd w:w="-638" w:type="dxa"/>
        <w:tblLayout w:type="fixed"/>
        <w:tblCellMar>
          <w:left w:w="71" w:type="dxa"/>
          <w:right w:w="71" w:type="dxa"/>
        </w:tblCellMar>
        <w:tblLook w:val="0000"/>
      </w:tblPr>
      <w:tblGrid>
        <w:gridCol w:w="540"/>
        <w:gridCol w:w="5131"/>
        <w:gridCol w:w="2836"/>
        <w:gridCol w:w="709"/>
        <w:gridCol w:w="1028"/>
        <w:gridCol w:w="390"/>
      </w:tblGrid>
      <w:tr w:rsidR="000F70FC" w:rsidRPr="00D27D0A" w:rsidTr="001F7FF5">
        <w:trPr>
          <w:trHeight w:val="1575"/>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r w:rsidRPr="00D27D0A">
              <w:rPr>
                <w:lang w:eastAsia="ru-RU"/>
              </w:rPr>
              <w:br w:type="page"/>
              <w:t>№</w:t>
            </w:r>
          </w:p>
          <w:p w:rsidR="000F70FC" w:rsidRPr="00D27D0A" w:rsidRDefault="000F70FC" w:rsidP="001F7FF5">
            <w:pPr>
              <w:tabs>
                <w:tab w:val="left" w:pos="2464"/>
              </w:tabs>
              <w:jc w:val="both"/>
              <w:rPr>
                <w:lang w:eastAsia="ru-RU"/>
              </w:rPr>
            </w:pPr>
            <w:r w:rsidRPr="00D27D0A">
              <w:rPr>
                <w:lang w:eastAsia="ru-RU"/>
              </w:rPr>
              <w:t>з/п</w:t>
            </w:r>
          </w:p>
        </w:tc>
        <w:tc>
          <w:tcPr>
            <w:tcW w:w="5131"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p w:rsidR="000F70FC" w:rsidRPr="00D27D0A" w:rsidRDefault="000F70FC" w:rsidP="001F7FF5">
            <w:pPr>
              <w:tabs>
                <w:tab w:val="left" w:pos="2464"/>
              </w:tabs>
              <w:jc w:val="center"/>
              <w:rPr>
                <w:lang w:eastAsia="ru-RU"/>
              </w:rPr>
            </w:pPr>
            <w:r w:rsidRPr="00D27D0A">
              <w:rPr>
                <w:lang w:eastAsia="ru-RU"/>
              </w:rPr>
              <w:t>СЛУХАЛИ</w:t>
            </w:r>
          </w:p>
        </w:tc>
        <w:tc>
          <w:tcPr>
            <w:tcW w:w="2836"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center"/>
              <w:rPr>
                <w:lang w:eastAsia="ru-RU"/>
              </w:rPr>
            </w:pPr>
            <w:r w:rsidRPr="00D27D0A">
              <w:rPr>
                <w:caps/>
                <w:lang w:eastAsia="ru-RU"/>
              </w:rPr>
              <w:t>ДоповідачІ</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center"/>
              <w:rPr>
                <w:lang w:eastAsia="ru-RU"/>
              </w:rPr>
            </w:pPr>
            <w:r w:rsidRPr="00D27D0A">
              <w:rPr>
                <w:lang w:eastAsia="ru-RU"/>
              </w:rPr>
              <w:t>номер</w:t>
            </w:r>
          </w:p>
          <w:p w:rsidR="000F70FC" w:rsidRPr="00D27D0A" w:rsidRDefault="000F70FC" w:rsidP="001F7FF5">
            <w:pPr>
              <w:tabs>
                <w:tab w:val="left" w:pos="2464"/>
              </w:tabs>
              <w:jc w:val="center"/>
              <w:rPr>
                <w:lang w:eastAsia="ru-RU"/>
              </w:rPr>
            </w:pPr>
            <w:r w:rsidRPr="00D27D0A">
              <w:rPr>
                <w:lang w:eastAsia="ru-RU"/>
              </w:rPr>
              <w:t>рішен-ня, що дода- ється</w:t>
            </w:r>
          </w:p>
        </w:tc>
        <w:tc>
          <w:tcPr>
            <w:tcW w:w="1028"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center"/>
              <w:rPr>
                <w:lang w:eastAsia="ru-RU"/>
              </w:rPr>
            </w:pPr>
            <w:r w:rsidRPr="00D27D0A">
              <w:rPr>
                <w:lang w:eastAsia="ru-RU"/>
              </w:rPr>
              <w:t>ДАТА</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center"/>
              <w:rPr>
                <w:lang w:eastAsia="ru-RU"/>
              </w:rPr>
            </w:pPr>
            <w:r w:rsidRPr="00D27D0A">
              <w:rPr>
                <w:lang w:eastAsia="ru-RU"/>
              </w:rPr>
              <w:t>Сторінка</w:t>
            </w:r>
          </w:p>
        </w:tc>
      </w:tr>
      <w:tr w:rsidR="000F70FC" w:rsidRPr="00D27D0A" w:rsidTr="001F7FF5">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rPr>
                <w:lang w:eastAsia="ru-RU"/>
              </w:rPr>
            </w:pPr>
            <w:r w:rsidRPr="007123B7">
              <w:t xml:space="preserve">Про затвердження </w:t>
            </w:r>
            <w:r w:rsidRPr="007123B7">
              <w:rPr>
                <w:lang w:eastAsia="ru-RU"/>
              </w:rPr>
              <w:t xml:space="preserve">Програми щодо захисту населення </w:t>
            </w:r>
            <w:r>
              <w:rPr>
                <w:lang w:eastAsia="ru-RU"/>
              </w:rPr>
              <w:t xml:space="preserve"> </w:t>
            </w:r>
            <w:r w:rsidRPr="007123B7">
              <w:rPr>
                <w:lang w:eastAsia="ru-RU"/>
              </w:rPr>
              <w:t>і територійНовороздільської територіальної громади</w:t>
            </w:r>
            <w:r>
              <w:rPr>
                <w:lang w:eastAsia="ru-RU"/>
              </w:rPr>
              <w:t xml:space="preserve"> </w:t>
            </w:r>
            <w:r w:rsidRPr="007123B7">
              <w:rPr>
                <w:lang w:eastAsia="ru-RU"/>
              </w:rPr>
              <w:t>від надзвичайних ситуацій техногенного та природного</w:t>
            </w:r>
          </w:p>
          <w:p w:rsidR="000F70FC" w:rsidRPr="007123B7" w:rsidRDefault="000F70FC" w:rsidP="001F7FF5">
            <w:pPr>
              <w:rPr>
                <w:lang w:eastAsia="ru-RU"/>
              </w:rPr>
            </w:pPr>
            <w:r w:rsidRPr="007123B7">
              <w:rPr>
                <w:lang w:eastAsia="ru-RU"/>
              </w:rPr>
              <w:t>характеру  на 2022 рік, прогноз на 2023-2024 рік</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rFonts w:eastAsiaTheme="minorHAnsi"/>
                <w:lang w:eastAsia="en-US"/>
              </w:rPr>
            </w:pPr>
            <w:r w:rsidRPr="004A2ECE">
              <w:rPr>
                <w:rFonts w:eastAsiaTheme="minorEastAsia"/>
              </w:rPr>
              <w:t>Микола Ратич  – гол. спец. відділу з питань НС правоохоронної та ОМР</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rPr>
                <w:rFonts w:eastAsia="MS Mincho"/>
                <w:lang w:eastAsia="ru-RU"/>
              </w:rPr>
            </w:pPr>
            <w:r>
              <w:rPr>
                <w:lang w:eastAsia="ru-RU"/>
              </w:rPr>
              <w:t>15</w:t>
            </w:r>
            <w:r w:rsidRPr="00D27D0A">
              <w:rPr>
                <w:lang w:eastAsia="ru-RU"/>
              </w:rPr>
              <w:t>.0</w:t>
            </w:r>
            <w:r>
              <w:rPr>
                <w:lang w:eastAsia="ru-RU"/>
              </w:rPr>
              <w:t>9</w:t>
            </w:r>
            <w:r w:rsidRPr="00D27D0A">
              <w:rPr>
                <w:lang w:eastAsia="ru-RU"/>
              </w:rPr>
              <w:t>.22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rPr>
                <w:lang w:eastAsia="ru-RU"/>
              </w:rPr>
            </w:pPr>
            <w:r w:rsidRPr="007123B7">
              <w:t xml:space="preserve">Про погодження внесення змін до Програми </w:t>
            </w:r>
            <w:r w:rsidRPr="007123B7">
              <w:rPr>
                <w:lang w:eastAsia="ru-RU"/>
              </w:rPr>
              <w:t xml:space="preserve">підтримки </w:t>
            </w:r>
            <w:r>
              <w:rPr>
                <w:lang w:eastAsia="ru-RU"/>
              </w:rPr>
              <w:t xml:space="preserve"> </w:t>
            </w:r>
            <w:r w:rsidR="001F7FF5">
              <w:rPr>
                <w:lang w:eastAsia="ru-RU"/>
              </w:rPr>
              <w:t>******************************</w:t>
            </w:r>
            <w:r w:rsidRPr="007123B7">
              <w:rPr>
                <w:lang w:eastAsia="ru-RU"/>
              </w:rPr>
              <w:t xml:space="preserve"> </w:t>
            </w:r>
            <w:r>
              <w:rPr>
                <w:lang w:eastAsia="ru-RU"/>
              </w:rPr>
              <w:t xml:space="preserve"> </w:t>
            </w:r>
            <w:r w:rsidRPr="007123B7">
              <w:rPr>
                <w:lang w:eastAsia="ru-RU"/>
              </w:rPr>
              <w:t>на 2022 рік, прогноз на 2023-2024 роки</w:t>
            </w:r>
            <w:r w:rsidRPr="007123B7">
              <w:rPr>
                <w:sz w:val="28"/>
                <w:szCs w:val="28"/>
              </w:rPr>
              <w:t xml:space="preserve"> </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rFonts w:eastAsiaTheme="minorHAnsi"/>
                <w:lang w:eastAsia="en-US"/>
              </w:rPr>
            </w:pPr>
            <w:r w:rsidRPr="004A2ECE">
              <w:rPr>
                <w:rFonts w:eastAsiaTheme="minorEastAsia"/>
              </w:rPr>
              <w:t>Микола Ратич  – гол. спец. відділу з питань НС правоохоронної та ОМР</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rPr>
                <w:lang w:eastAsia="ru-RU"/>
              </w:rPr>
            </w:pPr>
            <w:r w:rsidRPr="007123B7">
              <w:rPr>
                <w:lang w:eastAsia="ru-RU"/>
              </w:rPr>
              <w:t>Про внесення змін до Програми підтримки внутрішньо</w:t>
            </w:r>
            <w:r>
              <w:rPr>
                <w:lang w:eastAsia="ru-RU"/>
              </w:rPr>
              <w:t xml:space="preserve"> </w:t>
            </w:r>
            <w:r w:rsidRPr="007123B7">
              <w:rPr>
                <w:lang w:eastAsia="ru-RU"/>
              </w:rPr>
              <w:t>переміщених осіб на 2022 рік та прогноз на 2023-2024 роки»</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rFonts w:eastAsiaTheme="minorHAnsi"/>
                <w:lang w:eastAsia="en-US"/>
              </w:rPr>
            </w:pPr>
            <w:r w:rsidRPr="004A2ECE">
              <w:rPr>
                <w:rFonts w:eastAsiaTheme="minorHAnsi"/>
                <w:lang w:eastAsia="en-US"/>
              </w:rPr>
              <w:t>Гілко Н.С. – нач. відділу розвитку громади та інвестицій</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r w:rsidRPr="007123B7">
              <w:t xml:space="preserve">Про погодження внесення змін  до </w:t>
            </w:r>
            <w:r>
              <w:t xml:space="preserve"> </w:t>
            </w:r>
            <w:r w:rsidRPr="007123B7">
              <w:rPr>
                <w:rFonts w:eastAsia="Calibri"/>
              </w:rPr>
              <w:t xml:space="preserve">Програми  </w:t>
            </w:r>
            <w:r w:rsidRPr="007123B7">
              <w:rPr>
                <w:lang w:val="ru-RU" w:eastAsia="ru-RU"/>
              </w:rPr>
              <w:t>благоустрою   на 2022</w:t>
            </w:r>
            <w:r w:rsidRPr="007123B7">
              <w:rPr>
                <w:lang w:eastAsia="ru-RU"/>
              </w:rPr>
              <w:t xml:space="preserve"> рік</w:t>
            </w:r>
            <w:r w:rsidRPr="007123B7">
              <w:rPr>
                <w:lang w:val="ru-RU" w:eastAsia="ru-RU"/>
              </w:rPr>
              <w:t xml:space="preserve"> </w:t>
            </w:r>
            <w:r>
              <w:t xml:space="preserve"> </w:t>
            </w:r>
            <w:r w:rsidRPr="007123B7">
              <w:rPr>
                <w:lang w:val="ru-RU" w:eastAsia="ru-RU"/>
              </w:rPr>
              <w:t>та прогноз на 20</w:t>
            </w:r>
            <w:r w:rsidRPr="007123B7">
              <w:rPr>
                <w:lang w:eastAsia="ru-RU"/>
              </w:rPr>
              <w:t>23</w:t>
            </w:r>
            <w:r w:rsidRPr="007123B7">
              <w:rPr>
                <w:lang w:val="ru-RU" w:eastAsia="ru-RU"/>
              </w:rPr>
              <w:t>-</w:t>
            </w:r>
            <w:r w:rsidRPr="007123B7">
              <w:rPr>
                <w:lang w:eastAsia="ru-RU"/>
              </w:rPr>
              <w:t>2024</w:t>
            </w:r>
            <w:r w:rsidRPr="007123B7">
              <w:rPr>
                <w:lang w:val="ru-RU" w:eastAsia="ru-RU"/>
              </w:rPr>
              <w:t xml:space="preserve"> роки</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rFonts w:eastAsiaTheme="minorHAnsi"/>
                <w:lang w:eastAsia="en-US"/>
              </w:rPr>
            </w:pPr>
            <w:r w:rsidRPr="004A2ECE">
              <w:rPr>
                <w:rFonts w:eastAsiaTheme="minorHAnsi"/>
                <w:lang w:eastAsia="en-US"/>
              </w:rPr>
              <w:t>Пасемко Н.А. – нач. відділу комунального майна УЖКГ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shd w:val="clear" w:color="auto" w:fill="FFFFFF"/>
              <w:suppressAutoHyphens/>
            </w:pPr>
            <w:r w:rsidRPr="007123B7">
              <w:t>Про погодження внесення змін до Міської програми підтримки</w:t>
            </w:r>
            <w:r>
              <w:t xml:space="preserve"> </w:t>
            </w:r>
            <w:r w:rsidRPr="007123B7">
              <w:t xml:space="preserve">КНП «Новороздільська міська лікарня» </w:t>
            </w:r>
            <w:r>
              <w:t xml:space="preserve"> </w:t>
            </w:r>
            <w:r w:rsidRPr="007123B7">
              <w:t>в умовах воєнного стану на 2022 рік та прогноз 2023-2024 роки</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tabs>
                <w:tab w:val="left" w:pos="0"/>
              </w:tabs>
              <w:rPr>
                <w:rFonts w:eastAsiaTheme="minorEastAsia"/>
              </w:rPr>
            </w:pPr>
            <w:r w:rsidRPr="004A2ECE">
              <w:rPr>
                <w:rFonts w:eastAsiaTheme="minorEastAsia"/>
              </w:rPr>
              <w:t xml:space="preserve">Засанський В.І.-  нач. управління культури,  спорту та гуманітарної політики </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shd w:val="clear" w:color="auto" w:fill="FFFFFF"/>
              <w:rPr>
                <w:rFonts w:eastAsia="Calibri"/>
                <w:lang w:eastAsia="en-US"/>
              </w:rPr>
            </w:pPr>
            <w:r w:rsidRPr="007123B7">
              <w:rPr>
                <w:rFonts w:eastAsia="Calibri"/>
                <w:lang w:eastAsia="en-US"/>
              </w:rPr>
              <w:t>Про надання дозволу на проведення</w:t>
            </w:r>
          </w:p>
          <w:p w:rsidR="000F70FC" w:rsidRPr="007123B7" w:rsidRDefault="000F70FC" w:rsidP="001F7FF5">
            <w:pPr>
              <w:shd w:val="clear" w:color="auto" w:fill="FFFFFF"/>
              <w:jc w:val="both"/>
              <w:rPr>
                <w:rFonts w:eastAsia="Calibri"/>
                <w:lang w:eastAsia="en-US"/>
              </w:rPr>
            </w:pPr>
            <w:r w:rsidRPr="007123B7">
              <w:rPr>
                <w:rFonts w:eastAsia="Calibri"/>
                <w:lang w:eastAsia="en-US"/>
              </w:rPr>
              <w:t>спортивних заходів</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tabs>
                <w:tab w:val="left" w:pos="0"/>
              </w:tabs>
              <w:rPr>
                <w:rFonts w:eastAsiaTheme="minorEastAsia"/>
              </w:rPr>
            </w:pPr>
            <w:r w:rsidRPr="004A2ECE">
              <w:rPr>
                <w:rFonts w:eastAsiaTheme="minorEastAsia"/>
              </w:rPr>
              <w:t xml:space="preserve">Засанський В.І.-  нач. управління культури,  спорту та гуманітарної політики </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r w:rsidRPr="007123B7">
              <w:t>Про внесення змін до показників</w:t>
            </w:r>
            <w:r>
              <w:t xml:space="preserve"> </w:t>
            </w:r>
            <w:r w:rsidRPr="007123B7">
              <w:t>міського бюджету на 2022 р.</w:t>
            </w:r>
          </w:p>
        </w:tc>
        <w:tc>
          <w:tcPr>
            <w:tcW w:w="2836" w:type="dxa"/>
            <w:tcBorders>
              <w:top w:val="single" w:sz="6" w:space="0" w:color="auto"/>
              <w:left w:val="single" w:sz="6" w:space="0" w:color="auto"/>
              <w:bottom w:val="single" w:sz="6" w:space="0" w:color="auto"/>
              <w:right w:val="single" w:sz="6" w:space="0" w:color="auto"/>
            </w:tcBorders>
          </w:tcPr>
          <w:p w:rsidR="000F70FC" w:rsidRPr="0034744C" w:rsidRDefault="000F70FC" w:rsidP="001F7FF5">
            <w:pPr>
              <w:rPr>
                <w:rFonts w:eastAsiaTheme="minorHAnsi"/>
                <w:lang w:eastAsia="en-US"/>
              </w:rPr>
            </w:pPr>
            <w:r w:rsidRPr="0034744C">
              <w:rPr>
                <w:rFonts w:eastAsiaTheme="minorHAnsi"/>
                <w:lang w:eastAsia="en-US"/>
              </w:rPr>
              <w:t>Ричагівський І.І. – нач. фінансового управління</w:t>
            </w:r>
          </w:p>
        </w:tc>
        <w:tc>
          <w:tcPr>
            <w:tcW w:w="709" w:type="dxa"/>
            <w:tcBorders>
              <w:top w:val="single" w:sz="6" w:space="0" w:color="auto"/>
              <w:left w:val="single" w:sz="6" w:space="0" w:color="auto"/>
              <w:bottom w:val="single" w:sz="6" w:space="0" w:color="auto"/>
              <w:right w:val="single" w:sz="6" w:space="0" w:color="auto"/>
            </w:tcBorders>
          </w:tcPr>
          <w:p w:rsidR="000F70FC" w:rsidRPr="009B2D4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rPr>
                <w:lang w:eastAsia="ru-RU"/>
              </w:rPr>
            </w:pPr>
            <w:r w:rsidRPr="007123B7">
              <w:rPr>
                <w:lang w:eastAsia="ru-RU"/>
              </w:rPr>
              <w:t xml:space="preserve">Про надання дозволу ФОП Стечак К. М.   </w:t>
            </w:r>
          </w:p>
          <w:p w:rsidR="000F70FC" w:rsidRPr="007123B7" w:rsidRDefault="000F70FC" w:rsidP="001F7FF5">
            <w:pPr>
              <w:rPr>
                <w:lang w:eastAsia="ru-RU"/>
              </w:rPr>
            </w:pPr>
            <w:r w:rsidRPr="007123B7">
              <w:rPr>
                <w:lang w:eastAsia="ru-RU"/>
              </w:rPr>
              <w:t xml:space="preserve">на право тимчасового користування </w:t>
            </w:r>
          </w:p>
          <w:p w:rsidR="000F70FC" w:rsidRPr="007123B7" w:rsidRDefault="000F70FC" w:rsidP="001F7FF5">
            <w:pPr>
              <w:rPr>
                <w:lang w:eastAsia="ru-RU"/>
              </w:rPr>
            </w:pPr>
            <w:r w:rsidRPr="007123B7">
              <w:rPr>
                <w:lang w:eastAsia="ru-RU"/>
              </w:rPr>
              <w:t>окремими елементами благоустрою</w:t>
            </w:r>
          </w:p>
          <w:p w:rsidR="000F70FC" w:rsidRPr="007123B7" w:rsidRDefault="000F70FC" w:rsidP="001F7FF5">
            <w:pPr>
              <w:rPr>
                <w:lang w:eastAsia="ru-RU"/>
              </w:rPr>
            </w:pPr>
            <w:r w:rsidRPr="007123B7">
              <w:rPr>
                <w:lang w:eastAsia="ru-RU"/>
              </w:rPr>
              <w:t>комунальної власності на умовах оренди</w:t>
            </w:r>
          </w:p>
          <w:p w:rsidR="000F70FC" w:rsidRPr="007123B7" w:rsidRDefault="000F70FC" w:rsidP="001F7FF5">
            <w:pPr>
              <w:rPr>
                <w:lang w:eastAsia="ru-RU"/>
              </w:rPr>
            </w:pPr>
            <w:r w:rsidRPr="007123B7">
              <w:rPr>
                <w:lang w:eastAsia="ru-RU"/>
              </w:rPr>
              <w:t>по пр.  Шевченка в м. Новий Розділ</w:t>
            </w:r>
          </w:p>
          <w:p w:rsidR="000F70FC" w:rsidRPr="007123B7" w:rsidRDefault="000F70FC" w:rsidP="001F7FF5">
            <w:pPr>
              <w:rPr>
                <w:lang w:eastAsia="ru-RU"/>
              </w:rPr>
            </w:pPr>
            <w:r w:rsidRPr="007123B7">
              <w:rPr>
                <w:lang w:eastAsia="ru-RU"/>
              </w:rPr>
              <w:t xml:space="preserve">для розміщення пересувного тимчасового обладнання     </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rFonts w:eastAsiaTheme="minorHAnsi"/>
                <w:lang w:eastAsia="en-US"/>
              </w:rPr>
            </w:pPr>
            <w:r w:rsidRPr="004A2ECE">
              <w:rPr>
                <w:rFonts w:eastAsiaTheme="minorHAnsi"/>
                <w:lang w:eastAsia="en-US"/>
              </w:rPr>
              <w:t>Пасемко Н.А. – нач. відділу комунального майна УЖКГ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rPr>
                <w:lang w:eastAsia="ru-RU"/>
              </w:rPr>
            </w:pPr>
            <w:r w:rsidRPr="007123B7">
              <w:rPr>
                <w:lang w:eastAsia="ru-RU"/>
              </w:rPr>
              <w:t xml:space="preserve">Про надання дозволу ФОП Стечак К. М на право тимчасового користування </w:t>
            </w:r>
          </w:p>
          <w:p w:rsidR="000F70FC" w:rsidRPr="007123B7" w:rsidRDefault="000F70FC" w:rsidP="001F7FF5">
            <w:pPr>
              <w:rPr>
                <w:lang w:eastAsia="ru-RU"/>
              </w:rPr>
            </w:pPr>
            <w:r w:rsidRPr="007123B7">
              <w:rPr>
                <w:lang w:eastAsia="ru-RU"/>
              </w:rPr>
              <w:t>окремими елементами благоустрою</w:t>
            </w:r>
          </w:p>
          <w:p w:rsidR="000F70FC" w:rsidRPr="007123B7" w:rsidRDefault="000F70FC" w:rsidP="001F7FF5">
            <w:pPr>
              <w:rPr>
                <w:lang w:eastAsia="ru-RU"/>
              </w:rPr>
            </w:pPr>
            <w:r w:rsidRPr="007123B7">
              <w:rPr>
                <w:lang w:eastAsia="ru-RU"/>
              </w:rPr>
              <w:t>комунальної власності на умовах оренди</w:t>
            </w:r>
          </w:p>
          <w:p w:rsidR="000F70FC" w:rsidRPr="007123B7" w:rsidRDefault="000F70FC" w:rsidP="001F7FF5">
            <w:pPr>
              <w:rPr>
                <w:lang w:eastAsia="ru-RU"/>
              </w:rPr>
            </w:pPr>
            <w:r w:rsidRPr="007123B7">
              <w:rPr>
                <w:lang w:eastAsia="ru-RU"/>
              </w:rPr>
              <w:t>по бул. Довженка в м. Новий Розділ</w:t>
            </w:r>
          </w:p>
          <w:p w:rsidR="000F70FC" w:rsidRPr="007123B7" w:rsidRDefault="000F70FC" w:rsidP="001F7FF5">
            <w:pPr>
              <w:jc w:val="both"/>
              <w:rPr>
                <w:lang w:eastAsia="ru-RU"/>
              </w:rPr>
            </w:pPr>
            <w:r w:rsidRPr="007123B7">
              <w:rPr>
                <w:lang w:eastAsia="ru-RU"/>
              </w:rPr>
              <w:t xml:space="preserve">для розміщення пересувного тимчасового обладнання    </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rFonts w:eastAsiaTheme="minorHAnsi"/>
                <w:lang w:eastAsia="en-US"/>
              </w:rPr>
            </w:pPr>
            <w:r w:rsidRPr="004A2ECE">
              <w:rPr>
                <w:rFonts w:eastAsiaTheme="minorHAnsi"/>
                <w:lang w:eastAsia="en-US"/>
              </w:rPr>
              <w:t>Пасемко Н.А. – нач. відділу комунального майна УЖКГ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rPr>
                <w:lang w:eastAsia="ru-RU"/>
              </w:rPr>
            </w:pPr>
            <w:r w:rsidRPr="007123B7">
              <w:rPr>
                <w:lang w:eastAsia="ru-RU"/>
              </w:rPr>
              <w:t xml:space="preserve">Про надання дозволу ФОП  Стечак К. М.  </w:t>
            </w:r>
          </w:p>
          <w:p w:rsidR="000F70FC" w:rsidRPr="007123B7" w:rsidRDefault="000F70FC" w:rsidP="001F7FF5">
            <w:pPr>
              <w:rPr>
                <w:lang w:eastAsia="ru-RU"/>
              </w:rPr>
            </w:pPr>
            <w:r w:rsidRPr="007123B7">
              <w:rPr>
                <w:lang w:eastAsia="ru-RU"/>
              </w:rPr>
              <w:t xml:space="preserve">на право тимчасового користування </w:t>
            </w:r>
          </w:p>
          <w:p w:rsidR="000F70FC" w:rsidRPr="007123B7" w:rsidRDefault="000F70FC" w:rsidP="001F7FF5">
            <w:pPr>
              <w:rPr>
                <w:lang w:eastAsia="ru-RU"/>
              </w:rPr>
            </w:pPr>
            <w:r w:rsidRPr="007123B7">
              <w:rPr>
                <w:lang w:eastAsia="ru-RU"/>
              </w:rPr>
              <w:t>окремими елементами благоустрою</w:t>
            </w:r>
          </w:p>
          <w:p w:rsidR="000F70FC" w:rsidRPr="007123B7" w:rsidRDefault="000F70FC" w:rsidP="001F7FF5">
            <w:pPr>
              <w:jc w:val="both"/>
              <w:rPr>
                <w:lang w:eastAsia="ru-RU"/>
              </w:rPr>
            </w:pPr>
            <w:r w:rsidRPr="007123B7">
              <w:rPr>
                <w:lang w:eastAsia="ru-RU"/>
              </w:rPr>
              <w:t xml:space="preserve">комунальної власності по пр.  Шевченка.   </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rFonts w:eastAsiaTheme="minorHAnsi"/>
                <w:lang w:eastAsia="en-US"/>
              </w:rPr>
            </w:pPr>
            <w:r w:rsidRPr="004A2ECE">
              <w:rPr>
                <w:rFonts w:eastAsiaTheme="minorHAnsi"/>
                <w:lang w:eastAsia="en-US"/>
              </w:rPr>
              <w:t>Пасемко Н.А. – нач. відділу комунального майна УЖКГ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rPr>
                <w:lang w:eastAsia="ru-RU"/>
              </w:rPr>
            </w:pPr>
            <w:r w:rsidRPr="007123B7">
              <w:rPr>
                <w:lang w:eastAsia="ru-RU"/>
              </w:rPr>
              <w:t xml:space="preserve">Про поновлення договору на право </w:t>
            </w:r>
          </w:p>
          <w:p w:rsidR="000F70FC" w:rsidRPr="007123B7" w:rsidRDefault="000F70FC" w:rsidP="001F7FF5">
            <w:pPr>
              <w:rPr>
                <w:lang w:eastAsia="ru-RU"/>
              </w:rPr>
            </w:pPr>
            <w:r w:rsidRPr="007123B7">
              <w:rPr>
                <w:lang w:eastAsia="ru-RU"/>
              </w:rPr>
              <w:lastRenderedPageBreak/>
              <w:t>тимчасового користування окремими елементами благоустрою комунальної власності</w:t>
            </w:r>
          </w:p>
          <w:p w:rsidR="000F70FC" w:rsidRPr="007123B7" w:rsidRDefault="000F70FC" w:rsidP="001F7FF5">
            <w:pPr>
              <w:rPr>
                <w:lang w:val="ru-RU" w:eastAsia="ru-RU"/>
              </w:rPr>
            </w:pPr>
            <w:r w:rsidRPr="007123B7">
              <w:rPr>
                <w:lang w:eastAsia="ru-RU"/>
              </w:rPr>
              <w:t>на умовах оренди  та  паспорту прив</w:t>
            </w:r>
            <w:r w:rsidRPr="007123B7">
              <w:rPr>
                <w:lang w:val="ru-RU" w:eastAsia="ru-RU"/>
              </w:rPr>
              <w:t>’язки</w:t>
            </w:r>
          </w:p>
          <w:p w:rsidR="000F70FC" w:rsidRPr="007123B7" w:rsidRDefault="000F70FC" w:rsidP="001F7FF5">
            <w:pPr>
              <w:jc w:val="both"/>
              <w:rPr>
                <w:lang w:eastAsia="ru-RU"/>
              </w:rPr>
            </w:pPr>
            <w:r w:rsidRPr="007123B7">
              <w:rPr>
                <w:lang w:eastAsia="ru-RU"/>
              </w:rPr>
              <w:t>ФОП Лютій О. Б.</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rFonts w:eastAsiaTheme="minorHAnsi"/>
                <w:lang w:eastAsia="en-US"/>
              </w:rPr>
            </w:pPr>
            <w:r w:rsidRPr="004A2ECE">
              <w:rPr>
                <w:rFonts w:eastAsiaTheme="minorHAnsi"/>
                <w:lang w:eastAsia="en-US"/>
              </w:rPr>
              <w:lastRenderedPageBreak/>
              <w:t xml:space="preserve">Пасемко Н.А. – нач. </w:t>
            </w:r>
            <w:r w:rsidRPr="004A2ECE">
              <w:rPr>
                <w:rFonts w:eastAsiaTheme="minorHAnsi"/>
                <w:lang w:eastAsia="en-US"/>
              </w:rPr>
              <w:lastRenderedPageBreak/>
              <w:t>відділу комунального майна УЖКГ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739"/>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tabs>
                <w:tab w:val="left" w:pos="426"/>
              </w:tabs>
              <w:rPr>
                <w:bCs/>
                <w:iCs/>
                <w:lang w:eastAsia="ar-SA"/>
              </w:rPr>
            </w:pPr>
            <w:r w:rsidRPr="007123B7">
              <w:rPr>
                <w:bCs/>
                <w:iCs/>
                <w:lang w:eastAsia="ar-SA"/>
              </w:rPr>
              <w:t xml:space="preserve">Про надання дозволу на списання основних </w:t>
            </w:r>
          </w:p>
          <w:p w:rsidR="000F70FC" w:rsidRPr="007123B7" w:rsidRDefault="000F70FC" w:rsidP="001F7FF5">
            <w:pPr>
              <w:tabs>
                <w:tab w:val="left" w:pos="426"/>
              </w:tabs>
              <w:rPr>
                <w:bCs/>
                <w:iCs/>
                <w:lang w:eastAsia="ar-SA"/>
              </w:rPr>
            </w:pPr>
            <w:r>
              <w:rPr>
                <w:bCs/>
                <w:iCs/>
                <w:lang w:eastAsia="ar-SA"/>
              </w:rPr>
              <w:t>засобів ДП «Благоустрій» КП «Розділжитло-се</w:t>
            </w:r>
            <w:r w:rsidRPr="007123B7">
              <w:rPr>
                <w:bCs/>
                <w:iCs/>
                <w:lang w:eastAsia="ar-SA"/>
              </w:rPr>
              <w:t>рвіс» способом ліквідації</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rFonts w:eastAsiaTheme="minorHAnsi"/>
                <w:lang w:eastAsia="en-US"/>
              </w:rPr>
            </w:pPr>
            <w:r w:rsidRPr="004A2ECE">
              <w:rPr>
                <w:rFonts w:eastAsiaTheme="minorHAnsi"/>
                <w:lang w:eastAsia="en-US"/>
              </w:rPr>
              <w:t>Пасемко Н.А. – нач. відділу комунального майна УЖКГ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rPr>
                <w:rFonts w:eastAsia="MS Mincho"/>
                <w:lang w:eastAsia="ru-RU"/>
              </w:rPr>
            </w:pPr>
            <w:r w:rsidRPr="007123B7">
              <w:rPr>
                <w:rFonts w:eastAsia="MS Mincho"/>
                <w:lang w:eastAsia="ru-RU"/>
              </w:rPr>
              <w:t xml:space="preserve">Про доцільність позбавлення батьківських прав </w:t>
            </w:r>
          </w:p>
          <w:p w:rsidR="000F70FC" w:rsidRPr="007123B7" w:rsidRDefault="003E67CB" w:rsidP="001F7FF5">
            <w:pPr>
              <w:tabs>
                <w:tab w:val="left" w:pos="708"/>
              </w:tabs>
              <w:rPr>
                <w:rFonts w:eastAsia="Calibri"/>
                <w:bCs/>
              </w:rPr>
            </w:pPr>
            <w:r w:rsidRPr="00FD628D">
              <w:rPr>
                <w:i/>
                <w:lang w:eastAsia="ru-RU"/>
              </w:rPr>
              <w:t>(персональні дані)</w:t>
            </w:r>
            <w:r w:rsidR="000F70FC" w:rsidRPr="007123B7">
              <w:rPr>
                <w:rFonts w:eastAsia="Calibri"/>
                <w:bCs/>
              </w:rPr>
              <w:t>відносно дітей</w:t>
            </w:r>
          </w:p>
          <w:p w:rsidR="000F70FC" w:rsidRPr="00271C4F" w:rsidRDefault="003E67CB" w:rsidP="001F7FF5">
            <w:pPr>
              <w:tabs>
                <w:tab w:val="left" w:pos="708"/>
              </w:tabs>
              <w:rPr>
                <w:rFonts w:eastAsia="Calibri"/>
                <w:bCs/>
              </w:rPr>
            </w:pPr>
            <w:r w:rsidRPr="00FD628D">
              <w:rPr>
                <w:i/>
                <w:lang w:eastAsia="ru-RU"/>
              </w:rPr>
              <w:t>(персональні дані)</w:t>
            </w:r>
            <w:r w:rsidR="000F70FC" w:rsidRPr="007123B7">
              <w:rPr>
                <w:rFonts w:eastAsia="Calibri"/>
                <w:bCs/>
              </w:rPr>
              <w:t>р.н. та</w:t>
            </w:r>
            <w:r w:rsidR="000F70FC">
              <w:rPr>
                <w:rFonts w:eastAsia="Calibri"/>
                <w:bCs/>
              </w:rPr>
              <w:t xml:space="preserve"> </w:t>
            </w:r>
            <w:r w:rsidRPr="00FD628D">
              <w:rPr>
                <w:i/>
                <w:lang w:eastAsia="ru-RU"/>
              </w:rPr>
              <w:t>(персональні дані)</w:t>
            </w:r>
            <w:r w:rsidR="000F70FC" w:rsidRPr="007123B7">
              <w:rPr>
                <w:rFonts w:eastAsia="Calibri"/>
                <w:bCs/>
              </w:rPr>
              <w:t>відносно дитини</w:t>
            </w:r>
            <w:r w:rsidR="000F70FC">
              <w:rPr>
                <w:rFonts w:eastAsia="Calibri"/>
                <w:bCs/>
              </w:rPr>
              <w:t xml:space="preserve"> </w:t>
            </w:r>
            <w:r w:rsidRPr="00FD628D">
              <w:rPr>
                <w:i/>
                <w:lang w:eastAsia="ru-RU"/>
              </w:rPr>
              <w:t>(персональні дані)</w:t>
            </w:r>
            <w:r w:rsidR="000F70FC" w:rsidRPr="007123B7">
              <w:rPr>
                <w:rFonts w:eastAsia="Calibri"/>
                <w:bCs/>
              </w:rPr>
              <w:t xml:space="preserve"> р.н.</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lang w:eastAsia="en-US"/>
              </w:rPr>
            </w:pPr>
            <w:r w:rsidRPr="004A2ECE">
              <w:rPr>
                <w:rFonts w:eastAsiaTheme="minorHAnsi"/>
                <w:lang w:eastAsia="en-US"/>
              </w:rPr>
              <w:t>Костко М.С. – гол. спец.  служби у справах дітей</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shd w:val="clear" w:color="auto" w:fill="FFFFFF"/>
              <w:suppressAutoHyphens/>
            </w:pPr>
            <w:r w:rsidRPr="007123B7">
              <w:t xml:space="preserve">Про організацію та проведення конкурсу </w:t>
            </w:r>
          </w:p>
          <w:p w:rsidR="000F70FC" w:rsidRPr="007123B7" w:rsidRDefault="000F70FC" w:rsidP="001F7FF5">
            <w:pPr>
              <w:shd w:val="clear" w:color="auto" w:fill="FFFFFF"/>
              <w:suppressAutoHyphens/>
            </w:pPr>
            <w:r w:rsidRPr="007123B7">
              <w:t xml:space="preserve">із визначення виконавця послуг з вивезення </w:t>
            </w:r>
          </w:p>
          <w:p w:rsidR="000F70FC" w:rsidRPr="007123B7" w:rsidRDefault="000F70FC" w:rsidP="001F7FF5">
            <w:pPr>
              <w:shd w:val="clear" w:color="auto" w:fill="FFFFFF"/>
              <w:suppressAutoHyphens/>
              <w:rPr>
                <w:lang w:val="ru-RU"/>
              </w:rPr>
            </w:pPr>
            <w:r w:rsidRPr="007123B7">
              <w:t xml:space="preserve">побутових відходів у </w:t>
            </w:r>
            <w:r w:rsidRPr="007123B7">
              <w:rPr>
                <w:lang w:val="ru-RU"/>
              </w:rPr>
              <w:t xml:space="preserve">населених пунктах </w:t>
            </w:r>
          </w:p>
          <w:p w:rsidR="000F70FC" w:rsidRPr="007123B7" w:rsidRDefault="000F70FC" w:rsidP="001F7FF5">
            <w:pPr>
              <w:shd w:val="clear" w:color="auto" w:fill="FFFFFF"/>
              <w:suppressAutoHyphens/>
              <w:jc w:val="both"/>
            </w:pPr>
            <w:r w:rsidRPr="007123B7">
              <w:t>с</w:t>
            </w:r>
            <w:r w:rsidRPr="007123B7">
              <w:rPr>
                <w:lang w:val="ru-RU"/>
              </w:rPr>
              <w:t>мт.Розділ та с.Березина</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rFonts w:eastAsiaTheme="minorHAnsi"/>
                <w:lang w:eastAsia="en-US"/>
              </w:rPr>
            </w:pPr>
            <w:r w:rsidRPr="004A2ECE">
              <w:t>Скоропад У.М. – гол. спец. віділу КМ та приватизації упр-ння  ЖКГ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r w:rsidRPr="007123B7">
              <w:t>Про втрату статусу дитини,</w:t>
            </w:r>
          </w:p>
          <w:p w:rsidR="000F70FC" w:rsidRPr="007123B7" w:rsidRDefault="000F70FC" w:rsidP="001F7FF5">
            <w:r w:rsidRPr="007123B7">
              <w:t xml:space="preserve">позбавленої батьківського піклування, </w:t>
            </w:r>
          </w:p>
          <w:p w:rsidR="000F70FC" w:rsidRPr="007123B7" w:rsidRDefault="003E67CB" w:rsidP="001F7FF5">
            <w:pPr>
              <w:jc w:val="both"/>
            </w:pPr>
            <w:r w:rsidRPr="00FD628D">
              <w:rPr>
                <w:i/>
                <w:lang w:eastAsia="ru-RU"/>
              </w:rPr>
              <w:t>(персональні дані)</w:t>
            </w:r>
            <w:r w:rsidR="000F70FC" w:rsidRPr="007123B7">
              <w:t xml:space="preserve">. </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rFonts w:eastAsiaTheme="minorHAnsi"/>
                <w:lang w:eastAsia="en-US"/>
              </w:rPr>
            </w:pPr>
            <w:r w:rsidRPr="004A2ECE">
              <w:rPr>
                <w:rFonts w:eastAsiaTheme="minorHAnsi"/>
                <w:lang w:eastAsia="en-US"/>
              </w:rPr>
              <w:t>Костко М.С. – гол. спец.  служби у справах дітей</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rPr>
                <w:rFonts w:eastAsia="Calibri"/>
                <w:lang w:eastAsia="en-US"/>
              </w:rPr>
            </w:pPr>
            <w:r w:rsidRPr="007123B7">
              <w:rPr>
                <w:rFonts w:eastAsia="Calibri"/>
                <w:lang w:eastAsia="en-US"/>
              </w:rPr>
              <w:t xml:space="preserve">Про припинення опіки над </w:t>
            </w:r>
          </w:p>
          <w:p w:rsidR="000F70FC" w:rsidRPr="007123B7" w:rsidRDefault="003E67CB" w:rsidP="001F7FF5">
            <w:pPr>
              <w:jc w:val="both"/>
              <w:rPr>
                <w:rFonts w:eastAsia="Calibri"/>
                <w:lang w:eastAsia="en-US"/>
              </w:rPr>
            </w:pPr>
            <w:r w:rsidRPr="00FD628D">
              <w:rPr>
                <w:i/>
                <w:lang w:eastAsia="ru-RU"/>
              </w:rPr>
              <w:t>(персональні дані)</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lang w:eastAsia="en-US"/>
              </w:rPr>
            </w:pPr>
            <w:r w:rsidRPr="004A2ECE">
              <w:rPr>
                <w:rFonts w:eastAsiaTheme="minorHAnsi"/>
                <w:lang w:eastAsia="en-US"/>
              </w:rPr>
              <w:t>Костко М.С. – гол. спец.  служби у справах дітей</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rPr>
                <w:lang w:eastAsia="ru-RU"/>
              </w:rPr>
            </w:pPr>
            <w:r w:rsidRPr="007123B7">
              <w:rPr>
                <w:lang w:eastAsia="ru-RU"/>
              </w:rPr>
              <w:t xml:space="preserve">Про припинення опіки над майном </w:t>
            </w:r>
            <w:r>
              <w:rPr>
                <w:lang w:eastAsia="ru-RU"/>
              </w:rPr>
              <w:t xml:space="preserve"> </w:t>
            </w:r>
            <w:r w:rsidR="003E67CB" w:rsidRPr="00FD628D">
              <w:rPr>
                <w:i/>
                <w:lang w:eastAsia="ru-RU"/>
              </w:rPr>
              <w:t>(персональні дані)</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rFonts w:eastAsiaTheme="minorHAnsi"/>
                <w:lang w:eastAsia="en-US"/>
              </w:rPr>
            </w:pPr>
            <w:r w:rsidRPr="004A2ECE">
              <w:rPr>
                <w:rFonts w:eastAsiaTheme="minorHAnsi"/>
                <w:lang w:eastAsia="en-US"/>
              </w:rPr>
              <w:t>Костко М.С. – гол. спец.  служби у справах дітей</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tabs>
                <w:tab w:val="left" w:pos="142"/>
              </w:tabs>
              <w:rPr>
                <w:lang w:eastAsia="ru-RU"/>
              </w:rPr>
            </w:pPr>
            <w:r w:rsidRPr="007123B7">
              <w:rPr>
                <w:lang w:eastAsia="ru-RU"/>
              </w:rPr>
              <w:t xml:space="preserve">Про дозвіл на проведення благоустрою </w:t>
            </w:r>
          </w:p>
          <w:p w:rsidR="000F70FC" w:rsidRPr="007123B7" w:rsidRDefault="000F70FC" w:rsidP="001F7FF5">
            <w:pPr>
              <w:tabs>
                <w:tab w:val="left" w:pos="142"/>
              </w:tabs>
              <w:rPr>
                <w:lang w:eastAsia="ru-RU"/>
              </w:rPr>
            </w:pPr>
            <w:r w:rsidRPr="007123B7">
              <w:rPr>
                <w:lang w:eastAsia="ru-RU"/>
              </w:rPr>
              <w:t>території  по пр. Шевченка</w:t>
            </w:r>
          </w:p>
          <w:p w:rsidR="000F70FC" w:rsidRPr="007123B7" w:rsidRDefault="000F70FC" w:rsidP="001F7FF5">
            <w:pPr>
              <w:jc w:val="both"/>
              <w:rPr>
                <w:lang w:eastAsia="ru-RU"/>
              </w:rPr>
            </w:pPr>
            <w:r w:rsidRPr="007123B7">
              <w:rPr>
                <w:lang w:eastAsia="ru-RU"/>
              </w:rPr>
              <w:tab/>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rFonts w:eastAsiaTheme="minorHAnsi"/>
                <w:lang w:eastAsia="en-US"/>
              </w:rPr>
            </w:pPr>
            <w:r w:rsidRPr="004A2ECE">
              <w:rPr>
                <w:rFonts w:eastAsiaTheme="minorHAnsi"/>
                <w:lang w:eastAsia="en-US"/>
              </w:rPr>
              <w:t>Мельник І.П. – головний архітектор міста</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rPr>
                <w:lang w:eastAsia="ru-RU"/>
              </w:rPr>
            </w:pPr>
            <w:r w:rsidRPr="007123B7">
              <w:rPr>
                <w:lang w:val="ru-RU" w:eastAsia="ru-RU"/>
              </w:rPr>
              <w:t xml:space="preserve">Про надання дозволу на </w:t>
            </w:r>
            <w:r w:rsidRPr="007123B7">
              <w:rPr>
                <w:lang w:eastAsia="ru-RU"/>
              </w:rPr>
              <w:t xml:space="preserve">видалення  </w:t>
            </w:r>
          </w:p>
          <w:p w:rsidR="000F70FC" w:rsidRPr="007123B7" w:rsidRDefault="000F70FC" w:rsidP="001F7FF5">
            <w:pPr>
              <w:rPr>
                <w:lang w:eastAsia="ru-RU"/>
              </w:rPr>
            </w:pPr>
            <w:r w:rsidRPr="007123B7">
              <w:rPr>
                <w:lang w:val="ru-RU" w:eastAsia="ru-RU"/>
              </w:rPr>
              <w:t xml:space="preserve">зелених насаджень </w:t>
            </w:r>
            <w:r w:rsidRPr="007123B7">
              <w:rPr>
                <w:lang w:eastAsia="ru-RU"/>
              </w:rPr>
              <w:t>на території</w:t>
            </w:r>
          </w:p>
          <w:p w:rsidR="000F70FC" w:rsidRPr="007123B7" w:rsidRDefault="000F70FC" w:rsidP="001F7FF5">
            <w:pPr>
              <w:jc w:val="both"/>
              <w:rPr>
                <w:lang w:eastAsia="ru-RU"/>
              </w:rPr>
            </w:pPr>
            <w:r w:rsidRPr="007123B7">
              <w:rPr>
                <w:lang w:eastAsia="ru-RU"/>
              </w:rPr>
              <w:t>Новороздільської ТГ</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r w:rsidRPr="004A2ECE">
              <w:t xml:space="preserve">Суряк Р.Р. – спец. 1 кат. управління ЖКГ               </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r w:rsidRPr="007123B7">
              <w:t>Про надання  дозволу</w:t>
            </w:r>
          </w:p>
          <w:p w:rsidR="000F70FC" w:rsidRPr="007123B7" w:rsidRDefault="000F70FC" w:rsidP="001F7FF5">
            <w:pPr>
              <w:jc w:val="both"/>
            </w:pPr>
            <w:r w:rsidRPr="007123B7">
              <w:t xml:space="preserve">на проведення благоустрою території </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bCs/>
              </w:rPr>
            </w:pPr>
            <w:r w:rsidRPr="004A2ECE">
              <w:t xml:space="preserve">Суряк Р.Р. – спец. 1 кат. управління ЖКГ               </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r w:rsidRPr="007123B7">
              <w:t>Про надання  дозволу</w:t>
            </w:r>
          </w:p>
          <w:p w:rsidR="000F70FC" w:rsidRPr="007123B7" w:rsidRDefault="000F70FC" w:rsidP="001F7FF5">
            <w:pPr>
              <w:jc w:val="both"/>
            </w:pPr>
            <w:r w:rsidRPr="007123B7">
              <w:t xml:space="preserve">на проведення благоустрою території </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r w:rsidRPr="004A2ECE">
              <w:t xml:space="preserve">Суряк Р.Р. – спец. 1 кат. управління ЖКГ               </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r w:rsidRPr="007123B7">
              <w:t>Про надання  дозволу</w:t>
            </w:r>
          </w:p>
          <w:p w:rsidR="000F70FC" w:rsidRPr="007123B7" w:rsidRDefault="000F70FC" w:rsidP="001F7FF5">
            <w:pPr>
              <w:jc w:val="both"/>
            </w:pPr>
            <w:r w:rsidRPr="007123B7">
              <w:t>на проведення благоустрою території</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rFonts w:eastAsiaTheme="minorHAnsi"/>
                <w:lang w:eastAsia="en-US"/>
              </w:rPr>
            </w:pPr>
            <w:r w:rsidRPr="004A2ECE">
              <w:t xml:space="preserve">Суряк Р.Р. – спец. 1 кат. управління ЖКГ               </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rPr>
                <w:bCs/>
                <w:lang w:eastAsia="ru-RU"/>
              </w:rPr>
            </w:pPr>
            <w:r w:rsidRPr="007123B7">
              <w:rPr>
                <w:bCs/>
                <w:lang w:eastAsia="ru-RU"/>
              </w:rPr>
              <w:t xml:space="preserve">Про затвердження Висновку про вартість </w:t>
            </w:r>
          </w:p>
          <w:p w:rsidR="000F70FC" w:rsidRPr="007123B7" w:rsidRDefault="000F70FC" w:rsidP="001F7FF5">
            <w:pPr>
              <w:rPr>
                <w:rFonts w:eastAsia="MS Mincho"/>
                <w:lang w:eastAsia="ru-RU"/>
              </w:rPr>
            </w:pPr>
            <w:r w:rsidRPr="007123B7">
              <w:rPr>
                <w:rFonts w:eastAsia="MS Mincho"/>
                <w:lang w:eastAsia="ru-RU"/>
              </w:rPr>
              <w:t xml:space="preserve">вбудованих приміщень І-го поверху будівлі </w:t>
            </w:r>
          </w:p>
          <w:p w:rsidR="000F70FC" w:rsidRPr="007123B7" w:rsidRDefault="000F70FC" w:rsidP="001F7FF5">
            <w:pPr>
              <w:rPr>
                <w:rFonts w:eastAsia="MS Mincho"/>
                <w:lang w:eastAsia="ru-RU"/>
              </w:rPr>
            </w:pPr>
            <w:r w:rsidRPr="007123B7">
              <w:rPr>
                <w:rFonts w:eastAsia="MS Mincho"/>
                <w:lang w:eastAsia="ru-RU"/>
              </w:rPr>
              <w:t xml:space="preserve">Новороздільської ЗОШ І-ІІІ ступенів № 2, </w:t>
            </w:r>
          </w:p>
          <w:p w:rsidR="000F70FC" w:rsidRPr="007123B7" w:rsidRDefault="000F70FC" w:rsidP="001F7FF5">
            <w:pPr>
              <w:rPr>
                <w:rFonts w:eastAsia="MS Mincho"/>
                <w:lang w:eastAsia="ru-RU"/>
              </w:rPr>
            </w:pPr>
            <w:r w:rsidRPr="007123B7">
              <w:rPr>
                <w:rFonts w:eastAsia="MS Mincho"/>
                <w:lang w:eastAsia="ru-RU"/>
              </w:rPr>
              <w:t>загальною площею 30,10 м</w:t>
            </w:r>
            <w:r w:rsidRPr="007123B7">
              <w:rPr>
                <w:rFonts w:eastAsia="MS Mincho"/>
                <w:vertAlign w:val="superscript"/>
                <w:lang w:eastAsia="ru-RU"/>
              </w:rPr>
              <w:t>2</w:t>
            </w:r>
            <w:r w:rsidRPr="007123B7">
              <w:rPr>
                <w:rFonts w:eastAsia="MS Mincho"/>
                <w:lang w:eastAsia="ru-RU"/>
              </w:rPr>
              <w:t xml:space="preserve">, розташованої </w:t>
            </w:r>
          </w:p>
          <w:p w:rsidR="000F70FC" w:rsidRPr="007123B7" w:rsidRDefault="000F70FC" w:rsidP="001F7FF5">
            <w:pPr>
              <w:rPr>
                <w:bCs/>
                <w:lang w:eastAsia="ru-RU"/>
              </w:rPr>
            </w:pPr>
            <w:r w:rsidRPr="007123B7">
              <w:rPr>
                <w:rFonts w:eastAsia="MS Mincho"/>
                <w:lang w:eastAsia="ru-RU"/>
              </w:rPr>
              <w:t>по пр. Шевченка, 11-В, м. Новий Розділ</w:t>
            </w:r>
            <w:r w:rsidRPr="007123B7">
              <w:rPr>
                <w:bCs/>
                <w:lang w:eastAsia="ru-RU"/>
              </w:rPr>
              <w:t xml:space="preserve">, </w:t>
            </w:r>
          </w:p>
          <w:p w:rsidR="000F70FC" w:rsidRPr="007123B7" w:rsidRDefault="000F70FC" w:rsidP="001F7FF5">
            <w:pPr>
              <w:jc w:val="both"/>
              <w:rPr>
                <w:bCs/>
                <w:lang w:eastAsia="ru-RU"/>
              </w:rPr>
            </w:pPr>
            <w:r w:rsidRPr="007123B7">
              <w:rPr>
                <w:bCs/>
                <w:lang w:eastAsia="ru-RU"/>
              </w:rPr>
              <w:t>Львівської області</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lang w:eastAsia="en-US"/>
              </w:rPr>
            </w:pPr>
            <w:r w:rsidRPr="004A2ECE">
              <w:rPr>
                <w:lang w:eastAsia="en-US"/>
              </w:rPr>
              <w:t xml:space="preserve">Яворський О.І. – </w:t>
            </w:r>
            <w:r w:rsidRPr="004A2ECE">
              <w:t>гол. спец. відділу комунального майна УЖКГ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rPr>
                <w:bCs/>
                <w:lang w:eastAsia="ru-RU"/>
              </w:rPr>
            </w:pPr>
            <w:r w:rsidRPr="007123B7">
              <w:rPr>
                <w:bCs/>
                <w:lang w:eastAsia="ru-RU"/>
              </w:rPr>
              <w:t xml:space="preserve">Про затвердження Висновку про вартість </w:t>
            </w:r>
          </w:p>
          <w:p w:rsidR="000F70FC" w:rsidRPr="007123B7" w:rsidRDefault="000F70FC" w:rsidP="001F7FF5">
            <w:pPr>
              <w:rPr>
                <w:rFonts w:eastAsia="MS Mincho"/>
                <w:lang w:eastAsia="ru-RU"/>
              </w:rPr>
            </w:pPr>
            <w:r w:rsidRPr="007123B7">
              <w:rPr>
                <w:rFonts w:eastAsia="MS Mincho"/>
                <w:lang w:eastAsia="ru-RU"/>
              </w:rPr>
              <w:t xml:space="preserve">приміщення І-го поверху лікувального </w:t>
            </w:r>
          </w:p>
          <w:p w:rsidR="000F70FC" w:rsidRPr="007123B7" w:rsidRDefault="000F70FC" w:rsidP="001F7FF5">
            <w:pPr>
              <w:rPr>
                <w:rFonts w:eastAsia="MS Mincho"/>
                <w:lang w:eastAsia="ru-RU"/>
              </w:rPr>
            </w:pPr>
            <w:r w:rsidRPr="007123B7">
              <w:rPr>
                <w:rFonts w:eastAsia="MS Mincho"/>
                <w:lang w:eastAsia="ru-RU"/>
              </w:rPr>
              <w:t xml:space="preserve">корпусу  КНП «Новороздільська міська лікарня»,  </w:t>
            </w:r>
            <w:r>
              <w:rPr>
                <w:rFonts w:eastAsia="MS Mincho"/>
                <w:lang w:eastAsia="ru-RU"/>
              </w:rPr>
              <w:t xml:space="preserve"> </w:t>
            </w:r>
            <w:r w:rsidRPr="007123B7">
              <w:rPr>
                <w:rFonts w:eastAsia="MS Mincho"/>
                <w:lang w:eastAsia="ru-RU"/>
              </w:rPr>
              <w:t>площею 20,30 м</w:t>
            </w:r>
            <w:r w:rsidRPr="007123B7">
              <w:rPr>
                <w:rFonts w:eastAsia="MS Mincho"/>
                <w:vertAlign w:val="superscript"/>
                <w:lang w:eastAsia="ru-RU"/>
              </w:rPr>
              <w:t>2</w:t>
            </w:r>
            <w:r w:rsidRPr="007123B7">
              <w:rPr>
                <w:rFonts w:eastAsia="MS Mincho"/>
                <w:lang w:eastAsia="ru-RU"/>
              </w:rPr>
              <w:t xml:space="preserve">, </w:t>
            </w:r>
            <w:r w:rsidRPr="007123B7">
              <w:rPr>
                <w:bCs/>
                <w:lang w:eastAsia="ru-RU"/>
              </w:rPr>
              <w:t xml:space="preserve">розташованого по </w:t>
            </w:r>
          </w:p>
          <w:p w:rsidR="000F70FC" w:rsidRPr="007123B7" w:rsidRDefault="000F70FC" w:rsidP="001F7FF5">
            <w:pPr>
              <w:rPr>
                <w:bCs/>
                <w:lang w:eastAsia="ru-RU"/>
              </w:rPr>
            </w:pPr>
            <w:r w:rsidRPr="007123B7">
              <w:rPr>
                <w:rFonts w:eastAsia="MS Mincho"/>
                <w:lang w:eastAsia="ru-RU"/>
              </w:rPr>
              <w:t>вул. Винниченка, 37</w:t>
            </w:r>
            <w:r w:rsidRPr="007123B7">
              <w:rPr>
                <w:bCs/>
                <w:lang w:eastAsia="ru-RU"/>
              </w:rPr>
              <w:t xml:space="preserve">, м. Новий Розділ, </w:t>
            </w:r>
          </w:p>
          <w:p w:rsidR="000F70FC" w:rsidRPr="007123B7" w:rsidRDefault="000F70FC" w:rsidP="001F7FF5">
            <w:pPr>
              <w:jc w:val="both"/>
              <w:rPr>
                <w:bCs/>
                <w:lang w:eastAsia="ru-RU"/>
              </w:rPr>
            </w:pPr>
            <w:r w:rsidRPr="007123B7">
              <w:rPr>
                <w:bCs/>
                <w:lang w:eastAsia="ru-RU"/>
              </w:rPr>
              <w:t>Львівської області</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lang w:eastAsia="en-US"/>
              </w:rPr>
            </w:pPr>
            <w:r w:rsidRPr="004A2ECE">
              <w:rPr>
                <w:lang w:eastAsia="en-US"/>
              </w:rPr>
              <w:t xml:space="preserve">Яворський О.І. – </w:t>
            </w:r>
            <w:r w:rsidRPr="004A2ECE">
              <w:t>гол. спец. відділу комунального майна УЖКГ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rPr>
                <w:bCs/>
                <w:lang w:eastAsia="ru-RU"/>
              </w:rPr>
            </w:pPr>
            <w:r w:rsidRPr="007123B7">
              <w:rPr>
                <w:bCs/>
                <w:lang w:eastAsia="ru-RU"/>
              </w:rPr>
              <w:t xml:space="preserve">Про затвердження Висновку про вартість </w:t>
            </w:r>
          </w:p>
          <w:p w:rsidR="000F70FC" w:rsidRPr="007123B7" w:rsidRDefault="000F70FC" w:rsidP="001F7FF5">
            <w:pPr>
              <w:rPr>
                <w:rFonts w:eastAsia="MS Mincho"/>
                <w:lang w:eastAsia="ru-RU"/>
              </w:rPr>
            </w:pPr>
            <w:r w:rsidRPr="007123B7">
              <w:rPr>
                <w:rFonts w:eastAsia="Andale Sans UI"/>
                <w:kern w:val="2"/>
                <w:lang w:eastAsia="ru-RU"/>
              </w:rPr>
              <w:t>вб</w:t>
            </w:r>
            <w:r w:rsidRPr="007123B7">
              <w:rPr>
                <w:rFonts w:eastAsia="MS Mincho"/>
                <w:lang w:eastAsia="ru-RU"/>
              </w:rPr>
              <w:t xml:space="preserve">удованих приміщень спортивного залу </w:t>
            </w:r>
          </w:p>
          <w:p w:rsidR="000F70FC" w:rsidRPr="007123B7" w:rsidRDefault="000F70FC" w:rsidP="001F7FF5">
            <w:pPr>
              <w:rPr>
                <w:rFonts w:eastAsia="MS Mincho"/>
                <w:lang w:eastAsia="ru-RU"/>
              </w:rPr>
            </w:pPr>
            <w:r w:rsidRPr="007123B7">
              <w:rPr>
                <w:rFonts w:eastAsia="MS Mincho"/>
                <w:lang w:eastAsia="ru-RU"/>
              </w:rPr>
              <w:t xml:space="preserve">будівлі Новороздільської ЗОШ І-ІІІ </w:t>
            </w:r>
          </w:p>
          <w:p w:rsidR="000F70FC" w:rsidRPr="007123B7" w:rsidRDefault="000F70FC" w:rsidP="001F7FF5">
            <w:pPr>
              <w:rPr>
                <w:rFonts w:eastAsia="MS Mincho"/>
                <w:lang w:eastAsia="ru-RU"/>
              </w:rPr>
            </w:pPr>
            <w:r w:rsidRPr="007123B7">
              <w:rPr>
                <w:rFonts w:eastAsia="MS Mincho"/>
                <w:lang w:eastAsia="ru-RU"/>
              </w:rPr>
              <w:t>ступенів №2, загальною площею 311,82 м</w:t>
            </w:r>
            <w:r w:rsidRPr="007123B7">
              <w:rPr>
                <w:rFonts w:eastAsia="MS Mincho"/>
                <w:vertAlign w:val="superscript"/>
                <w:lang w:eastAsia="ru-RU"/>
              </w:rPr>
              <w:t>2</w:t>
            </w:r>
            <w:r w:rsidRPr="007123B7">
              <w:rPr>
                <w:rFonts w:eastAsia="MS Mincho"/>
                <w:lang w:eastAsia="ru-RU"/>
              </w:rPr>
              <w:t xml:space="preserve">, </w:t>
            </w:r>
          </w:p>
          <w:p w:rsidR="000F70FC" w:rsidRPr="007123B7" w:rsidRDefault="000F70FC" w:rsidP="001F7FF5">
            <w:pPr>
              <w:rPr>
                <w:rFonts w:eastAsia="MS Mincho"/>
                <w:lang w:eastAsia="ru-RU"/>
              </w:rPr>
            </w:pPr>
            <w:r w:rsidRPr="007123B7">
              <w:rPr>
                <w:rFonts w:eastAsia="MS Mincho"/>
                <w:lang w:eastAsia="ru-RU"/>
              </w:rPr>
              <w:t xml:space="preserve">розташованої по пр. Шевченка, 11-В </w:t>
            </w:r>
          </w:p>
          <w:p w:rsidR="000F70FC" w:rsidRPr="007123B7" w:rsidRDefault="000F70FC" w:rsidP="001F7FF5">
            <w:pPr>
              <w:jc w:val="both"/>
              <w:rPr>
                <w:bCs/>
                <w:lang w:eastAsia="ru-RU"/>
              </w:rPr>
            </w:pPr>
            <w:r w:rsidRPr="007123B7">
              <w:rPr>
                <w:rFonts w:eastAsia="MS Mincho"/>
                <w:lang w:eastAsia="ru-RU"/>
              </w:rPr>
              <w:t>м. Новий Розділ</w:t>
            </w:r>
            <w:r w:rsidRPr="007123B7">
              <w:rPr>
                <w:bCs/>
                <w:lang w:eastAsia="ru-RU"/>
              </w:rPr>
              <w:t>, Львівської області</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lang w:eastAsia="en-US"/>
              </w:rPr>
            </w:pPr>
            <w:r w:rsidRPr="004A2ECE">
              <w:rPr>
                <w:lang w:eastAsia="en-US"/>
              </w:rPr>
              <w:t xml:space="preserve">Яворський О.І. – </w:t>
            </w:r>
            <w:r w:rsidRPr="004A2ECE">
              <w:t>гол. спец. відділу комунального майна УЖКГ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rPr>
                <w:bCs/>
                <w:lang w:eastAsia="ru-RU"/>
              </w:rPr>
            </w:pPr>
            <w:r w:rsidRPr="007123B7">
              <w:rPr>
                <w:bCs/>
                <w:lang w:eastAsia="ru-RU"/>
              </w:rPr>
              <w:t xml:space="preserve">Про затвердження Висновку про вартість </w:t>
            </w:r>
          </w:p>
          <w:p w:rsidR="000F70FC" w:rsidRPr="007123B7" w:rsidRDefault="000F70FC" w:rsidP="001F7FF5">
            <w:pPr>
              <w:rPr>
                <w:rFonts w:eastAsia="Andale Sans UI"/>
                <w:kern w:val="2"/>
                <w:lang w:eastAsia="ru-RU"/>
              </w:rPr>
            </w:pPr>
            <w:r w:rsidRPr="007123B7">
              <w:rPr>
                <w:rFonts w:eastAsia="Andale Sans UI"/>
                <w:kern w:val="2"/>
                <w:lang w:eastAsia="ru-RU"/>
              </w:rPr>
              <w:t xml:space="preserve">вбудованих нежитлових приміщень І-го </w:t>
            </w:r>
          </w:p>
          <w:p w:rsidR="000F70FC" w:rsidRPr="007123B7" w:rsidRDefault="000F70FC" w:rsidP="001F7FF5">
            <w:pPr>
              <w:rPr>
                <w:rFonts w:eastAsia="Andale Sans UI"/>
                <w:kern w:val="2"/>
                <w:lang w:eastAsia="ru-RU"/>
              </w:rPr>
            </w:pPr>
            <w:r w:rsidRPr="007123B7">
              <w:rPr>
                <w:rFonts w:eastAsia="Andale Sans UI"/>
                <w:kern w:val="2"/>
                <w:lang w:eastAsia="ru-RU"/>
              </w:rPr>
              <w:lastRenderedPageBreak/>
              <w:t xml:space="preserve">поверху житлового будинку, загальною </w:t>
            </w:r>
          </w:p>
          <w:p w:rsidR="000F70FC" w:rsidRPr="007123B7" w:rsidRDefault="000F70FC" w:rsidP="001F7FF5">
            <w:pPr>
              <w:rPr>
                <w:rFonts w:eastAsia="Andale Sans UI"/>
                <w:kern w:val="2"/>
                <w:lang w:eastAsia="ru-RU"/>
              </w:rPr>
            </w:pPr>
            <w:r w:rsidRPr="007123B7">
              <w:rPr>
                <w:rFonts w:eastAsia="Andale Sans UI"/>
                <w:kern w:val="2"/>
                <w:lang w:eastAsia="ru-RU"/>
              </w:rPr>
              <w:t>площею 80,90 м</w:t>
            </w:r>
            <w:r w:rsidRPr="007123B7">
              <w:rPr>
                <w:rFonts w:eastAsia="Andale Sans UI"/>
                <w:kern w:val="2"/>
                <w:vertAlign w:val="superscript"/>
                <w:lang w:eastAsia="ru-RU"/>
              </w:rPr>
              <w:t>2</w:t>
            </w:r>
            <w:r w:rsidRPr="007123B7">
              <w:rPr>
                <w:rFonts w:eastAsia="Andale Sans UI"/>
                <w:kern w:val="2"/>
                <w:lang w:eastAsia="ru-RU"/>
              </w:rPr>
              <w:t xml:space="preserve">, розташованого по </w:t>
            </w:r>
          </w:p>
          <w:p w:rsidR="000F70FC" w:rsidRPr="007123B7" w:rsidRDefault="000F70FC" w:rsidP="001F7FF5">
            <w:pPr>
              <w:rPr>
                <w:bCs/>
                <w:lang w:eastAsia="ru-RU"/>
              </w:rPr>
            </w:pPr>
            <w:r w:rsidRPr="007123B7">
              <w:rPr>
                <w:rFonts w:eastAsia="Andale Sans UI"/>
                <w:kern w:val="2"/>
                <w:lang w:eastAsia="ru-RU"/>
              </w:rPr>
              <w:t>пр. Шевченка, 5-Б, м. Новий Розділ</w:t>
            </w:r>
            <w:r w:rsidRPr="007123B7">
              <w:rPr>
                <w:bCs/>
                <w:lang w:eastAsia="ru-RU"/>
              </w:rPr>
              <w:t xml:space="preserve">, </w:t>
            </w:r>
          </w:p>
          <w:p w:rsidR="000F70FC" w:rsidRPr="007123B7" w:rsidRDefault="000F70FC" w:rsidP="001F7FF5">
            <w:pPr>
              <w:jc w:val="both"/>
              <w:rPr>
                <w:bCs/>
                <w:lang w:eastAsia="ru-RU"/>
              </w:rPr>
            </w:pPr>
            <w:r w:rsidRPr="007123B7">
              <w:rPr>
                <w:bCs/>
                <w:lang w:eastAsia="ru-RU"/>
              </w:rPr>
              <w:t>Львівської області</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rFonts w:eastAsiaTheme="minorHAnsi"/>
              </w:rPr>
            </w:pPr>
            <w:r w:rsidRPr="004A2ECE">
              <w:rPr>
                <w:lang w:eastAsia="en-US"/>
              </w:rPr>
              <w:lastRenderedPageBreak/>
              <w:t xml:space="preserve">Яворський О.І. – </w:t>
            </w:r>
            <w:r w:rsidRPr="004A2ECE">
              <w:t xml:space="preserve">гол. спец. відділу </w:t>
            </w:r>
            <w:r w:rsidRPr="004A2ECE">
              <w:lastRenderedPageBreak/>
              <w:t>комунального майна УЖКГ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rPr>
                <w:bCs/>
                <w:lang w:eastAsia="ru-RU"/>
              </w:rPr>
            </w:pPr>
            <w:r w:rsidRPr="007123B7">
              <w:rPr>
                <w:bCs/>
                <w:lang w:eastAsia="ru-RU"/>
              </w:rPr>
              <w:t>Про намір передачі в оренду частини</w:t>
            </w:r>
          </w:p>
          <w:p w:rsidR="000F70FC" w:rsidRPr="007123B7" w:rsidRDefault="000F70FC" w:rsidP="001F7FF5">
            <w:pPr>
              <w:rPr>
                <w:bCs/>
                <w:lang w:eastAsia="ru-RU"/>
              </w:rPr>
            </w:pPr>
            <w:r w:rsidRPr="007123B7">
              <w:rPr>
                <w:bCs/>
                <w:lang w:eastAsia="ru-RU"/>
              </w:rPr>
              <w:t xml:space="preserve">вбудованих приміщень І-го поверху </w:t>
            </w:r>
          </w:p>
          <w:p w:rsidR="000F70FC" w:rsidRPr="007123B7" w:rsidRDefault="000F70FC" w:rsidP="001F7FF5">
            <w:pPr>
              <w:rPr>
                <w:bCs/>
                <w:lang w:eastAsia="ru-RU"/>
              </w:rPr>
            </w:pPr>
            <w:r w:rsidRPr="007123B7">
              <w:rPr>
                <w:bCs/>
                <w:lang w:eastAsia="ru-RU"/>
              </w:rPr>
              <w:t xml:space="preserve">будівлі Новороздільської ЗОШ І-ІІІ </w:t>
            </w:r>
          </w:p>
          <w:p w:rsidR="000F70FC" w:rsidRPr="007123B7" w:rsidRDefault="000F70FC" w:rsidP="001F7FF5">
            <w:pPr>
              <w:rPr>
                <w:bCs/>
                <w:lang w:eastAsia="ru-RU"/>
              </w:rPr>
            </w:pPr>
            <w:r w:rsidRPr="007123B7">
              <w:rPr>
                <w:bCs/>
                <w:lang w:eastAsia="ru-RU"/>
              </w:rPr>
              <w:t>ступенів № 2, загальною площею 30,10 м</w:t>
            </w:r>
            <w:r w:rsidRPr="007123B7">
              <w:rPr>
                <w:bCs/>
                <w:vertAlign w:val="superscript"/>
                <w:lang w:eastAsia="ru-RU"/>
              </w:rPr>
              <w:t>2</w:t>
            </w:r>
            <w:r w:rsidRPr="007123B7">
              <w:rPr>
                <w:bCs/>
                <w:lang w:eastAsia="ru-RU"/>
              </w:rPr>
              <w:t>,</w:t>
            </w:r>
          </w:p>
          <w:p w:rsidR="000F70FC" w:rsidRPr="007123B7" w:rsidRDefault="000F70FC" w:rsidP="001F7FF5">
            <w:pPr>
              <w:rPr>
                <w:bCs/>
                <w:lang w:eastAsia="ru-RU"/>
              </w:rPr>
            </w:pPr>
            <w:r w:rsidRPr="007123B7">
              <w:rPr>
                <w:bCs/>
                <w:lang w:eastAsia="ru-RU"/>
              </w:rPr>
              <w:t xml:space="preserve">розташованої по пр. Шевченка, 11-В, </w:t>
            </w:r>
          </w:p>
          <w:p w:rsidR="000F70FC" w:rsidRPr="007123B7" w:rsidRDefault="000F70FC" w:rsidP="001F7FF5">
            <w:pPr>
              <w:rPr>
                <w:bCs/>
                <w:lang w:eastAsia="ru-RU"/>
              </w:rPr>
            </w:pPr>
            <w:r w:rsidRPr="007123B7">
              <w:rPr>
                <w:bCs/>
                <w:lang w:eastAsia="ru-RU"/>
              </w:rPr>
              <w:t xml:space="preserve">м. Новий Розділ, Львівської області, </w:t>
            </w:r>
          </w:p>
          <w:p w:rsidR="000F70FC" w:rsidRPr="007123B7" w:rsidRDefault="000F70FC" w:rsidP="001F7FF5">
            <w:pPr>
              <w:jc w:val="both"/>
              <w:rPr>
                <w:bCs/>
                <w:lang w:eastAsia="ru-RU"/>
              </w:rPr>
            </w:pPr>
            <w:r w:rsidRPr="007123B7">
              <w:rPr>
                <w:bCs/>
                <w:lang w:eastAsia="ru-RU"/>
              </w:rPr>
              <w:t>шляхом проведення аукціону</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rFonts w:eastAsiaTheme="minorHAnsi"/>
                <w:lang w:eastAsia="en-US"/>
              </w:rPr>
            </w:pPr>
            <w:r w:rsidRPr="004A2ECE">
              <w:rPr>
                <w:lang w:eastAsia="en-US"/>
              </w:rPr>
              <w:t xml:space="preserve">Яворський О.І. – </w:t>
            </w:r>
            <w:r w:rsidRPr="004A2ECE">
              <w:t>гол. спец. відділу комунального майна УЖКГ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rPr>
                <w:lang w:eastAsia="ru-RU"/>
              </w:rPr>
            </w:pPr>
            <w:r w:rsidRPr="007123B7">
              <w:rPr>
                <w:bCs/>
                <w:lang w:eastAsia="ru-RU"/>
              </w:rPr>
              <w:t xml:space="preserve">Про намір передачі в оренду </w:t>
            </w:r>
            <w:r w:rsidRPr="007123B7">
              <w:rPr>
                <w:lang w:eastAsia="ru-RU"/>
              </w:rPr>
              <w:t xml:space="preserve">приміщення </w:t>
            </w:r>
          </w:p>
          <w:p w:rsidR="000F70FC" w:rsidRPr="007123B7" w:rsidRDefault="000F70FC" w:rsidP="001F7FF5">
            <w:pPr>
              <w:rPr>
                <w:lang w:eastAsia="ru-RU"/>
              </w:rPr>
            </w:pPr>
            <w:r w:rsidRPr="007123B7">
              <w:rPr>
                <w:lang w:eastAsia="ru-RU"/>
              </w:rPr>
              <w:t xml:space="preserve">І-го поверху лікувального корпусу  </w:t>
            </w:r>
          </w:p>
          <w:p w:rsidR="000F70FC" w:rsidRPr="007123B7" w:rsidRDefault="000F70FC" w:rsidP="001F7FF5">
            <w:pPr>
              <w:rPr>
                <w:lang w:eastAsia="ru-RU"/>
              </w:rPr>
            </w:pPr>
            <w:r w:rsidRPr="007123B7">
              <w:rPr>
                <w:lang w:eastAsia="ru-RU"/>
              </w:rPr>
              <w:t xml:space="preserve">КНП «Новороздільська міська лікарня»,  </w:t>
            </w:r>
          </w:p>
          <w:p w:rsidR="000F70FC" w:rsidRPr="007123B7" w:rsidRDefault="000F70FC" w:rsidP="001F7FF5">
            <w:pPr>
              <w:rPr>
                <w:bCs/>
                <w:lang w:eastAsia="ru-RU"/>
              </w:rPr>
            </w:pPr>
            <w:r w:rsidRPr="007123B7">
              <w:rPr>
                <w:lang w:eastAsia="ru-RU"/>
              </w:rPr>
              <w:t>площею 20,30</w:t>
            </w:r>
            <w:r w:rsidRPr="007123B7">
              <w:rPr>
                <w:bCs/>
                <w:lang w:eastAsia="ru-RU"/>
              </w:rPr>
              <w:t xml:space="preserve"> м</w:t>
            </w:r>
            <w:r w:rsidRPr="007123B7">
              <w:rPr>
                <w:bCs/>
                <w:vertAlign w:val="superscript"/>
                <w:lang w:eastAsia="ru-RU"/>
              </w:rPr>
              <w:t>2</w:t>
            </w:r>
            <w:r w:rsidRPr="007123B7">
              <w:rPr>
                <w:bCs/>
                <w:lang w:eastAsia="ru-RU"/>
              </w:rPr>
              <w:t xml:space="preserve">, розташованого по </w:t>
            </w:r>
          </w:p>
          <w:p w:rsidR="000F70FC" w:rsidRPr="007123B7" w:rsidRDefault="000F70FC" w:rsidP="001F7FF5">
            <w:pPr>
              <w:rPr>
                <w:lang w:eastAsia="ru-RU"/>
              </w:rPr>
            </w:pPr>
            <w:r w:rsidRPr="007123B7">
              <w:rPr>
                <w:bCs/>
                <w:lang w:eastAsia="ru-RU"/>
              </w:rPr>
              <w:t>вул. Винниченка, 37, м. Новий</w:t>
            </w:r>
            <w:r w:rsidRPr="007123B7">
              <w:rPr>
                <w:lang w:eastAsia="ru-RU"/>
              </w:rPr>
              <w:t xml:space="preserve"> Розділ,</w:t>
            </w:r>
          </w:p>
          <w:p w:rsidR="000F70FC" w:rsidRPr="007123B7" w:rsidRDefault="000F70FC" w:rsidP="001F7FF5">
            <w:pPr>
              <w:jc w:val="both"/>
              <w:rPr>
                <w:lang w:eastAsia="ru-RU"/>
              </w:rPr>
            </w:pPr>
            <w:r w:rsidRPr="007123B7">
              <w:rPr>
                <w:lang w:eastAsia="ru-RU"/>
              </w:rPr>
              <w:t xml:space="preserve">Львівської області, шляхом </w:t>
            </w:r>
            <w:r w:rsidRPr="007123B7">
              <w:rPr>
                <w:bCs/>
                <w:lang w:eastAsia="ru-RU"/>
              </w:rPr>
              <w:t>проведення аукціону</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rFonts w:eastAsiaTheme="minorHAnsi"/>
                <w:lang w:eastAsia="en-US"/>
              </w:rPr>
            </w:pPr>
            <w:r w:rsidRPr="004A2ECE">
              <w:rPr>
                <w:lang w:eastAsia="en-US"/>
              </w:rPr>
              <w:t xml:space="preserve">Яворський О.І. – </w:t>
            </w:r>
            <w:r w:rsidRPr="004A2ECE">
              <w:t>гол. спец. відділу комунального майна УЖКГ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271C4F" w:rsidRDefault="000F70FC" w:rsidP="001F7FF5">
            <w:pPr>
              <w:rPr>
                <w:lang w:eastAsia="ru-RU"/>
              </w:rPr>
            </w:pPr>
            <w:r w:rsidRPr="007123B7">
              <w:rPr>
                <w:bCs/>
                <w:lang w:eastAsia="ru-RU"/>
              </w:rPr>
              <w:t xml:space="preserve">Про намір передачі в оренду </w:t>
            </w:r>
            <w:r w:rsidRPr="007123B7">
              <w:rPr>
                <w:lang w:eastAsia="ru-RU"/>
              </w:rPr>
              <w:t xml:space="preserve">вбудованих приміщень </w:t>
            </w:r>
            <w:r>
              <w:rPr>
                <w:lang w:eastAsia="ru-RU"/>
              </w:rPr>
              <w:t xml:space="preserve"> </w:t>
            </w:r>
            <w:r w:rsidRPr="007123B7">
              <w:rPr>
                <w:lang w:eastAsia="ru-RU"/>
              </w:rPr>
              <w:t xml:space="preserve">спортивного залу будівлі Новороздільської </w:t>
            </w:r>
            <w:r>
              <w:rPr>
                <w:lang w:eastAsia="ru-RU"/>
              </w:rPr>
              <w:t xml:space="preserve"> </w:t>
            </w:r>
            <w:r w:rsidRPr="007123B7">
              <w:rPr>
                <w:lang w:eastAsia="ru-RU"/>
              </w:rPr>
              <w:t>ЗОШ І-ІІІ ступенів №2, загальною площею 311,82 м</w:t>
            </w:r>
            <w:r w:rsidRPr="007123B7">
              <w:rPr>
                <w:vertAlign w:val="superscript"/>
                <w:lang w:eastAsia="ru-RU"/>
              </w:rPr>
              <w:t>2</w:t>
            </w:r>
            <w:r w:rsidRPr="007123B7">
              <w:rPr>
                <w:lang w:eastAsia="ru-RU"/>
              </w:rPr>
              <w:t xml:space="preserve">, </w:t>
            </w:r>
            <w:r>
              <w:rPr>
                <w:lang w:eastAsia="ru-RU"/>
              </w:rPr>
              <w:t xml:space="preserve"> </w:t>
            </w:r>
            <w:r w:rsidRPr="007123B7">
              <w:rPr>
                <w:lang w:eastAsia="ru-RU"/>
              </w:rPr>
              <w:t>розташованої по пр. Шевченка, 11-В м. Новий Розділ</w:t>
            </w:r>
            <w:r w:rsidRPr="007123B7">
              <w:rPr>
                <w:bCs/>
                <w:lang w:eastAsia="ru-RU"/>
              </w:rPr>
              <w:t xml:space="preserve">, </w:t>
            </w:r>
          </w:p>
          <w:p w:rsidR="000F70FC" w:rsidRPr="007123B7" w:rsidRDefault="000F70FC" w:rsidP="001F7FF5">
            <w:pPr>
              <w:jc w:val="both"/>
              <w:rPr>
                <w:lang w:eastAsia="ru-RU"/>
              </w:rPr>
            </w:pPr>
            <w:r w:rsidRPr="007123B7">
              <w:rPr>
                <w:bCs/>
                <w:lang w:eastAsia="ru-RU"/>
              </w:rPr>
              <w:t>Львівської області, без проведення аукціону</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rFonts w:eastAsiaTheme="minorHAnsi"/>
                <w:lang w:eastAsia="en-US"/>
              </w:rPr>
            </w:pPr>
            <w:r w:rsidRPr="004A2ECE">
              <w:rPr>
                <w:lang w:eastAsia="en-US"/>
              </w:rPr>
              <w:t xml:space="preserve">Яворський О.І. – </w:t>
            </w:r>
            <w:r w:rsidRPr="004A2ECE">
              <w:t>гол. спец. відділу комунального майна УЖКГ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Default="000F70FC" w:rsidP="001F7FF5">
            <w:pPr>
              <w:rPr>
                <w:rFonts w:eastAsia="MS Mincho"/>
                <w:lang w:eastAsia="ru-RU"/>
              </w:rPr>
            </w:pPr>
            <w:r w:rsidRPr="007123B7">
              <w:rPr>
                <w:rFonts w:eastAsia="MS Mincho"/>
                <w:lang w:eastAsia="ru-RU"/>
              </w:rPr>
              <w:t xml:space="preserve">Про надання дозволу на переобладнання житлового приміщення (квартири) мешканцю міста Новий Розділ </w:t>
            </w:r>
          </w:p>
          <w:p w:rsidR="000F70FC" w:rsidRPr="007123B7" w:rsidRDefault="000F70FC" w:rsidP="001F7FF5">
            <w:pPr>
              <w:rPr>
                <w:rFonts w:eastAsia="MS Mincho"/>
                <w:lang w:eastAsia="ru-RU"/>
              </w:rPr>
            </w:pP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bCs/>
              </w:rPr>
            </w:pPr>
            <w:r w:rsidRPr="004A2ECE">
              <w:t>Романів С.Я. – гол. спец. відділу комунального майна УЖКГ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rPr>
                <w:rFonts w:eastAsia="MS Mincho"/>
                <w:lang w:eastAsia="ru-RU"/>
              </w:rPr>
            </w:pPr>
            <w:r w:rsidRPr="007123B7">
              <w:rPr>
                <w:rFonts w:eastAsia="MS Mincho"/>
                <w:lang w:eastAsia="ru-RU"/>
              </w:rPr>
              <w:t>Про передачу у приватну спільну часткову  власність квартир</w:t>
            </w:r>
            <w:r>
              <w:rPr>
                <w:rFonts w:eastAsia="MS Mincho"/>
                <w:lang w:eastAsia="ru-RU"/>
              </w:rPr>
              <w:t xml:space="preserve"> </w:t>
            </w:r>
            <w:r w:rsidRPr="007123B7">
              <w:rPr>
                <w:rFonts w:eastAsia="MS Mincho"/>
                <w:lang w:eastAsia="ru-RU"/>
              </w:rPr>
              <w:t>комунального житлового фонду, які належать</w:t>
            </w:r>
            <w:r>
              <w:rPr>
                <w:rFonts w:eastAsia="MS Mincho"/>
                <w:lang w:eastAsia="ru-RU"/>
              </w:rPr>
              <w:t xml:space="preserve"> </w:t>
            </w:r>
            <w:r w:rsidRPr="007123B7">
              <w:rPr>
                <w:rFonts w:eastAsia="MS Mincho"/>
                <w:lang w:eastAsia="ru-RU"/>
              </w:rPr>
              <w:t xml:space="preserve">Новороздільській міській раді </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r w:rsidRPr="004A2ECE">
              <w:t>Романів С.Я. – гол. спец. відділу комунального майна УЖКГ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123B7">
              <w:t xml:space="preserve">Про передачу у приватну власність </w:t>
            </w:r>
          </w:p>
          <w:p w:rsidR="000F70FC" w:rsidRPr="007123B7" w:rsidRDefault="000F70FC" w:rsidP="001F7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123B7">
              <w:t>житлового  приміщення в гуртожитку</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r w:rsidRPr="004A2ECE">
              <w:t>Романів С.Я. – гол. спец. відділу комунального майна УЖКГ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autoSpaceDE w:val="0"/>
              <w:autoSpaceDN w:val="0"/>
              <w:adjustRightInd w:val="0"/>
              <w:jc w:val="both"/>
              <w:rPr>
                <w:rFonts w:eastAsia="Calibri"/>
              </w:rPr>
            </w:pPr>
            <w:r w:rsidRPr="007123B7">
              <w:rPr>
                <w:rFonts w:eastAsia="Calibri"/>
              </w:rPr>
              <w:t>Про квартирний облік, обмін та надання житлової площі</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bCs/>
              </w:rPr>
            </w:pPr>
            <w:r w:rsidRPr="004A2ECE">
              <w:t>Романів С.Я. – гол. спец. відділу комунального майна УЖКГ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r w:rsidRPr="007123B7">
              <w:t xml:space="preserve">Про надання дозволу на зміну договору </w:t>
            </w:r>
          </w:p>
          <w:p w:rsidR="000F70FC" w:rsidRPr="007123B7" w:rsidRDefault="000F70FC" w:rsidP="001F7FF5">
            <w:r w:rsidRPr="007123B7">
              <w:t>найму квартири № 49</w:t>
            </w:r>
            <w:r>
              <w:t xml:space="preserve"> </w:t>
            </w:r>
            <w:r w:rsidRPr="007123B7">
              <w:t>по бульвару Довженка,6 м. Новий Розділ</w:t>
            </w:r>
            <w:r>
              <w:t xml:space="preserve"> </w:t>
            </w:r>
            <w:r w:rsidRPr="007123B7">
              <w:rPr>
                <w:lang w:eastAsia="ru-RU"/>
              </w:rPr>
              <w:t xml:space="preserve">на ім’я: </w:t>
            </w:r>
            <w:r w:rsidR="003E67CB" w:rsidRPr="00FD628D">
              <w:rPr>
                <w:i/>
                <w:lang w:eastAsia="ru-RU"/>
              </w:rPr>
              <w:t>(персональні дані)</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r w:rsidRPr="004A2ECE">
              <w:t>Романів С.Я. – гол. спец. відділу комунального майна УЖКГ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r w:rsidRPr="007123B7">
              <w:t xml:space="preserve">Про надання дозволу на зміну договору </w:t>
            </w:r>
          </w:p>
          <w:p w:rsidR="000F70FC" w:rsidRPr="007123B7" w:rsidRDefault="000F70FC" w:rsidP="001F7FF5">
            <w:pPr>
              <w:jc w:val="both"/>
            </w:pPr>
            <w:r w:rsidRPr="007123B7">
              <w:t>найму квартири № 9-10</w:t>
            </w:r>
            <w:r>
              <w:t xml:space="preserve"> </w:t>
            </w:r>
            <w:r w:rsidRPr="007123B7">
              <w:t>по бульвару Довженка,6 м. Новий Розділ</w:t>
            </w:r>
            <w:r>
              <w:t xml:space="preserve"> </w:t>
            </w:r>
            <w:r w:rsidRPr="007123B7">
              <w:rPr>
                <w:lang w:eastAsia="ru-RU"/>
              </w:rPr>
              <w:t xml:space="preserve">на ім’я: </w:t>
            </w:r>
            <w:r w:rsidR="003E67CB" w:rsidRPr="00FD628D">
              <w:rPr>
                <w:i/>
                <w:lang w:eastAsia="ru-RU"/>
              </w:rPr>
              <w:t>(персональні дані)</w:t>
            </w:r>
            <w:r w:rsidRPr="007123B7">
              <w:tab/>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r w:rsidRPr="004A2ECE">
              <w:t>Романів С.Я. – гол. спец. відділу комунального майна УЖКГ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r w:rsidRPr="007123B7">
              <w:t xml:space="preserve">Про надання дозволу на зміну договору </w:t>
            </w:r>
          </w:p>
          <w:p w:rsidR="000F70FC" w:rsidRPr="007123B7" w:rsidRDefault="000F70FC" w:rsidP="001F7FF5">
            <w:r w:rsidRPr="007123B7">
              <w:t>найму квартири № 108</w:t>
            </w:r>
            <w:r>
              <w:t xml:space="preserve"> </w:t>
            </w:r>
            <w:r w:rsidRPr="007123B7">
              <w:t>по проспекту Т. Шевченка, 22 м. Новий Розділ</w:t>
            </w:r>
            <w:r>
              <w:t xml:space="preserve"> </w:t>
            </w:r>
            <w:r w:rsidRPr="007123B7">
              <w:rPr>
                <w:lang w:eastAsia="ru-RU"/>
              </w:rPr>
              <w:t xml:space="preserve">на ім’я: </w:t>
            </w:r>
            <w:r w:rsidR="003E67CB" w:rsidRPr="00FD628D">
              <w:rPr>
                <w:i/>
                <w:lang w:eastAsia="ru-RU"/>
              </w:rPr>
              <w:t>(персональні дані)</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bCs/>
              </w:rPr>
            </w:pPr>
            <w:r w:rsidRPr="004A2ECE">
              <w:t>Романів С.Я. – гол. спец. відділу комунального майна УЖКГ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r w:rsidRPr="007123B7">
              <w:t xml:space="preserve">Про надання дозволу на зміну договору </w:t>
            </w:r>
          </w:p>
          <w:p w:rsidR="000F70FC" w:rsidRPr="007123B7" w:rsidRDefault="000F70FC" w:rsidP="001F7FF5">
            <w:r w:rsidRPr="007123B7">
              <w:t>найму квартири № 24 по проспекту Т.Шевченка,15</w:t>
            </w:r>
            <w:r>
              <w:t xml:space="preserve"> </w:t>
            </w:r>
            <w:r w:rsidRPr="007123B7">
              <w:t xml:space="preserve">м. Новий Розділ </w:t>
            </w:r>
            <w:r w:rsidRPr="007123B7">
              <w:rPr>
                <w:lang w:eastAsia="ru-RU"/>
              </w:rPr>
              <w:t xml:space="preserve">на ім’я: </w:t>
            </w:r>
            <w:r w:rsidR="003E67CB" w:rsidRPr="00FD628D">
              <w:rPr>
                <w:i/>
                <w:lang w:eastAsia="ru-RU"/>
              </w:rPr>
              <w:t>(персональні дані)</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r w:rsidRPr="004A2ECE">
              <w:t>Романів С.Я. – гол. спец. відділу комунального майна УЖКГ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r w:rsidRPr="007123B7">
              <w:t>Про затвердження Акта приймання - передачі</w:t>
            </w:r>
          </w:p>
          <w:p w:rsidR="000F70FC" w:rsidRPr="007123B7" w:rsidRDefault="000F70FC" w:rsidP="001F7FF5">
            <w:r w:rsidRPr="007123B7">
              <w:t xml:space="preserve">в комунальну власність відомчого житлового </w:t>
            </w:r>
            <w:r w:rsidRPr="007123B7">
              <w:lastRenderedPageBreak/>
              <w:t>фонду</w:t>
            </w:r>
            <w:r>
              <w:t xml:space="preserve"> </w:t>
            </w:r>
            <w:r w:rsidRPr="007123B7">
              <w:t>квартири №4</w:t>
            </w:r>
            <w:r w:rsidRPr="007123B7">
              <w:rPr>
                <w:lang w:val="ru-RU"/>
              </w:rPr>
              <w:t>2</w:t>
            </w:r>
            <w:r w:rsidRPr="007123B7">
              <w:t xml:space="preserve"> корпус 2 вул. Л. Українки, 21 </w:t>
            </w:r>
            <w:r>
              <w:t xml:space="preserve"> </w:t>
            </w:r>
            <w:r w:rsidRPr="007123B7">
              <w:t>м. Новий Розділ</w:t>
            </w:r>
            <w:r w:rsidRPr="007123B7">
              <w:tab/>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r w:rsidRPr="004A2ECE">
              <w:lastRenderedPageBreak/>
              <w:t xml:space="preserve">Романів С.Я. – гол. спец. відділу комунального </w:t>
            </w:r>
            <w:r w:rsidRPr="004A2ECE">
              <w:lastRenderedPageBreak/>
              <w:t>майна УЖКГ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r w:rsidRPr="007123B7">
              <w:t>Про створення комісії з питань приймання</w:t>
            </w:r>
          </w:p>
          <w:p w:rsidR="000F70FC" w:rsidRPr="007123B7" w:rsidRDefault="000F70FC" w:rsidP="001F7FF5">
            <w:r w:rsidRPr="007123B7">
              <w:t>в комунальну власність відомчого житлового фонду</w:t>
            </w:r>
            <w:r>
              <w:t xml:space="preserve"> </w:t>
            </w:r>
            <w:r w:rsidRPr="007123B7">
              <w:t>квартири №1 корпус 3 вул. Г. Сагайдачного, 17</w:t>
            </w:r>
            <w:r>
              <w:t xml:space="preserve"> </w:t>
            </w:r>
            <w:r w:rsidRPr="007123B7">
              <w:t>м. Новий Розділ</w:t>
            </w:r>
            <w:r w:rsidRPr="007123B7">
              <w:tab/>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bCs/>
              </w:rPr>
            </w:pPr>
            <w:r w:rsidRPr="004A2ECE">
              <w:t>Романів С.Я. – гол. спец. відділу комунального майна УЖКГ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r w:rsidRPr="007123B7">
              <w:t>Про створення комісії з питань приймання</w:t>
            </w:r>
          </w:p>
          <w:p w:rsidR="000F70FC" w:rsidRPr="007123B7" w:rsidRDefault="000F70FC" w:rsidP="001F7FF5">
            <w:r w:rsidRPr="007123B7">
              <w:t>в комунальну власність відомчого житлового фонду</w:t>
            </w:r>
            <w:r>
              <w:t xml:space="preserve"> </w:t>
            </w:r>
            <w:r w:rsidRPr="007123B7">
              <w:t xml:space="preserve">квартири №44 корпус 2 вул. Л. Українки, 21, </w:t>
            </w:r>
            <w:r>
              <w:t xml:space="preserve"> </w:t>
            </w:r>
            <w:r w:rsidRPr="007123B7">
              <w:t>м. Новий Розділ</w:t>
            </w:r>
            <w:r w:rsidRPr="007123B7">
              <w:tab/>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r w:rsidRPr="004A2ECE">
              <w:t>Романів С.Я. – гол. спец. відділу комунального майна УЖКГ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271C4F" w:rsidRDefault="000F70FC" w:rsidP="001F7FF5">
            <w:pPr>
              <w:shd w:val="clear" w:color="auto" w:fill="FFFFFF"/>
              <w:jc w:val="both"/>
            </w:pPr>
            <w:r w:rsidRPr="00271C4F">
              <w:rPr>
                <w:bCs/>
                <w:bdr w:val="none" w:sz="0" w:space="0" w:color="auto" w:frame="1"/>
              </w:rPr>
              <w:t>Про житловий фонд</w:t>
            </w:r>
            <w:r w:rsidRPr="00271C4F">
              <w:t xml:space="preserve"> </w:t>
            </w:r>
            <w:r w:rsidRPr="00271C4F">
              <w:rPr>
                <w:bCs/>
                <w:bdr w:val="none" w:sz="0" w:space="0" w:color="auto" w:frame="1"/>
              </w:rPr>
              <w:t>соціального призначення</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rFonts w:eastAsiaTheme="minorHAnsi"/>
                <w:lang w:eastAsia="en-US"/>
              </w:rPr>
            </w:pPr>
            <w:r w:rsidRPr="004A2ECE">
              <w:t>Романів С.Я. – гол. спец. відділу комунального майна УЖКГ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rPr>
                <w:rFonts w:eastAsia="MS Mincho"/>
                <w:lang w:eastAsia="ru-RU"/>
              </w:rPr>
            </w:pPr>
            <w:r w:rsidRPr="007123B7">
              <w:rPr>
                <w:rFonts w:eastAsia="MS Mincho"/>
                <w:lang w:eastAsia="ru-RU"/>
              </w:rPr>
              <w:t>Про внесення змін до Переліку адміністратив</w:t>
            </w:r>
            <w:r>
              <w:rPr>
                <w:rFonts w:eastAsia="MS Mincho"/>
                <w:lang w:eastAsia="ru-RU"/>
              </w:rPr>
              <w:t>-</w:t>
            </w:r>
            <w:r w:rsidRPr="007123B7">
              <w:rPr>
                <w:rFonts w:eastAsia="MS Mincho"/>
                <w:lang w:eastAsia="ru-RU"/>
              </w:rPr>
              <w:t xml:space="preserve">них послуг, </w:t>
            </w:r>
            <w:r>
              <w:rPr>
                <w:rFonts w:eastAsia="MS Mincho"/>
                <w:lang w:eastAsia="ru-RU"/>
              </w:rPr>
              <w:t xml:space="preserve"> </w:t>
            </w:r>
            <w:r w:rsidRPr="007123B7">
              <w:rPr>
                <w:rFonts w:eastAsia="MS Mincho"/>
                <w:lang w:eastAsia="ru-RU"/>
              </w:rPr>
              <w:t xml:space="preserve">що надаються через відділ Центр надання </w:t>
            </w:r>
            <w:r>
              <w:rPr>
                <w:rFonts w:eastAsia="MS Mincho"/>
                <w:lang w:eastAsia="ru-RU"/>
              </w:rPr>
              <w:t xml:space="preserve"> </w:t>
            </w:r>
            <w:r w:rsidRPr="007123B7">
              <w:rPr>
                <w:rFonts w:eastAsia="MS Mincho"/>
                <w:lang w:eastAsia="ru-RU"/>
              </w:rPr>
              <w:t>адміністративних послуг Новороздільської міської ради</w:t>
            </w:r>
            <w:r w:rsidRPr="007123B7">
              <w:rPr>
                <w:lang w:eastAsia="ru-RU"/>
              </w:rPr>
              <w:t xml:space="preserve"> </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lang w:eastAsia="en-US"/>
              </w:rPr>
            </w:pPr>
            <w:r w:rsidRPr="004A2ECE">
              <w:rPr>
                <w:lang w:eastAsia="en-US"/>
              </w:rPr>
              <w:t>Мельніков А.В. – керуючий справами виконкому</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rPr>
                <w:lang w:eastAsia="ru-RU"/>
              </w:rPr>
            </w:pPr>
            <w:r w:rsidRPr="007123B7">
              <w:rPr>
                <w:lang w:eastAsia="ru-RU"/>
              </w:rPr>
              <w:t xml:space="preserve">Про внесення змін до рішення виконкому від </w:t>
            </w:r>
          </w:p>
          <w:p w:rsidR="000F70FC" w:rsidRPr="007123B7" w:rsidRDefault="000F70FC" w:rsidP="001F7FF5">
            <w:pPr>
              <w:rPr>
                <w:lang w:eastAsia="ru-RU"/>
              </w:rPr>
            </w:pPr>
            <w:r w:rsidRPr="007123B7">
              <w:rPr>
                <w:lang w:eastAsia="ru-RU"/>
              </w:rPr>
              <w:t xml:space="preserve">26.09.2018 року № 245 «Про затвердження норм </w:t>
            </w:r>
          </w:p>
          <w:p w:rsidR="000F70FC" w:rsidRPr="007123B7" w:rsidRDefault="000F70FC" w:rsidP="001F7FF5">
            <w:pPr>
              <w:rPr>
                <w:lang w:eastAsia="ru-RU"/>
              </w:rPr>
            </w:pPr>
            <w:r w:rsidRPr="007123B7">
              <w:rPr>
                <w:lang w:eastAsia="ru-RU"/>
              </w:rPr>
              <w:t xml:space="preserve">фактичних витрат  на копіювання або друк документів, </w:t>
            </w:r>
            <w:r>
              <w:rPr>
                <w:lang w:eastAsia="ru-RU"/>
              </w:rPr>
              <w:t xml:space="preserve"> </w:t>
            </w:r>
            <w:r w:rsidRPr="007123B7">
              <w:rPr>
                <w:lang w:eastAsia="ru-RU"/>
              </w:rPr>
              <w:t>що надаються за запитами на інформацію,</w:t>
            </w:r>
            <w:r>
              <w:rPr>
                <w:lang w:eastAsia="ru-RU"/>
              </w:rPr>
              <w:t xml:space="preserve"> </w:t>
            </w:r>
            <w:r w:rsidRPr="007123B7">
              <w:rPr>
                <w:lang w:eastAsia="ru-RU"/>
              </w:rPr>
              <w:t>та порядку відшкодування цих витрат»</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bCs/>
              </w:rPr>
            </w:pPr>
            <w:r w:rsidRPr="004A2ECE">
              <w:rPr>
                <w:lang w:eastAsia="en-US"/>
              </w:rPr>
              <w:t>Мельніков А.В. – керуючий справами виконкому</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jc w:val="both"/>
            </w:pPr>
            <w:r w:rsidRPr="007123B7">
              <w:t>Про надання одноразової матеріальної допомоги</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r w:rsidRPr="004A2ECE">
              <w:rPr>
                <w:lang w:eastAsia="en-US"/>
              </w:rPr>
              <w:t>Волянська М. - секретар комісії з призначення допомог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r w:rsidRPr="007123B7">
              <w:t xml:space="preserve">Про надання  одноразової допомоги </w:t>
            </w:r>
          </w:p>
          <w:p w:rsidR="000F70FC" w:rsidRPr="007123B7" w:rsidRDefault="000F70FC" w:rsidP="001F7FF5">
            <w:pPr>
              <w:jc w:val="both"/>
            </w:pPr>
            <w:r w:rsidRPr="007123B7">
              <w:t>учасникам  бойових дій</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r w:rsidRPr="004A2ECE">
              <w:rPr>
                <w:lang w:eastAsia="en-US"/>
              </w:rPr>
              <w:t>Волянська М. - секретар комісії з призначення допомог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rPr>
                <w:color w:val="000000"/>
                <w:lang w:eastAsia="ru-RU"/>
              </w:rPr>
            </w:pPr>
            <w:r w:rsidRPr="007123B7">
              <w:rPr>
                <w:color w:val="000000"/>
                <w:lang w:eastAsia="ru-RU"/>
              </w:rPr>
              <w:t xml:space="preserve">Про надання матеріальної допомоги                                                                                                                                                                     </w:t>
            </w:r>
          </w:p>
          <w:p w:rsidR="000F70FC" w:rsidRPr="007123B7" w:rsidRDefault="000F70FC" w:rsidP="001F7FF5">
            <w:pPr>
              <w:rPr>
                <w:color w:val="000000"/>
                <w:lang w:eastAsia="ru-RU"/>
              </w:rPr>
            </w:pPr>
            <w:r w:rsidRPr="007123B7">
              <w:rPr>
                <w:color w:val="000000"/>
                <w:lang w:eastAsia="ru-RU"/>
              </w:rPr>
              <w:t>Прохоренко Олександрі Миколаївні</w:t>
            </w:r>
            <w:r>
              <w:rPr>
                <w:color w:val="000000"/>
                <w:lang w:eastAsia="ru-RU"/>
              </w:rPr>
              <w:t xml:space="preserve"> </w:t>
            </w:r>
            <w:r w:rsidRPr="007123B7">
              <w:rPr>
                <w:color w:val="000000"/>
                <w:lang w:eastAsia="ru-RU"/>
              </w:rPr>
              <w:t xml:space="preserve">на поховання </w:t>
            </w:r>
            <w:r>
              <w:rPr>
                <w:color w:val="000000"/>
                <w:lang w:eastAsia="ru-RU"/>
              </w:rPr>
              <w:t xml:space="preserve"> </w:t>
            </w:r>
            <w:r w:rsidR="003E67CB" w:rsidRPr="00FD628D">
              <w:rPr>
                <w:i/>
                <w:lang w:eastAsia="ru-RU"/>
              </w:rPr>
              <w:t>(персональні дані)</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bCs/>
              </w:rPr>
            </w:pPr>
            <w:r w:rsidRPr="004A2ECE">
              <w:rPr>
                <w:lang w:eastAsia="en-US"/>
              </w:rPr>
              <w:t>Волянська М. - секретар комісії з призначення допомог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320"/>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rPr>
                <w:color w:val="000000"/>
                <w:lang w:eastAsia="ru-RU"/>
              </w:rPr>
            </w:pPr>
            <w:r w:rsidRPr="007123B7">
              <w:rPr>
                <w:color w:val="000000"/>
                <w:lang w:eastAsia="ru-RU"/>
              </w:rPr>
              <w:t xml:space="preserve">Про надання матеріальної допомоги                                                                                                                                                                     </w:t>
            </w:r>
          </w:p>
          <w:p w:rsidR="000F70FC" w:rsidRPr="007123B7" w:rsidRDefault="000F70FC" w:rsidP="001F7FF5">
            <w:pPr>
              <w:jc w:val="both"/>
              <w:rPr>
                <w:color w:val="000000"/>
                <w:lang w:eastAsia="ru-RU"/>
              </w:rPr>
            </w:pPr>
            <w:r w:rsidRPr="007123B7">
              <w:rPr>
                <w:color w:val="000000"/>
                <w:lang w:eastAsia="ru-RU"/>
              </w:rPr>
              <w:t>Калабан Ганні Василівні</w:t>
            </w:r>
            <w:r>
              <w:rPr>
                <w:color w:val="000000"/>
                <w:lang w:eastAsia="ru-RU"/>
              </w:rPr>
              <w:t xml:space="preserve"> </w:t>
            </w:r>
            <w:r w:rsidR="003E67CB" w:rsidRPr="00FD628D">
              <w:rPr>
                <w:i/>
                <w:lang w:eastAsia="ru-RU"/>
              </w:rPr>
              <w:t>(персональні дані)</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r w:rsidRPr="004A2ECE">
              <w:rPr>
                <w:lang w:eastAsia="en-US"/>
              </w:rPr>
              <w:t>Волянська М. - секретар комісії з призначення допомог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rPr>
                <w:color w:val="000000"/>
                <w:lang w:eastAsia="ru-RU"/>
              </w:rPr>
            </w:pPr>
            <w:r w:rsidRPr="007123B7">
              <w:rPr>
                <w:color w:val="000000"/>
                <w:lang w:eastAsia="ru-RU"/>
              </w:rPr>
              <w:t xml:space="preserve">Про надання матеріальної допомоги                                                                                                                                                                     </w:t>
            </w:r>
          </w:p>
          <w:p w:rsidR="000F70FC" w:rsidRPr="007123B7" w:rsidRDefault="000F70FC" w:rsidP="001F7FF5">
            <w:pPr>
              <w:rPr>
                <w:color w:val="000000"/>
                <w:lang w:eastAsia="ru-RU"/>
              </w:rPr>
            </w:pPr>
            <w:r w:rsidRPr="007123B7">
              <w:rPr>
                <w:color w:val="000000"/>
                <w:lang w:eastAsia="ru-RU"/>
              </w:rPr>
              <w:t>Скотницькій Анастасії Петрівні</w:t>
            </w:r>
            <w:r>
              <w:rPr>
                <w:color w:val="000000"/>
                <w:lang w:eastAsia="ru-RU"/>
              </w:rPr>
              <w:t xml:space="preserve"> </w:t>
            </w:r>
            <w:r w:rsidRPr="007123B7">
              <w:rPr>
                <w:color w:val="000000"/>
                <w:lang w:eastAsia="ru-RU"/>
              </w:rPr>
              <w:t xml:space="preserve">на поховання </w:t>
            </w:r>
          </w:p>
          <w:p w:rsidR="000F70FC" w:rsidRPr="007123B7" w:rsidRDefault="003E67CB" w:rsidP="001F7FF5">
            <w:pPr>
              <w:jc w:val="both"/>
              <w:rPr>
                <w:color w:val="000000"/>
                <w:lang w:eastAsia="ru-RU"/>
              </w:rPr>
            </w:pPr>
            <w:r w:rsidRPr="00FD628D">
              <w:rPr>
                <w:i/>
                <w:lang w:eastAsia="ru-RU"/>
              </w:rPr>
              <w:t>(персональні дані)</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rFonts w:eastAsiaTheme="minorHAnsi"/>
                <w:lang w:eastAsia="en-US"/>
              </w:rPr>
            </w:pPr>
            <w:r w:rsidRPr="004A2ECE">
              <w:rPr>
                <w:lang w:eastAsia="en-US"/>
              </w:rPr>
              <w:t>Волянська М. - секретар комісії з призначення допомог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rPr>
                <w:color w:val="000000"/>
                <w:lang w:eastAsia="ru-RU"/>
              </w:rPr>
            </w:pPr>
            <w:r w:rsidRPr="007123B7">
              <w:rPr>
                <w:color w:val="000000"/>
                <w:lang w:eastAsia="ru-RU"/>
              </w:rPr>
              <w:t xml:space="preserve">Про надання матеріальної допомоги                                                                                                                                                                     </w:t>
            </w:r>
          </w:p>
          <w:p w:rsidR="000F70FC" w:rsidRPr="007123B7" w:rsidRDefault="000F70FC" w:rsidP="001F7FF5">
            <w:pPr>
              <w:rPr>
                <w:color w:val="000000"/>
                <w:lang w:eastAsia="ru-RU"/>
              </w:rPr>
            </w:pPr>
            <w:r w:rsidRPr="007123B7">
              <w:rPr>
                <w:color w:val="000000"/>
                <w:lang w:eastAsia="ru-RU"/>
              </w:rPr>
              <w:t>Семенюк Наталії Миколаївні</w:t>
            </w:r>
            <w:r>
              <w:rPr>
                <w:color w:val="000000"/>
                <w:lang w:eastAsia="ru-RU"/>
              </w:rPr>
              <w:t xml:space="preserve"> </w:t>
            </w:r>
            <w:r w:rsidRPr="007123B7">
              <w:rPr>
                <w:color w:val="000000"/>
                <w:lang w:eastAsia="ru-RU"/>
              </w:rPr>
              <w:t xml:space="preserve">на поховання </w:t>
            </w:r>
          </w:p>
          <w:p w:rsidR="000F70FC" w:rsidRPr="007123B7" w:rsidRDefault="003E67CB" w:rsidP="001F7FF5">
            <w:pPr>
              <w:jc w:val="both"/>
              <w:rPr>
                <w:color w:val="000000"/>
                <w:lang w:eastAsia="ru-RU"/>
              </w:rPr>
            </w:pPr>
            <w:r w:rsidRPr="00FD628D">
              <w:rPr>
                <w:i/>
                <w:lang w:eastAsia="ru-RU"/>
              </w:rPr>
              <w:t>(персональні дані)</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lang w:eastAsia="en-US"/>
              </w:rPr>
            </w:pPr>
            <w:r w:rsidRPr="004A2ECE">
              <w:rPr>
                <w:lang w:eastAsia="en-US"/>
              </w:rPr>
              <w:t>Волянська М. - секретар комісії з призначення допомог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rPr>
                <w:color w:val="000000"/>
                <w:lang w:eastAsia="ru-RU"/>
              </w:rPr>
            </w:pPr>
            <w:r w:rsidRPr="007123B7">
              <w:rPr>
                <w:color w:val="000000"/>
                <w:lang w:eastAsia="ru-RU"/>
              </w:rPr>
              <w:t>Про надання матеріальної Горай Надії Антонівні</w:t>
            </w:r>
            <w:r>
              <w:rPr>
                <w:color w:val="000000"/>
                <w:lang w:eastAsia="ru-RU"/>
              </w:rPr>
              <w:t xml:space="preserve"> </w:t>
            </w:r>
            <w:r w:rsidRPr="007123B7">
              <w:rPr>
                <w:color w:val="000000"/>
                <w:lang w:eastAsia="ru-RU"/>
              </w:rPr>
              <w:t xml:space="preserve">на поховання </w:t>
            </w:r>
            <w:r>
              <w:rPr>
                <w:color w:val="000000"/>
                <w:lang w:eastAsia="ru-RU"/>
              </w:rPr>
              <w:t xml:space="preserve"> </w:t>
            </w:r>
            <w:r w:rsidR="003E67CB" w:rsidRPr="00FD628D">
              <w:rPr>
                <w:i/>
                <w:lang w:eastAsia="ru-RU"/>
              </w:rPr>
              <w:t>(персональні дані)</w:t>
            </w:r>
            <w:r w:rsidRPr="007123B7">
              <w:rPr>
                <w:color w:val="000000"/>
                <w:lang w:eastAsia="ru-RU"/>
              </w:rPr>
              <w:t xml:space="preserve">                                                                                                                                                                    </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lang w:eastAsia="en-US"/>
              </w:rPr>
            </w:pPr>
            <w:r w:rsidRPr="004A2ECE">
              <w:rPr>
                <w:lang w:eastAsia="en-US"/>
              </w:rPr>
              <w:t>Волянська М. - секретар комісії з призначення допомог</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r w:rsidR="000F70FC" w:rsidRPr="00D27D0A" w:rsidTr="001F7FF5">
        <w:trPr>
          <w:trHeight w:val="538"/>
        </w:trPr>
        <w:tc>
          <w:tcPr>
            <w:tcW w:w="54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29"/>
              </w:numPr>
              <w:tabs>
                <w:tab w:val="left" w:pos="2464"/>
              </w:tabs>
              <w:rPr>
                <w:lang w:eastAsia="ru-RU"/>
              </w:rPr>
            </w:pPr>
          </w:p>
        </w:tc>
        <w:tc>
          <w:tcPr>
            <w:tcW w:w="5131" w:type="dxa"/>
            <w:tcBorders>
              <w:top w:val="single" w:sz="6" w:space="0" w:color="auto"/>
              <w:left w:val="single" w:sz="6" w:space="0" w:color="auto"/>
              <w:bottom w:val="single" w:sz="6" w:space="0" w:color="auto"/>
              <w:right w:val="single" w:sz="6" w:space="0" w:color="auto"/>
            </w:tcBorders>
          </w:tcPr>
          <w:p w:rsidR="000F70FC" w:rsidRPr="007123B7" w:rsidRDefault="000F70FC" w:rsidP="001F7FF5">
            <w:pPr>
              <w:rPr>
                <w:lang w:eastAsia="ru-RU"/>
              </w:rPr>
            </w:pPr>
            <w:r w:rsidRPr="007123B7">
              <w:rPr>
                <w:lang w:eastAsia="ru-RU"/>
              </w:rPr>
              <w:t>Про затвердження висновку опікунської ради</w:t>
            </w:r>
          </w:p>
          <w:p w:rsidR="000F70FC" w:rsidRPr="007123B7" w:rsidRDefault="000F70FC" w:rsidP="001F7FF5">
            <w:pPr>
              <w:rPr>
                <w:lang w:eastAsia="ru-RU"/>
              </w:rPr>
            </w:pPr>
            <w:r w:rsidRPr="007123B7">
              <w:rPr>
                <w:lang w:eastAsia="ru-RU"/>
              </w:rPr>
              <w:t xml:space="preserve">про доцільність призначення </w:t>
            </w:r>
            <w:r w:rsidR="003E67CB" w:rsidRPr="00FD628D">
              <w:rPr>
                <w:i/>
                <w:lang w:eastAsia="ru-RU"/>
              </w:rPr>
              <w:t>(персональні дані)</w:t>
            </w:r>
          </w:p>
          <w:p w:rsidR="000F70FC" w:rsidRPr="007123B7" w:rsidRDefault="000F70FC" w:rsidP="001F7FF5">
            <w:pPr>
              <w:rPr>
                <w:lang w:eastAsia="ru-RU"/>
              </w:rPr>
            </w:pPr>
            <w:r w:rsidRPr="007123B7">
              <w:rPr>
                <w:lang w:eastAsia="ru-RU"/>
              </w:rPr>
              <w:t xml:space="preserve">опікуном </w:t>
            </w:r>
            <w:r w:rsidR="003E67CB" w:rsidRPr="00FD628D">
              <w:rPr>
                <w:i/>
                <w:lang w:eastAsia="ru-RU"/>
              </w:rPr>
              <w:t>(персональні дані)</w:t>
            </w:r>
            <w:r w:rsidRPr="007123B7">
              <w:rPr>
                <w:lang w:eastAsia="ru-RU"/>
              </w:rPr>
              <w:t>у разі визнання його</w:t>
            </w:r>
          </w:p>
          <w:p w:rsidR="000F70FC" w:rsidRPr="007123B7" w:rsidRDefault="000F70FC" w:rsidP="001F7FF5">
            <w:pPr>
              <w:rPr>
                <w:color w:val="000000"/>
                <w:lang w:eastAsia="ru-RU"/>
              </w:rPr>
            </w:pPr>
            <w:r w:rsidRPr="007123B7">
              <w:rPr>
                <w:lang w:eastAsia="ru-RU"/>
              </w:rPr>
              <w:t>недієздатним в судовому порядку</w:t>
            </w:r>
          </w:p>
        </w:tc>
        <w:tc>
          <w:tcPr>
            <w:tcW w:w="2836" w:type="dxa"/>
            <w:tcBorders>
              <w:top w:val="single" w:sz="6" w:space="0" w:color="auto"/>
              <w:left w:val="single" w:sz="6" w:space="0" w:color="auto"/>
              <w:bottom w:val="single" w:sz="6" w:space="0" w:color="auto"/>
              <w:right w:val="single" w:sz="6" w:space="0" w:color="auto"/>
            </w:tcBorders>
          </w:tcPr>
          <w:p w:rsidR="000F70FC" w:rsidRPr="004A2ECE" w:rsidRDefault="000F70FC" w:rsidP="001F7FF5">
            <w:pPr>
              <w:rPr>
                <w:rFonts w:eastAsiaTheme="minorHAnsi"/>
              </w:rPr>
            </w:pPr>
            <w:r w:rsidRPr="004A2ECE">
              <w:rPr>
                <w:rFonts w:eastAsiaTheme="minorHAnsi"/>
              </w:rPr>
              <w:t>Царик О.П. – секретар ради, голова опікунської ради</w:t>
            </w:r>
          </w:p>
        </w:tc>
        <w:tc>
          <w:tcPr>
            <w:tcW w:w="709"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numPr>
                <w:ilvl w:val="0"/>
                <w:numId w:val="31"/>
              </w:numPr>
              <w:tabs>
                <w:tab w:val="num" w:pos="643"/>
                <w:tab w:val="left" w:pos="2464"/>
              </w:tabs>
              <w:jc w:val="both"/>
              <w:rPr>
                <w:b/>
                <w:lang w:eastAsia="ru-RU"/>
              </w:rPr>
            </w:pPr>
          </w:p>
        </w:tc>
        <w:tc>
          <w:tcPr>
            <w:tcW w:w="1028" w:type="dxa"/>
            <w:tcBorders>
              <w:top w:val="single" w:sz="6" w:space="0" w:color="auto"/>
              <w:left w:val="single" w:sz="6" w:space="0" w:color="auto"/>
              <w:bottom w:val="single" w:sz="6" w:space="0" w:color="auto"/>
              <w:right w:val="single" w:sz="6" w:space="0" w:color="auto"/>
            </w:tcBorders>
          </w:tcPr>
          <w:p w:rsidR="000F70FC" w:rsidRDefault="000F70FC" w:rsidP="001F7FF5">
            <w:r w:rsidRPr="00383036">
              <w:rPr>
                <w:lang w:eastAsia="ru-RU"/>
              </w:rPr>
              <w:t>15.09.22</w:t>
            </w:r>
          </w:p>
        </w:tc>
        <w:tc>
          <w:tcPr>
            <w:tcW w:w="390" w:type="dxa"/>
            <w:tcBorders>
              <w:top w:val="single" w:sz="6" w:space="0" w:color="auto"/>
              <w:left w:val="single" w:sz="6" w:space="0" w:color="auto"/>
              <w:bottom w:val="single" w:sz="6" w:space="0" w:color="auto"/>
              <w:right w:val="single" w:sz="6" w:space="0" w:color="auto"/>
            </w:tcBorders>
          </w:tcPr>
          <w:p w:rsidR="000F70FC" w:rsidRPr="00D27D0A" w:rsidRDefault="000F70FC" w:rsidP="001F7FF5">
            <w:pPr>
              <w:tabs>
                <w:tab w:val="left" w:pos="2464"/>
              </w:tabs>
              <w:jc w:val="both"/>
              <w:rPr>
                <w:lang w:eastAsia="ru-RU"/>
              </w:rPr>
            </w:pPr>
          </w:p>
        </w:tc>
      </w:tr>
    </w:tbl>
    <w:p w:rsidR="000F70FC" w:rsidRDefault="000F70FC" w:rsidP="000F70F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p>
    <w:p w:rsidR="000F70FC" w:rsidRPr="00432A6A" w:rsidRDefault="000F70FC" w:rsidP="000F70F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432A6A">
        <w:rPr>
          <w:lang w:eastAsia="ru-RU"/>
        </w:rPr>
        <w:t xml:space="preserve">Міський голова                             </w:t>
      </w:r>
      <w:r w:rsidRPr="00432A6A">
        <w:rPr>
          <w:lang w:eastAsia="ru-RU"/>
        </w:rPr>
        <w:tab/>
      </w:r>
      <w:r w:rsidRPr="00432A6A">
        <w:rPr>
          <w:lang w:eastAsia="ru-RU"/>
        </w:rPr>
        <w:tab/>
      </w:r>
      <w:r w:rsidRPr="00432A6A">
        <w:rPr>
          <w:lang w:eastAsia="ru-RU"/>
        </w:rPr>
        <w:tab/>
      </w:r>
      <w:r w:rsidRPr="00432A6A">
        <w:rPr>
          <w:lang w:eastAsia="ru-RU"/>
        </w:rPr>
        <w:tab/>
      </w:r>
      <w:r w:rsidRPr="00432A6A">
        <w:rPr>
          <w:lang w:eastAsia="ru-RU"/>
        </w:rPr>
        <w:tab/>
        <w:t>Яценко Я.В.</w:t>
      </w:r>
    </w:p>
    <w:p w:rsidR="000F70FC" w:rsidRPr="00432A6A" w:rsidRDefault="000F70FC" w:rsidP="000F70F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432A6A">
        <w:rPr>
          <w:lang w:eastAsia="ru-RU"/>
        </w:rPr>
        <w:tab/>
      </w:r>
      <w:r w:rsidRPr="00432A6A">
        <w:rPr>
          <w:lang w:eastAsia="ru-RU"/>
        </w:rPr>
        <w:tab/>
      </w:r>
      <w:r w:rsidRPr="00432A6A">
        <w:rPr>
          <w:lang w:eastAsia="ru-RU"/>
        </w:rPr>
        <w:tab/>
      </w:r>
      <w:r w:rsidRPr="00432A6A">
        <w:rPr>
          <w:lang w:eastAsia="ru-RU"/>
        </w:rPr>
        <w:tab/>
      </w:r>
    </w:p>
    <w:p w:rsidR="000F70FC" w:rsidRPr="00432A6A" w:rsidRDefault="000F70FC" w:rsidP="000F7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r w:rsidRPr="00432A6A">
        <w:rPr>
          <w:lang w:eastAsia="ru-RU"/>
        </w:rPr>
        <w:t>Керуючий справами виконкому</w:t>
      </w:r>
      <w:r w:rsidRPr="00432A6A">
        <w:rPr>
          <w:lang w:eastAsia="ru-RU"/>
        </w:rPr>
        <w:tab/>
      </w:r>
      <w:r w:rsidRPr="00432A6A">
        <w:rPr>
          <w:lang w:eastAsia="ru-RU"/>
        </w:rPr>
        <w:tab/>
      </w:r>
      <w:r w:rsidRPr="00432A6A">
        <w:rPr>
          <w:lang w:eastAsia="ru-RU"/>
        </w:rPr>
        <w:tab/>
      </w:r>
      <w:r w:rsidRPr="00432A6A">
        <w:rPr>
          <w:lang w:eastAsia="ru-RU"/>
        </w:rPr>
        <w:tab/>
        <w:t xml:space="preserve">         Анатолій Мельніков</w:t>
      </w:r>
    </w:p>
    <w:p w:rsidR="000F70FC" w:rsidRDefault="000F70FC" w:rsidP="003E67CB">
      <w:pPr>
        <w:rPr>
          <w:noProof/>
        </w:rPr>
      </w:pPr>
    </w:p>
    <w:p w:rsidR="000F70FC" w:rsidRDefault="000F70FC" w:rsidP="00535E0C">
      <w:pPr>
        <w:jc w:val="center"/>
        <w:rPr>
          <w:noProof/>
        </w:rPr>
      </w:pPr>
    </w:p>
    <w:p w:rsidR="00535E0C" w:rsidRPr="00654EDC" w:rsidRDefault="00535E0C" w:rsidP="00535E0C">
      <w:pPr>
        <w:jc w:val="center"/>
      </w:pPr>
      <w:r>
        <w:rPr>
          <w:noProof/>
        </w:rPr>
        <w:lastRenderedPageBreak/>
        <w:drawing>
          <wp:inline distT="0" distB="0" distL="0" distR="0">
            <wp:extent cx="1144905" cy="60452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024029" w:rsidRPr="0096798E" w:rsidRDefault="00024029"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5E2E27" w:rsidRPr="0096798E">
        <w:rPr>
          <w:b/>
          <w:lang w:eastAsia="ru-RU"/>
        </w:rPr>
        <w:t>249</w:t>
      </w:r>
    </w:p>
    <w:p w:rsidR="0096798E" w:rsidRDefault="0096798E" w:rsidP="00EB0642">
      <w:pPr>
        <w:rPr>
          <w:lang w:eastAsia="ru-RU"/>
        </w:rPr>
      </w:pPr>
    </w:p>
    <w:p w:rsidR="00AF1713" w:rsidRPr="00EB0642" w:rsidRDefault="00024029" w:rsidP="00EB0642">
      <w:pPr>
        <w:rPr>
          <w:lang w:eastAsia="ru-RU"/>
        </w:rPr>
      </w:pPr>
      <w:r w:rsidRPr="00EB0642">
        <w:rPr>
          <w:lang w:eastAsia="ru-RU"/>
        </w:rPr>
        <w:t>15 вересня 2022 року</w:t>
      </w:r>
    </w:p>
    <w:p w:rsidR="00AF1713" w:rsidRPr="00AF1713" w:rsidRDefault="00AF1713" w:rsidP="00EB0642">
      <w:pPr>
        <w:rPr>
          <w:lang w:eastAsia="ru-RU"/>
        </w:rPr>
      </w:pPr>
    </w:p>
    <w:p w:rsidR="00B63BC0" w:rsidRPr="00EB0642" w:rsidRDefault="00AF1713" w:rsidP="00EB0642">
      <w:pPr>
        <w:rPr>
          <w:lang w:eastAsia="ru-RU"/>
        </w:rPr>
      </w:pPr>
      <w:r w:rsidRPr="00AF1713">
        <w:t xml:space="preserve">Про затвердження </w:t>
      </w:r>
      <w:r w:rsidRPr="00AF1713">
        <w:rPr>
          <w:lang w:eastAsia="ru-RU"/>
        </w:rPr>
        <w:t xml:space="preserve">Програми щодо захисту населення </w:t>
      </w:r>
    </w:p>
    <w:p w:rsidR="00AF1713" w:rsidRPr="00AF1713" w:rsidRDefault="00AF1713" w:rsidP="00EB0642">
      <w:pPr>
        <w:rPr>
          <w:lang w:eastAsia="ru-RU"/>
        </w:rPr>
      </w:pPr>
      <w:r w:rsidRPr="00AF1713">
        <w:rPr>
          <w:lang w:eastAsia="ru-RU"/>
        </w:rPr>
        <w:t>і територійНовороздільської територіальної громади</w:t>
      </w:r>
    </w:p>
    <w:p w:rsidR="00B63BC0" w:rsidRPr="00EB0642" w:rsidRDefault="00AF1713" w:rsidP="00EB0642">
      <w:pPr>
        <w:rPr>
          <w:lang w:eastAsia="ru-RU"/>
        </w:rPr>
      </w:pPr>
      <w:r w:rsidRPr="00AF1713">
        <w:rPr>
          <w:lang w:eastAsia="ru-RU"/>
        </w:rPr>
        <w:t>від надзвичайних ситуацій техногенного та природного</w:t>
      </w:r>
    </w:p>
    <w:p w:rsidR="00AF1713" w:rsidRPr="00EB0642" w:rsidRDefault="00AF1713" w:rsidP="00EB0642">
      <w:pPr>
        <w:rPr>
          <w:lang w:eastAsia="ru-RU"/>
        </w:rPr>
      </w:pPr>
      <w:r w:rsidRPr="00AF1713">
        <w:rPr>
          <w:lang w:eastAsia="ru-RU"/>
        </w:rPr>
        <w:t xml:space="preserve">характеру </w:t>
      </w:r>
      <w:r w:rsidR="00B63BC0" w:rsidRPr="00EB0642">
        <w:rPr>
          <w:lang w:eastAsia="ru-RU"/>
        </w:rPr>
        <w:t xml:space="preserve"> </w:t>
      </w:r>
      <w:r w:rsidRPr="00AF1713">
        <w:rPr>
          <w:lang w:eastAsia="ru-RU"/>
        </w:rPr>
        <w:t>на 2022 рік, прогноз на 2023-2024 рік</w:t>
      </w:r>
    </w:p>
    <w:p w:rsidR="00AF1713" w:rsidRPr="00AF1713" w:rsidRDefault="00AF1713" w:rsidP="00EB0642"/>
    <w:p w:rsidR="00AF1713" w:rsidRPr="00AF1713" w:rsidRDefault="0065558C" w:rsidP="00EB0642">
      <w:pPr>
        <w:ind w:firstLine="540"/>
        <w:jc w:val="both"/>
        <w:rPr>
          <w:lang w:eastAsia="ru-RU"/>
        </w:rPr>
      </w:pPr>
      <w:r w:rsidRPr="00EB0642">
        <w:t>Заслухавши інформацію головного спеціаліста</w:t>
      </w:r>
      <w:r w:rsidR="00AF1713" w:rsidRPr="00AF1713">
        <w:rPr>
          <w:sz w:val="26"/>
          <w:szCs w:val="26"/>
        </w:rPr>
        <w:t xml:space="preserve"> </w:t>
      </w:r>
      <w:r w:rsidR="00AF1713" w:rsidRPr="00AF1713">
        <w:rPr>
          <w:lang w:eastAsia="ru-RU"/>
        </w:rPr>
        <w:t>відділу з питань надзвичайних ситуацій, правоохоронної та</w:t>
      </w:r>
      <w:r w:rsidR="00AF1713" w:rsidRPr="00AF1713">
        <w:rPr>
          <w:sz w:val="26"/>
          <w:szCs w:val="26"/>
        </w:rPr>
        <w:t xml:space="preserve"> </w:t>
      </w:r>
      <w:r w:rsidR="00AF1713" w:rsidRPr="00AF1713">
        <w:rPr>
          <w:lang w:eastAsia="ru-RU"/>
        </w:rPr>
        <w:t>оборонно-мо</w:t>
      </w:r>
      <w:r w:rsidRPr="00EB0642">
        <w:rPr>
          <w:lang w:eastAsia="ru-RU"/>
        </w:rPr>
        <w:t>білізаційної роботи Миколи Ратича</w:t>
      </w:r>
      <w:r w:rsidR="00AF1713" w:rsidRPr="00AF1713">
        <w:rPr>
          <w:lang w:eastAsia="ru-RU"/>
        </w:rPr>
        <w:t xml:space="preserve"> </w:t>
      </w:r>
      <w:r w:rsidR="00AF1713" w:rsidRPr="00AF1713">
        <w:t xml:space="preserve">щодо необхідності затвердження </w:t>
      </w:r>
      <w:r w:rsidR="00AF1713" w:rsidRPr="00AF1713">
        <w:rPr>
          <w:lang w:eastAsia="ru-RU"/>
        </w:rPr>
        <w:t xml:space="preserve">Програми щодо захисту населення і територій Новороздільської територіальної громади від надзвичайних ситуацій техногенного та природного характеру на 2022 рік, прогноз на 2023-2024 рік, враховуючи введення воєнного стану на території України, відповідно до постанови Кабінету Міністрів України №252 від 11.03.2022р. «Деякі питання формування та виконання місцевих бюджетів у період воєнного стану», Бюджетного кодексу України, ст..ст.27, 28, 40, 52 </w:t>
      </w:r>
      <w:r w:rsidR="00AF1713" w:rsidRPr="00AF1713">
        <w:t>Закону України „Про місцеве самоврядування в Україні”,</w:t>
      </w:r>
      <w:r w:rsidR="00AF1713" w:rsidRPr="00AF1713">
        <w:rPr>
          <w:lang w:eastAsia="ru-RU"/>
        </w:rPr>
        <w:t xml:space="preserve"> </w:t>
      </w:r>
      <w:r w:rsidR="00AF1713" w:rsidRPr="00AF1713">
        <w:t xml:space="preserve">виконавчий комітет  Новороздільської міської ради </w:t>
      </w:r>
    </w:p>
    <w:p w:rsidR="00AF1713" w:rsidRPr="00AF1713" w:rsidRDefault="00AF1713"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AF1713" w:rsidRPr="00AF1713" w:rsidRDefault="00AF1713"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F1713">
        <w:t>ВИРІШИВ:</w:t>
      </w:r>
    </w:p>
    <w:p w:rsidR="00AF1713" w:rsidRPr="00AF1713" w:rsidRDefault="00AF1713" w:rsidP="00EB0642">
      <w:pPr>
        <w:jc w:val="both"/>
        <w:rPr>
          <w:lang w:eastAsia="ru-RU"/>
        </w:rPr>
      </w:pPr>
      <w:r w:rsidRPr="00AF1713">
        <w:tab/>
      </w:r>
      <w:r w:rsidRPr="00AF1713">
        <w:rPr>
          <w:sz w:val="26"/>
          <w:szCs w:val="26"/>
        </w:rPr>
        <w:t xml:space="preserve"> 1. </w:t>
      </w:r>
      <w:r w:rsidR="00D72746">
        <w:t>Затвердити</w:t>
      </w:r>
      <w:r w:rsidRPr="00AF1713">
        <w:t xml:space="preserve"> </w:t>
      </w:r>
      <w:r w:rsidRPr="00AF1713">
        <w:rPr>
          <w:lang w:eastAsia="ru-RU"/>
        </w:rPr>
        <w:t>Програму щодо захисту населення і територій Новороздільської територіальної громади від надзвичайних ситуацій техногенного та природного характеру на 2022 рік, прогноз на 2023-2024 рік.</w:t>
      </w:r>
    </w:p>
    <w:p w:rsidR="00AF1713" w:rsidRPr="00AF1713" w:rsidRDefault="00AF1713" w:rsidP="00EB0642">
      <w:pPr>
        <w:jc w:val="both"/>
        <w:rPr>
          <w:iCs/>
          <w:lang w:eastAsia="en-US"/>
        </w:rPr>
      </w:pPr>
      <w:r w:rsidRPr="00AF1713">
        <w:t xml:space="preserve">             2. </w:t>
      </w:r>
      <w:r w:rsidRPr="00AF1713">
        <w:rPr>
          <w:iCs/>
          <w:lang w:eastAsia="en-US"/>
        </w:rPr>
        <w:t xml:space="preserve">Встановити, що фінансування  даної Програми здійснюється в межах коштів, виділених в міському бюджеті  на відповідний рік  та відповідно до вказаного в програмі графіку. </w:t>
      </w:r>
    </w:p>
    <w:p w:rsidR="00AF1713" w:rsidRPr="00AF1713" w:rsidRDefault="00AF1713" w:rsidP="00EB0642">
      <w:pPr>
        <w:jc w:val="both"/>
        <w:rPr>
          <w:bCs/>
          <w:lang w:eastAsia="ru-RU"/>
        </w:rPr>
      </w:pPr>
      <w:r w:rsidRPr="00AF1713">
        <w:rPr>
          <w:lang w:eastAsia="en-US"/>
        </w:rPr>
        <w:t xml:space="preserve">           3</w:t>
      </w:r>
      <w:r w:rsidRPr="00AF1713">
        <w:rPr>
          <w:bCs/>
          <w:lang w:eastAsia="ru-RU"/>
        </w:rPr>
        <w:t>.  Контроль за виконанням даного рішення покласти на першого заступника міського голови Гулія М.М.</w:t>
      </w:r>
    </w:p>
    <w:p w:rsidR="00AF1713" w:rsidRDefault="00AF1713" w:rsidP="00EB0642">
      <w:pPr>
        <w:jc w:val="both"/>
        <w:rPr>
          <w:lang w:val="ru-RU" w:eastAsia="en-US"/>
        </w:rPr>
      </w:pPr>
    </w:p>
    <w:p w:rsidR="0034744C" w:rsidRPr="00AF1713" w:rsidRDefault="0034744C" w:rsidP="00EB0642">
      <w:pPr>
        <w:jc w:val="both"/>
        <w:rPr>
          <w:lang w:val="ru-RU" w:eastAsia="en-US"/>
        </w:rPr>
      </w:pPr>
    </w:p>
    <w:p w:rsidR="00AF1713" w:rsidRPr="00AF1713" w:rsidRDefault="00AF1713" w:rsidP="00EB0642">
      <w:pPr>
        <w:jc w:val="both"/>
        <w:rPr>
          <w:sz w:val="26"/>
          <w:szCs w:val="26"/>
          <w:lang w:eastAsia="en-US"/>
        </w:rPr>
      </w:pPr>
      <w:r w:rsidRPr="00AF1713">
        <w:rPr>
          <w:lang w:val="ru-RU" w:eastAsia="en-US"/>
        </w:rPr>
        <w:t xml:space="preserve">МІСЬКИЙ ГОЛОВА                                                                   </w:t>
      </w:r>
      <w:r w:rsidRPr="00AF1713">
        <w:rPr>
          <w:lang w:eastAsia="en-US"/>
        </w:rPr>
        <w:t>Ярина ЯЦЕНКО</w:t>
      </w:r>
    </w:p>
    <w:p w:rsidR="00AF1713" w:rsidRDefault="00AF1713" w:rsidP="00EB0642">
      <w:pPr>
        <w:rPr>
          <w:b/>
          <w:lang w:eastAsia="ru-RU"/>
        </w:rPr>
      </w:pPr>
    </w:p>
    <w:p w:rsidR="00125C0D" w:rsidRDefault="00125C0D" w:rsidP="00EB0642">
      <w:pPr>
        <w:rPr>
          <w:b/>
          <w:lang w:eastAsia="ru-RU"/>
        </w:rPr>
      </w:pPr>
    </w:p>
    <w:p w:rsidR="00125C0D" w:rsidRDefault="00125C0D" w:rsidP="00EB0642">
      <w:pPr>
        <w:rPr>
          <w:b/>
          <w:lang w:eastAsia="ru-RU"/>
        </w:rPr>
      </w:pPr>
    </w:p>
    <w:p w:rsidR="00125C0D" w:rsidRDefault="00125C0D" w:rsidP="00EB0642">
      <w:pPr>
        <w:rPr>
          <w:b/>
          <w:lang w:eastAsia="ru-RU"/>
        </w:rPr>
      </w:pPr>
    </w:p>
    <w:p w:rsidR="00125C0D" w:rsidRDefault="00125C0D" w:rsidP="00EB0642">
      <w:pPr>
        <w:rPr>
          <w:b/>
          <w:lang w:eastAsia="ru-RU"/>
        </w:rPr>
      </w:pPr>
    </w:p>
    <w:p w:rsidR="00125C0D" w:rsidRDefault="00125C0D" w:rsidP="00EB0642">
      <w:pPr>
        <w:rPr>
          <w:b/>
          <w:lang w:eastAsia="ru-RU"/>
        </w:rPr>
      </w:pPr>
    </w:p>
    <w:p w:rsidR="00125C0D" w:rsidRDefault="00125C0D" w:rsidP="00EB0642">
      <w:pPr>
        <w:rPr>
          <w:b/>
          <w:lang w:eastAsia="ru-RU"/>
        </w:rPr>
      </w:pPr>
    </w:p>
    <w:p w:rsidR="00125C0D" w:rsidRDefault="00125C0D" w:rsidP="00EB0642">
      <w:pPr>
        <w:rPr>
          <w:b/>
          <w:lang w:eastAsia="ru-RU"/>
        </w:rPr>
      </w:pPr>
    </w:p>
    <w:p w:rsidR="00125C0D" w:rsidRDefault="00125C0D" w:rsidP="00EB0642">
      <w:pPr>
        <w:rPr>
          <w:b/>
          <w:lang w:eastAsia="ru-RU"/>
        </w:rPr>
      </w:pPr>
    </w:p>
    <w:p w:rsidR="00125C0D" w:rsidRDefault="00125C0D" w:rsidP="00EB0642">
      <w:pPr>
        <w:rPr>
          <w:b/>
          <w:lang w:eastAsia="ru-RU"/>
        </w:rPr>
      </w:pPr>
    </w:p>
    <w:p w:rsidR="00125C0D" w:rsidRDefault="00125C0D" w:rsidP="00EB0642">
      <w:pPr>
        <w:rPr>
          <w:b/>
          <w:lang w:eastAsia="ru-RU"/>
        </w:rPr>
      </w:pPr>
    </w:p>
    <w:p w:rsidR="00125C0D" w:rsidRDefault="00125C0D" w:rsidP="00EB0642">
      <w:pPr>
        <w:rPr>
          <w:b/>
          <w:lang w:eastAsia="ru-RU"/>
        </w:rPr>
      </w:pPr>
    </w:p>
    <w:p w:rsidR="00821558" w:rsidRDefault="00821558" w:rsidP="00EB0642">
      <w:pPr>
        <w:rPr>
          <w:b/>
          <w:lang w:eastAsia="ru-RU"/>
        </w:rPr>
      </w:pPr>
    </w:p>
    <w:p w:rsidR="00821558" w:rsidRDefault="00821558" w:rsidP="00EB0642">
      <w:pPr>
        <w:rPr>
          <w:b/>
          <w:lang w:eastAsia="ru-RU"/>
        </w:rPr>
      </w:pPr>
    </w:p>
    <w:p w:rsidR="00821558" w:rsidRDefault="00821558" w:rsidP="00EB0642">
      <w:pPr>
        <w:rPr>
          <w:b/>
          <w:lang w:eastAsia="ru-RU"/>
        </w:rPr>
      </w:pPr>
    </w:p>
    <w:p w:rsidR="00125C0D" w:rsidRDefault="00125C0D" w:rsidP="00EB0642">
      <w:pPr>
        <w:rPr>
          <w:b/>
          <w:lang w:eastAsia="ru-RU"/>
        </w:rPr>
      </w:pPr>
    </w:p>
    <w:p w:rsidR="00125C0D" w:rsidRDefault="00125C0D" w:rsidP="00EB0642">
      <w:pPr>
        <w:rPr>
          <w:b/>
          <w:lang w:eastAsia="ru-RU"/>
        </w:rPr>
      </w:pPr>
    </w:p>
    <w:p w:rsidR="00125C0D" w:rsidRPr="00AF1713" w:rsidRDefault="00125C0D" w:rsidP="00EB0642">
      <w:pPr>
        <w:rPr>
          <w:b/>
          <w:lang w:eastAsia="ru-RU"/>
        </w:rPr>
      </w:pPr>
    </w:p>
    <w:tbl>
      <w:tblPr>
        <w:tblW w:w="0" w:type="auto"/>
        <w:tblLook w:val="04A0"/>
      </w:tblPr>
      <w:tblGrid>
        <w:gridCol w:w="4964"/>
        <w:gridCol w:w="5032"/>
      </w:tblGrid>
      <w:tr w:rsidR="00AF1713" w:rsidRPr="00AF1713" w:rsidTr="00054FC0">
        <w:tc>
          <w:tcPr>
            <w:tcW w:w="5139" w:type="dxa"/>
            <w:shd w:val="clear" w:color="auto" w:fill="auto"/>
          </w:tcPr>
          <w:p w:rsidR="00AF1713" w:rsidRPr="00AF1713" w:rsidRDefault="00AF1713" w:rsidP="00EB0642">
            <w:pPr>
              <w:rPr>
                <w:b/>
                <w:sz w:val="10"/>
                <w:szCs w:val="10"/>
                <w:lang w:eastAsia="ru-RU"/>
              </w:rPr>
            </w:pPr>
          </w:p>
          <w:p w:rsidR="00AF1713" w:rsidRPr="00AF1713" w:rsidRDefault="00AF1713" w:rsidP="00EB0642">
            <w:pPr>
              <w:rPr>
                <w:b/>
                <w:lang w:eastAsia="ru-RU"/>
              </w:rPr>
            </w:pPr>
          </w:p>
        </w:tc>
        <w:tc>
          <w:tcPr>
            <w:tcW w:w="5139" w:type="dxa"/>
            <w:shd w:val="clear" w:color="auto" w:fill="auto"/>
          </w:tcPr>
          <w:p w:rsidR="00AF1713" w:rsidRPr="00AF1713" w:rsidRDefault="00AF1713" w:rsidP="00EB0642">
            <w:pPr>
              <w:rPr>
                <w:b/>
                <w:lang w:eastAsia="ru-RU"/>
              </w:rPr>
            </w:pPr>
            <w:r w:rsidRPr="00AF1713">
              <w:rPr>
                <w:b/>
                <w:lang w:eastAsia="ru-RU"/>
              </w:rPr>
              <w:t>ЗАТВЕРДЖЕНО</w:t>
            </w:r>
          </w:p>
          <w:p w:rsidR="00AF1713" w:rsidRPr="00AF1713" w:rsidRDefault="00AF1713" w:rsidP="00EB0642">
            <w:pPr>
              <w:rPr>
                <w:b/>
                <w:lang w:eastAsia="ru-RU"/>
              </w:rPr>
            </w:pPr>
            <w:r w:rsidRPr="00AF1713">
              <w:rPr>
                <w:b/>
                <w:lang w:eastAsia="ru-RU"/>
              </w:rPr>
              <w:t>рішенням виконавчого комітету Новороздільської міської ради</w:t>
            </w:r>
          </w:p>
          <w:p w:rsidR="00AF1713" w:rsidRPr="00AF1713" w:rsidRDefault="005E2E27" w:rsidP="00EB0642">
            <w:pPr>
              <w:rPr>
                <w:b/>
                <w:lang w:eastAsia="ru-RU"/>
              </w:rPr>
            </w:pPr>
            <w:r>
              <w:rPr>
                <w:b/>
                <w:lang w:eastAsia="ru-RU"/>
              </w:rPr>
              <w:t>від 15. 09.2022 року № 249</w:t>
            </w:r>
          </w:p>
          <w:p w:rsidR="00AF1713" w:rsidRPr="00AF1713" w:rsidRDefault="00AF1713" w:rsidP="00EB0642">
            <w:pPr>
              <w:rPr>
                <w:b/>
                <w:lang w:eastAsia="ru-RU"/>
              </w:rPr>
            </w:pPr>
            <w:r w:rsidRPr="00AF1713">
              <w:rPr>
                <w:b/>
                <w:lang w:eastAsia="ru-RU"/>
              </w:rPr>
              <w:t>Міський голова</w:t>
            </w:r>
          </w:p>
          <w:p w:rsidR="00AF1713" w:rsidRPr="00AF1713" w:rsidRDefault="00AF1713" w:rsidP="00EB0642">
            <w:pPr>
              <w:rPr>
                <w:b/>
                <w:sz w:val="10"/>
                <w:szCs w:val="10"/>
                <w:lang w:eastAsia="ru-RU"/>
              </w:rPr>
            </w:pPr>
          </w:p>
          <w:p w:rsidR="00AF1713" w:rsidRPr="00AF1713" w:rsidRDefault="00AF1713" w:rsidP="00EB0642">
            <w:pPr>
              <w:rPr>
                <w:b/>
                <w:lang w:eastAsia="ru-RU"/>
              </w:rPr>
            </w:pPr>
            <w:r w:rsidRPr="00AF1713">
              <w:rPr>
                <w:b/>
                <w:lang w:eastAsia="ru-RU"/>
              </w:rPr>
              <w:t>______________                    Ярина ЯЦЕНКО</w:t>
            </w:r>
          </w:p>
        </w:tc>
      </w:tr>
    </w:tbl>
    <w:p w:rsidR="00AF1713" w:rsidRPr="00AF1713" w:rsidRDefault="00AF1713" w:rsidP="00EB0642">
      <w:pPr>
        <w:rPr>
          <w:lang w:eastAsia="ru-RU"/>
        </w:rPr>
      </w:pPr>
    </w:p>
    <w:p w:rsidR="00AF1713" w:rsidRPr="00AF1713" w:rsidRDefault="00AF1713" w:rsidP="00EB0642">
      <w:pPr>
        <w:rPr>
          <w:lang w:eastAsia="ru-RU"/>
        </w:rPr>
      </w:pPr>
    </w:p>
    <w:p w:rsidR="00AF1713" w:rsidRPr="00AF1713" w:rsidRDefault="00AF1713" w:rsidP="00EB0642">
      <w:pPr>
        <w:jc w:val="center"/>
        <w:rPr>
          <w:b/>
          <w:lang w:eastAsia="ru-RU"/>
        </w:rPr>
      </w:pPr>
    </w:p>
    <w:p w:rsidR="00AF1713" w:rsidRPr="00AF1713" w:rsidRDefault="00AF1713" w:rsidP="00EB0642">
      <w:pPr>
        <w:jc w:val="center"/>
        <w:rPr>
          <w:b/>
          <w:lang w:eastAsia="ru-RU"/>
        </w:rPr>
      </w:pPr>
    </w:p>
    <w:p w:rsidR="00AF1713" w:rsidRPr="00AF1713" w:rsidRDefault="00AF1713" w:rsidP="00EB0642">
      <w:pPr>
        <w:jc w:val="center"/>
        <w:rPr>
          <w:b/>
          <w:lang w:eastAsia="ru-RU"/>
        </w:rPr>
      </w:pPr>
    </w:p>
    <w:p w:rsidR="00AF1713" w:rsidRPr="00AF1713" w:rsidRDefault="00AF1713" w:rsidP="00EB0642">
      <w:pPr>
        <w:jc w:val="center"/>
        <w:rPr>
          <w:b/>
          <w:lang w:eastAsia="ru-RU"/>
        </w:rPr>
      </w:pPr>
    </w:p>
    <w:p w:rsidR="00AF1713" w:rsidRPr="00AF1713" w:rsidRDefault="00AF1713" w:rsidP="00EB0642">
      <w:pPr>
        <w:jc w:val="center"/>
        <w:rPr>
          <w:b/>
          <w:lang w:eastAsia="ru-RU"/>
        </w:rPr>
      </w:pPr>
    </w:p>
    <w:p w:rsidR="00AF1713" w:rsidRPr="00AF1713" w:rsidRDefault="00AF1713" w:rsidP="00EB0642">
      <w:pPr>
        <w:jc w:val="center"/>
        <w:rPr>
          <w:b/>
          <w:lang w:eastAsia="ru-RU"/>
        </w:rPr>
      </w:pPr>
    </w:p>
    <w:p w:rsidR="00AF1713" w:rsidRPr="00AF1713" w:rsidRDefault="00AF1713" w:rsidP="00EB0642">
      <w:pPr>
        <w:jc w:val="center"/>
        <w:rPr>
          <w:b/>
          <w:lang w:eastAsia="ru-RU"/>
        </w:rPr>
      </w:pPr>
    </w:p>
    <w:p w:rsidR="00AF1713" w:rsidRPr="00AF1713" w:rsidRDefault="00AF1713" w:rsidP="00EB0642">
      <w:pPr>
        <w:jc w:val="center"/>
        <w:rPr>
          <w:b/>
          <w:lang w:eastAsia="ru-RU"/>
        </w:rPr>
      </w:pPr>
    </w:p>
    <w:p w:rsidR="00AF1713" w:rsidRPr="00AF1713" w:rsidRDefault="00AF1713" w:rsidP="00EB0642">
      <w:pPr>
        <w:jc w:val="center"/>
        <w:rPr>
          <w:b/>
          <w:lang w:eastAsia="ru-RU"/>
        </w:rPr>
      </w:pPr>
    </w:p>
    <w:p w:rsidR="00AF1713" w:rsidRPr="00AF1713" w:rsidRDefault="00AF1713" w:rsidP="00EB0642">
      <w:pPr>
        <w:jc w:val="center"/>
        <w:rPr>
          <w:b/>
          <w:lang w:eastAsia="ru-RU"/>
        </w:rPr>
      </w:pPr>
    </w:p>
    <w:p w:rsidR="00AF1713" w:rsidRPr="00AF1713" w:rsidRDefault="00AF1713" w:rsidP="00EB0642">
      <w:pPr>
        <w:jc w:val="center"/>
        <w:rPr>
          <w:b/>
          <w:lang w:eastAsia="ru-RU"/>
        </w:rPr>
      </w:pPr>
    </w:p>
    <w:p w:rsidR="00AF1713" w:rsidRPr="00AF1713" w:rsidRDefault="00AF1713" w:rsidP="00EB0642">
      <w:pPr>
        <w:jc w:val="center"/>
        <w:rPr>
          <w:b/>
          <w:lang w:eastAsia="ru-RU"/>
        </w:rPr>
      </w:pPr>
    </w:p>
    <w:p w:rsidR="00AF1713" w:rsidRPr="00AF1713" w:rsidRDefault="00AF1713" w:rsidP="00EB0642">
      <w:pPr>
        <w:jc w:val="center"/>
        <w:rPr>
          <w:b/>
          <w:lang w:eastAsia="ru-RU"/>
        </w:rPr>
      </w:pPr>
      <w:r w:rsidRPr="00AF1713">
        <w:rPr>
          <w:b/>
          <w:lang w:eastAsia="ru-RU"/>
        </w:rPr>
        <w:t>ПРОГРАМА</w:t>
      </w:r>
      <w:r w:rsidRPr="00AF1713">
        <w:rPr>
          <w:b/>
          <w:lang w:eastAsia="ru-RU"/>
        </w:rPr>
        <w:br/>
        <w:t xml:space="preserve">щодо захисту населення і територій Новороздільської територіальної громади від надзвичайних ситуацій техногенного та природного характеру </w:t>
      </w:r>
    </w:p>
    <w:p w:rsidR="00AF1713" w:rsidRPr="00AF1713" w:rsidRDefault="00AF1713" w:rsidP="00EB0642">
      <w:pPr>
        <w:jc w:val="center"/>
        <w:rPr>
          <w:b/>
          <w:lang w:eastAsia="ru-RU"/>
        </w:rPr>
      </w:pPr>
      <w:r w:rsidRPr="00AF1713">
        <w:rPr>
          <w:b/>
          <w:lang w:eastAsia="ru-RU"/>
        </w:rPr>
        <w:t>на 2022 рік, прогноз на 2023-2024 рік</w:t>
      </w:r>
      <w:r w:rsidRPr="00AF1713">
        <w:rPr>
          <w:b/>
          <w:lang w:eastAsia="ru-RU"/>
        </w:rPr>
        <w:tab/>
      </w:r>
    </w:p>
    <w:p w:rsidR="00AF1713" w:rsidRPr="00AF1713" w:rsidRDefault="00AF1713" w:rsidP="00EB0642">
      <w:pPr>
        <w:rPr>
          <w:lang w:eastAsia="ru-RU"/>
        </w:rPr>
      </w:pPr>
    </w:p>
    <w:p w:rsidR="00AF1713" w:rsidRPr="00AF1713" w:rsidRDefault="00AF1713" w:rsidP="00EB0642">
      <w:pPr>
        <w:rPr>
          <w:lang w:eastAsia="ru-RU"/>
        </w:rPr>
      </w:pPr>
    </w:p>
    <w:p w:rsidR="00AF1713" w:rsidRPr="00AF1713" w:rsidRDefault="00AF1713" w:rsidP="00EB0642">
      <w:pPr>
        <w:rPr>
          <w:lang w:eastAsia="ru-RU"/>
        </w:rPr>
      </w:pPr>
    </w:p>
    <w:p w:rsidR="00AF1713" w:rsidRPr="00AF1713" w:rsidRDefault="00AF1713" w:rsidP="00EB0642">
      <w:pPr>
        <w:rPr>
          <w:lang w:eastAsia="ru-RU"/>
        </w:rPr>
      </w:pPr>
    </w:p>
    <w:p w:rsidR="00AF1713" w:rsidRPr="00AF1713" w:rsidRDefault="00AF1713" w:rsidP="00EB0642">
      <w:pPr>
        <w:rPr>
          <w:lang w:eastAsia="ru-RU"/>
        </w:rPr>
      </w:pPr>
    </w:p>
    <w:p w:rsidR="00AF1713" w:rsidRPr="00AF1713" w:rsidRDefault="00AF1713" w:rsidP="00EB0642">
      <w:pPr>
        <w:rPr>
          <w:lang w:eastAsia="ru-RU"/>
        </w:rPr>
      </w:pPr>
    </w:p>
    <w:p w:rsidR="00AF1713" w:rsidRPr="00AF1713" w:rsidRDefault="00AF1713" w:rsidP="00EB0642">
      <w:pPr>
        <w:rPr>
          <w:lang w:eastAsia="ru-RU"/>
        </w:rPr>
      </w:pPr>
    </w:p>
    <w:p w:rsidR="00AF1713" w:rsidRPr="00AF1713" w:rsidRDefault="00AF1713" w:rsidP="00EB0642">
      <w:pPr>
        <w:rPr>
          <w:lang w:eastAsia="ru-RU"/>
        </w:rPr>
      </w:pPr>
    </w:p>
    <w:p w:rsidR="00AF1713" w:rsidRPr="00AF1713" w:rsidRDefault="00AF1713" w:rsidP="00EB0642">
      <w:pPr>
        <w:rPr>
          <w:lang w:eastAsia="ru-RU"/>
        </w:rPr>
      </w:pPr>
    </w:p>
    <w:p w:rsidR="00AF1713" w:rsidRPr="00AF1713" w:rsidRDefault="00AF1713" w:rsidP="00EB0642">
      <w:pPr>
        <w:rPr>
          <w:lang w:eastAsia="ru-RU"/>
        </w:rPr>
      </w:pPr>
    </w:p>
    <w:p w:rsidR="00AF1713" w:rsidRPr="00AF1713" w:rsidRDefault="00AF1713" w:rsidP="00EB0642">
      <w:pPr>
        <w:rPr>
          <w:lang w:eastAsia="ru-RU"/>
        </w:rPr>
      </w:pPr>
    </w:p>
    <w:p w:rsidR="00AF1713" w:rsidRPr="00AF1713" w:rsidRDefault="00AF1713" w:rsidP="00EB0642">
      <w:pPr>
        <w:rPr>
          <w:lang w:eastAsia="ru-RU"/>
        </w:rPr>
      </w:pPr>
    </w:p>
    <w:p w:rsidR="00AF1713" w:rsidRPr="00AF1713" w:rsidRDefault="00AF1713" w:rsidP="00EB0642">
      <w:pPr>
        <w:rPr>
          <w:lang w:eastAsia="ru-RU"/>
        </w:rPr>
      </w:pPr>
    </w:p>
    <w:p w:rsidR="00AF1713" w:rsidRPr="00AF1713" w:rsidRDefault="00AF1713" w:rsidP="00EB0642">
      <w:pPr>
        <w:rPr>
          <w:lang w:eastAsia="ru-RU"/>
        </w:rPr>
      </w:pPr>
    </w:p>
    <w:p w:rsidR="00AF1713" w:rsidRPr="00AF1713" w:rsidRDefault="00AF1713" w:rsidP="00EB0642">
      <w:pPr>
        <w:rPr>
          <w:lang w:eastAsia="ru-RU"/>
        </w:rPr>
      </w:pPr>
    </w:p>
    <w:p w:rsidR="00AF1713" w:rsidRPr="00AF1713" w:rsidRDefault="00AF1713" w:rsidP="00EB0642">
      <w:pPr>
        <w:jc w:val="center"/>
        <w:rPr>
          <w:lang w:eastAsia="ru-RU"/>
        </w:rPr>
      </w:pPr>
      <w:r w:rsidRPr="00AF1713">
        <w:rPr>
          <w:lang w:eastAsia="ru-RU"/>
        </w:rPr>
        <w:t>м. Новий Розділ</w:t>
      </w:r>
    </w:p>
    <w:p w:rsidR="00AF1713" w:rsidRPr="00AF1713" w:rsidRDefault="00AF1713" w:rsidP="00EB0642">
      <w:pPr>
        <w:jc w:val="center"/>
        <w:rPr>
          <w:lang w:eastAsia="ru-RU"/>
        </w:rPr>
      </w:pPr>
      <w:r w:rsidRPr="00AF1713">
        <w:rPr>
          <w:lang w:eastAsia="ru-RU"/>
        </w:rPr>
        <w:t>2022 рік</w:t>
      </w:r>
    </w:p>
    <w:p w:rsidR="00AF1713" w:rsidRPr="00AF1713" w:rsidRDefault="00AF1713" w:rsidP="00EB0642">
      <w:pPr>
        <w:rPr>
          <w:lang w:eastAsia="ru-RU"/>
        </w:rPr>
      </w:pPr>
    </w:p>
    <w:p w:rsidR="00AF1713" w:rsidRPr="00AF1713" w:rsidRDefault="00AF1713" w:rsidP="00EB0642">
      <w:pPr>
        <w:rPr>
          <w:lang w:eastAsia="ru-RU"/>
        </w:rPr>
      </w:pPr>
    </w:p>
    <w:p w:rsidR="00AF1713" w:rsidRPr="00AF1713" w:rsidRDefault="00AF1713" w:rsidP="00EB0642">
      <w:pPr>
        <w:rPr>
          <w:lang w:eastAsia="ru-RU"/>
        </w:rPr>
      </w:pPr>
    </w:p>
    <w:p w:rsidR="00AF1713" w:rsidRPr="00AF1713" w:rsidRDefault="00AF1713" w:rsidP="00EB0642">
      <w:pPr>
        <w:rPr>
          <w:lang w:eastAsia="ru-RU"/>
        </w:rPr>
      </w:pPr>
    </w:p>
    <w:p w:rsidR="00AF1713" w:rsidRPr="00AF1713" w:rsidRDefault="00AF1713" w:rsidP="00EB0642">
      <w:pPr>
        <w:rPr>
          <w:lang w:eastAsia="ru-RU"/>
        </w:rPr>
      </w:pPr>
    </w:p>
    <w:p w:rsidR="00AF1713" w:rsidRPr="00AF1713" w:rsidRDefault="00AF1713" w:rsidP="00EB0642">
      <w:pPr>
        <w:rPr>
          <w:lang w:eastAsia="ru-RU"/>
        </w:rPr>
      </w:pPr>
    </w:p>
    <w:p w:rsidR="00AF1713" w:rsidRDefault="00AF1713" w:rsidP="00EB0642">
      <w:pPr>
        <w:ind w:left="5670"/>
        <w:jc w:val="right"/>
        <w:rPr>
          <w:b/>
          <w:lang w:eastAsia="ru-RU"/>
        </w:rPr>
      </w:pPr>
    </w:p>
    <w:p w:rsidR="0096798E" w:rsidRDefault="0096798E" w:rsidP="00EB0642">
      <w:pPr>
        <w:ind w:left="5670"/>
        <w:jc w:val="right"/>
        <w:rPr>
          <w:b/>
          <w:lang w:eastAsia="ru-RU"/>
        </w:rPr>
      </w:pPr>
    </w:p>
    <w:p w:rsidR="0096798E" w:rsidRDefault="0096798E" w:rsidP="00EB0642">
      <w:pPr>
        <w:ind w:left="5670"/>
        <w:jc w:val="right"/>
        <w:rPr>
          <w:b/>
          <w:lang w:eastAsia="ru-RU"/>
        </w:rPr>
      </w:pPr>
    </w:p>
    <w:p w:rsidR="0096798E" w:rsidRPr="00AF1713" w:rsidRDefault="0096798E" w:rsidP="00EB0642">
      <w:pPr>
        <w:ind w:left="5670"/>
        <w:jc w:val="right"/>
        <w:rPr>
          <w:b/>
          <w:lang w:eastAsia="ru-RU"/>
        </w:rPr>
      </w:pPr>
    </w:p>
    <w:p w:rsidR="00AF1713" w:rsidRPr="00AF1713" w:rsidRDefault="00AF1713" w:rsidP="00EB0642">
      <w:pPr>
        <w:ind w:left="5670"/>
        <w:jc w:val="right"/>
        <w:rPr>
          <w:b/>
          <w:lang w:eastAsia="ru-RU"/>
        </w:rPr>
      </w:pPr>
    </w:p>
    <w:p w:rsidR="00AF1713" w:rsidRPr="00AF1713" w:rsidRDefault="00AF1713" w:rsidP="00EB0642">
      <w:pPr>
        <w:ind w:left="5670"/>
        <w:jc w:val="right"/>
        <w:rPr>
          <w:b/>
          <w:lang w:eastAsia="ru-RU"/>
        </w:rPr>
      </w:pPr>
    </w:p>
    <w:p w:rsidR="00AF1713" w:rsidRPr="00AF1713" w:rsidRDefault="00AF1713" w:rsidP="00EB0642">
      <w:pPr>
        <w:ind w:left="5670"/>
        <w:jc w:val="right"/>
        <w:rPr>
          <w:b/>
          <w:lang w:eastAsia="ru-RU"/>
        </w:rPr>
      </w:pPr>
    </w:p>
    <w:p w:rsidR="00AF1713" w:rsidRPr="00AF1713" w:rsidRDefault="00AF1713" w:rsidP="00EB0642">
      <w:pPr>
        <w:ind w:left="5670"/>
        <w:jc w:val="right"/>
        <w:rPr>
          <w:b/>
          <w:lang w:eastAsia="ru-RU"/>
        </w:rPr>
      </w:pPr>
      <w:r w:rsidRPr="00AF1713">
        <w:rPr>
          <w:b/>
          <w:lang w:eastAsia="ru-RU"/>
        </w:rPr>
        <w:t>ЗАТВЕРДЖЕНО</w:t>
      </w:r>
    </w:p>
    <w:p w:rsidR="00AF1713" w:rsidRPr="00AF1713" w:rsidRDefault="00AF1713" w:rsidP="00EB0642">
      <w:pPr>
        <w:rPr>
          <w:bCs/>
          <w:lang w:eastAsia="ru-RU"/>
        </w:rPr>
      </w:pPr>
      <w:r w:rsidRPr="00AF1713">
        <w:rPr>
          <w:bCs/>
          <w:lang w:eastAsia="ru-RU"/>
        </w:rPr>
        <w:t xml:space="preserve">                                                                                                       Міський голова</w:t>
      </w:r>
    </w:p>
    <w:p w:rsidR="00AF1713" w:rsidRPr="00AF1713" w:rsidRDefault="00AF1713" w:rsidP="00EB0642">
      <w:pPr>
        <w:rPr>
          <w:lang w:eastAsia="ru-RU"/>
        </w:rPr>
      </w:pPr>
      <w:r w:rsidRPr="00AF1713">
        <w:rPr>
          <w:lang w:eastAsia="ru-RU"/>
        </w:rPr>
        <w:t xml:space="preserve">                                                                       </w:t>
      </w:r>
      <w:r w:rsidR="006E695F">
        <w:rPr>
          <w:lang w:eastAsia="ru-RU"/>
        </w:rPr>
        <w:t xml:space="preserve">                               _________</w:t>
      </w:r>
      <w:r w:rsidRPr="00AF1713">
        <w:rPr>
          <w:lang w:eastAsia="ru-RU"/>
        </w:rPr>
        <w:t>_____Ярина ЯЦЕНКО</w:t>
      </w:r>
    </w:p>
    <w:p w:rsidR="00AF1713" w:rsidRPr="00AF1713" w:rsidRDefault="00AF1713" w:rsidP="00EB0642">
      <w:pPr>
        <w:ind w:firstLine="5103"/>
        <w:jc w:val="center"/>
        <w:rPr>
          <w:lang w:eastAsia="ru-RU"/>
        </w:rPr>
      </w:pPr>
    </w:p>
    <w:p w:rsidR="00AF1713" w:rsidRPr="00AF1713" w:rsidRDefault="00AF1713" w:rsidP="00EB0642">
      <w:pPr>
        <w:ind w:firstLine="5103"/>
        <w:jc w:val="center"/>
        <w:rPr>
          <w:lang w:eastAsia="ru-RU"/>
        </w:rPr>
      </w:pPr>
      <w:r w:rsidRPr="00AF1713">
        <w:rPr>
          <w:lang w:eastAsia="ru-RU"/>
        </w:rPr>
        <w:t xml:space="preserve">              «___»___________ 20___ року</w:t>
      </w:r>
    </w:p>
    <w:p w:rsidR="00AF1713" w:rsidRPr="00AF1713" w:rsidRDefault="00AF1713" w:rsidP="00EB0642">
      <w:pPr>
        <w:jc w:val="center"/>
        <w:rPr>
          <w:b/>
          <w:lang w:eastAsia="ru-RU"/>
        </w:rPr>
      </w:pPr>
    </w:p>
    <w:p w:rsidR="00AF1713" w:rsidRPr="00AF1713" w:rsidRDefault="00AF1713" w:rsidP="00EB0642">
      <w:pPr>
        <w:jc w:val="center"/>
        <w:rPr>
          <w:b/>
          <w:sz w:val="36"/>
          <w:szCs w:val="36"/>
          <w:lang w:eastAsia="ru-RU"/>
        </w:rPr>
      </w:pPr>
    </w:p>
    <w:p w:rsidR="00AF1713" w:rsidRPr="00AF1713" w:rsidRDefault="00AF1713" w:rsidP="00EB0642">
      <w:pPr>
        <w:jc w:val="center"/>
        <w:rPr>
          <w:b/>
          <w:sz w:val="36"/>
          <w:szCs w:val="36"/>
          <w:lang w:eastAsia="ru-RU"/>
        </w:rPr>
      </w:pPr>
    </w:p>
    <w:p w:rsidR="00AF1713" w:rsidRPr="00AF1713" w:rsidRDefault="00AF1713" w:rsidP="00EB0642">
      <w:pPr>
        <w:jc w:val="center"/>
        <w:rPr>
          <w:b/>
          <w:sz w:val="36"/>
          <w:szCs w:val="36"/>
          <w:lang w:eastAsia="ru-RU"/>
        </w:rPr>
      </w:pPr>
    </w:p>
    <w:p w:rsidR="00AF1713" w:rsidRPr="00AF1713" w:rsidRDefault="00AF1713" w:rsidP="00EB0642">
      <w:pPr>
        <w:jc w:val="center"/>
        <w:rPr>
          <w:b/>
          <w:lang w:eastAsia="ru-RU"/>
        </w:rPr>
      </w:pPr>
      <w:r w:rsidRPr="00AF1713">
        <w:rPr>
          <w:b/>
          <w:sz w:val="32"/>
          <w:szCs w:val="32"/>
          <w:lang w:eastAsia="ru-RU"/>
        </w:rPr>
        <w:t xml:space="preserve"> </w:t>
      </w:r>
      <w:r w:rsidRPr="00AF1713">
        <w:rPr>
          <w:b/>
          <w:lang w:eastAsia="ru-RU"/>
        </w:rPr>
        <w:t>ПРОГРАМА</w:t>
      </w:r>
      <w:r w:rsidRPr="00AF1713">
        <w:rPr>
          <w:b/>
          <w:lang w:eastAsia="ru-RU"/>
        </w:rPr>
        <w:br/>
        <w:t xml:space="preserve">щодо захисту населення і територій Новороздільської територіальної громади від надзвичайних ситуацій техногенного та природного характеру </w:t>
      </w:r>
    </w:p>
    <w:p w:rsidR="00AF1713" w:rsidRPr="00AF1713" w:rsidRDefault="00AF1713" w:rsidP="00EB0642">
      <w:pPr>
        <w:jc w:val="center"/>
        <w:rPr>
          <w:b/>
          <w:lang w:eastAsia="ru-RU"/>
        </w:rPr>
      </w:pPr>
      <w:r w:rsidRPr="00AF1713">
        <w:rPr>
          <w:b/>
          <w:lang w:eastAsia="ru-RU"/>
        </w:rPr>
        <w:t>на 2022 рік, прогноз на 2023-2024 рік</w:t>
      </w:r>
      <w:r w:rsidRPr="00AF1713">
        <w:rPr>
          <w:b/>
          <w:lang w:eastAsia="ru-RU"/>
        </w:rPr>
        <w:tab/>
      </w:r>
    </w:p>
    <w:p w:rsidR="00AF1713" w:rsidRPr="00AF1713" w:rsidRDefault="00AF1713" w:rsidP="00EB0642">
      <w:pPr>
        <w:rPr>
          <w:lang w:eastAsia="ru-RU"/>
        </w:rPr>
      </w:pPr>
    </w:p>
    <w:p w:rsidR="00AF1713" w:rsidRPr="00AF1713" w:rsidRDefault="00AF1713" w:rsidP="00EB0642">
      <w:pPr>
        <w:rPr>
          <w:lang w:eastAsia="ru-RU"/>
        </w:rPr>
      </w:pPr>
    </w:p>
    <w:p w:rsidR="00AF1713" w:rsidRPr="00AF1713" w:rsidRDefault="00AF1713" w:rsidP="00EB0642">
      <w:pPr>
        <w:rPr>
          <w:lang w:eastAsia="ru-RU"/>
        </w:rPr>
      </w:pPr>
    </w:p>
    <w:p w:rsidR="00AF1713" w:rsidRPr="00AF1713" w:rsidRDefault="00AF1713" w:rsidP="00EB0642">
      <w:pPr>
        <w:rPr>
          <w:lang w:eastAsia="ru-RU"/>
        </w:rPr>
      </w:pPr>
    </w:p>
    <w:tbl>
      <w:tblPr>
        <w:tblW w:w="10278" w:type="dxa"/>
        <w:tblInd w:w="392" w:type="dxa"/>
        <w:tblLook w:val="04A0"/>
      </w:tblPr>
      <w:tblGrid>
        <w:gridCol w:w="5139"/>
        <w:gridCol w:w="5139"/>
      </w:tblGrid>
      <w:tr w:rsidR="00AF1713" w:rsidRPr="00AF1713" w:rsidTr="00054FC0">
        <w:tc>
          <w:tcPr>
            <w:tcW w:w="5139" w:type="dxa"/>
            <w:shd w:val="clear" w:color="auto" w:fill="auto"/>
          </w:tcPr>
          <w:p w:rsidR="00AF1713" w:rsidRPr="00AF1713" w:rsidRDefault="00AF1713" w:rsidP="00EB0642">
            <w:pPr>
              <w:rPr>
                <w:b/>
                <w:lang w:eastAsia="ru-RU"/>
              </w:rPr>
            </w:pPr>
          </w:p>
          <w:p w:rsidR="00AF1713" w:rsidRPr="00AF1713" w:rsidRDefault="00AF1713" w:rsidP="00EB0642">
            <w:pPr>
              <w:rPr>
                <w:b/>
                <w:lang w:eastAsia="ru-RU"/>
              </w:rPr>
            </w:pPr>
          </w:p>
        </w:tc>
        <w:tc>
          <w:tcPr>
            <w:tcW w:w="5139" w:type="dxa"/>
            <w:shd w:val="clear" w:color="auto" w:fill="auto"/>
          </w:tcPr>
          <w:p w:rsidR="00AF1713" w:rsidRPr="00AF1713" w:rsidRDefault="00AF1713" w:rsidP="00EB0642">
            <w:pPr>
              <w:rPr>
                <w:b/>
                <w:lang w:eastAsia="ru-RU"/>
              </w:rPr>
            </w:pPr>
            <w:r w:rsidRPr="00AF1713">
              <w:rPr>
                <w:b/>
                <w:lang w:eastAsia="ru-RU"/>
              </w:rPr>
              <w:t>Погоджено</w:t>
            </w:r>
          </w:p>
          <w:p w:rsidR="00AF1713" w:rsidRPr="00AF1713" w:rsidRDefault="00AF1713" w:rsidP="00EB0642">
            <w:pPr>
              <w:rPr>
                <w:lang w:eastAsia="ru-RU"/>
              </w:rPr>
            </w:pPr>
            <w:r w:rsidRPr="00AF1713">
              <w:rPr>
                <w:lang w:eastAsia="ru-RU"/>
              </w:rPr>
              <w:t xml:space="preserve">Начальник відділу з питань надзвичайних ситуацій, правоохоронної та оборонно – мобілізаційної роботи </w:t>
            </w:r>
          </w:p>
          <w:p w:rsidR="00AF1713" w:rsidRPr="00AF1713" w:rsidRDefault="00AF1713" w:rsidP="00EB0642">
            <w:pPr>
              <w:ind w:firstLine="1981"/>
              <w:rPr>
                <w:u w:val="single"/>
                <w:lang w:eastAsia="ru-RU"/>
              </w:rPr>
            </w:pPr>
            <w:r w:rsidRPr="00AF1713">
              <w:rPr>
                <w:u w:val="single"/>
                <w:lang w:eastAsia="ru-RU"/>
              </w:rPr>
              <w:t>Щепний В.В.</w:t>
            </w:r>
          </w:p>
          <w:p w:rsidR="00AF1713" w:rsidRPr="00AF1713" w:rsidRDefault="00AF1713" w:rsidP="00EB0642">
            <w:pPr>
              <w:rPr>
                <w:lang w:eastAsia="ru-RU"/>
              </w:rPr>
            </w:pPr>
            <w:r w:rsidRPr="00AF1713">
              <w:rPr>
                <w:lang w:eastAsia="ru-RU"/>
              </w:rPr>
              <w:t>«____»___________20__ року</w:t>
            </w:r>
          </w:p>
          <w:p w:rsidR="00AF1713" w:rsidRPr="00AF1713" w:rsidRDefault="00AF1713" w:rsidP="00EB0642">
            <w:pPr>
              <w:rPr>
                <w:lang w:eastAsia="ru-RU"/>
              </w:rPr>
            </w:pPr>
          </w:p>
        </w:tc>
      </w:tr>
      <w:tr w:rsidR="00AF1713" w:rsidRPr="00AF1713" w:rsidTr="00054FC0">
        <w:tc>
          <w:tcPr>
            <w:tcW w:w="5139" w:type="dxa"/>
            <w:shd w:val="clear" w:color="auto" w:fill="auto"/>
          </w:tcPr>
          <w:p w:rsidR="00AF1713" w:rsidRPr="00AF1713" w:rsidRDefault="00AF1713" w:rsidP="00EB0642">
            <w:pPr>
              <w:rPr>
                <w:b/>
                <w:lang w:eastAsia="ru-RU"/>
              </w:rPr>
            </w:pPr>
            <w:r w:rsidRPr="00AF1713">
              <w:rPr>
                <w:b/>
                <w:lang w:eastAsia="ru-RU"/>
              </w:rPr>
              <w:t>Погоджено</w:t>
            </w:r>
          </w:p>
          <w:p w:rsidR="00AF1713" w:rsidRPr="00AF1713" w:rsidRDefault="00AF1713" w:rsidP="00EB0642">
            <w:pPr>
              <w:rPr>
                <w:lang w:eastAsia="ru-RU"/>
              </w:rPr>
            </w:pPr>
            <w:r w:rsidRPr="00AF1713">
              <w:rPr>
                <w:lang w:eastAsia="ru-RU"/>
              </w:rPr>
              <w:t xml:space="preserve">Заступник голови, до </w:t>
            </w:r>
          </w:p>
          <w:p w:rsidR="00AF1713" w:rsidRPr="00AF1713" w:rsidRDefault="00AF1713" w:rsidP="00EB0642">
            <w:pPr>
              <w:rPr>
                <w:lang w:eastAsia="ru-RU"/>
              </w:rPr>
            </w:pPr>
            <w:r w:rsidRPr="00AF1713">
              <w:rPr>
                <w:lang w:eastAsia="ru-RU"/>
              </w:rPr>
              <w:t xml:space="preserve">компетенції  якого належить </w:t>
            </w:r>
          </w:p>
          <w:p w:rsidR="00AF1713" w:rsidRPr="00AF1713" w:rsidRDefault="00AF1713" w:rsidP="00EB0642">
            <w:pPr>
              <w:rPr>
                <w:lang w:eastAsia="ru-RU"/>
              </w:rPr>
            </w:pPr>
            <w:r w:rsidRPr="00AF1713">
              <w:rPr>
                <w:lang w:eastAsia="ru-RU"/>
              </w:rPr>
              <w:t>програма Новороздільської міської ради</w:t>
            </w:r>
          </w:p>
          <w:p w:rsidR="00AF1713" w:rsidRPr="00AF1713" w:rsidRDefault="00AF1713" w:rsidP="00EB0642">
            <w:pPr>
              <w:ind w:firstLine="2439"/>
              <w:rPr>
                <w:u w:val="single"/>
                <w:lang w:eastAsia="ru-RU"/>
              </w:rPr>
            </w:pPr>
            <w:r w:rsidRPr="00AF1713">
              <w:rPr>
                <w:u w:val="single"/>
                <w:lang w:eastAsia="ru-RU"/>
              </w:rPr>
              <w:t xml:space="preserve">Гулій М.М. </w:t>
            </w:r>
          </w:p>
          <w:p w:rsidR="00AF1713" w:rsidRPr="00AF1713" w:rsidRDefault="00AF1713" w:rsidP="00EB0642">
            <w:pPr>
              <w:rPr>
                <w:lang w:eastAsia="ru-RU"/>
              </w:rPr>
            </w:pPr>
            <w:r w:rsidRPr="00AF1713">
              <w:rPr>
                <w:lang w:eastAsia="ru-RU"/>
              </w:rPr>
              <w:t>«____»___________20__ року</w:t>
            </w:r>
          </w:p>
          <w:p w:rsidR="00AF1713" w:rsidRPr="00AF1713" w:rsidRDefault="00AF1713" w:rsidP="00EB0642">
            <w:pPr>
              <w:rPr>
                <w:lang w:eastAsia="ru-RU"/>
              </w:rPr>
            </w:pPr>
          </w:p>
          <w:p w:rsidR="00AF1713" w:rsidRPr="00AF1713" w:rsidRDefault="00AF1713" w:rsidP="00EB0642">
            <w:pPr>
              <w:rPr>
                <w:lang w:eastAsia="ru-RU"/>
              </w:rPr>
            </w:pPr>
          </w:p>
        </w:tc>
        <w:tc>
          <w:tcPr>
            <w:tcW w:w="5139" w:type="dxa"/>
            <w:shd w:val="clear" w:color="auto" w:fill="auto"/>
          </w:tcPr>
          <w:p w:rsidR="00AF1713" w:rsidRPr="00AF1713" w:rsidRDefault="00AF1713" w:rsidP="00EB0642">
            <w:pPr>
              <w:rPr>
                <w:b/>
                <w:lang w:eastAsia="ru-RU"/>
              </w:rPr>
            </w:pPr>
            <w:r w:rsidRPr="00AF1713">
              <w:rPr>
                <w:b/>
                <w:lang w:eastAsia="ru-RU"/>
              </w:rPr>
              <w:t>Погоджено</w:t>
            </w:r>
          </w:p>
          <w:p w:rsidR="00AF1713" w:rsidRPr="00AF1713" w:rsidRDefault="00AF1713" w:rsidP="00EB0642">
            <w:pPr>
              <w:rPr>
                <w:lang w:eastAsia="ru-RU"/>
              </w:rPr>
            </w:pPr>
            <w:r w:rsidRPr="00AF1713">
              <w:rPr>
                <w:lang w:eastAsia="ru-RU"/>
              </w:rPr>
              <w:t>Начальник</w:t>
            </w:r>
          </w:p>
          <w:p w:rsidR="00AF1713" w:rsidRPr="00AF1713" w:rsidRDefault="00AF1713" w:rsidP="00EB0642">
            <w:pPr>
              <w:rPr>
                <w:lang w:eastAsia="ru-RU"/>
              </w:rPr>
            </w:pPr>
            <w:r w:rsidRPr="00AF1713">
              <w:rPr>
                <w:lang w:eastAsia="ru-RU"/>
              </w:rPr>
              <w:t xml:space="preserve">фінансового управління </w:t>
            </w:r>
          </w:p>
          <w:p w:rsidR="00AF1713" w:rsidRPr="00AF1713" w:rsidRDefault="00AF1713" w:rsidP="00EB0642">
            <w:pPr>
              <w:rPr>
                <w:lang w:eastAsia="ru-RU"/>
              </w:rPr>
            </w:pPr>
            <w:r w:rsidRPr="00AF1713">
              <w:rPr>
                <w:lang w:eastAsia="ru-RU"/>
              </w:rPr>
              <w:t>Новороздільської міської ради</w:t>
            </w:r>
          </w:p>
          <w:p w:rsidR="00AF1713" w:rsidRPr="00AF1713" w:rsidRDefault="00AF1713" w:rsidP="00EB0642">
            <w:pPr>
              <w:ind w:firstLine="1981"/>
              <w:rPr>
                <w:u w:val="single"/>
                <w:lang w:eastAsia="ru-RU"/>
              </w:rPr>
            </w:pPr>
            <w:r w:rsidRPr="00AF1713">
              <w:rPr>
                <w:u w:val="single"/>
                <w:lang w:eastAsia="ru-RU"/>
              </w:rPr>
              <w:t>Ричагівський І.І.</w:t>
            </w:r>
          </w:p>
          <w:p w:rsidR="00AF1713" w:rsidRPr="00AF1713" w:rsidRDefault="00AF1713" w:rsidP="00EB0642">
            <w:pPr>
              <w:rPr>
                <w:lang w:eastAsia="ru-RU"/>
              </w:rPr>
            </w:pPr>
            <w:r w:rsidRPr="00AF1713">
              <w:rPr>
                <w:lang w:eastAsia="ru-RU"/>
              </w:rPr>
              <w:t>«____»___________20__ року</w:t>
            </w:r>
          </w:p>
          <w:p w:rsidR="00AF1713" w:rsidRPr="00AF1713" w:rsidRDefault="00AF1713" w:rsidP="00EB0642">
            <w:pPr>
              <w:rPr>
                <w:lang w:eastAsia="ru-RU"/>
              </w:rPr>
            </w:pPr>
          </w:p>
        </w:tc>
      </w:tr>
      <w:tr w:rsidR="00AF1713" w:rsidRPr="00AF1713" w:rsidTr="00054FC0">
        <w:tc>
          <w:tcPr>
            <w:tcW w:w="5139" w:type="dxa"/>
            <w:shd w:val="clear" w:color="auto" w:fill="auto"/>
          </w:tcPr>
          <w:p w:rsidR="00AF1713" w:rsidRPr="00AF1713" w:rsidRDefault="00AF1713" w:rsidP="00EB0642">
            <w:pPr>
              <w:rPr>
                <w:b/>
                <w:lang w:eastAsia="ru-RU"/>
              </w:rPr>
            </w:pPr>
            <w:r w:rsidRPr="00AF1713">
              <w:rPr>
                <w:b/>
                <w:lang w:eastAsia="ru-RU"/>
              </w:rPr>
              <w:t>Погоджено</w:t>
            </w:r>
          </w:p>
          <w:p w:rsidR="00AF1713" w:rsidRPr="00AF1713" w:rsidRDefault="00AF1713" w:rsidP="00EB0642">
            <w:pPr>
              <w:rPr>
                <w:lang w:eastAsia="ru-RU"/>
              </w:rPr>
            </w:pPr>
            <w:r w:rsidRPr="00AF1713">
              <w:rPr>
                <w:lang w:eastAsia="ru-RU"/>
              </w:rPr>
              <w:t>Начальник відділу  розвитку громади та інвестицій</w:t>
            </w:r>
          </w:p>
          <w:p w:rsidR="00AF1713" w:rsidRPr="00AF1713" w:rsidRDefault="00AF1713" w:rsidP="00EB0642">
            <w:pPr>
              <w:rPr>
                <w:lang w:eastAsia="ru-RU"/>
              </w:rPr>
            </w:pPr>
            <w:r w:rsidRPr="00AF1713">
              <w:rPr>
                <w:lang w:eastAsia="ru-RU"/>
              </w:rPr>
              <w:t>Новороздільської міської ради</w:t>
            </w:r>
          </w:p>
          <w:p w:rsidR="00AF1713" w:rsidRPr="00AF1713" w:rsidRDefault="00AF1713" w:rsidP="00EB0642">
            <w:pPr>
              <w:ind w:firstLine="2439"/>
              <w:rPr>
                <w:u w:val="single"/>
                <w:lang w:eastAsia="ru-RU"/>
              </w:rPr>
            </w:pPr>
            <w:r w:rsidRPr="00AF1713">
              <w:rPr>
                <w:u w:val="single"/>
                <w:lang w:eastAsia="ru-RU"/>
              </w:rPr>
              <w:t>Гілко Н.І.</w:t>
            </w:r>
          </w:p>
          <w:p w:rsidR="00AF1713" w:rsidRPr="00AF1713" w:rsidRDefault="00AF1713" w:rsidP="00EB0642">
            <w:pPr>
              <w:rPr>
                <w:lang w:eastAsia="ru-RU"/>
              </w:rPr>
            </w:pPr>
            <w:r w:rsidRPr="00AF1713">
              <w:rPr>
                <w:lang w:eastAsia="ru-RU"/>
              </w:rPr>
              <w:t>«____»___________20__ року</w:t>
            </w:r>
          </w:p>
          <w:p w:rsidR="00AF1713" w:rsidRPr="00AF1713" w:rsidRDefault="00AF1713" w:rsidP="00EB0642">
            <w:pPr>
              <w:rPr>
                <w:lang w:eastAsia="ru-RU"/>
              </w:rPr>
            </w:pPr>
          </w:p>
        </w:tc>
        <w:tc>
          <w:tcPr>
            <w:tcW w:w="5139" w:type="dxa"/>
            <w:shd w:val="clear" w:color="auto" w:fill="auto"/>
          </w:tcPr>
          <w:p w:rsidR="00AF1713" w:rsidRPr="00AF1713" w:rsidRDefault="00AF1713" w:rsidP="00EB0642">
            <w:pPr>
              <w:rPr>
                <w:b/>
                <w:lang w:eastAsia="ru-RU"/>
              </w:rPr>
            </w:pPr>
            <w:r w:rsidRPr="00AF1713">
              <w:rPr>
                <w:b/>
                <w:lang w:eastAsia="ru-RU"/>
              </w:rPr>
              <w:t>Розробник програми</w:t>
            </w:r>
          </w:p>
          <w:p w:rsidR="00AF1713" w:rsidRPr="00AF1713" w:rsidRDefault="00AF1713" w:rsidP="00EB0642">
            <w:pPr>
              <w:rPr>
                <w:lang w:eastAsia="ru-RU"/>
              </w:rPr>
            </w:pPr>
            <w:r w:rsidRPr="00AF1713">
              <w:rPr>
                <w:lang w:eastAsia="ru-RU"/>
              </w:rPr>
              <w:t>Виконавчий комітет</w:t>
            </w:r>
          </w:p>
          <w:p w:rsidR="00AF1713" w:rsidRPr="00AF1713" w:rsidRDefault="00AF1713" w:rsidP="00EB0642">
            <w:pPr>
              <w:rPr>
                <w:lang w:eastAsia="ru-RU"/>
              </w:rPr>
            </w:pPr>
            <w:r w:rsidRPr="00AF1713">
              <w:rPr>
                <w:lang w:eastAsia="ru-RU"/>
              </w:rPr>
              <w:t>Новороздільської міської ради</w:t>
            </w:r>
          </w:p>
          <w:p w:rsidR="00AF1713" w:rsidRPr="00AF1713" w:rsidRDefault="00AF1713" w:rsidP="00EB0642">
            <w:pPr>
              <w:ind w:firstLine="1981"/>
              <w:rPr>
                <w:u w:val="single"/>
                <w:lang w:eastAsia="ru-RU"/>
              </w:rPr>
            </w:pPr>
          </w:p>
          <w:p w:rsidR="00AF1713" w:rsidRPr="00AF1713" w:rsidRDefault="00AF1713" w:rsidP="00EB0642">
            <w:pPr>
              <w:ind w:firstLine="1981"/>
              <w:rPr>
                <w:u w:val="single"/>
                <w:lang w:eastAsia="ru-RU"/>
              </w:rPr>
            </w:pPr>
            <w:r w:rsidRPr="00AF1713">
              <w:rPr>
                <w:u w:val="single"/>
                <w:lang w:eastAsia="ru-RU"/>
              </w:rPr>
              <w:t xml:space="preserve">Яценко Я.В. </w:t>
            </w:r>
          </w:p>
          <w:p w:rsidR="00AF1713" w:rsidRPr="00AF1713" w:rsidRDefault="00AF1713" w:rsidP="00EB0642">
            <w:pPr>
              <w:rPr>
                <w:lang w:eastAsia="ru-RU"/>
              </w:rPr>
            </w:pPr>
            <w:r w:rsidRPr="00AF1713">
              <w:rPr>
                <w:lang w:eastAsia="ru-RU"/>
              </w:rPr>
              <w:t>«____»___________20__ року</w:t>
            </w:r>
          </w:p>
          <w:p w:rsidR="00AF1713" w:rsidRPr="00AF1713" w:rsidRDefault="00AF1713" w:rsidP="00EB0642">
            <w:pPr>
              <w:rPr>
                <w:lang w:eastAsia="ru-RU"/>
              </w:rPr>
            </w:pPr>
          </w:p>
        </w:tc>
      </w:tr>
    </w:tbl>
    <w:p w:rsidR="00AF1713" w:rsidRPr="00AF1713" w:rsidRDefault="00AF1713" w:rsidP="00EB0642">
      <w:pPr>
        <w:rPr>
          <w:lang w:eastAsia="ru-RU"/>
        </w:rPr>
      </w:pPr>
    </w:p>
    <w:p w:rsidR="00AF1713" w:rsidRPr="00AF1713" w:rsidRDefault="00AF1713" w:rsidP="00EB0642">
      <w:pPr>
        <w:rPr>
          <w:lang w:eastAsia="ru-RU"/>
        </w:rPr>
      </w:pPr>
    </w:p>
    <w:p w:rsidR="00AF1713" w:rsidRPr="00AF1713" w:rsidRDefault="00AF1713" w:rsidP="00EB0642">
      <w:pPr>
        <w:rPr>
          <w:lang w:eastAsia="ru-RU"/>
        </w:rPr>
      </w:pPr>
    </w:p>
    <w:p w:rsidR="0096798E" w:rsidRPr="00AF1713" w:rsidRDefault="0096798E" w:rsidP="00EB0642">
      <w:pPr>
        <w:rPr>
          <w:lang w:eastAsia="ru-RU"/>
        </w:rPr>
      </w:pPr>
    </w:p>
    <w:p w:rsidR="00AF1713" w:rsidRDefault="00AF1713" w:rsidP="00EB0642">
      <w:pPr>
        <w:rPr>
          <w:lang w:eastAsia="ru-RU"/>
        </w:rPr>
      </w:pPr>
    </w:p>
    <w:p w:rsidR="00821558" w:rsidRDefault="00821558" w:rsidP="00EB0642">
      <w:pPr>
        <w:rPr>
          <w:lang w:eastAsia="ru-RU"/>
        </w:rPr>
      </w:pPr>
    </w:p>
    <w:p w:rsidR="00821558" w:rsidRPr="00AF1713" w:rsidRDefault="00821558" w:rsidP="00EB0642">
      <w:pPr>
        <w:rPr>
          <w:lang w:eastAsia="ru-RU"/>
        </w:rPr>
      </w:pPr>
    </w:p>
    <w:p w:rsidR="00AF1713" w:rsidRPr="00AF1713" w:rsidRDefault="00AF1713" w:rsidP="00EB0642">
      <w:pPr>
        <w:rPr>
          <w:lang w:eastAsia="ru-RU"/>
        </w:rPr>
      </w:pPr>
    </w:p>
    <w:p w:rsidR="00AF1713" w:rsidRPr="00AF1713" w:rsidRDefault="00AF1713" w:rsidP="00EB0642">
      <w:pPr>
        <w:rPr>
          <w:lang w:eastAsia="ru-RU"/>
        </w:rPr>
      </w:pPr>
    </w:p>
    <w:p w:rsidR="00AF1713" w:rsidRPr="00AF1713" w:rsidRDefault="00AF1713" w:rsidP="00EB0642">
      <w:pPr>
        <w:jc w:val="center"/>
        <w:rPr>
          <w:lang w:eastAsia="ru-RU"/>
        </w:rPr>
      </w:pPr>
      <w:r w:rsidRPr="00AF1713">
        <w:rPr>
          <w:lang w:eastAsia="ru-RU"/>
        </w:rPr>
        <w:t>м. Новий Розділ</w:t>
      </w:r>
    </w:p>
    <w:p w:rsidR="00AF1713" w:rsidRPr="00AF1713" w:rsidRDefault="00AF1713" w:rsidP="00EB0642">
      <w:pPr>
        <w:jc w:val="center"/>
        <w:rPr>
          <w:lang w:eastAsia="ru-RU"/>
        </w:rPr>
      </w:pPr>
      <w:r w:rsidRPr="00AF1713">
        <w:rPr>
          <w:lang w:eastAsia="ru-RU"/>
        </w:rPr>
        <w:t>2022 рік</w:t>
      </w:r>
    </w:p>
    <w:p w:rsidR="00AF1713" w:rsidRPr="00AF1713" w:rsidRDefault="00AF1713" w:rsidP="00EB0642">
      <w:pPr>
        <w:rPr>
          <w:lang w:eastAsia="ru-RU"/>
        </w:rPr>
      </w:pPr>
    </w:p>
    <w:p w:rsidR="00AF1713" w:rsidRPr="00AF1713" w:rsidRDefault="00AF1713" w:rsidP="00D534A6">
      <w:pPr>
        <w:outlineLvl w:val="0"/>
        <w:rPr>
          <w:b/>
          <w:lang w:eastAsia="ru-RU"/>
        </w:rPr>
      </w:pPr>
    </w:p>
    <w:p w:rsidR="00414AE2" w:rsidRPr="00AF1713" w:rsidRDefault="00414AE2" w:rsidP="00414AE2">
      <w:pPr>
        <w:jc w:val="center"/>
        <w:rPr>
          <w:b/>
          <w:bCs/>
          <w:lang w:eastAsia="ru-RU"/>
        </w:rPr>
      </w:pPr>
      <w:r w:rsidRPr="00AF1713">
        <w:rPr>
          <w:b/>
          <w:bCs/>
          <w:lang w:val="ru-RU" w:eastAsia="ru-RU"/>
        </w:rPr>
        <w:t>П</w:t>
      </w:r>
      <w:r w:rsidRPr="00AF1713">
        <w:rPr>
          <w:b/>
          <w:bCs/>
          <w:lang w:eastAsia="ru-RU"/>
        </w:rPr>
        <w:t>АСПОРТ</w:t>
      </w:r>
    </w:p>
    <w:p w:rsidR="00414AE2" w:rsidRPr="00AF1713" w:rsidRDefault="00414AE2" w:rsidP="00414AE2">
      <w:pPr>
        <w:jc w:val="center"/>
        <w:rPr>
          <w:lang w:eastAsia="ru-RU"/>
        </w:rPr>
      </w:pPr>
      <w:r w:rsidRPr="00AF1713">
        <w:rPr>
          <w:lang w:eastAsia="ru-RU"/>
        </w:rPr>
        <w:t>(загальна характеристика(бюджетної) цільової програми)</w:t>
      </w:r>
    </w:p>
    <w:p w:rsidR="00414AE2" w:rsidRPr="00AF1713" w:rsidRDefault="00414AE2" w:rsidP="00414AE2">
      <w:pPr>
        <w:jc w:val="center"/>
        <w:outlineLvl w:val="0"/>
        <w:rPr>
          <w:b/>
          <w:lang w:eastAsia="ru-RU"/>
        </w:rPr>
      </w:pPr>
      <w:r w:rsidRPr="00AF1713">
        <w:rPr>
          <w:b/>
          <w:lang w:eastAsia="ru-RU"/>
        </w:rPr>
        <w:t>Програми</w:t>
      </w:r>
      <w:r w:rsidRPr="00AF1713">
        <w:rPr>
          <w:lang w:eastAsia="ru-RU"/>
        </w:rPr>
        <w:t xml:space="preserve"> </w:t>
      </w:r>
      <w:r w:rsidRPr="00AF1713">
        <w:rPr>
          <w:b/>
          <w:lang w:eastAsia="ru-RU"/>
        </w:rPr>
        <w:t xml:space="preserve">щодо захисту населення і територій Новороздільської територіальної громади від надзвичайних ситуацій техногенного та природного характеру </w:t>
      </w:r>
    </w:p>
    <w:p w:rsidR="00414AE2" w:rsidRPr="00AF1713" w:rsidRDefault="00414AE2" w:rsidP="00414AE2">
      <w:pPr>
        <w:jc w:val="center"/>
        <w:outlineLvl w:val="0"/>
        <w:rPr>
          <w:b/>
          <w:lang w:eastAsia="ru-RU"/>
        </w:rPr>
      </w:pPr>
      <w:r w:rsidRPr="00AF1713">
        <w:rPr>
          <w:b/>
          <w:lang w:eastAsia="ru-RU"/>
        </w:rPr>
        <w:t>на 2022 рік, прогноз на 2023-2024 рік</w:t>
      </w:r>
    </w:p>
    <w:p w:rsidR="00414AE2" w:rsidRPr="00AF1713" w:rsidRDefault="00414AE2" w:rsidP="00414AE2">
      <w:pPr>
        <w:jc w:val="center"/>
        <w:outlineLvl w:val="0"/>
        <w:rPr>
          <w:b/>
          <w:lang w:eastAsia="ru-RU"/>
        </w:rPr>
      </w:pPr>
    </w:p>
    <w:p w:rsidR="00414AE2" w:rsidRPr="00AF1713" w:rsidRDefault="00414AE2" w:rsidP="00414AE2">
      <w:pPr>
        <w:jc w:val="center"/>
        <w:outlineLvl w:val="0"/>
        <w:rPr>
          <w:b/>
          <w:lang w:eastAsia="ru-RU"/>
        </w:rPr>
      </w:pPr>
    </w:p>
    <w:tbl>
      <w:tblPr>
        <w:tblW w:w="0" w:type="auto"/>
        <w:tblCellSpacing w:w="15" w:type="dxa"/>
        <w:tblCellMar>
          <w:top w:w="15" w:type="dxa"/>
          <w:left w:w="15" w:type="dxa"/>
          <w:bottom w:w="15" w:type="dxa"/>
          <w:right w:w="15" w:type="dxa"/>
        </w:tblCellMar>
        <w:tblLook w:val="0000"/>
      </w:tblPr>
      <w:tblGrid>
        <w:gridCol w:w="630"/>
        <w:gridCol w:w="3045"/>
        <w:gridCol w:w="5370"/>
      </w:tblGrid>
      <w:tr w:rsidR="00414AE2" w:rsidRPr="00AF1713" w:rsidTr="00D90947">
        <w:trPr>
          <w:tblCellSpacing w:w="15" w:type="dxa"/>
        </w:trPr>
        <w:tc>
          <w:tcPr>
            <w:tcW w:w="585" w:type="dxa"/>
          </w:tcPr>
          <w:p w:rsidR="00414AE2" w:rsidRPr="00AF1713" w:rsidRDefault="00414AE2" w:rsidP="00D90947">
            <w:pPr>
              <w:rPr>
                <w:lang w:eastAsia="ru-RU"/>
              </w:rPr>
            </w:pPr>
            <w:r w:rsidRPr="00AF1713">
              <w:rPr>
                <w:lang w:eastAsia="ru-RU"/>
              </w:rPr>
              <w:t>1.</w:t>
            </w:r>
          </w:p>
        </w:tc>
        <w:tc>
          <w:tcPr>
            <w:tcW w:w="3015" w:type="dxa"/>
          </w:tcPr>
          <w:p w:rsidR="00414AE2" w:rsidRPr="00AF1713" w:rsidRDefault="00414AE2" w:rsidP="00D90947">
            <w:pPr>
              <w:rPr>
                <w:lang w:eastAsia="ru-RU"/>
              </w:rPr>
            </w:pPr>
            <w:r w:rsidRPr="00AF1713">
              <w:rPr>
                <w:lang w:val="ru-RU" w:eastAsia="ru-RU"/>
              </w:rPr>
              <w:t xml:space="preserve">Ініціатор розроблення </w:t>
            </w:r>
            <w:r w:rsidRPr="00AF1713">
              <w:rPr>
                <w:lang w:val="ru-RU" w:eastAsia="ru-RU"/>
              </w:rPr>
              <w:br/>
            </w:r>
            <w:r w:rsidRPr="00AF1713">
              <w:rPr>
                <w:lang w:eastAsia="ru-RU"/>
              </w:rPr>
              <w:t>заходів</w:t>
            </w:r>
          </w:p>
        </w:tc>
        <w:tc>
          <w:tcPr>
            <w:tcW w:w="5325" w:type="dxa"/>
          </w:tcPr>
          <w:p w:rsidR="00414AE2" w:rsidRPr="00AF1713" w:rsidRDefault="00414AE2" w:rsidP="00D90947">
            <w:pPr>
              <w:tabs>
                <w:tab w:val="num" w:pos="0"/>
              </w:tabs>
              <w:jc w:val="both"/>
              <w:rPr>
                <w:color w:val="000000"/>
                <w:lang w:eastAsia="ru-RU"/>
              </w:rPr>
            </w:pPr>
            <w:r w:rsidRPr="00AF1713">
              <w:rPr>
                <w:color w:val="000000"/>
                <w:lang w:eastAsia="ru-RU"/>
              </w:rPr>
              <w:t>Виконавчий комітет Новороздільської міської ради, відділ з питань надзвичайних ситуацій, правоохоронної та оборонно – мобілізаційної роботи Новороздільської міської ради</w:t>
            </w:r>
          </w:p>
          <w:p w:rsidR="00414AE2" w:rsidRPr="00AF1713" w:rsidRDefault="00414AE2" w:rsidP="00D90947">
            <w:pPr>
              <w:rPr>
                <w:lang w:eastAsia="ru-RU"/>
              </w:rPr>
            </w:pPr>
          </w:p>
        </w:tc>
      </w:tr>
      <w:tr w:rsidR="00414AE2" w:rsidRPr="00AF1713" w:rsidTr="00D90947">
        <w:trPr>
          <w:tblCellSpacing w:w="15" w:type="dxa"/>
        </w:trPr>
        <w:tc>
          <w:tcPr>
            <w:tcW w:w="585" w:type="dxa"/>
          </w:tcPr>
          <w:p w:rsidR="00414AE2" w:rsidRPr="00AF1713" w:rsidRDefault="00414AE2" w:rsidP="00D90947">
            <w:pPr>
              <w:rPr>
                <w:lang w:val="ru-RU" w:eastAsia="ru-RU"/>
              </w:rPr>
            </w:pPr>
            <w:r w:rsidRPr="00AF1713">
              <w:rPr>
                <w:lang w:val="ru-RU" w:eastAsia="ru-RU"/>
              </w:rPr>
              <w:t>2.</w:t>
            </w:r>
          </w:p>
        </w:tc>
        <w:tc>
          <w:tcPr>
            <w:tcW w:w="3015" w:type="dxa"/>
          </w:tcPr>
          <w:p w:rsidR="00414AE2" w:rsidRPr="00AF1713" w:rsidRDefault="00414AE2" w:rsidP="00D90947">
            <w:pPr>
              <w:rPr>
                <w:lang w:eastAsia="ru-RU"/>
              </w:rPr>
            </w:pPr>
            <w:r w:rsidRPr="00AF1713">
              <w:rPr>
                <w:lang w:eastAsia="ru-RU"/>
              </w:rPr>
              <w:t>Дата, номер документа про затвердження Програми</w:t>
            </w:r>
          </w:p>
        </w:tc>
        <w:tc>
          <w:tcPr>
            <w:tcW w:w="5325" w:type="dxa"/>
          </w:tcPr>
          <w:p w:rsidR="00414AE2" w:rsidRPr="00AF1713" w:rsidRDefault="00414AE2" w:rsidP="00D90947">
            <w:pPr>
              <w:rPr>
                <w:lang w:eastAsia="ru-RU"/>
              </w:rPr>
            </w:pPr>
            <w:r w:rsidRPr="00AF1713">
              <w:rPr>
                <w:lang w:eastAsia="ru-RU"/>
              </w:rPr>
              <w:t xml:space="preserve">Рішення </w:t>
            </w:r>
            <w:r w:rsidRPr="00AF1713">
              <w:rPr>
                <w:color w:val="000000"/>
                <w:lang w:eastAsia="ru-RU"/>
              </w:rPr>
              <w:t xml:space="preserve">виконавчого комітету </w:t>
            </w:r>
            <w:r w:rsidRPr="00AF1713">
              <w:rPr>
                <w:lang w:eastAsia="ru-RU"/>
              </w:rPr>
              <w:t xml:space="preserve">Новороздільської міської ради № ____ </w:t>
            </w:r>
          </w:p>
          <w:p w:rsidR="00414AE2" w:rsidRPr="00AF1713" w:rsidRDefault="00414AE2" w:rsidP="00D90947">
            <w:pPr>
              <w:rPr>
                <w:lang w:eastAsia="ru-RU"/>
              </w:rPr>
            </w:pPr>
            <w:r w:rsidRPr="00AF1713">
              <w:rPr>
                <w:lang w:eastAsia="ru-RU"/>
              </w:rPr>
              <w:t>від «____» __________ 20__ року</w:t>
            </w:r>
          </w:p>
          <w:p w:rsidR="00414AE2" w:rsidRPr="00AF1713" w:rsidRDefault="00414AE2" w:rsidP="00D90947">
            <w:pPr>
              <w:rPr>
                <w:lang w:eastAsia="ru-RU"/>
              </w:rPr>
            </w:pPr>
          </w:p>
        </w:tc>
      </w:tr>
      <w:tr w:rsidR="00414AE2" w:rsidRPr="00AF1713" w:rsidTr="00D90947">
        <w:trPr>
          <w:tblCellSpacing w:w="15" w:type="dxa"/>
        </w:trPr>
        <w:tc>
          <w:tcPr>
            <w:tcW w:w="585" w:type="dxa"/>
          </w:tcPr>
          <w:p w:rsidR="00414AE2" w:rsidRPr="00AF1713" w:rsidRDefault="00414AE2" w:rsidP="00D90947">
            <w:pPr>
              <w:rPr>
                <w:lang w:val="ru-RU" w:eastAsia="ru-RU"/>
              </w:rPr>
            </w:pPr>
            <w:r w:rsidRPr="00AF1713">
              <w:rPr>
                <w:lang w:val="ru-RU" w:eastAsia="ru-RU"/>
              </w:rPr>
              <w:t>3.</w:t>
            </w:r>
          </w:p>
        </w:tc>
        <w:tc>
          <w:tcPr>
            <w:tcW w:w="3015" w:type="dxa"/>
          </w:tcPr>
          <w:p w:rsidR="00414AE2" w:rsidRPr="00AF1713" w:rsidRDefault="00414AE2" w:rsidP="00D90947">
            <w:pPr>
              <w:rPr>
                <w:lang w:eastAsia="ru-RU"/>
              </w:rPr>
            </w:pPr>
            <w:r w:rsidRPr="00AF1713">
              <w:rPr>
                <w:lang w:val="ru-RU" w:eastAsia="ru-RU"/>
              </w:rPr>
              <w:t xml:space="preserve">Розробник </w:t>
            </w:r>
            <w:r w:rsidRPr="00AF1713">
              <w:rPr>
                <w:lang w:eastAsia="ru-RU"/>
              </w:rPr>
              <w:t>Програми</w:t>
            </w:r>
          </w:p>
        </w:tc>
        <w:tc>
          <w:tcPr>
            <w:tcW w:w="5325" w:type="dxa"/>
          </w:tcPr>
          <w:p w:rsidR="00414AE2" w:rsidRPr="00AF1713" w:rsidRDefault="00414AE2" w:rsidP="00D90947">
            <w:pPr>
              <w:rPr>
                <w:lang w:val="ru-RU" w:eastAsia="ru-RU"/>
              </w:rPr>
            </w:pPr>
            <w:r w:rsidRPr="00AF1713">
              <w:rPr>
                <w:lang w:eastAsia="ru-RU"/>
              </w:rPr>
              <w:t>Виконавчий комітет Новороздільської</w:t>
            </w:r>
            <w:r w:rsidRPr="00AF1713">
              <w:rPr>
                <w:lang w:val="ru-RU" w:eastAsia="ru-RU"/>
              </w:rPr>
              <w:t xml:space="preserve"> міської ради</w:t>
            </w:r>
          </w:p>
          <w:p w:rsidR="00414AE2" w:rsidRPr="00AF1713" w:rsidRDefault="00414AE2" w:rsidP="00D90947">
            <w:pPr>
              <w:rPr>
                <w:lang w:val="ru-RU" w:eastAsia="ru-RU"/>
              </w:rPr>
            </w:pPr>
          </w:p>
        </w:tc>
      </w:tr>
      <w:tr w:rsidR="00414AE2" w:rsidRPr="00AF1713" w:rsidTr="00D90947">
        <w:trPr>
          <w:tblCellSpacing w:w="15" w:type="dxa"/>
        </w:trPr>
        <w:tc>
          <w:tcPr>
            <w:tcW w:w="585" w:type="dxa"/>
          </w:tcPr>
          <w:p w:rsidR="00414AE2" w:rsidRPr="00AF1713" w:rsidRDefault="00414AE2" w:rsidP="00D90947">
            <w:pPr>
              <w:rPr>
                <w:lang w:val="ru-RU" w:eastAsia="ru-RU"/>
              </w:rPr>
            </w:pPr>
            <w:r w:rsidRPr="00AF1713">
              <w:rPr>
                <w:lang w:val="ru-RU" w:eastAsia="ru-RU"/>
              </w:rPr>
              <w:t>4.</w:t>
            </w:r>
          </w:p>
        </w:tc>
        <w:tc>
          <w:tcPr>
            <w:tcW w:w="3015" w:type="dxa"/>
          </w:tcPr>
          <w:p w:rsidR="00414AE2" w:rsidRPr="00AF1713" w:rsidRDefault="00414AE2" w:rsidP="00D90947">
            <w:pPr>
              <w:rPr>
                <w:lang w:eastAsia="ru-RU"/>
              </w:rPr>
            </w:pPr>
            <w:r w:rsidRPr="00AF1713">
              <w:rPr>
                <w:lang w:val="ru-RU" w:eastAsia="ru-RU"/>
              </w:rPr>
              <w:t xml:space="preserve">Співрозробники </w:t>
            </w:r>
            <w:r w:rsidRPr="00AF1713">
              <w:rPr>
                <w:lang w:eastAsia="ru-RU"/>
              </w:rPr>
              <w:t>Програми</w:t>
            </w:r>
          </w:p>
        </w:tc>
        <w:tc>
          <w:tcPr>
            <w:tcW w:w="5325" w:type="dxa"/>
          </w:tcPr>
          <w:p w:rsidR="00414AE2" w:rsidRPr="00AF1713" w:rsidRDefault="00414AE2" w:rsidP="00D90947">
            <w:pPr>
              <w:rPr>
                <w:color w:val="FF0000"/>
                <w:lang w:eastAsia="ru-RU"/>
              </w:rPr>
            </w:pPr>
            <w:r w:rsidRPr="00AF1713">
              <w:rPr>
                <w:color w:val="000000"/>
                <w:lang w:eastAsia="ru-RU"/>
              </w:rPr>
              <w:t>Відділ з питань надзвичайних ситуацій, правоохоронної та оборонно – мобілізаційної роботи Новороздільської міської ради</w:t>
            </w:r>
            <w:r w:rsidRPr="00AF1713">
              <w:rPr>
                <w:color w:val="FF0000"/>
                <w:lang w:eastAsia="ru-RU"/>
              </w:rPr>
              <w:t xml:space="preserve"> </w:t>
            </w:r>
          </w:p>
        </w:tc>
      </w:tr>
      <w:tr w:rsidR="00414AE2" w:rsidRPr="00AF1713" w:rsidTr="00D90947">
        <w:trPr>
          <w:tblCellSpacing w:w="15" w:type="dxa"/>
        </w:trPr>
        <w:tc>
          <w:tcPr>
            <w:tcW w:w="585" w:type="dxa"/>
          </w:tcPr>
          <w:p w:rsidR="00414AE2" w:rsidRPr="00AF1713" w:rsidRDefault="00414AE2" w:rsidP="00D90947">
            <w:pPr>
              <w:rPr>
                <w:lang w:val="ru-RU" w:eastAsia="ru-RU"/>
              </w:rPr>
            </w:pPr>
            <w:r w:rsidRPr="00AF1713">
              <w:rPr>
                <w:lang w:val="ru-RU" w:eastAsia="ru-RU"/>
              </w:rPr>
              <w:t>5.</w:t>
            </w:r>
          </w:p>
        </w:tc>
        <w:tc>
          <w:tcPr>
            <w:tcW w:w="3015" w:type="dxa"/>
          </w:tcPr>
          <w:p w:rsidR="00414AE2" w:rsidRPr="00AF1713" w:rsidRDefault="00414AE2" w:rsidP="00D90947">
            <w:pPr>
              <w:rPr>
                <w:lang w:eastAsia="ru-RU"/>
              </w:rPr>
            </w:pPr>
            <w:r w:rsidRPr="00AF1713">
              <w:rPr>
                <w:lang w:val="ru-RU" w:eastAsia="ru-RU"/>
              </w:rPr>
              <w:t xml:space="preserve">Відповідальний виконавець </w:t>
            </w:r>
            <w:r w:rsidRPr="00AF1713">
              <w:rPr>
                <w:lang w:eastAsia="ru-RU"/>
              </w:rPr>
              <w:t>Програми</w:t>
            </w:r>
          </w:p>
        </w:tc>
        <w:tc>
          <w:tcPr>
            <w:tcW w:w="5325" w:type="dxa"/>
          </w:tcPr>
          <w:p w:rsidR="00414AE2" w:rsidRPr="00AF1713" w:rsidRDefault="00414AE2" w:rsidP="00D90947">
            <w:pPr>
              <w:rPr>
                <w:lang w:val="ru-RU" w:eastAsia="ru-RU"/>
              </w:rPr>
            </w:pPr>
            <w:r w:rsidRPr="00AF1713">
              <w:rPr>
                <w:lang w:eastAsia="ru-RU"/>
              </w:rPr>
              <w:t>Виконавчий комітет Новороздільської</w:t>
            </w:r>
            <w:r w:rsidRPr="00AF1713">
              <w:rPr>
                <w:lang w:val="ru-RU" w:eastAsia="ru-RU"/>
              </w:rPr>
              <w:t xml:space="preserve"> міської ради</w:t>
            </w:r>
          </w:p>
          <w:p w:rsidR="00414AE2" w:rsidRPr="00AF1713" w:rsidRDefault="00414AE2" w:rsidP="00D90947">
            <w:pPr>
              <w:rPr>
                <w:lang w:val="ru-RU" w:eastAsia="ru-RU"/>
              </w:rPr>
            </w:pPr>
          </w:p>
        </w:tc>
      </w:tr>
      <w:tr w:rsidR="00414AE2" w:rsidRPr="00AF1713" w:rsidTr="00D90947">
        <w:trPr>
          <w:tblCellSpacing w:w="15" w:type="dxa"/>
        </w:trPr>
        <w:tc>
          <w:tcPr>
            <w:tcW w:w="585" w:type="dxa"/>
          </w:tcPr>
          <w:p w:rsidR="00414AE2" w:rsidRPr="00AF1713" w:rsidRDefault="00414AE2" w:rsidP="00D90947">
            <w:pPr>
              <w:rPr>
                <w:lang w:val="ru-RU" w:eastAsia="ru-RU"/>
              </w:rPr>
            </w:pPr>
            <w:r w:rsidRPr="00AF1713">
              <w:rPr>
                <w:lang w:val="ru-RU" w:eastAsia="ru-RU"/>
              </w:rPr>
              <w:t>6.</w:t>
            </w:r>
          </w:p>
        </w:tc>
        <w:tc>
          <w:tcPr>
            <w:tcW w:w="3015" w:type="dxa"/>
          </w:tcPr>
          <w:p w:rsidR="00414AE2" w:rsidRPr="00AF1713" w:rsidRDefault="00414AE2" w:rsidP="00D90947">
            <w:pPr>
              <w:rPr>
                <w:lang w:eastAsia="ru-RU"/>
              </w:rPr>
            </w:pPr>
            <w:r w:rsidRPr="00AF1713">
              <w:rPr>
                <w:lang w:val="ru-RU" w:eastAsia="ru-RU"/>
              </w:rPr>
              <w:t xml:space="preserve">Учасники </w:t>
            </w:r>
            <w:r w:rsidRPr="00AF1713">
              <w:rPr>
                <w:lang w:eastAsia="ru-RU"/>
              </w:rPr>
              <w:t>Програми</w:t>
            </w:r>
          </w:p>
        </w:tc>
        <w:tc>
          <w:tcPr>
            <w:tcW w:w="5325" w:type="dxa"/>
          </w:tcPr>
          <w:p w:rsidR="00414AE2" w:rsidRPr="00AF1713" w:rsidRDefault="00414AE2" w:rsidP="00D90947">
            <w:pPr>
              <w:rPr>
                <w:lang w:eastAsia="ru-RU"/>
              </w:rPr>
            </w:pPr>
            <w:r w:rsidRPr="00AF1713">
              <w:rPr>
                <w:lang w:eastAsia="ru-RU"/>
              </w:rPr>
              <w:t xml:space="preserve">Виконавчий комітет Новороздільської міської ради, спеціалізовані служби цивільного захисту </w:t>
            </w:r>
          </w:p>
          <w:p w:rsidR="00414AE2" w:rsidRPr="00AF1713" w:rsidRDefault="00414AE2" w:rsidP="00D90947">
            <w:pPr>
              <w:rPr>
                <w:lang w:eastAsia="ru-RU"/>
              </w:rPr>
            </w:pPr>
          </w:p>
        </w:tc>
      </w:tr>
      <w:tr w:rsidR="00414AE2" w:rsidRPr="00AF1713" w:rsidTr="00D90947">
        <w:trPr>
          <w:tblCellSpacing w:w="15" w:type="dxa"/>
        </w:trPr>
        <w:tc>
          <w:tcPr>
            <w:tcW w:w="585" w:type="dxa"/>
          </w:tcPr>
          <w:p w:rsidR="00414AE2" w:rsidRPr="00AF1713" w:rsidRDefault="00414AE2" w:rsidP="00D90947">
            <w:pPr>
              <w:rPr>
                <w:lang w:eastAsia="ru-RU"/>
              </w:rPr>
            </w:pPr>
            <w:r w:rsidRPr="00AF1713">
              <w:rPr>
                <w:lang w:eastAsia="ru-RU"/>
              </w:rPr>
              <w:t>7.</w:t>
            </w:r>
          </w:p>
        </w:tc>
        <w:tc>
          <w:tcPr>
            <w:tcW w:w="3015" w:type="dxa"/>
          </w:tcPr>
          <w:p w:rsidR="00414AE2" w:rsidRPr="00AF1713" w:rsidRDefault="00414AE2" w:rsidP="00D90947">
            <w:pPr>
              <w:rPr>
                <w:lang w:eastAsia="ru-RU"/>
              </w:rPr>
            </w:pPr>
            <w:r w:rsidRPr="00AF1713">
              <w:rPr>
                <w:lang w:eastAsia="ru-RU"/>
              </w:rPr>
              <w:t>Термін реалізації Програми</w:t>
            </w:r>
          </w:p>
        </w:tc>
        <w:tc>
          <w:tcPr>
            <w:tcW w:w="5325" w:type="dxa"/>
          </w:tcPr>
          <w:p w:rsidR="00414AE2" w:rsidRPr="00AF1713" w:rsidRDefault="00414AE2" w:rsidP="00D90947">
            <w:pPr>
              <w:jc w:val="center"/>
              <w:rPr>
                <w:lang w:eastAsia="ru-RU"/>
              </w:rPr>
            </w:pPr>
            <w:r w:rsidRPr="00AF1713">
              <w:rPr>
                <w:lang w:val="ru-RU" w:eastAsia="ru-RU"/>
              </w:rPr>
              <w:t>20</w:t>
            </w:r>
            <w:r w:rsidRPr="00AF1713">
              <w:rPr>
                <w:lang w:eastAsia="ru-RU"/>
              </w:rPr>
              <w:t>22-2023 рік</w:t>
            </w:r>
          </w:p>
          <w:p w:rsidR="00414AE2" w:rsidRPr="00AF1713" w:rsidRDefault="00414AE2" w:rsidP="00D90947">
            <w:pPr>
              <w:jc w:val="center"/>
              <w:rPr>
                <w:lang w:eastAsia="ru-RU"/>
              </w:rPr>
            </w:pPr>
          </w:p>
        </w:tc>
      </w:tr>
      <w:tr w:rsidR="00414AE2" w:rsidRPr="00AF1713" w:rsidTr="00D90947">
        <w:trPr>
          <w:tblCellSpacing w:w="15" w:type="dxa"/>
        </w:trPr>
        <w:tc>
          <w:tcPr>
            <w:tcW w:w="585" w:type="dxa"/>
          </w:tcPr>
          <w:p w:rsidR="00414AE2" w:rsidRPr="00AF1713" w:rsidRDefault="00414AE2" w:rsidP="00D90947">
            <w:pPr>
              <w:rPr>
                <w:lang w:val="ru-RU" w:eastAsia="ru-RU"/>
              </w:rPr>
            </w:pPr>
            <w:r w:rsidRPr="00AF1713">
              <w:rPr>
                <w:lang w:eastAsia="ru-RU"/>
              </w:rPr>
              <w:t>8</w:t>
            </w:r>
            <w:r w:rsidRPr="00AF1713">
              <w:rPr>
                <w:lang w:val="ru-RU" w:eastAsia="ru-RU"/>
              </w:rPr>
              <w:t>.</w:t>
            </w:r>
          </w:p>
        </w:tc>
        <w:tc>
          <w:tcPr>
            <w:tcW w:w="3015" w:type="dxa"/>
          </w:tcPr>
          <w:p w:rsidR="00414AE2" w:rsidRPr="00AF1713" w:rsidRDefault="00414AE2" w:rsidP="00D90947">
            <w:pPr>
              <w:rPr>
                <w:lang w:eastAsia="ru-RU"/>
              </w:rPr>
            </w:pPr>
            <w:r w:rsidRPr="00AF1713">
              <w:rPr>
                <w:lang w:eastAsia="ru-RU"/>
              </w:rPr>
              <w:t>Загальний обсяг фінансових ресурсів, необхідних для реалізації Програми, тис. грн. всього, у тому числі</w:t>
            </w:r>
          </w:p>
          <w:p w:rsidR="00414AE2" w:rsidRPr="00AF1713" w:rsidRDefault="00414AE2" w:rsidP="00D90947">
            <w:pPr>
              <w:rPr>
                <w:lang w:eastAsia="ru-RU"/>
              </w:rPr>
            </w:pPr>
          </w:p>
        </w:tc>
        <w:tc>
          <w:tcPr>
            <w:tcW w:w="5325" w:type="dxa"/>
          </w:tcPr>
          <w:p w:rsidR="00414AE2" w:rsidRPr="00AF1713" w:rsidRDefault="00414AE2" w:rsidP="00D90947">
            <w:pPr>
              <w:jc w:val="center"/>
              <w:rPr>
                <w:lang w:eastAsia="ru-RU"/>
              </w:rPr>
            </w:pPr>
          </w:p>
          <w:p w:rsidR="00414AE2" w:rsidRPr="00AF1713" w:rsidRDefault="00414AE2" w:rsidP="00D90947">
            <w:pPr>
              <w:jc w:val="center"/>
              <w:rPr>
                <w:lang w:eastAsia="ru-RU"/>
              </w:rPr>
            </w:pPr>
            <w:r w:rsidRPr="00AF1713">
              <w:rPr>
                <w:lang w:eastAsia="ru-RU"/>
              </w:rPr>
              <w:t>950000</w:t>
            </w:r>
          </w:p>
        </w:tc>
      </w:tr>
      <w:tr w:rsidR="00414AE2" w:rsidRPr="00AF1713" w:rsidTr="00D90947">
        <w:trPr>
          <w:tblCellSpacing w:w="15" w:type="dxa"/>
        </w:trPr>
        <w:tc>
          <w:tcPr>
            <w:tcW w:w="585" w:type="dxa"/>
          </w:tcPr>
          <w:p w:rsidR="00414AE2" w:rsidRPr="00AF1713" w:rsidRDefault="00414AE2" w:rsidP="00D90947">
            <w:pPr>
              <w:rPr>
                <w:lang w:eastAsia="ru-RU"/>
              </w:rPr>
            </w:pPr>
            <w:r w:rsidRPr="00AF1713">
              <w:rPr>
                <w:lang w:eastAsia="ru-RU"/>
              </w:rPr>
              <w:t>8</w:t>
            </w:r>
            <w:r w:rsidRPr="00AF1713">
              <w:rPr>
                <w:lang w:val="ru-RU" w:eastAsia="ru-RU"/>
              </w:rPr>
              <w:t>.</w:t>
            </w:r>
            <w:r w:rsidRPr="00AF1713">
              <w:rPr>
                <w:lang w:eastAsia="ru-RU"/>
              </w:rPr>
              <w:t>1.</w:t>
            </w:r>
          </w:p>
        </w:tc>
        <w:tc>
          <w:tcPr>
            <w:tcW w:w="3015" w:type="dxa"/>
          </w:tcPr>
          <w:p w:rsidR="00414AE2" w:rsidRPr="00AF1713" w:rsidRDefault="00414AE2" w:rsidP="00D90947">
            <w:pPr>
              <w:rPr>
                <w:lang w:eastAsia="ru-RU"/>
              </w:rPr>
            </w:pPr>
            <w:r w:rsidRPr="00AF1713">
              <w:rPr>
                <w:lang w:eastAsia="ru-RU"/>
              </w:rPr>
              <w:t>Коштів  бюджету</w:t>
            </w:r>
          </w:p>
        </w:tc>
        <w:tc>
          <w:tcPr>
            <w:tcW w:w="5325" w:type="dxa"/>
          </w:tcPr>
          <w:p w:rsidR="00414AE2" w:rsidRPr="00AF1713" w:rsidRDefault="00414AE2" w:rsidP="00D90947">
            <w:pPr>
              <w:jc w:val="center"/>
              <w:rPr>
                <w:lang w:eastAsia="ru-RU"/>
              </w:rPr>
            </w:pPr>
            <w:r w:rsidRPr="00AF1713">
              <w:rPr>
                <w:lang w:eastAsia="ru-RU"/>
              </w:rPr>
              <w:t>950000</w:t>
            </w:r>
          </w:p>
        </w:tc>
      </w:tr>
    </w:tbl>
    <w:p w:rsidR="00414AE2" w:rsidRPr="00AF1713" w:rsidRDefault="00414AE2" w:rsidP="00414AE2">
      <w:pPr>
        <w:rPr>
          <w:lang w:val="ru-RU" w:eastAsia="ru-RU"/>
        </w:rPr>
      </w:pPr>
      <w:r w:rsidRPr="00AF1713">
        <w:rPr>
          <w:lang w:val="ru-RU" w:eastAsia="ru-RU"/>
        </w:rPr>
        <w:br/>
      </w:r>
      <w:r w:rsidRPr="00AF1713">
        <w:rPr>
          <w:lang w:val="ru-RU" w:eastAsia="ru-RU"/>
        </w:rPr>
        <w:br/>
      </w:r>
      <w:r w:rsidRPr="00AF1713">
        <w:rPr>
          <w:lang w:val="ru-RU" w:eastAsia="ru-RU"/>
        </w:rPr>
        <w:br/>
      </w:r>
      <w:r w:rsidRPr="00AF1713">
        <w:rPr>
          <w:lang w:eastAsia="ru-RU"/>
        </w:rPr>
        <w:t xml:space="preserve">Керівник установи – </w:t>
      </w:r>
    </w:p>
    <w:p w:rsidR="00414AE2" w:rsidRPr="00AF1713" w:rsidRDefault="00414AE2" w:rsidP="00414AE2">
      <w:pPr>
        <w:rPr>
          <w:lang w:val="ru-RU" w:eastAsia="ru-RU"/>
        </w:rPr>
      </w:pPr>
      <w:r w:rsidRPr="00AF1713">
        <w:rPr>
          <w:lang w:eastAsia="ru-RU"/>
        </w:rPr>
        <w:t>головного розпорядника коштів                                                      Ярина ЯЦЕНКО</w:t>
      </w:r>
      <w:r w:rsidRPr="00AF1713">
        <w:rPr>
          <w:lang w:val="ru-RU" w:eastAsia="ru-RU"/>
        </w:rPr>
        <w:br/>
      </w:r>
      <w:r w:rsidRPr="00AF1713">
        <w:rPr>
          <w:lang w:val="ru-RU" w:eastAsia="ru-RU"/>
        </w:rPr>
        <w:br/>
      </w:r>
      <w:r w:rsidRPr="00AF1713">
        <w:rPr>
          <w:lang w:val="ru-RU" w:eastAsia="ru-RU"/>
        </w:rPr>
        <w:br/>
      </w:r>
      <w:r w:rsidRPr="00AF1713">
        <w:rPr>
          <w:lang w:eastAsia="ru-RU"/>
        </w:rPr>
        <w:t xml:space="preserve">Відповідальний </w:t>
      </w:r>
    </w:p>
    <w:p w:rsidR="00414AE2" w:rsidRPr="00AF1713" w:rsidRDefault="00414AE2" w:rsidP="00414AE2">
      <w:pPr>
        <w:rPr>
          <w:lang w:eastAsia="ru-RU"/>
        </w:rPr>
      </w:pPr>
      <w:r w:rsidRPr="00AF1713">
        <w:rPr>
          <w:lang w:eastAsia="ru-RU"/>
        </w:rPr>
        <w:t>виконавець заходів                                                                            Ярина ЯЦЕНКО</w:t>
      </w:r>
    </w:p>
    <w:p w:rsidR="00414AE2" w:rsidRDefault="00414AE2" w:rsidP="00414AE2">
      <w:pPr>
        <w:ind w:left="360"/>
        <w:jc w:val="center"/>
        <w:outlineLvl w:val="0"/>
        <w:rPr>
          <w:b/>
          <w:lang w:eastAsia="ru-RU"/>
        </w:rPr>
      </w:pPr>
      <w:r w:rsidRPr="00AF1713">
        <w:rPr>
          <w:lang w:val="ru-RU" w:eastAsia="ru-RU"/>
        </w:rPr>
        <w:br/>
      </w:r>
    </w:p>
    <w:p w:rsidR="00414AE2" w:rsidRDefault="00414AE2" w:rsidP="00414AE2">
      <w:pPr>
        <w:ind w:left="360"/>
        <w:jc w:val="center"/>
        <w:outlineLvl w:val="0"/>
        <w:rPr>
          <w:b/>
          <w:lang w:eastAsia="ru-RU"/>
        </w:rPr>
      </w:pPr>
    </w:p>
    <w:p w:rsidR="00414AE2" w:rsidRDefault="00414AE2" w:rsidP="00414AE2">
      <w:pPr>
        <w:ind w:left="360"/>
        <w:jc w:val="center"/>
        <w:outlineLvl w:val="0"/>
        <w:rPr>
          <w:b/>
          <w:lang w:eastAsia="ru-RU"/>
        </w:rPr>
      </w:pPr>
    </w:p>
    <w:p w:rsidR="00414AE2" w:rsidRDefault="00414AE2" w:rsidP="00414AE2">
      <w:pPr>
        <w:ind w:left="360"/>
        <w:jc w:val="center"/>
        <w:outlineLvl w:val="0"/>
        <w:rPr>
          <w:b/>
          <w:lang w:eastAsia="ru-RU"/>
        </w:rPr>
      </w:pPr>
    </w:p>
    <w:p w:rsidR="00414AE2" w:rsidRDefault="00414AE2" w:rsidP="00414AE2">
      <w:pPr>
        <w:ind w:left="360"/>
        <w:jc w:val="center"/>
        <w:outlineLvl w:val="0"/>
        <w:rPr>
          <w:b/>
          <w:lang w:eastAsia="ru-RU"/>
        </w:rPr>
      </w:pPr>
    </w:p>
    <w:p w:rsidR="00414AE2" w:rsidRDefault="00414AE2" w:rsidP="00414AE2">
      <w:pPr>
        <w:ind w:left="360"/>
        <w:jc w:val="center"/>
        <w:outlineLvl w:val="0"/>
        <w:rPr>
          <w:b/>
          <w:lang w:eastAsia="ru-RU"/>
        </w:rPr>
      </w:pPr>
    </w:p>
    <w:p w:rsidR="00414AE2" w:rsidRDefault="00414AE2" w:rsidP="00414AE2">
      <w:pPr>
        <w:ind w:left="360"/>
        <w:jc w:val="center"/>
        <w:outlineLvl w:val="0"/>
        <w:rPr>
          <w:b/>
          <w:lang w:eastAsia="ru-RU"/>
        </w:rPr>
      </w:pPr>
    </w:p>
    <w:p w:rsidR="00414AE2" w:rsidRDefault="00414AE2" w:rsidP="00414AE2">
      <w:pPr>
        <w:ind w:left="360"/>
        <w:jc w:val="center"/>
        <w:outlineLvl w:val="0"/>
        <w:rPr>
          <w:b/>
          <w:lang w:eastAsia="ru-RU"/>
        </w:rPr>
      </w:pPr>
    </w:p>
    <w:p w:rsidR="00414AE2" w:rsidRDefault="00414AE2" w:rsidP="00414AE2">
      <w:pPr>
        <w:ind w:left="360"/>
        <w:jc w:val="center"/>
        <w:outlineLvl w:val="0"/>
        <w:rPr>
          <w:b/>
          <w:lang w:eastAsia="ru-RU"/>
        </w:rPr>
      </w:pPr>
    </w:p>
    <w:p w:rsidR="00AF1713" w:rsidRPr="00AF1713" w:rsidRDefault="00AF1713" w:rsidP="00EB0642">
      <w:pPr>
        <w:ind w:left="360"/>
        <w:jc w:val="center"/>
        <w:outlineLvl w:val="0"/>
        <w:rPr>
          <w:b/>
          <w:lang w:eastAsia="ru-RU"/>
        </w:rPr>
      </w:pPr>
      <w:r w:rsidRPr="00AF1713">
        <w:rPr>
          <w:b/>
          <w:lang w:eastAsia="ru-RU"/>
        </w:rPr>
        <w:t>1. Проблема на розв’язання якої спрямована програма</w:t>
      </w:r>
    </w:p>
    <w:p w:rsidR="00AF1713" w:rsidRPr="00AF1713" w:rsidRDefault="00AF1713" w:rsidP="00EB0642">
      <w:pPr>
        <w:shd w:val="clear" w:color="auto" w:fill="FFFFFF"/>
        <w:ind w:firstLine="567"/>
        <w:jc w:val="both"/>
        <w:rPr>
          <w:lang w:eastAsia="ru-RU"/>
        </w:rPr>
      </w:pPr>
      <w:r w:rsidRPr="00AF1713">
        <w:rPr>
          <w:lang w:eastAsia="ru-RU"/>
        </w:rPr>
        <w:t>Значущість проблеми забезпечення цивільного захисту об’єктів і території Новороздільської територіальної громади полягає у необхідності реалізації державної політики у сфері пожежної безпеки, яка відповідно до Кодексу цивільного захисту України</w:t>
      </w:r>
      <w:r w:rsidRPr="00AF1713">
        <w:rPr>
          <w:lang w:val="ru-RU" w:eastAsia="ru-RU"/>
        </w:rPr>
        <w:t> </w:t>
      </w:r>
      <w:r w:rsidRPr="00AF1713">
        <w:rPr>
          <w:lang w:eastAsia="ru-RU"/>
        </w:rPr>
        <w:t xml:space="preserve"> є невід’ємною частиною державної діяльності щодо охорони життя та здоров’я людей, національного багатства та навколишнього природного середовища.</w:t>
      </w:r>
    </w:p>
    <w:p w:rsidR="00AF1713" w:rsidRPr="00AF1713" w:rsidRDefault="00AF1713" w:rsidP="00EB0642">
      <w:pPr>
        <w:ind w:left="20" w:right="40" w:firstLine="700"/>
        <w:jc w:val="both"/>
        <w:rPr>
          <w:lang w:eastAsia="ru-RU"/>
        </w:rPr>
      </w:pPr>
      <w:r w:rsidRPr="00EB0642">
        <w:t xml:space="preserve">Розв’язання проблеми забезпечення пожежної безпеки полягає у комплексному поетапному вирішенні проблемних питань у сфері пожежної безпеки шляхом впровадження організаційних засад функціонування системи протипожежного захисту на всіх рівнях, </w:t>
      </w:r>
      <w:r w:rsidRPr="00AF1713">
        <w:rPr>
          <w:lang w:eastAsia="ru-RU"/>
        </w:rPr>
        <w:t>пі</w:t>
      </w:r>
      <w:r w:rsidRPr="00EB0642">
        <w:t>дв</w:t>
      </w:r>
      <w:r w:rsidRPr="00AF1713">
        <w:rPr>
          <w:lang w:eastAsia="ru-RU"/>
        </w:rPr>
        <w:t>ищ</w:t>
      </w:r>
      <w:r w:rsidRPr="00EB0642">
        <w:t xml:space="preserve">ення ефективності управління з боку </w:t>
      </w:r>
      <w:r w:rsidRPr="00AF1713">
        <w:rPr>
          <w:lang w:eastAsia="ru-RU"/>
        </w:rPr>
        <w:t xml:space="preserve">Новороздільської міської ради </w:t>
      </w:r>
      <w:r w:rsidRPr="00EB0642">
        <w:t>з питань забезпечення пожежної безпеки, удосконалення законодавчої і ресурсної бази, що сприятиме підвищенню рівня пожежної безпеки в населених пунктах та на об’єктах</w:t>
      </w:r>
      <w:r w:rsidRPr="00AF1713">
        <w:rPr>
          <w:lang w:eastAsia="ru-RU"/>
        </w:rPr>
        <w:t xml:space="preserve"> Новороздільської громади</w:t>
      </w:r>
      <w:r w:rsidRPr="00EB0642">
        <w:t>.</w:t>
      </w:r>
    </w:p>
    <w:p w:rsidR="00AF1713" w:rsidRPr="00AF1713" w:rsidRDefault="00AF1713" w:rsidP="00EB0642">
      <w:pPr>
        <w:ind w:left="20" w:firstLine="700"/>
        <w:jc w:val="both"/>
        <w:rPr>
          <w:lang w:eastAsia="ru-RU"/>
        </w:rPr>
      </w:pPr>
      <w:r w:rsidRPr="00EB0642">
        <w:t>Можливі варіанти розв’язання проблеми:</w:t>
      </w:r>
    </w:p>
    <w:p w:rsidR="00AF1713" w:rsidRPr="00AF1713" w:rsidRDefault="00AF1713" w:rsidP="00EB0642">
      <w:pPr>
        <w:ind w:left="20" w:right="40" w:firstLine="700"/>
        <w:jc w:val="both"/>
        <w:rPr>
          <w:lang w:eastAsia="ru-RU"/>
        </w:rPr>
      </w:pPr>
      <w:r w:rsidRPr="00EB0642">
        <w:t>Перший варіант полягає у виконанні визначених законодавством завдань у сфері пожежної безпеки та задоволенні потреб сьогодення шляхом забезпечення функціонування діючих структур пожежної охорони в рамках наданих повноважень.</w:t>
      </w:r>
    </w:p>
    <w:p w:rsidR="00AF1713" w:rsidRPr="00AF1713" w:rsidRDefault="00AF1713" w:rsidP="00EB0642">
      <w:pPr>
        <w:ind w:left="20" w:right="40" w:firstLine="700"/>
        <w:jc w:val="both"/>
        <w:rPr>
          <w:lang w:val="ru-RU" w:eastAsia="ru-RU"/>
        </w:rPr>
      </w:pPr>
      <w:r w:rsidRPr="00EB0642">
        <w:t>Другий варіант передбачає впровадження програмного підходу до формування політики у сфері пожежної безпеки на середньострокову перспективу. Це дасть змогу:</w:t>
      </w:r>
    </w:p>
    <w:p w:rsidR="00AF1713" w:rsidRPr="00AF1713" w:rsidRDefault="00AF1713" w:rsidP="00EB0642">
      <w:pPr>
        <w:widowControl w:val="0"/>
        <w:numPr>
          <w:ilvl w:val="0"/>
          <w:numId w:val="25"/>
        </w:numPr>
        <w:tabs>
          <w:tab w:val="left" w:pos="1075"/>
        </w:tabs>
        <w:ind w:left="1080" w:right="40"/>
        <w:jc w:val="both"/>
        <w:rPr>
          <w:lang w:val="ru-RU" w:eastAsia="ru-RU"/>
        </w:rPr>
      </w:pPr>
      <w:r w:rsidRPr="00EB0642">
        <w:t>залучити до розв’язання проблеми пожежної безпеки додаткові джерела фінансування, незаборонені законодавством;</w:t>
      </w:r>
    </w:p>
    <w:p w:rsidR="00AF1713" w:rsidRPr="00AF1713" w:rsidRDefault="00AF1713" w:rsidP="00EB0642">
      <w:pPr>
        <w:widowControl w:val="0"/>
        <w:numPr>
          <w:ilvl w:val="0"/>
          <w:numId w:val="25"/>
        </w:numPr>
        <w:tabs>
          <w:tab w:val="left" w:pos="1075"/>
        </w:tabs>
        <w:ind w:left="1080" w:right="40"/>
        <w:jc w:val="both"/>
        <w:rPr>
          <w:lang w:val="ru-RU" w:eastAsia="ru-RU"/>
        </w:rPr>
      </w:pPr>
      <w:r w:rsidRPr="00EB0642">
        <w:t>збіль</w:t>
      </w:r>
      <w:r w:rsidRPr="00AF1713">
        <w:rPr>
          <w:lang w:val="ru-RU" w:eastAsia="ru-RU"/>
        </w:rPr>
        <w:t>ши</w:t>
      </w:r>
      <w:r w:rsidRPr="00EB0642">
        <w:t>ти кількість підрозділів місцевої, відомчої та добровільної пожежної охорони в населених пунктах, що сприятиме створенню з урахуванням досвіду європейських держав умов для розширення у майбутньому зон (територій) обслуговування добровільними протипожежними формуваннями;</w:t>
      </w:r>
    </w:p>
    <w:p w:rsidR="00AF1713" w:rsidRPr="00EB0642" w:rsidRDefault="00AF1713" w:rsidP="00EB0642">
      <w:pPr>
        <w:widowControl w:val="0"/>
        <w:numPr>
          <w:ilvl w:val="0"/>
          <w:numId w:val="25"/>
        </w:numPr>
        <w:tabs>
          <w:tab w:val="left" w:pos="1075"/>
        </w:tabs>
        <w:ind w:left="20" w:firstLine="700"/>
        <w:jc w:val="both"/>
      </w:pPr>
      <w:r w:rsidRPr="00EB0642">
        <w:t>підвищити рівень захисту від пожеж об’єктів та населених пунктів.</w:t>
      </w:r>
    </w:p>
    <w:p w:rsidR="00AF1713" w:rsidRPr="00EB0642" w:rsidRDefault="00AF1713" w:rsidP="00EB0642">
      <w:pPr>
        <w:widowControl w:val="0"/>
        <w:tabs>
          <w:tab w:val="left" w:pos="1075"/>
        </w:tabs>
        <w:ind w:left="20"/>
        <w:jc w:val="both"/>
      </w:pPr>
    </w:p>
    <w:p w:rsidR="00AF1713" w:rsidRPr="00AF1713" w:rsidRDefault="00AF1713" w:rsidP="00EB0642">
      <w:pPr>
        <w:ind w:left="20" w:right="40" w:firstLine="700"/>
        <w:jc w:val="both"/>
        <w:rPr>
          <w:lang w:val="ru-RU" w:eastAsia="ru-RU"/>
        </w:rPr>
      </w:pPr>
      <w:r w:rsidRPr="00EB0642">
        <w:t>Найбільш оптимальним є другий варіант, реалізація якого дасть змогу істотно підвищити стан пожежної безпеки в громаді, але враховуючи що на реалізацію потрібно значну суму коштів, у рамках виконання Програми передбачається здійснити заходи за такими основними напрямами:</w:t>
      </w:r>
    </w:p>
    <w:p w:rsidR="00AF1713" w:rsidRPr="00EB0642" w:rsidRDefault="00AF1713" w:rsidP="00EB0642">
      <w:pPr>
        <w:widowControl w:val="0"/>
        <w:numPr>
          <w:ilvl w:val="0"/>
          <w:numId w:val="25"/>
        </w:numPr>
        <w:tabs>
          <w:tab w:val="left" w:pos="1075"/>
        </w:tabs>
        <w:ind w:left="20" w:firstLine="700"/>
        <w:jc w:val="both"/>
      </w:pPr>
      <w:r w:rsidRPr="00EB0642">
        <w:t>підвищення ефективності управління у сфері пожежної безпеки;</w:t>
      </w:r>
    </w:p>
    <w:p w:rsidR="00AF1713" w:rsidRPr="00EB0642" w:rsidRDefault="00AF1713" w:rsidP="00EB0642">
      <w:pPr>
        <w:widowControl w:val="0"/>
        <w:numPr>
          <w:ilvl w:val="0"/>
          <w:numId w:val="25"/>
        </w:numPr>
        <w:tabs>
          <w:tab w:val="left" w:pos="1075"/>
        </w:tabs>
        <w:ind w:left="20" w:firstLine="700"/>
        <w:jc w:val="both"/>
      </w:pPr>
      <w:r w:rsidRPr="00EB0642">
        <w:t>покращення матеріально – технічного забезпечення підрозділів 6 ДПРЗ ГУ ДСНС у Львівській області.</w:t>
      </w:r>
    </w:p>
    <w:p w:rsidR="00AF1713" w:rsidRPr="00EB0642" w:rsidRDefault="00AF1713" w:rsidP="00EB0642">
      <w:pPr>
        <w:tabs>
          <w:tab w:val="left" w:pos="1182"/>
        </w:tabs>
        <w:ind w:right="40" w:firstLine="709"/>
        <w:jc w:val="both"/>
        <w:rPr>
          <w:lang w:eastAsia="en-US"/>
        </w:rPr>
      </w:pPr>
      <w:r w:rsidRPr="00EB0642">
        <w:t xml:space="preserve">1.1. З метою підвищення рівня пожежної безпеки в населених пунктах </w:t>
      </w:r>
      <w:r w:rsidRPr="00AF1713">
        <w:rPr>
          <w:lang w:eastAsia="ru-RU"/>
        </w:rPr>
        <w:t xml:space="preserve"> Новороздільської громади Стрийського району</w:t>
      </w:r>
      <w:r w:rsidRPr="00EB0642">
        <w:t>, необхідно активізувати роботу щодо розроблення та реалізації ін. програм, спрямованих на підвищення рівня протипожежного захисту населених пунктів, та об’єктів, забезпечення будівництва та реконструкції пожежних депо, інших об'єктів пожежної охорони відповідно до вимог нормативно-правових актів.</w:t>
      </w:r>
    </w:p>
    <w:p w:rsidR="00AF1713" w:rsidRPr="00AF1713" w:rsidRDefault="00AF1713" w:rsidP="00EB0642">
      <w:pPr>
        <w:tabs>
          <w:tab w:val="left" w:pos="1182"/>
        </w:tabs>
        <w:ind w:right="40" w:firstLine="709"/>
        <w:jc w:val="both"/>
        <w:rPr>
          <w:lang w:val="ru-RU" w:eastAsia="ru-RU"/>
        </w:rPr>
      </w:pPr>
      <w:r w:rsidRPr="00AF1713">
        <w:rPr>
          <w:lang w:eastAsia="ru-RU"/>
        </w:rPr>
        <w:t xml:space="preserve">1.2. Разом з тим, підрозділам аварійно-рятувальної служби складно  виконувати свої професійні завдання через обмежене фінансування з державного бюджету. Матеріально-технічний стан місцевої рятувальної служби  та матеріальне забезпечення пожежників, на жаль, на сьогоднішній день не відповідає сучасним викликам життя. </w:t>
      </w:r>
      <w:r w:rsidRPr="00AF1713">
        <w:rPr>
          <w:lang w:val="ru-RU" w:eastAsia="ru-RU"/>
        </w:rPr>
        <w:t xml:space="preserve">Це проявляється в застарілому автопарку, неналежному стані приміщень та відсутності відповідних умов, а також недостатньому матеріально – технічному забезпеченні. Фінансування аварійно-рятувальної служби проводиться тільки по захищеним статтям – заробітна плата. </w:t>
      </w:r>
    </w:p>
    <w:p w:rsidR="00AF1713" w:rsidRPr="00AF1713" w:rsidRDefault="00AF1713" w:rsidP="00EB0642">
      <w:pPr>
        <w:tabs>
          <w:tab w:val="left" w:pos="1182"/>
        </w:tabs>
        <w:ind w:right="40" w:firstLine="709"/>
        <w:jc w:val="both"/>
        <w:rPr>
          <w:lang w:val="ru-RU" w:eastAsia="en-US"/>
        </w:rPr>
      </w:pPr>
    </w:p>
    <w:p w:rsidR="00AF1713" w:rsidRPr="00AF1713" w:rsidRDefault="00AF1713" w:rsidP="00EB0642">
      <w:pPr>
        <w:numPr>
          <w:ilvl w:val="0"/>
          <w:numId w:val="23"/>
        </w:numPr>
        <w:jc w:val="center"/>
        <w:outlineLvl w:val="0"/>
        <w:rPr>
          <w:b/>
          <w:lang w:eastAsia="ru-RU"/>
        </w:rPr>
      </w:pPr>
      <w:r w:rsidRPr="00AF1713">
        <w:rPr>
          <w:b/>
          <w:lang w:eastAsia="ru-RU"/>
        </w:rPr>
        <w:t>Мета програми</w:t>
      </w:r>
    </w:p>
    <w:p w:rsidR="00AF1713" w:rsidRPr="00AF1713" w:rsidRDefault="00AF1713" w:rsidP="00EB0642">
      <w:pPr>
        <w:tabs>
          <w:tab w:val="left" w:pos="9781"/>
        </w:tabs>
        <w:ind w:right="142" w:firstLine="567"/>
        <w:jc w:val="both"/>
        <w:rPr>
          <w:bCs/>
          <w:lang w:eastAsia="ru-RU"/>
        </w:rPr>
      </w:pPr>
      <w:r w:rsidRPr="00AF1713">
        <w:rPr>
          <w:bCs/>
          <w:lang w:eastAsia="ru-RU"/>
        </w:rPr>
        <w:t xml:space="preserve">Головною метою програми є подальше удосконалення практичної діяльності місцевого самоврядування на реалізацію державної політики, спрямованої на забезпечення безпеки та захисту населення і територій, матеріальних і культурних цінностей та довкілля від негативних наслідків надзвичайних ситуацій, пожеж. </w:t>
      </w:r>
    </w:p>
    <w:p w:rsidR="00AF1713" w:rsidRPr="00AF1713" w:rsidRDefault="00AF1713" w:rsidP="00EB0642">
      <w:pPr>
        <w:tabs>
          <w:tab w:val="left" w:pos="9781"/>
        </w:tabs>
        <w:ind w:right="142" w:firstLine="567"/>
        <w:jc w:val="both"/>
        <w:rPr>
          <w:bCs/>
          <w:lang w:eastAsia="ru-RU"/>
        </w:rPr>
      </w:pPr>
      <w:r w:rsidRPr="00AF1713">
        <w:rPr>
          <w:bCs/>
          <w:lang w:eastAsia="ru-RU"/>
        </w:rPr>
        <w:t xml:space="preserve">Метою державної політики у сфері захисту населення і територій від надзвичайних ситуацій є забезпечення гарантованого захисту життя, здоров’я людей, земельного, водного, </w:t>
      </w:r>
      <w:r w:rsidRPr="00AF1713">
        <w:rPr>
          <w:bCs/>
          <w:lang w:eastAsia="ru-RU"/>
        </w:rPr>
        <w:lastRenderedPageBreak/>
        <w:t xml:space="preserve">повітряного простору відповідних територій, об’єктів виробничого і соціального призначення у допустимих межах показників ризику, критерії яких встановлюються з урахуванням вітчизняного та світового досвіду. </w:t>
      </w:r>
    </w:p>
    <w:p w:rsidR="00AF1713" w:rsidRPr="00AF1713" w:rsidRDefault="00AF1713" w:rsidP="00EB0642">
      <w:pPr>
        <w:tabs>
          <w:tab w:val="left" w:pos="9781"/>
        </w:tabs>
        <w:ind w:right="142" w:firstLine="567"/>
        <w:jc w:val="both"/>
        <w:rPr>
          <w:bCs/>
          <w:lang w:val="ru-RU" w:eastAsia="ru-RU"/>
        </w:rPr>
      </w:pPr>
      <w:r w:rsidRPr="00AF1713">
        <w:rPr>
          <w:bCs/>
          <w:lang w:val="ru-RU" w:eastAsia="ru-RU"/>
        </w:rPr>
        <w:t>Тому, основними напрям</w:t>
      </w:r>
      <w:r w:rsidRPr="00AF1713">
        <w:rPr>
          <w:bCs/>
          <w:lang w:eastAsia="ru-RU"/>
        </w:rPr>
        <w:t>ками</w:t>
      </w:r>
      <w:r w:rsidRPr="00AF1713">
        <w:rPr>
          <w:bCs/>
          <w:lang w:val="ru-RU" w:eastAsia="ru-RU"/>
        </w:rPr>
        <w:t xml:space="preserve"> у </w:t>
      </w:r>
      <w:r w:rsidRPr="00AF1713">
        <w:rPr>
          <w:bCs/>
          <w:lang w:eastAsia="ru-RU"/>
        </w:rPr>
        <w:t xml:space="preserve">реалізації </w:t>
      </w:r>
      <w:r w:rsidRPr="00AF1713">
        <w:rPr>
          <w:bCs/>
          <w:lang w:val="ru-RU" w:eastAsia="ru-RU"/>
        </w:rPr>
        <w:t>державн</w:t>
      </w:r>
      <w:r w:rsidRPr="00AF1713">
        <w:rPr>
          <w:bCs/>
          <w:lang w:eastAsia="ru-RU"/>
        </w:rPr>
        <w:t>ої</w:t>
      </w:r>
      <w:r w:rsidRPr="00AF1713">
        <w:rPr>
          <w:bCs/>
          <w:lang w:val="ru-RU" w:eastAsia="ru-RU"/>
        </w:rPr>
        <w:t xml:space="preserve"> політи</w:t>
      </w:r>
      <w:r w:rsidRPr="00AF1713">
        <w:rPr>
          <w:bCs/>
          <w:lang w:eastAsia="ru-RU"/>
        </w:rPr>
        <w:t>ки</w:t>
      </w:r>
      <w:r w:rsidRPr="00AF1713">
        <w:rPr>
          <w:bCs/>
          <w:lang w:val="ru-RU" w:eastAsia="ru-RU"/>
        </w:rPr>
        <w:t xml:space="preserve"> у галузі запобігання надзвичайним ситуаціям і забезпечення безпеки населення і територій є:</w:t>
      </w:r>
    </w:p>
    <w:p w:rsidR="00AF1713" w:rsidRPr="00AF1713" w:rsidRDefault="00AF1713" w:rsidP="00EB0642">
      <w:pPr>
        <w:numPr>
          <w:ilvl w:val="0"/>
          <w:numId w:val="26"/>
        </w:numPr>
        <w:suppressAutoHyphens/>
        <w:jc w:val="both"/>
        <w:rPr>
          <w:lang w:val="ru-RU" w:eastAsia="ru-RU"/>
        </w:rPr>
      </w:pPr>
      <w:r w:rsidRPr="00AF1713">
        <w:rPr>
          <w:lang w:val="ru-RU" w:eastAsia="ru-RU"/>
        </w:rPr>
        <w:t xml:space="preserve">посилення </w:t>
      </w:r>
      <w:r w:rsidRPr="00AF1713">
        <w:rPr>
          <w:shd w:val="clear" w:color="auto" w:fill="FFFFFF"/>
          <w:lang w:val="ru-RU" w:eastAsia="ru-RU"/>
        </w:rPr>
        <w:t>захисту населення і територій від надзвичайних ситуацій;</w:t>
      </w:r>
    </w:p>
    <w:p w:rsidR="00AF1713" w:rsidRPr="00AF1713" w:rsidRDefault="00AF1713" w:rsidP="00EB0642">
      <w:pPr>
        <w:numPr>
          <w:ilvl w:val="0"/>
          <w:numId w:val="26"/>
        </w:numPr>
        <w:suppressAutoHyphens/>
        <w:jc w:val="both"/>
        <w:rPr>
          <w:lang w:val="ru-RU" w:eastAsia="ru-RU"/>
        </w:rPr>
      </w:pPr>
      <w:r w:rsidRPr="00AF1713">
        <w:rPr>
          <w:shd w:val="clear" w:color="auto" w:fill="FFFFFF"/>
          <w:lang w:val="ru-RU" w:eastAsia="ru-RU"/>
        </w:rPr>
        <w:t>запобігання їх виникненню;</w:t>
      </w:r>
    </w:p>
    <w:p w:rsidR="00AF1713" w:rsidRPr="00AF1713" w:rsidRDefault="00AF1713" w:rsidP="00EB0642">
      <w:pPr>
        <w:numPr>
          <w:ilvl w:val="0"/>
          <w:numId w:val="26"/>
        </w:numPr>
        <w:suppressAutoHyphens/>
        <w:jc w:val="both"/>
        <w:rPr>
          <w:lang w:val="ru-RU" w:eastAsia="ru-RU"/>
        </w:rPr>
      </w:pPr>
      <w:r w:rsidRPr="00AF1713">
        <w:rPr>
          <w:shd w:val="clear" w:color="auto" w:fill="FFFFFF"/>
          <w:lang w:val="ru-RU" w:eastAsia="ru-RU"/>
        </w:rPr>
        <w:t>ліквідації наслідків надзвичайних ситуацій, гасіння пожеж;</w:t>
      </w:r>
    </w:p>
    <w:p w:rsidR="00AF1713" w:rsidRPr="00AF1713" w:rsidRDefault="00AF1713" w:rsidP="00EB0642">
      <w:pPr>
        <w:numPr>
          <w:ilvl w:val="0"/>
          <w:numId w:val="26"/>
        </w:numPr>
        <w:suppressAutoHyphens/>
        <w:jc w:val="both"/>
        <w:rPr>
          <w:lang w:val="ru-RU" w:eastAsia="ru-RU"/>
        </w:rPr>
      </w:pPr>
      <w:r w:rsidRPr="00AF1713">
        <w:rPr>
          <w:shd w:val="clear" w:color="auto" w:fill="FFFFFF"/>
          <w:lang w:val="ru-RU" w:eastAsia="ru-RU"/>
        </w:rPr>
        <w:t xml:space="preserve">підвищення </w:t>
      </w:r>
      <w:r w:rsidRPr="00AF1713">
        <w:rPr>
          <w:shd w:val="clear" w:color="auto" w:fill="FFFFFF"/>
          <w:lang w:eastAsia="ru-RU"/>
        </w:rPr>
        <w:t xml:space="preserve">престижу </w:t>
      </w:r>
      <w:r w:rsidRPr="00AF1713">
        <w:rPr>
          <w:shd w:val="clear" w:color="auto" w:fill="FFFFFF"/>
          <w:lang w:val="ru-RU" w:eastAsia="ru-RU"/>
        </w:rPr>
        <w:t>рятувальної справи, пожежної та техногенної безпеки, діяльності аварійно-рятувальних служб;</w:t>
      </w:r>
    </w:p>
    <w:p w:rsidR="00AF1713" w:rsidRPr="00AF1713" w:rsidRDefault="00AF1713" w:rsidP="00EB0642">
      <w:pPr>
        <w:numPr>
          <w:ilvl w:val="0"/>
          <w:numId w:val="26"/>
        </w:numPr>
        <w:suppressAutoHyphens/>
        <w:jc w:val="both"/>
        <w:rPr>
          <w:lang w:val="ru-RU" w:eastAsia="ru-RU"/>
        </w:rPr>
      </w:pPr>
      <w:r w:rsidRPr="00AF1713">
        <w:rPr>
          <w:lang w:val="ru-RU" w:eastAsia="ru-RU"/>
        </w:rPr>
        <w:t>підвищення рівня та авторитету Державної служби з надзвичайних ситуацій України;</w:t>
      </w:r>
    </w:p>
    <w:p w:rsidR="00AF1713" w:rsidRPr="00AF1713" w:rsidRDefault="00AF1713" w:rsidP="00EB0642">
      <w:pPr>
        <w:numPr>
          <w:ilvl w:val="0"/>
          <w:numId w:val="26"/>
        </w:numPr>
        <w:suppressAutoHyphens/>
        <w:jc w:val="both"/>
        <w:rPr>
          <w:shd w:val="clear" w:color="auto" w:fill="FFFFFF"/>
          <w:lang w:val="ru-RU" w:eastAsia="ru-RU"/>
        </w:rPr>
      </w:pPr>
      <w:r w:rsidRPr="00AF1713">
        <w:rPr>
          <w:lang w:val="ru-RU" w:eastAsia="ru-RU"/>
        </w:rPr>
        <w:t xml:space="preserve">сприяння зміцненню матеріально-технічної бази </w:t>
      </w:r>
      <w:r w:rsidRPr="00AF1713">
        <w:rPr>
          <w:lang w:eastAsia="ru-RU"/>
        </w:rPr>
        <w:t>підрозділів</w:t>
      </w:r>
      <w:r w:rsidRPr="00AF1713">
        <w:rPr>
          <w:lang w:val="ru-RU" w:eastAsia="ru-RU"/>
        </w:rPr>
        <w:t xml:space="preserve"> 6 ДПРЗ ГУ ДСНС у Л/о.</w:t>
      </w:r>
    </w:p>
    <w:p w:rsidR="00AF1713" w:rsidRPr="00AF1713" w:rsidRDefault="00AF1713" w:rsidP="00EB0642">
      <w:pPr>
        <w:tabs>
          <w:tab w:val="left" w:pos="9781"/>
        </w:tabs>
        <w:ind w:left="720" w:right="142"/>
        <w:jc w:val="center"/>
        <w:rPr>
          <w:b/>
          <w:bCs/>
          <w:lang w:val="ru-RU" w:eastAsia="ru-RU"/>
        </w:rPr>
      </w:pPr>
    </w:p>
    <w:p w:rsidR="00AF1713" w:rsidRPr="00AF1713" w:rsidRDefault="00AF1713" w:rsidP="00EB0642">
      <w:pPr>
        <w:numPr>
          <w:ilvl w:val="0"/>
          <w:numId w:val="23"/>
        </w:numPr>
        <w:tabs>
          <w:tab w:val="left" w:pos="9781"/>
        </w:tabs>
        <w:ind w:right="142"/>
        <w:jc w:val="center"/>
        <w:rPr>
          <w:b/>
          <w:bCs/>
          <w:lang w:eastAsia="ru-RU"/>
        </w:rPr>
      </w:pPr>
      <w:r w:rsidRPr="00AF1713">
        <w:rPr>
          <w:b/>
          <w:bCs/>
          <w:lang w:eastAsia="ru-RU"/>
        </w:rPr>
        <w:t>Основне завдання програми</w:t>
      </w:r>
    </w:p>
    <w:p w:rsidR="00AF1713" w:rsidRPr="00AF1713" w:rsidRDefault="00AF1713" w:rsidP="00EB0642">
      <w:pPr>
        <w:tabs>
          <w:tab w:val="left" w:pos="9781"/>
        </w:tabs>
        <w:ind w:left="720" w:right="142"/>
        <w:rPr>
          <w:b/>
          <w:bCs/>
          <w:lang w:eastAsia="ru-RU"/>
        </w:rPr>
      </w:pPr>
    </w:p>
    <w:tbl>
      <w:tblPr>
        <w:tblW w:w="993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931"/>
      </w:tblGrid>
      <w:tr w:rsidR="00AF1713" w:rsidRPr="00AF1713" w:rsidTr="00414AE2">
        <w:tc>
          <w:tcPr>
            <w:tcW w:w="9931" w:type="dxa"/>
            <w:tcBorders>
              <w:top w:val="nil"/>
              <w:left w:val="nil"/>
              <w:bottom w:val="nil"/>
              <w:right w:val="nil"/>
            </w:tcBorders>
            <w:shd w:val="clear" w:color="auto" w:fill="auto"/>
          </w:tcPr>
          <w:p w:rsidR="00AF1713" w:rsidRPr="00AF1713" w:rsidRDefault="00AF1713" w:rsidP="00EB0642">
            <w:pPr>
              <w:ind w:firstLine="575"/>
              <w:jc w:val="both"/>
              <w:rPr>
                <w:lang w:eastAsia="ru-RU"/>
              </w:rPr>
            </w:pPr>
            <w:r w:rsidRPr="00AF1713">
              <w:rPr>
                <w:lang w:eastAsia="ru-RU"/>
              </w:rPr>
              <w:t>З метою забезпечення пожежної та техногенної безпеки</w:t>
            </w:r>
            <w:r w:rsidRPr="00AF1713">
              <w:rPr>
                <w:lang w:val="ru-RU" w:eastAsia="ru-RU"/>
              </w:rPr>
              <w:t> </w:t>
            </w:r>
            <w:r w:rsidRPr="00AF1713">
              <w:rPr>
                <w:lang w:eastAsia="ru-RU"/>
              </w:rPr>
              <w:t xml:space="preserve"> в Новороздільській територіальній громаді основним завданням програми є підготовка заходів, спрямованих на п</w:t>
            </w:r>
            <w:r w:rsidRPr="00AF1713">
              <w:rPr>
                <w:lang w:val="ru-RU" w:eastAsia="ru-RU"/>
              </w:rPr>
              <w:t xml:space="preserve">осилення </w:t>
            </w:r>
            <w:r w:rsidRPr="00AF1713">
              <w:rPr>
                <w:lang w:eastAsia="ru-RU"/>
              </w:rPr>
              <w:t>контролю</w:t>
            </w:r>
            <w:r w:rsidRPr="00AF1713">
              <w:rPr>
                <w:lang w:val="ru-RU" w:eastAsia="ru-RU"/>
              </w:rPr>
              <w:t xml:space="preserve"> за станом пожежної,  техногенної безпеки та виконання завдань із забезпечення протипожежного захисту та оперативного реагування на надзвичайні ситуації та події </w:t>
            </w:r>
            <w:r w:rsidRPr="00AF1713">
              <w:rPr>
                <w:lang w:eastAsia="ru-RU"/>
              </w:rPr>
              <w:t xml:space="preserve">в Новороздільській територіальній громаді. </w:t>
            </w:r>
          </w:p>
        </w:tc>
      </w:tr>
    </w:tbl>
    <w:p w:rsidR="00AF1713" w:rsidRPr="00AF1713" w:rsidRDefault="00AF1713" w:rsidP="00EB0642">
      <w:pPr>
        <w:shd w:val="clear" w:color="auto" w:fill="FFFFFF"/>
        <w:ind w:firstLine="567"/>
        <w:jc w:val="both"/>
        <w:rPr>
          <w:lang w:eastAsia="ru-RU"/>
        </w:rPr>
      </w:pPr>
    </w:p>
    <w:p w:rsidR="00AF1713" w:rsidRPr="00AF1713" w:rsidRDefault="00AF1713" w:rsidP="00EB0642">
      <w:pPr>
        <w:jc w:val="both"/>
        <w:rPr>
          <w:bCs/>
          <w:lang w:eastAsia="ru-RU"/>
        </w:rPr>
      </w:pPr>
    </w:p>
    <w:p w:rsidR="00AF1713" w:rsidRPr="00AF1713" w:rsidRDefault="00AF1713" w:rsidP="00EB0642">
      <w:pPr>
        <w:numPr>
          <w:ilvl w:val="0"/>
          <w:numId w:val="22"/>
        </w:numPr>
        <w:jc w:val="center"/>
        <w:rPr>
          <w:b/>
        </w:rPr>
      </w:pPr>
      <w:r w:rsidRPr="00AF1713">
        <w:rPr>
          <w:b/>
        </w:rPr>
        <w:t>Обґрунтування шляхів і засобів розв’язання проблеми, обсягів та джерел фінансування, строки виконання програми</w:t>
      </w:r>
    </w:p>
    <w:p w:rsidR="00AF1713" w:rsidRPr="00AF1713" w:rsidRDefault="00AF1713" w:rsidP="00EB0642">
      <w:pPr>
        <w:ind w:firstLine="720"/>
        <w:jc w:val="both"/>
        <w:rPr>
          <w:b/>
          <w:bCs/>
          <w:lang w:eastAsia="ru-RU"/>
        </w:rPr>
      </w:pPr>
      <w:r w:rsidRPr="00AF1713">
        <w:rPr>
          <w:lang w:eastAsia="ru-RU"/>
        </w:rPr>
        <w:t xml:space="preserve">З метою підвищення рівня готовності органів управління та сил цивільного захисту громади щодо здійснення запобіжних заходів, захисту населення і територій від надзвичайних ситуацій, а також виконання аварійно – рятувальних та інших невідкладних робіт  з ліквідації наслідків надзвичайних ситуацій, пожеж та інших подій техногенного та природного характеру під час воєнного чи надзвичайного стану передбачити у бюджеті на 2022 рік, прогноз на 2023-2024 рік – </w:t>
      </w:r>
      <w:r w:rsidRPr="00AF1713">
        <w:rPr>
          <w:b/>
          <w:bCs/>
          <w:lang w:eastAsia="ru-RU"/>
        </w:rPr>
        <w:t xml:space="preserve">950000 (дев’ятсот п’ятдесят  тисяч гривень). </w:t>
      </w:r>
    </w:p>
    <w:p w:rsidR="00AF1713" w:rsidRPr="00AF1713" w:rsidRDefault="00AF1713" w:rsidP="00EB0642">
      <w:pPr>
        <w:ind w:firstLine="720"/>
        <w:jc w:val="both"/>
        <w:rPr>
          <w:lang w:eastAsia="ru-RU"/>
        </w:rPr>
      </w:pPr>
      <w:r w:rsidRPr="00AF1713">
        <w:rPr>
          <w:lang w:eastAsia="ru-RU"/>
        </w:rPr>
        <w:t>Фінансування видатків для реалізації завдань, визначених даною програмою, здійснюється шляхом надання субвенції місцевого бюджету державному бюджету.</w:t>
      </w:r>
    </w:p>
    <w:p w:rsidR="00AF1713" w:rsidRPr="00AF1713" w:rsidRDefault="00AF1713" w:rsidP="00EB0642">
      <w:pPr>
        <w:ind w:firstLine="720"/>
        <w:jc w:val="both"/>
        <w:rPr>
          <w:lang w:eastAsia="ru-RU"/>
        </w:rPr>
      </w:pPr>
      <w:r w:rsidRPr="00AF1713">
        <w:rPr>
          <w:lang w:eastAsia="ru-RU"/>
        </w:rPr>
        <w:t xml:space="preserve"> У реалізації програми беруть участь виконавчий комітет Новороздільської міської ради, спеціалізовані служби цивільного захисту та громадськість громади.</w:t>
      </w:r>
    </w:p>
    <w:p w:rsidR="00AF1713" w:rsidRPr="00AF1713" w:rsidRDefault="00AF1713" w:rsidP="00EB0642">
      <w:pPr>
        <w:rPr>
          <w:b/>
          <w:lang w:eastAsia="ru-RU"/>
        </w:rPr>
      </w:pPr>
    </w:p>
    <w:p w:rsidR="00AF1713" w:rsidRPr="00AF1713" w:rsidRDefault="00AF1713" w:rsidP="00EB0642">
      <w:pPr>
        <w:ind w:left="360"/>
        <w:jc w:val="center"/>
        <w:rPr>
          <w:b/>
          <w:lang w:eastAsia="ru-RU"/>
        </w:rPr>
      </w:pPr>
      <w:r w:rsidRPr="00AF1713">
        <w:rPr>
          <w:b/>
          <w:lang w:eastAsia="ru-RU"/>
        </w:rPr>
        <w:t>5.Очікуванні результати виконання програми</w:t>
      </w:r>
    </w:p>
    <w:p w:rsidR="00AF1713" w:rsidRPr="00AF1713" w:rsidRDefault="00AF1713" w:rsidP="00EB0642">
      <w:pPr>
        <w:jc w:val="center"/>
        <w:rPr>
          <w:b/>
          <w:lang w:eastAsia="ru-RU"/>
        </w:rPr>
      </w:pPr>
    </w:p>
    <w:p w:rsidR="00AF1713" w:rsidRPr="00AF1713" w:rsidRDefault="00AF1713" w:rsidP="00EB0642">
      <w:pPr>
        <w:shd w:val="clear" w:color="auto" w:fill="FFFFFF"/>
        <w:ind w:firstLine="709"/>
        <w:jc w:val="both"/>
        <w:rPr>
          <w:lang w:eastAsia="ru-RU"/>
        </w:rPr>
      </w:pPr>
      <w:r w:rsidRPr="00AF1713">
        <w:rPr>
          <w:lang w:eastAsia="ru-RU"/>
        </w:rPr>
        <w:t>Результатами виконання завдань, передбачених програмою, є зниження ризиків виникнення надзвичайних ситуацій, пожеж, створення сприятливих соціальних умов життєдіяльності населення громади, зменшення впливу негативних факторів надзвичайних ситуацій та пожеж за рахунок:</w:t>
      </w:r>
    </w:p>
    <w:p w:rsidR="00AF1713" w:rsidRPr="00AF1713" w:rsidRDefault="00AF1713" w:rsidP="00EB0642">
      <w:pPr>
        <w:shd w:val="clear" w:color="auto" w:fill="FFFFFF"/>
        <w:ind w:left="360" w:right="-6"/>
        <w:jc w:val="both"/>
        <w:rPr>
          <w:lang w:val="ru-RU" w:eastAsia="ru-RU"/>
        </w:rPr>
      </w:pPr>
      <w:r w:rsidRPr="00AF1713">
        <w:rPr>
          <w:lang w:eastAsia="ru-RU"/>
        </w:rPr>
        <w:t xml:space="preserve">1. </w:t>
      </w:r>
      <w:r w:rsidRPr="00AF1713">
        <w:rPr>
          <w:lang w:val="ru-RU" w:eastAsia="ru-RU"/>
        </w:rPr>
        <w:t>своєчасне та ефективне проведення робіт з рятування людей</w:t>
      </w:r>
      <w:r w:rsidRPr="00AF1713">
        <w:rPr>
          <w:lang w:eastAsia="ru-RU"/>
        </w:rPr>
        <w:t>;</w:t>
      </w:r>
    </w:p>
    <w:p w:rsidR="00AF1713" w:rsidRPr="00AF1713" w:rsidRDefault="00AF1713" w:rsidP="00EB0642">
      <w:pPr>
        <w:shd w:val="clear" w:color="auto" w:fill="FFFFFF"/>
        <w:ind w:left="360" w:right="-6"/>
        <w:jc w:val="both"/>
        <w:rPr>
          <w:lang w:val="ru-RU" w:eastAsia="ru-RU"/>
        </w:rPr>
      </w:pPr>
      <w:r w:rsidRPr="00AF1713">
        <w:rPr>
          <w:lang w:eastAsia="ru-RU"/>
        </w:rPr>
        <w:t>2. оперативне реагування на пожежі , своєчасне виявлення осередків пожеж та їх ліквідація</w:t>
      </w:r>
      <w:r w:rsidRPr="00AF1713">
        <w:rPr>
          <w:lang w:val="ru-RU" w:eastAsia="ru-RU"/>
        </w:rPr>
        <w:t>;</w:t>
      </w:r>
    </w:p>
    <w:p w:rsidR="00AF1713" w:rsidRPr="00AF1713" w:rsidRDefault="00AF1713" w:rsidP="00EB0642">
      <w:pPr>
        <w:shd w:val="clear" w:color="auto" w:fill="FFFFFF"/>
        <w:ind w:left="360" w:right="-6"/>
        <w:jc w:val="both"/>
        <w:rPr>
          <w:lang w:eastAsia="ru-RU"/>
        </w:rPr>
      </w:pPr>
      <w:r w:rsidRPr="00AF1713">
        <w:rPr>
          <w:lang w:eastAsia="ru-RU"/>
        </w:rPr>
        <w:t>3. зменшення кількості пожеж, випадків загибелі та травмування людей, економічних втрат, матеріальних збитків.</w:t>
      </w:r>
    </w:p>
    <w:p w:rsidR="00AF1713" w:rsidRPr="00AF1713" w:rsidRDefault="00AF1713" w:rsidP="00EB0642">
      <w:pPr>
        <w:shd w:val="clear" w:color="auto" w:fill="FFFFFF"/>
        <w:ind w:left="360" w:right="-6"/>
        <w:jc w:val="both"/>
        <w:rPr>
          <w:lang w:eastAsia="ru-RU"/>
        </w:rPr>
      </w:pPr>
    </w:p>
    <w:p w:rsidR="00AF1713" w:rsidRPr="00AF1713" w:rsidRDefault="00AF1713" w:rsidP="00EB0642">
      <w:pPr>
        <w:numPr>
          <w:ilvl w:val="0"/>
          <w:numId w:val="24"/>
        </w:numPr>
        <w:jc w:val="center"/>
        <w:rPr>
          <w:b/>
          <w:lang w:eastAsia="ru-RU"/>
        </w:rPr>
      </w:pPr>
      <w:r w:rsidRPr="00AF1713">
        <w:rPr>
          <w:b/>
          <w:lang w:eastAsia="ru-RU"/>
        </w:rPr>
        <w:t>Координація та контроль за ходом виконання програми</w:t>
      </w:r>
    </w:p>
    <w:p w:rsidR="00AF1713" w:rsidRPr="00AF1713" w:rsidRDefault="00AF1713" w:rsidP="00EB0642">
      <w:pPr>
        <w:ind w:left="720"/>
        <w:rPr>
          <w:b/>
          <w:lang w:eastAsia="ru-RU"/>
        </w:rPr>
      </w:pPr>
    </w:p>
    <w:p w:rsidR="00AF1713" w:rsidRPr="00AF1713" w:rsidRDefault="00AF1713" w:rsidP="00EB0642">
      <w:pPr>
        <w:ind w:left="357" w:firstLine="709"/>
        <w:jc w:val="both"/>
        <w:rPr>
          <w:lang w:eastAsia="ru-RU"/>
        </w:rPr>
      </w:pPr>
      <w:r w:rsidRPr="00AF1713">
        <w:rPr>
          <w:lang w:eastAsia="ru-RU"/>
        </w:rPr>
        <w:t>Координацію виконання програми здійснює відділ з питань надзвичайних ситуацій, правоохоронної та оборонно – мобілізаційної роботи Новороздільської міської ради.</w:t>
      </w:r>
    </w:p>
    <w:p w:rsidR="00AF1713" w:rsidRPr="00AF1713" w:rsidRDefault="00AF1713" w:rsidP="00EB0642">
      <w:pPr>
        <w:ind w:left="357" w:firstLine="709"/>
        <w:jc w:val="both"/>
        <w:rPr>
          <w:lang w:eastAsia="ru-RU"/>
        </w:rPr>
      </w:pPr>
      <w:r w:rsidRPr="00AF1713">
        <w:rPr>
          <w:lang w:eastAsia="ru-RU"/>
        </w:rPr>
        <w:t xml:space="preserve">Контроль за виконанням програми здійснює міський голова, </w:t>
      </w:r>
    </w:p>
    <w:p w:rsidR="00AF1713" w:rsidRDefault="00AF1713" w:rsidP="00EB0642">
      <w:pPr>
        <w:ind w:left="357" w:firstLine="709"/>
        <w:jc w:val="both"/>
        <w:rPr>
          <w:lang w:eastAsia="ru-RU"/>
        </w:rPr>
      </w:pPr>
    </w:p>
    <w:p w:rsidR="0096798E" w:rsidRDefault="0096798E" w:rsidP="00EB0642">
      <w:pPr>
        <w:ind w:left="357" w:firstLine="709"/>
        <w:jc w:val="both"/>
        <w:rPr>
          <w:lang w:eastAsia="ru-RU"/>
        </w:rPr>
      </w:pPr>
    </w:p>
    <w:p w:rsidR="0096798E" w:rsidRDefault="0096798E" w:rsidP="00EB0642">
      <w:pPr>
        <w:ind w:left="357" w:firstLine="709"/>
        <w:jc w:val="both"/>
        <w:rPr>
          <w:lang w:eastAsia="ru-RU"/>
        </w:rPr>
      </w:pPr>
    </w:p>
    <w:p w:rsidR="0096798E" w:rsidRPr="00AF1713" w:rsidRDefault="0096798E" w:rsidP="00414AE2">
      <w:pPr>
        <w:jc w:val="both"/>
        <w:rPr>
          <w:lang w:eastAsia="ru-RU"/>
        </w:rPr>
      </w:pPr>
    </w:p>
    <w:p w:rsidR="00AF1713" w:rsidRPr="00AF1713" w:rsidRDefault="00AF1713" w:rsidP="00EB0642">
      <w:pPr>
        <w:numPr>
          <w:ilvl w:val="0"/>
          <w:numId w:val="24"/>
        </w:numPr>
        <w:ind w:left="360"/>
        <w:jc w:val="center"/>
        <w:rPr>
          <w:b/>
          <w:lang w:eastAsia="ru-RU"/>
        </w:rPr>
      </w:pPr>
      <w:r w:rsidRPr="00AF1713">
        <w:rPr>
          <w:b/>
          <w:lang w:eastAsia="ru-RU"/>
        </w:rPr>
        <w:t>Фінансове забезпечення Програми щодо захисту населення і територій Новороздільської територіальної громади від надзвичайних ситуацій техногенного та природного характеру на 2022 рік, прогноз на 2023-2024 рік</w:t>
      </w:r>
    </w:p>
    <w:p w:rsidR="00AF1713" w:rsidRPr="00AF1713" w:rsidRDefault="00AF1713" w:rsidP="00EB0642">
      <w:pPr>
        <w:ind w:left="360"/>
        <w:rPr>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69"/>
        <w:gridCol w:w="1734"/>
        <w:gridCol w:w="1183"/>
        <w:gridCol w:w="3510"/>
      </w:tblGrid>
      <w:tr w:rsidR="00AF1713" w:rsidRPr="00AF1713" w:rsidTr="00054FC0">
        <w:tc>
          <w:tcPr>
            <w:tcW w:w="3685" w:type="dxa"/>
          </w:tcPr>
          <w:p w:rsidR="00AF1713" w:rsidRPr="00AF1713" w:rsidRDefault="00AF1713" w:rsidP="00EB0642">
            <w:pPr>
              <w:jc w:val="center"/>
              <w:rPr>
                <w:lang w:eastAsia="ru-RU"/>
              </w:rPr>
            </w:pPr>
            <w:r w:rsidRPr="00AF1713">
              <w:rPr>
                <w:lang w:eastAsia="ru-RU"/>
              </w:rPr>
              <w:t>Обсяг коштів, які пропонується залучити на виконання програми</w:t>
            </w:r>
          </w:p>
        </w:tc>
        <w:tc>
          <w:tcPr>
            <w:tcW w:w="1767" w:type="dxa"/>
          </w:tcPr>
          <w:p w:rsidR="00AF1713" w:rsidRPr="00AF1713" w:rsidRDefault="00AF1713" w:rsidP="00EB0642">
            <w:pPr>
              <w:jc w:val="center"/>
              <w:rPr>
                <w:lang w:eastAsia="ru-RU"/>
              </w:rPr>
            </w:pPr>
            <w:r w:rsidRPr="00AF1713">
              <w:rPr>
                <w:lang w:eastAsia="ru-RU"/>
              </w:rPr>
              <w:t>2022 рік</w:t>
            </w:r>
          </w:p>
          <w:p w:rsidR="00AF1713" w:rsidRPr="00AF1713" w:rsidRDefault="00AF1713" w:rsidP="00EB0642">
            <w:pPr>
              <w:jc w:val="center"/>
              <w:rPr>
                <w:lang w:eastAsia="ru-RU"/>
              </w:rPr>
            </w:pPr>
            <w:r w:rsidRPr="00AF1713">
              <w:rPr>
                <w:lang w:eastAsia="ru-RU"/>
              </w:rPr>
              <w:t>(тис.грн.)</w:t>
            </w:r>
          </w:p>
        </w:tc>
        <w:tc>
          <w:tcPr>
            <w:tcW w:w="1183" w:type="dxa"/>
          </w:tcPr>
          <w:p w:rsidR="00AF1713" w:rsidRPr="00AF1713" w:rsidRDefault="00AF1713" w:rsidP="00EB0642">
            <w:pPr>
              <w:jc w:val="center"/>
              <w:rPr>
                <w:lang w:eastAsia="ru-RU"/>
              </w:rPr>
            </w:pPr>
            <w:r w:rsidRPr="00AF1713">
              <w:rPr>
                <w:lang w:eastAsia="ru-RU"/>
              </w:rPr>
              <w:t>2023-2024р..</w:t>
            </w:r>
          </w:p>
          <w:p w:rsidR="00AF1713" w:rsidRPr="00AF1713" w:rsidRDefault="00AF1713" w:rsidP="00EB0642">
            <w:pPr>
              <w:jc w:val="center"/>
              <w:rPr>
                <w:lang w:eastAsia="ru-RU"/>
              </w:rPr>
            </w:pPr>
            <w:r w:rsidRPr="00AF1713">
              <w:rPr>
                <w:lang w:eastAsia="ru-RU"/>
              </w:rPr>
              <w:t>(тис.грн.)</w:t>
            </w:r>
          </w:p>
          <w:p w:rsidR="00AF1713" w:rsidRPr="00AF1713" w:rsidRDefault="00AF1713" w:rsidP="00EB0642">
            <w:pPr>
              <w:jc w:val="center"/>
              <w:rPr>
                <w:lang w:eastAsia="ru-RU"/>
              </w:rPr>
            </w:pPr>
          </w:p>
        </w:tc>
        <w:tc>
          <w:tcPr>
            <w:tcW w:w="3643" w:type="dxa"/>
          </w:tcPr>
          <w:p w:rsidR="00AF1713" w:rsidRPr="00AF1713" w:rsidRDefault="00AF1713" w:rsidP="00EB0642">
            <w:pPr>
              <w:jc w:val="center"/>
              <w:rPr>
                <w:lang w:eastAsia="ru-RU"/>
              </w:rPr>
            </w:pPr>
            <w:r w:rsidRPr="00AF1713">
              <w:rPr>
                <w:lang w:eastAsia="ru-RU"/>
              </w:rPr>
              <w:t xml:space="preserve">Усього витрат на виконання </w:t>
            </w:r>
          </w:p>
          <w:p w:rsidR="00AF1713" w:rsidRPr="00AF1713" w:rsidRDefault="00AF1713" w:rsidP="00EB0642">
            <w:pPr>
              <w:jc w:val="center"/>
              <w:rPr>
                <w:lang w:eastAsia="ru-RU"/>
              </w:rPr>
            </w:pPr>
            <w:r w:rsidRPr="00AF1713">
              <w:rPr>
                <w:lang w:eastAsia="ru-RU"/>
              </w:rPr>
              <w:t>програми (тис. грн.)</w:t>
            </w:r>
          </w:p>
        </w:tc>
      </w:tr>
      <w:tr w:rsidR="00AF1713" w:rsidRPr="00AF1713" w:rsidTr="00054FC0">
        <w:tc>
          <w:tcPr>
            <w:tcW w:w="3685" w:type="dxa"/>
          </w:tcPr>
          <w:p w:rsidR="00AF1713" w:rsidRPr="00AF1713" w:rsidRDefault="00AF1713" w:rsidP="00EB0642">
            <w:pPr>
              <w:rPr>
                <w:lang w:eastAsia="ru-RU"/>
              </w:rPr>
            </w:pPr>
            <w:r w:rsidRPr="00AF1713">
              <w:rPr>
                <w:lang w:eastAsia="ru-RU"/>
              </w:rPr>
              <w:t>Усього:</w:t>
            </w:r>
          </w:p>
        </w:tc>
        <w:tc>
          <w:tcPr>
            <w:tcW w:w="1767" w:type="dxa"/>
          </w:tcPr>
          <w:p w:rsidR="00AF1713" w:rsidRPr="00AF1713" w:rsidRDefault="00AF1713" w:rsidP="00EB0642">
            <w:pPr>
              <w:jc w:val="center"/>
              <w:rPr>
                <w:lang w:eastAsia="ru-RU"/>
              </w:rPr>
            </w:pPr>
            <w:r w:rsidRPr="00AF1713">
              <w:rPr>
                <w:lang w:eastAsia="ru-RU"/>
              </w:rPr>
              <w:t>850</w:t>
            </w:r>
          </w:p>
        </w:tc>
        <w:tc>
          <w:tcPr>
            <w:tcW w:w="1183" w:type="dxa"/>
          </w:tcPr>
          <w:p w:rsidR="00AF1713" w:rsidRPr="00AF1713" w:rsidRDefault="00AF1713" w:rsidP="00EB0642">
            <w:pPr>
              <w:jc w:val="center"/>
              <w:rPr>
                <w:lang w:eastAsia="ru-RU"/>
              </w:rPr>
            </w:pPr>
            <w:r w:rsidRPr="00AF1713">
              <w:rPr>
                <w:lang w:eastAsia="ru-RU"/>
              </w:rPr>
              <w:t>100</w:t>
            </w:r>
          </w:p>
        </w:tc>
        <w:tc>
          <w:tcPr>
            <w:tcW w:w="3643" w:type="dxa"/>
          </w:tcPr>
          <w:p w:rsidR="00AF1713" w:rsidRPr="00AF1713" w:rsidRDefault="00AF1713" w:rsidP="00EB0642">
            <w:pPr>
              <w:jc w:val="center"/>
              <w:rPr>
                <w:lang w:eastAsia="ru-RU"/>
              </w:rPr>
            </w:pPr>
            <w:r w:rsidRPr="00AF1713">
              <w:rPr>
                <w:lang w:eastAsia="ru-RU"/>
              </w:rPr>
              <w:t>950</w:t>
            </w:r>
          </w:p>
        </w:tc>
      </w:tr>
      <w:tr w:rsidR="00AF1713" w:rsidRPr="00AF1713" w:rsidTr="00054FC0">
        <w:tc>
          <w:tcPr>
            <w:tcW w:w="3685" w:type="dxa"/>
          </w:tcPr>
          <w:p w:rsidR="00AF1713" w:rsidRPr="00AF1713" w:rsidRDefault="00AF1713" w:rsidP="00EB0642">
            <w:pPr>
              <w:numPr>
                <w:ilvl w:val="0"/>
                <w:numId w:val="21"/>
              </w:numPr>
              <w:ind w:left="-142" w:hanging="38"/>
              <w:rPr>
                <w:lang w:eastAsia="ru-RU"/>
              </w:rPr>
            </w:pPr>
            <w:r w:rsidRPr="00AF1713">
              <w:rPr>
                <w:lang w:eastAsia="ru-RU"/>
              </w:rPr>
              <w:t>- обласний бюджет</w:t>
            </w:r>
          </w:p>
        </w:tc>
        <w:tc>
          <w:tcPr>
            <w:tcW w:w="1767" w:type="dxa"/>
          </w:tcPr>
          <w:p w:rsidR="00AF1713" w:rsidRPr="00AF1713" w:rsidRDefault="00AF1713" w:rsidP="00EB0642">
            <w:pPr>
              <w:jc w:val="center"/>
              <w:rPr>
                <w:lang w:eastAsia="ru-RU"/>
              </w:rPr>
            </w:pPr>
            <w:r w:rsidRPr="00AF1713">
              <w:rPr>
                <w:lang w:eastAsia="ru-RU"/>
              </w:rPr>
              <w:t>-</w:t>
            </w:r>
          </w:p>
        </w:tc>
        <w:tc>
          <w:tcPr>
            <w:tcW w:w="1183" w:type="dxa"/>
          </w:tcPr>
          <w:p w:rsidR="00AF1713" w:rsidRPr="00AF1713" w:rsidRDefault="00AF1713" w:rsidP="00EB0642">
            <w:pPr>
              <w:jc w:val="center"/>
              <w:rPr>
                <w:lang w:eastAsia="ru-RU"/>
              </w:rPr>
            </w:pPr>
            <w:r w:rsidRPr="00AF1713">
              <w:rPr>
                <w:lang w:eastAsia="ru-RU"/>
              </w:rPr>
              <w:t>-</w:t>
            </w:r>
          </w:p>
        </w:tc>
        <w:tc>
          <w:tcPr>
            <w:tcW w:w="3643" w:type="dxa"/>
          </w:tcPr>
          <w:p w:rsidR="00AF1713" w:rsidRPr="00AF1713" w:rsidRDefault="00AF1713" w:rsidP="00EB0642">
            <w:pPr>
              <w:jc w:val="center"/>
              <w:rPr>
                <w:lang w:eastAsia="ru-RU"/>
              </w:rPr>
            </w:pPr>
            <w:r w:rsidRPr="00AF1713">
              <w:rPr>
                <w:lang w:eastAsia="ru-RU"/>
              </w:rPr>
              <w:t>-</w:t>
            </w:r>
          </w:p>
        </w:tc>
      </w:tr>
      <w:tr w:rsidR="00AF1713" w:rsidRPr="00AF1713" w:rsidTr="00054FC0">
        <w:tc>
          <w:tcPr>
            <w:tcW w:w="3685" w:type="dxa"/>
          </w:tcPr>
          <w:p w:rsidR="00AF1713" w:rsidRPr="00AF1713" w:rsidRDefault="00AF1713" w:rsidP="00EB0642">
            <w:pPr>
              <w:ind w:left="-142" w:firstLine="142"/>
              <w:rPr>
                <w:lang w:eastAsia="ru-RU"/>
              </w:rPr>
            </w:pPr>
            <w:r w:rsidRPr="00AF1713">
              <w:rPr>
                <w:lang w:eastAsia="ru-RU"/>
              </w:rPr>
              <w:t>- міський бюджет</w:t>
            </w:r>
          </w:p>
        </w:tc>
        <w:tc>
          <w:tcPr>
            <w:tcW w:w="1767" w:type="dxa"/>
          </w:tcPr>
          <w:p w:rsidR="00AF1713" w:rsidRPr="00AF1713" w:rsidRDefault="00AF1713" w:rsidP="00EB0642">
            <w:pPr>
              <w:jc w:val="center"/>
              <w:rPr>
                <w:lang w:eastAsia="ru-RU"/>
              </w:rPr>
            </w:pPr>
            <w:r w:rsidRPr="00AF1713">
              <w:rPr>
                <w:lang w:eastAsia="ru-RU"/>
              </w:rPr>
              <w:t>850</w:t>
            </w:r>
          </w:p>
        </w:tc>
        <w:tc>
          <w:tcPr>
            <w:tcW w:w="1183" w:type="dxa"/>
          </w:tcPr>
          <w:p w:rsidR="00AF1713" w:rsidRPr="00AF1713" w:rsidRDefault="00AF1713" w:rsidP="00EB0642">
            <w:pPr>
              <w:jc w:val="center"/>
              <w:rPr>
                <w:lang w:eastAsia="ru-RU"/>
              </w:rPr>
            </w:pPr>
            <w:r w:rsidRPr="00AF1713">
              <w:rPr>
                <w:lang w:eastAsia="ru-RU"/>
              </w:rPr>
              <w:t>100</w:t>
            </w:r>
          </w:p>
        </w:tc>
        <w:tc>
          <w:tcPr>
            <w:tcW w:w="3643" w:type="dxa"/>
          </w:tcPr>
          <w:p w:rsidR="00AF1713" w:rsidRPr="00AF1713" w:rsidRDefault="00AF1713" w:rsidP="00EB0642">
            <w:pPr>
              <w:jc w:val="center"/>
              <w:rPr>
                <w:lang w:eastAsia="ru-RU"/>
              </w:rPr>
            </w:pPr>
            <w:r w:rsidRPr="00AF1713">
              <w:rPr>
                <w:lang w:eastAsia="ru-RU"/>
              </w:rPr>
              <w:t>950</w:t>
            </w:r>
          </w:p>
        </w:tc>
      </w:tr>
      <w:tr w:rsidR="00AF1713" w:rsidRPr="00AF1713" w:rsidTr="00054FC0">
        <w:tc>
          <w:tcPr>
            <w:tcW w:w="3685" w:type="dxa"/>
          </w:tcPr>
          <w:p w:rsidR="00AF1713" w:rsidRPr="00AF1713" w:rsidRDefault="00AF1713" w:rsidP="00EB0642">
            <w:pPr>
              <w:rPr>
                <w:lang w:eastAsia="ru-RU"/>
              </w:rPr>
            </w:pPr>
            <w:r w:rsidRPr="00AF1713">
              <w:rPr>
                <w:lang w:eastAsia="ru-RU"/>
              </w:rPr>
              <w:t>- кошти небюджетних джерел</w:t>
            </w:r>
          </w:p>
        </w:tc>
        <w:tc>
          <w:tcPr>
            <w:tcW w:w="1767" w:type="dxa"/>
          </w:tcPr>
          <w:p w:rsidR="00AF1713" w:rsidRPr="00AF1713" w:rsidRDefault="00AF1713" w:rsidP="00EB0642">
            <w:pPr>
              <w:jc w:val="center"/>
              <w:rPr>
                <w:lang w:val="en-US" w:eastAsia="ru-RU"/>
              </w:rPr>
            </w:pPr>
            <w:r w:rsidRPr="00AF1713">
              <w:rPr>
                <w:lang w:eastAsia="ru-RU"/>
              </w:rPr>
              <w:t>-</w:t>
            </w:r>
          </w:p>
        </w:tc>
        <w:tc>
          <w:tcPr>
            <w:tcW w:w="1183" w:type="dxa"/>
          </w:tcPr>
          <w:p w:rsidR="00AF1713" w:rsidRPr="00AF1713" w:rsidRDefault="00AF1713" w:rsidP="00EB0642">
            <w:pPr>
              <w:jc w:val="center"/>
              <w:rPr>
                <w:lang w:eastAsia="ru-RU"/>
              </w:rPr>
            </w:pPr>
            <w:r w:rsidRPr="00AF1713">
              <w:rPr>
                <w:lang w:eastAsia="ru-RU"/>
              </w:rPr>
              <w:t>-</w:t>
            </w:r>
          </w:p>
        </w:tc>
        <w:tc>
          <w:tcPr>
            <w:tcW w:w="3643" w:type="dxa"/>
          </w:tcPr>
          <w:p w:rsidR="00AF1713" w:rsidRPr="00AF1713" w:rsidRDefault="00AF1713" w:rsidP="00EB0642">
            <w:pPr>
              <w:jc w:val="center"/>
              <w:rPr>
                <w:lang w:eastAsia="ru-RU"/>
              </w:rPr>
            </w:pPr>
            <w:r w:rsidRPr="00AF1713">
              <w:rPr>
                <w:lang w:eastAsia="ru-RU"/>
              </w:rPr>
              <w:t>-</w:t>
            </w:r>
          </w:p>
        </w:tc>
      </w:tr>
    </w:tbl>
    <w:p w:rsidR="00AF1713" w:rsidRPr="00AF1713" w:rsidRDefault="00AF1713" w:rsidP="00EB0642">
      <w:pPr>
        <w:ind w:left="357" w:firstLine="709"/>
        <w:jc w:val="both"/>
        <w:rPr>
          <w:lang w:eastAsia="ru-RU"/>
        </w:rPr>
      </w:pPr>
    </w:p>
    <w:p w:rsidR="00AF1713" w:rsidRPr="00AF1713" w:rsidRDefault="00AF1713" w:rsidP="00EB0642">
      <w:pPr>
        <w:ind w:left="357" w:firstLine="709"/>
        <w:jc w:val="both"/>
        <w:rPr>
          <w:lang w:eastAsia="ru-RU"/>
        </w:rPr>
      </w:pPr>
    </w:p>
    <w:p w:rsidR="00AF1713" w:rsidRPr="00AF1713" w:rsidRDefault="00AF1713" w:rsidP="00EB0642">
      <w:pPr>
        <w:rPr>
          <w:b/>
          <w:lang w:eastAsia="ru-RU"/>
        </w:rPr>
      </w:pPr>
    </w:p>
    <w:p w:rsidR="00AF1713" w:rsidRPr="00AF1713" w:rsidRDefault="00AF1713" w:rsidP="00EB0642">
      <w:pPr>
        <w:rPr>
          <w:b/>
          <w:lang w:eastAsia="ru-RU"/>
        </w:rPr>
        <w:sectPr w:rsidR="00AF1713" w:rsidRPr="00AF1713" w:rsidSect="004C7E00">
          <w:pgSz w:w="11906" w:h="16838"/>
          <w:pgMar w:top="709" w:right="425" w:bottom="851" w:left="1701" w:header="720" w:footer="720" w:gutter="0"/>
          <w:cols w:space="708"/>
          <w:docGrid w:linePitch="360"/>
        </w:sectPr>
      </w:pPr>
      <w:r w:rsidRPr="00AF1713">
        <w:rPr>
          <w:b/>
          <w:lang w:eastAsia="ru-RU"/>
        </w:rPr>
        <w:t xml:space="preserve">               Міський голова                                                                         Ярина ЯЦЕНКО</w:t>
      </w:r>
    </w:p>
    <w:p w:rsidR="00AF1713" w:rsidRPr="00AF1713" w:rsidRDefault="00AF1713" w:rsidP="00EB0642">
      <w:pPr>
        <w:ind w:left="360"/>
        <w:jc w:val="center"/>
        <w:outlineLvl w:val="0"/>
        <w:rPr>
          <w:b/>
          <w:lang w:eastAsia="ru-RU"/>
        </w:rPr>
      </w:pPr>
      <w:r w:rsidRPr="00AF1713">
        <w:rPr>
          <w:b/>
          <w:lang w:eastAsia="ru-RU"/>
        </w:rPr>
        <w:lastRenderedPageBreak/>
        <w:t xml:space="preserve">Перелік </w:t>
      </w:r>
    </w:p>
    <w:p w:rsidR="00AF1713" w:rsidRPr="00AF1713" w:rsidRDefault="00AF1713" w:rsidP="00EB0642">
      <w:pPr>
        <w:ind w:left="360"/>
        <w:jc w:val="center"/>
        <w:outlineLvl w:val="0"/>
        <w:rPr>
          <w:b/>
          <w:lang w:eastAsia="ru-RU"/>
        </w:rPr>
      </w:pPr>
      <w:r w:rsidRPr="00AF1713">
        <w:rPr>
          <w:b/>
          <w:lang w:eastAsia="ru-RU"/>
        </w:rPr>
        <w:t>обсягів та джерел фінансування, передбачених програмою</w:t>
      </w:r>
      <w:r w:rsidRPr="00AF1713">
        <w:rPr>
          <w:lang w:eastAsia="ru-RU"/>
        </w:rPr>
        <w:t xml:space="preserve"> </w:t>
      </w:r>
      <w:r w:rsidRPr="00AF1713">
        <w:rPr>
          <w:b/>
          <w:lang w:eastAsia="ru-RU"/>
        </w:rPr>
        <w:t>щодо захисту населення і територій Новороздільської територіальної громади від надзвичайних ситуацій техногенного та природного характеру на 2022 рік, прогноз на 2023-2024 рік</w:t>
      </w:r>
    </w:p>
    <w:p w:rsidR="00AF1713" w:rsidRPr="00AF1713" w:rsidRDefault="00AF1713" w:rsidP="00EB0642">
      <w:pPr>
        <w:ind w:left="360"/>
        <w:jc w:val="center"/>
        <w:outlineLvl w:val="0"/>
        <w:rPr>
          <w:b/>
          <w:lang w:eastAsia="ru-RU"/>
        </w:rPr>
      </w:pPr>
    </w:p>
    <w:tbl>
      <w:tblPr>
        <w:tblW w:w="15446"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2691"/>
        <w:gridCol w:w="5532"/>
        <w:gridCol w:w="1418"/>
        <w:gridCol w:w="1559"/>
        <w:gridCol w:w="1410"/>
        <w:gridCol w:w="1986"/>
      </w:tblGrid>
      <w:tr w:rsidR="00AF1713" w:rsidRPr="00AF1713" w:rsidTr="00D72746">
        <w:trPr>
          <w:trHeight w:val="450"/>
        </w:trPr>
        <w:tc>
          <w:tcPr>
            <w:tcW w:w="850" w:type="dxa"/>
            <w:vMerge w:val="restart"/>
            <w:shd w:val="clear" w:color="auto" w:fill="auto"/>
          </w:tcPr>
          <w:p w:rsidR="00AF1713" w:rsidRPr="00AF1713" w:rsidRDefault="00AF1713" w:rsidP="00EB0642">
            <w:pPr>
              <w:jc w:val="center"/>
              <w:outlineLvl w:val="0"/>
              <w:rPr>
                <w:b/>
                <w:sz w:val="20"/>
                <w:szCs w:val="20"/>
                <w:lang w:eastAsia="ru-RU"/>
              </w:rPr>
            </w:pPr>
            <w:r w:rsidRPr="00AF1713">
              <w:rPr>
                <w:b/>
                <w:sz w:val="20"/>
                <w:szCs w:val="20"/>
                <w:lang w:eastAsia="ru-RU"/>
              </w:rPr>
              <w:t>№ п/п</w:t>
            </w:r>
          </w:p>
        </w:tc>
        <w:tc>
          <w:tcPr>
            <w:tcW w:w="2691" w:type="dxa"/>
            <w:vMerge w:val="restart"/>
            <w:shd w:val="clear" w:color="auto" w:fill="auto"/>
          </w:tcPr>
          <w:p w:rsidR="00AF1713" w:rsidRPr="00AF1713" w:rsidRDefault="00AF1713" w:rsidP="00EB0642">
            <w:pPr>
              <w:jc w:val="center"/>
              <w:outlineLvl w:val="0"/>
              <w:rPr>
                <w:b/>
                <w:sz w:val="20"/>
                <w:szCs w:val="20"/>
                <w:lang w:eastAsia="ru-RU"/>
              </w:rPr>
            </w:pPr>
            <w:r w:rsidRPr="00AF1713">
              <w:rPr>
                <w:b/>
                <w:sz w:val="20"/>
                <w:szCs w:val="20"/>
                <w:lang w:eastAsia="ru-RU"/>
              </w:rPr>
              <w:t>Назва завдань</w:t>
            </w:r>
          </w:p>
        </w:tc>
        <w:tc>
          <w:tcPr>
            <w:tcW w:w="5532" w:type="dxa"/>
            <w:vMerge w:val="restart"/>
            <w:shd w:val="clear" w:color="auto" w:fill="auto"/>
          </w:tcPr>
          <w:p w:rsidR="00AF1713" w:rsidRPr="00AF1713" w:rsidRDefault="00AF1713" w:rsidP="00EB0642">
            <w:pPr>
              <w:jc w:val="center"/>
              <w:outlineLvl w:val="0"/>
              <w:rPr>
                <w:b/>
                <w:sz w:val="20"/>
                <w:szCs w:val="20"/>
                <w:lang w:eastAsia="ru-RU"/>
              </w:rPr>
            </w:pPr>
            <w:r w:rsidRPr="00AF1713">
              <w:rPr>
                <w:b/>
                <w:sz w:val="20"/>
                <w:szCs w:val="20"/>
                <w:lang w:eastAsia="ru-RU"/>
              </w:rPr>
              <w:t>Перелік заходів завдання</w:t>
            </w:r>
          </w:p>
        </w:tc>
        <w:tc>
          <w:tcPr>
            <w:tcW w:w="1418" w:type="dxa"/>
            <w:vMerge w:val="restart"/>
            <w:shd w:val="clear" w:color="auto" w:fill="auto"/>
          </w:tcPr>
          <w:p w:rsidR="00AF1713" w:rsidRPr="00AF1713" w:rsidRDefault="00AF1713" w:rsidP="00EB0642">
            <w:pPr>
              <w:jc w:val="center"/>
              <w:outlineLvl w:val="0"/>
              <w:rPr>
                <w:b/>
                <w:sz w:val="20"/>
                <w:szCs w:val="20"/>
                <w:lang w:eastAsia="ru-RU"/>
              </w:rPr>
            </w:pPr>
            <w:r w:rsidRPr="00AF1713">
              <w:rPr>
                <w:b/>
                <w:sz w:val="20"/>
                <w:szCs w:val="20"/>
                <w:lang w:eastAsia="ru-RU"/>
              </w:rPr>
              <w:t>Виконавець заходу</w:t>
            </w:r>
          </w:p>
        </w:tc>
        <w:tc>
          <w:tcPr>
            <w:tcW w:w="2969" w:type="dxa"/>
            <w:gridSpan w:val="2"/>
            <w:shd w:val="clear" w:color="auto" w:fill="auto"/>
          </w:tcPr>
          <w:p w:rsidR="00AF1713" w:rsidRPr="00AF1713" w:rsidRDefault="00AF1713" w:rsidP="00EB0642">
            <w:pPr>
              <w:jc w:val="center"/>
              <w:outlineLvl w:val="0"/>
              <w:rPr>
                <w:b/>
                <w:sz w:val="20"/>
                <w:szCs w:val="20"/>
                <w:lang w:eastAsia="ru-RU"/>
              </w:rPr>
            </w:pPr>
            <w:r w:rsidRPr="00AF1713">
              <w:rPr>
                <w:b/>
                <w:sz w:val="20"/>
                <w:szCs w:val="20"/>
                <w:lang w:eastAsia="ru-RU"/>
              </w:rPr>
              <w:t>Фінансування</w:t>
            </w:r>
          </w:p>
        </w:tc>
        <w:tc>
          <w:tcPr>
            <w:tcW w:w="1986" w:type="dxa"/>
            <w:vMerge w:val="restart"/>
            <w:shd w:val="clear" w:color="auto" w:fill="auto"/>
          </w:tcPr>
          <w:p w:rsidR="00AF1713" w:rsidRPr="00AF1713" w:rsidRDefault="00AF1713" w:rsidP="00EB0642">
            <w:pPr>
              <w:jc w:val="center"/>
              <w:outlineLvl w:val="0"/>
              <w:rPr>
                <w:b/>
                <w:sz w:val="20"/>
                <w:szCs w:val="20"/>
                <w:lang w:eastAsia="ru-RU"/>
              </w:rPr>
            </w:pPr>
            <w:r w:rsidRPr="00AF1713">
              <w:rPr>
                <w:b/>
                <w:sz w:val="20"/>
                <w:szCs w:val="20"/>
                <w:lang w:eastAsia="ru-RU"/>
              </w:rPr>
              <w:t>Очікуваний результат</w:t>
            </w:r>
          </w:p>
        </w:tc>
      </w:tr>
      <w:tr w:rsidR="00AF1713" w:rsidRPr="00AF1713" w:rsidTr="00D72746">
        <w:trPr>
          <w:trHeight w:val="197"/>
        </w:trPr>
        <w:tc>
          <w:tcPr>
            <w:tcW w:w="850" w:type="dxa"/>
            <w:vMerge/>
            <w:shd w:val="clear" w:color="auto" w:fill="auto"/>
          </w:tcPr>
          <w:p w:rsidR="00AF1713" w:rsidRPr="00AF1713" w:rsidRDefault="00AF1713" w:rsidP="00EB0642">
            <w:pPr>
              <w:jc w:val="center"/>
              <w:outlineLvl w:val="0"/>
              <w:rPr>
                <w:b/>
                <w:sz w:val="20"/>
                <w:szCs w:val="20"/>
                <w:lang w:eastAsia="ru-RU"/>
              </w:rPr>
            </w:pPr>
          </w:p>
        </w:tc>
        <w:tc>
          <w:tcPr>
            <w:tcW w:w="2691" w:type="dxa"/>
            <w:vMerge/>
            <w:shd w:val="clear" w:color="auto" w:fill="auto"/>
          </w:tcPr>
          <w:p w:rsidR="00AF1713" w:rsidRPr="00AF1713" w:rsidRDefault="00AF1713" w:rsidP="00EB0642">
            <w:pPr>
              <w:jc w:val="center"/>
              <w:outlineLvl w:val="0"/>
              <w:rPr>
                <w:b/>
                <w:sz w:val="20"/>
                <w:szCs w:val="20"/>
                <w:lang w:eastAsia="ru-RU"/>
              </w:rPr>
            </w:pPr>
          </w:p>
        </w:tc>
        <w:tc>
          <w:tcPr>
            <w:tcW w:w="5532" w:type="dxa"/>
            <w:vMerge/>
            <w:shd w:val="clear" w:color="auto" w:fill="auto"/>
          </w:tcPr>
          <w:p w:rsidR="00AF1713" w:rsidRPr="00AF1713" w:rsidRDefault="00AF1713" w:rsidP="00EB0642">
            <w:pPr>
              <w:jc w:val="center"/>
              <w:outlineLvl w:val="0"/>
              <w:rPr>
                <w:b/>
                <w:sz w:val="20"/>
                <w:szCs w:val="20"/>
                <w:lang w:eastAsia="ru-RU"/>
              </w:rPr>
            </w:pPr>
          </w:p>
        </w:tc>
        <w:tc>
          <w:tcPr>
            <w:tcW w:w="1418" w:type="dxa"/>
            <w:vMerge/>
            <w:shd w:val="clear" w:color="auto" w:fill="auto"/>
          </w:tcPr>
          <w:p w:rsidR="00AF1713" w:rsidRPr="00AF1713" w:rsidRDefault="00AF1713" w:rsidP="00EB0642">
            <w:pPr>
              <w:jc w:val="center"/>
              <w:outlineLvl w:val="0"/>
              <w:rPr>
                <w:b/>
                <w:sz w:val="20"/>
                <w:szCs w:val="20"/>
                <w:lang w:eastAsia="ru-RU"/>
              </w:rPr>
            </w:pPr>
          </w:p>
        </w:tc>
        <w:tc>
          <w:tcPr>
            <w:tcW w:w="1559" w:type="dxa"/>
            <w:shd w:val="clear" w:color="auto" w:fill="auto"/>
          </w:tcPr>
          <w:p w:rsidR="00AF1713" w:rsidRPr="00AF1713" w:rsidRDefault="00AF1713" w:rsidP="00EB0642">
            <w:pPr>
              <w:jc w:val="center"/>
              <w:outlineLvl w:val="0"/>
              <w:rPr>
                <w:b/>
                <w:sz w:val="20"/>
                <w:szCs w:val="20"/>
                <w:lang w:eastAsia="ru-RU"/>
              </w:rPr>
            </w:pPr>
            <w:r w:rsidRPr="00AF1713">
              <w:rPr>
                <w:b/>
                <w:sz w:val="20"/>
                <w:szCs w:val="20"/>
                <w:lang w:eastAsia="ru-RU"/>
              </w:rPr>
              <w:t>Джерела</w:t>
            </w:r>
          </w:p>
        </w:tc>
        <w:tc>
          <w:tcPr>
            <w:tcW w:w="1410" w:type="dxa"/>
            <w:shd w:val="clear" w:color="auto" w:fill="auto"/>
          </w:tcPr>
          <w:p w:rsidR="00AF1713" w:rsidRPr="00AF1713" w:rsidRDefault="00AF1713" w:rsidP="00EB0642">
            <w:pPr>
              <w:jc w:val="center"/>
              <w:outlineLvl w:val="0"/>
              <w:rPr>
                <w:b/>
                <w:sz w:val="20"/>
                <w:szCs w:val="20"/>
                <w:lang w:eastAsia="ru-RU"/>
              </w:rPr>
            </w:pPr>
            <w:r w:rsidRPr="00AF1713">
              <w:rPr>
                <w:b/>
                <w:sz w:val="20"/>
                <w:szCs w:val="20"/>
                <w:lang w:eastAsia="ru-RU"/>
              </w:rPr>
              <w:t>Обсяги,  грн</w:t>
            </w:r>
          </w:p>
        </w:tc>
        <w:tc>
          <w:tcPr>
            <w:tcW w:w="1986" w:type="dxa"/>
            <w:vMerge/>
            <w:shd w:val="clear" w:color="auto" w:fill="auto"/>
          </w:tcPr>
          <w:p w:rsidR="00AF1713" w:rsidRPr="00AF1713" w:rsidRDefault="00AF1713" w:rsidP="00EB0642">
            <w:pPr>
              <w:jc w:val="center"/>
              <w:outlineLvl w:val="0"/>
              <w:rPr>
                <w:b/>
                <w:sz w:val="20"/>
                <w:szCs w:val="20"/>
                <w:lang w:eastAsia="ru-RU"/>
              </w:rPr>
            </w:pPr>
          </w:p>
        </w:tc>
      </w:tr>
      <w:tr w:rsidR="00AF1713" w:rsidRPr="00AF1713" w:rsidTr="00D72746">
        <w:trPr>
          <w:trHeight w:val="267"/>
        </w:trPr>
        <w:tc>
          <w:tcPr>
            <w:tcW w:w="15446" w:type="dxa"/>
            <w:gridSpan w:val="7"/>
            <w:shd w:val="clear" w:color="auto" w:fill="auto"/>
          </w:tcPr>
          <w:p w:rsidR="00AF1713" w:rsidRPr="00AF1713" w:rsidRDefault="00AF1713" w:rsidP="00EB0642">
            <w:pPr>
              <w:jc w:val="center"/>
              <w:outlineLvl w:val="0"/>
              <w:rPr>
                <w:b/>
                <w:sz w:val="20"/>
                <w:szCs w:val="20"/>
                <w:lang w:eastAsia="ru-RU"/>
              </w:rPr>
            </w:pPr>
            <w:r w:rsidRPr="00AF1713">
              <w:rPr>
                <w:b/>
                <w:sz w:val="20"/>
                <w:szCs w:val="20"/>
                <w:lang w:eastAsia="ru-RU"/>
              </w:rPr>
              <w:t>2022 рік</w:t>
            </w:r>
          </w:p>
        </w:tc>
      </w:tr>
      <w:tr w:rsidR="00AF1713" w:rsidRPr="00AF1713" w:rsidTr="00821558">
        <w:trPr>
          <w:trHeight w:val="2156"/>
        </w:trPr>
        <w:tc>
          <w:tcPr>
            <w:tcW w:w="850" w:type="dxa"/>
            <w:shd w:val="clear" w:color="auto" w:fill="auto"/>
          </w:tcPr>
          <w:p w:rsidR="00AF1713" w:rsidRPr="00AF1713" w:rsidRDefault="00AF1713" w:rsidP="00EB0642">
            <w:pPr>
              <w:jc w:val="center"/>
              <w:outlineLvl w:val="0"/>
              <w:rPr>
                <w:b/>
                <w:sz w:val="20"/>
                <w:szCs w:val="20"/>
                <w:lang w:eastAsia="ru-RU"/>
              </w:rPr>
            </w:pPr>
            <w:r w:rsidRPr="00AF1713">
              <w:rPr>
                <w:b/>
                <w:sz w:val="20"/>
                <w:szCs w:val="20"/>
                <w:lang w:eastAsia="ru-RU"/>
              </w:rPr>
              <w:t>1.</w:t>
            </w:r>
          </w:p>
        </w:tc>
        <w:tc>
          <w:tcPr>
            <w:tcW w:w="2691" w:type="dxa"/>
            <w:shd w:val="clear" w:color="auto" w:fill="auto"/>
          </w:tcPr>
          <w:p w:rsidR="00AF1713" w:rsidRPr="00AF1713" w:rsidRDefault="00AF1713" w:rsidP="00EB0642">
            <w:pPr>
              <w:outlineLvl w:val="0"/>
              <w:rPr>
                <w:sz w:val="20"/>
                <w:szCs w:val="20"/>
                <w:lang w:eastAsia="ru-RU"/>
              </w:rPr>
            </w:pPr>
            <w:r w:rsidRPr="00AF1713">
              <w:rPr>
                <w:b/>
                <w:sz w:val="20"/>
                <w:szCs w:val="20"/>
                <w:lang w:eastAsia="ru-RU"/>
              </w:rPr>
              <w:t>Завдання №1</w:t>
            </w:r>
          </w:p>
          <w:p w:rsidR="00AF1713" w:rsidRPr="00AF1713" w:rsidRDefault="00AF1713" w:rsidP="00EB0642">
            <w:pPr>
              <w:outlineLvl w:val="0"/>
              <w:rPr>
                <w:sz w:val="20"/>
                <w:szCs w:val="20"/>
                <w:lang w:eastAsia="ru-RU"/>
              </w:rPr>
            </w:pPr>
            <w:r w:rsidRPr="00AF1713">
              <w:rPr>
                <w:sz w:val="20"/>
                <w:szCs w:val="20"/>
                <w:lang w:eastAsia="ru-RU"/>
              </w:rPr>
              <w:t>Підвищення рівня готовності  особового ск</w:t>
            </w:r>
            <w:r w:rsidR="00D72746">
              <w:rPr>
                <w:sz w:val="20"/>
                <w:szCs w:val="20"/>
                <w:lang w:eastAsia="ru-RU"/>
              </w:rPr>
              <w:t xml:space="preserve">ладу, техніки та засобів </w:t>
            </w:r>
            <w:r w:rsidRPr="00AF1713">
              <w:rPr>
                <w:sz w:val="20"/>
                <w:szCs w:val="20"/>
                <w:lang w:eastAsia="ru-RU"/>
              </w:rPr>
              <w:t xml:space="preserve"> 6ДПРЗ ГУ ДСНС України у Львівській області до виконання завдань за призначенням</w:t>
            </w:r>
          </w:p>
        </w:tc>
        <w:tc>
          <w:tcPr>
            <w:tcW w:w="5532" w:type="dxa"/>
            <w:shd w:val="clear" w:color="auto" w:fill="auto"/>
          </w:tcPr>
          <w:p w:rsidR="00AF1713" w:rsidRPr="005429A2" w:rsidRDefault="00AF1713" w:rsidP="00EB0642">
            <w:pPr>
              <w:outlineLvl w:val="0"/>
              <w:rPr>
                <w:sz w:val="20"/>
                <w:szCs w:val="20"/>
                <w:lang w:eastAsia="ru-RU"/>
              </w:rPr>
            </w:pPr>
            <w:r w:rsidRPr="00AF1713">
              <w:rPr>
                <w:b/>
                <w:i/>
                <w:sz w:val="20"/>
                <w:szCs w:val="20"/>
                <w:lang w:eastAsia="ru-RU"/>
              </w:rPr>
              <w:t xml:space="preserve">Захід № 1 </w:t>
            </w:r>
            <w:r w:rsidRPr="005429A2">
              <w:rPr>
                <w:sz w:val="20"/>
                <w:szCs w:val="20"/>
                <w:lang w:eastAsia="ru-RU"/>
              </w:rPr>
              <w:t>-  Покращення матеріально-технічного стану підрозділу</w:t>
            </w:r>
            <w:r w:rsidR="005429A2" w:rsidRPr="005429A2">
              <w:rPr>
                <w:sz w:val="20"/>
                <w:szCs w:val="20"/>
                <w:lang w:eastAsia="ru-RU"/>
              </w:rPr>
              <w:t xml:space="preserve"> </w:t>
            </w:r>
            <w:r w:rsidR="0034744C" w:rsidRPr="005429A2">
              <w:rPr>
                <w:sz w:val="20"/>
                <w:szCs w:val="20"/>
                <w:lang w:eastAsia="ru-RU"/>
              </w:rPr>
              <w:t>(</w:t>
            </w:r>
            <w:r w:rsidRPr="005429A2">
              <w:rPr>
                <w:sz w:val="20"/>
                <w:szCs w:val="20"/>
                <w:lang w:eastAsia="ru-RU"/>
              </w:rPr>
              <w:t xml:space="preserve"> </w:t>
            </w:r>
            <w:r w:rsidR="005429A2" w:rsidRPr="005429A2">
              <w:rPr>
                <w:sz w:val="20"/>
                <w:szCs w:val="20"/>
                <w:lang w:eastAsia="ru-RU"/>
              </w:rPr>
              <w:t>придбання твердотопливного котла</w:t>
            </w:r>
            <w:r w:rsidR="005429A2">
              <w:rPr>
                <w:sz w:val="20"/>
                <w:szCs w:val="20"/>
                <w:lang w:eastAsia="ru-RU"/>
              </w:rPr>
              <w:t>, придбання причепу, придбання системи відео спостереження та комплектуючих до н</w:t>
            </w:r>
            <w:r w:rsidR="00094E66">
              <w:rPr>
                <w:sz w:val="20"/>
                <w:szCs w:val="20"/>
                <w:lang w:eastAsia="ru-RU"/>
              </w:rPr>
              <w:t xml:space="preserve">еї, її встановлення, </w:t>
            </w:r>
            <w:r w:rsidR="00821558">
              <w:rPr>
                <w:sz w:val="20"/>
                <w:szCs w:val="20"/>
                <w:lang w:eastAsia="ru-RU"/>
              </w:rPr>
              <w:t xml:space="preserve">придбання та встановлення металопластикових вікон та дверей, </w:t>
            </w:r>
            <w:r w:rsidR="00094E66">
              <w:rPr>
                <w:sz w:val="20"/>
                <w:szCs w:val="20"/>
                <w:lang w:eastAsia="ru-RU"/>
              </w:rPr>
              <w:t>придбання жалюзів віконних, придбання бруківки,  комплектуючих до неї та послуг з її монтажу, придбання приводу автоматики для розпашних воріт та його встановлення, придбання форменного одягу)</w:t>
            </w:r>
          </w:p>
        </w:tc>
        <w:tc>
          <w:tcPr>
            <w:tcW w:w="1418" w:type="dxa"/>
            <w:shd w:val="clear" w:color="auto" w:fill="auto"/>
          </w:tcPr>
          <w:p w:rsidR="00AF1713" w:rsidRPr="00AF1713" w:rsidRDefault="00AF1713" w:rsidP="00EB0642">
            <w:pPr>
              <w:jc w:val="center"/>
              <w:outlineLvl w:val="0"/>
              <w:rPr>
                <w:sz w:val="20"/>
                <w:szCs w:val="20"/>
                <w:lang w:eastAsia="ru-RU"/>
              </w:rPr>
            </w:pPr>
          </w:p>
          <w:p w:rsidR="00AF1713" w:rsidRPr="00AF1713" w:rsidRDefault="00AF1713" w:rsidP="00EB0642">
            <w:pPr>
              <w:jc w:val="center"/>
              <w:outlineLvl w:val="0"/>
              <w:rPr>
                <w:sz w:val="20"/>
                <w:szCs w:val="20"/>
                <w:lang w:eastAsia="ru-RU"/>
              </w:rPr>
            </w:pPr>
          </w:p>
          <w:p w:rsidR="00AF1713" w:rsidRPr="00AF1713" w:rsidRDefault="00AF1713" w:rsidP="00EB0642">
            <w:pPr>
              <w:jc w:val="center"/>
              <w:outlineLvl w:val="0"/>
              <w:rPr>
                <w:sz w:val="20"/>
                <w:szCs w:val="20"/>
                <w:lang w:eastAsia="ru-RU"/>
              </w:rPr>
            </w:pPr>
            <w:r w:rsidRPr="00AF1713">
              <w:rPr>
                <w:sz w:val="20"/>
                <w:szCs w:val="20"/>
                <w:lang w:eastAsia="ru-RU"/>
              </w:rPr>
              <w:t xml:space="preserve">Виконавчий комітет </w:t>
            </w:r>
          </w:p>
          <w:p w:rsidR="00AF1713" w:rsidRPr="00AF1713" w:rsidRDefault="00AF1713" w:rsidP="00EB0642">
            <w:pPr>
              <w:jc w:val="center"/>
              <w:outlineLvl w:val="0"/>
              <w:rPr>
                <w:b/>
                <w:sz w:val="20"/>
                <w:szCs w:val="20"/>
                <w:lang w:eastAsia="ru-RU"/>
              </w:rPr>
            </w:pPr>
          </w:p>
        </w:tc>
        <w:tc>
          <w:tcPr>
            <w:tcW w:w="1559" w:type="dxa"/>
            <w:shd w:val="clear" w:color="auto" w:fill="auto"/>
          </w:tcPr>
          <w:p w:rsidR="00AF1713" w:rsidRPr="00AF1713" w:rsidRDefault="00AF1713" w:rsidP="00EB0642">
            <w:pPr>
              <w:jc w:val="center"/>
              <w:outlineLvl w:val="0"/>
              <w:rPr>
                <w:sz w:val="20"/>
                <w:szCs w:val="20"/>
                <w:lang w:eastAsia="ru-RU"/>
              </w:rPr>
            </w:pPr>
          </w:p>
          <w:p w:rsidR="00AF1713" w:rsidRPr="00AF1713" w:rsidRDefault="00AF1713" w:rsidP="00EB0642">
            <w:pPr>
              <w:jc w:val="center"/>
              <w:outlineLvl w:val="0"/>
              <w:rPr>
                <w:sz w:val="20"/>
                <w:szCs w:val="20"/>
                <w:lang w:eastAsia="ru-RU"/>
              </w:rPr>
            </w:pPr>
          </w:p>
          <w:p w:rsidR="00AF1713" w:rsidRPr="00AF1713" w:rsidRDefault="00AF1713" w:rsidP="00EB0642">
            <w:pPr>
              <w:jc w:val="center"/>
              <w:outlineLvl w:val="0"/>
              <w:rPr>
                <w:sz w:val="20"/>
                <w:szCs w:val="20"/>
                <w:lang w:eastAsia="ru-RU"/>
              </w:rPr>
            </w:pPr>
            <w:r w:rsidRPr="00AF1713">
              <w:rPr>
                <w:sz w:val="20"/>
                <w:szCs w:val="20"/>
                <w:lang w:eastAsia="ru-RU"/>
              </w:rPr>
              <w:t>міський</w:t>
            </w:r>
          </w:p>
          <w:p w:rsidR="00AF1713" w:rsidRPr="00AF1713" w:rsidRDefault="00AF1713" w:rsidP="00EB0642">
            <w:pPr>
              <w:jc w:val="center"/>
              <w:outlineLvl w:val="0"/>
              <w:rPr>
                <w:b/>
                <w:sz w:val="20"/>
                <w:szCs w:val="20"/>
                <w:lang w:eastAsia="ru-RU"/>
              </w:rPr>
            </w:pPr>
            <w:r w:rsidRPr="00AF1713">
              <w:rPr>
                <w:sz w:val="20"/>
                <w:szCs w:val="20"/>
                <w:lang w:eastAsia="ru-RU"/>
              </w:rPr>
              <w:t xml:space="preserve">бюджет </w:t>
            </w:r>
          </w:p>
        </w:tc>
        <w:tc>
          <w:tcPr>
            <w:tcW w:w="1410" w:type="dxa"/>
            <w:shd w:val="clear" w:color="auto" w:fill="auto"/>
          </w:tcPr>
          <w:p w:rsidR="00AF1713" w:rsidRPr="00AF1713" w:rsidRDefault="00AF1713" w:rsidP="00EB0642">
            <w:pPr>
              <w:jc w:val="center"/>
              <w:outlineLvl w:val="0"/>
              <w:rPr>
                <w:color w:val="000000"/>
                <w:sz w:val="20"/>
                <w:szCs w:val="20"/>
                <w:lang w:eastAsia="ru-RU"/>
              </w:rPr>
            </w:pPr>
          </w:p>
          <w:p w:rsidR="00AF1713" w:rsidRPr="00AF1713" w:rsidRDefault="00AF1713" w:rsidP="00EB0642">
            <w:pPr>
              <w:jc w:val="center"/>
              <w:outlineLvl w:val="0"/>
              <w:rPr>
                <w:color w:val="000000"/>
                <w:sz w:val="20"/>
                <w:szCs w:val="20"/>
                <w:lang w:eastAsia="ru-RU"/>
              </w:rPr>
            </w:pPr>
          </w:p>
          <w:p w:rsidR="00AF1713" w:rsidRPr="00AF1713" w:rsidRDefault="00AF1713" w:rsidP="00EB0642">
            <w:pPr>
              <w:jc w:val="center"/>
              <w:outlineLvl w:val="0"/>
              <w:rPr>
                <w:color w:val="000000"/>
                <w:sz w:val="20"/>
                <w:szCs w:val="20"/>
                <w:lang w:eastAsia="ru-RU"/>
              </w:rPr>
            </w:pPr>
          </w:p>
          <w:p w:rsidR="00AF1713" w:rsidRPr="00AF1713" w:rsidRDefault="00AF1713" w:rsidP="00EB0642">
            <w:pPr>
              <w:jc w:val="center"/>
              <w:outlineLvl w:val="0"/>
              <w:rPr>
                <w:color w:val="000000"/>
                <w:sz w:val="20"/>
                <w:szCs w:val="20"/>
                <w:lang w:eastAsia="ru-RU"/>
              </w:rPr>
            </w:pPr>
            <w:r w:rsidRPr="00AF1713">
              <w:rPr>
                <w:color w:val="000000"/>
                <w:sz w:val="20"/>
                <w:szCs w:val="20"/>
                <w:lang w:eastAsia="ru-RU"/>
              </w:rPr>
              <w:t>850000 грн.</w:t>
            </w:r>
          </w:p>
        </w:tc>
        <w:tc>
          <w:tcPr>
            <w:tcW w:w="1986" w:type="dxa"/>
            <w:shd w:val="clear" w:color="auto" w:fill="auto"/>
          </w:tcPr>
          <w:p w:rsidR="00AF1713" w:rsidRPr="00AF1713" w:rsidRDefault="00AF1713" w:rsidP="00EB0642">
            <w:pPr>
              <w:jc w:val="center"/>
              <w:outlineLvl w:val="0"/>
              <w:rPr>
                <w:sz w:val="20"/>
                <w:szCs w:val="20"/>
                <w:lang w:eastAsia="ru-RU"/>
              </w:rPr>
            </w:pPr>
            <w:r w:rsidRPr="00AF1713">
              <w:rPr>
                <w:sz w:val="20"/>
                <w:szCs w:val="20"/>
                <w:lang w:eastAsia="ru-RU"/>
              </w:rPr>
              <w:t>Своєчасне та ефективне виконання завдань за призначенням</w:t>
            </w:r>
          </w:p>
        </w:tc>
      </w:tr>
      <w:tr w:rsidR="00AF1713" w:rsidRPr="00AF1713" w:rsidTr="00D72746">
        <w:trPr>
          <w:trHeight w:val="221"/>
        </w:trPr>
        <w:tc>
          <w:tcPr>
            <w:tcW w:w="15446" w:type="dxa"/>
            <w:gridSpan w:val="7"/>
            <w:tcBorders>
              <w:bottom w:val="single" w:sz="4" w:space="0" w:color="auto"/>
            </w:tcBorders>
            <w:shd w:val="clear" w:color="auto" w:fill="auto"/>
          </w:tcPr>
          <w:p w:rsidR="00AF1713" w:rsidRPr="00AF1713" w:rsidRDefault="00AF1713" w:rsidP="00EB0642">
            <w:pPr>
              <w:jc w:val="center"/>
              <w:outlineLvl w:val="0"/>
              <w:rPr>
                <w:sz w:val="20"/>
                <w:szCs w:val="20"/>
                <w:lang w:eastAsia="ru-RU"/>
              </w:rPr>
            </w:pPr>
            <w:r w:rsidRPr="00AF1713">
              <w:rPr>
                <w:b/>
                <w:bCs/>
                <w:sz w:val="20"/>
                <w:szCs w:val="20"/>
                <w:lang w:eastAsia="ru-RU"/>
              </w:rPr>
              <w:t>2023 рік</w:t>
            </w:r>
          </w:p>
        </w:tc>
      </w:tr>
      <w:tr w:rsidR="00AF1713" w:rsidRPr="00AF1713" w:rsidTr="00D72746">
        <w:trPr>
          <w:trHeight w:val="848"/>
        </w:trPr>
        <w:tc>
          <w:tcPr>
            <w:tcW w:w="850" w:type="dxa"/>
            <w:shd w:val="clear" w:color="auto" w:fill="auto"/>
          </w:tcPr>
          <w:p w:rsidR="00AF1713" w:rsidRPr="00AF1713" w:rsidRDefault="00AF1713" w:rsidP="00EB0642">
            <w:pPr>
              <w:jc w:val="center"/>
              <w:outlineLvl w:val="0"/>
              <w:rPr>
                <w:b/>
                <w:sz w:val="20"/>
                <w:szCs w:val="20"/>
                <w:lang w:eastAsia="ru-RU"/>
              </w:rPr>
            </w:pPr>
          </w:p>
          <w:p w:rsidR="00AF1713" w:rsidRPr="00AF1713" w:rsidRDefault="00AF1713" w:rsidP="00EB0642">
            <w:pPr>
              <w:jc w:val="center"/>
              <w:outlineLvl w:val="0"/>
              <w:rPr>
                <w:b/>
                <w:sz w:val="20"/>
                <w:szCs w:val="20"/>
                <w:lang w:eastAsia="ru-RU"/>
              </w:rPr>
            </w:pPr>
          </w:p>
          <w:p w:rsidR="00AF1713" w:rsidRPr="00AF1713" w:rsidRDefault="00AF1713" w:rsidP="00EB0642">
            <w:pPr>
              <w:jc w:val="center"/>
              <w:outlineLvl w:val="0"/>
              <w:rPr>
                <w:b/>
                <w:sz w:val="20"/>
                <w:szCs w:val="20"/>
                <w:lang w:eastAsia="ru-RU"/>
              </w:rPr>
            </w:pPr>
            <w:r w:rsidRPr="00AF1713">
              <w:rPr>
                <w:b/>
                <w:sz w:val="20"/>
                <w:szCs w:val="20"/>
                <w:lang w:eastAsia="ru-RU"/>
              </w:rPr>
              <w:t>2.</w:t>
            </w:r>
          </w:p>
        </w:tc>
        <w:tc>
          <w:tcPr>
            <w:tcW w:w="2691" w:type="dxa"/>
            <w:shd w:val="clear" w:color="auto" w:fill="auto"/>
          </w:tcPr>
          <w:p w:rsidR="00AF1713" w:rsidRPr="00AF1713" w:rsidRDefault="00AF1713" w:rsidP="00EB0642">
            <w:pPr>
              <w:outlineLvl w:val="0"/>
              <w:rPr>
                <w:sz w:val="20"/>
                <w:szCs w:val="20"/>
                <w:lang w:eastAsia="ru-RU"/>
              </w:rPr>
            </w:pPr>
          </w:p>
          <w:p w:rsidR="00AF1713" w:rsidRPr="00AF1713" w:rsidRDefault="00AF1713" w:rsidP="00EB0642">
            <w:pPr>
              <w:outlineLvl w:val="0"/>
              <w:rPr>
                <w:sz w:val="20"/>
                <w:szCs w:val="20"/>
                <w:lang w:eastAsia="ru-RU"/>
              </w:rPr>
            </w:pPr>
            <w:r w:rsidRPr="00AF1713">
              <w:rPr>
                <w:sz w:val="20"/>
                <w:szCs w:val="20"/>
                <w:lang w:eastAsia="ru-RU"/>
              </w:rPr>
              <w:t>Забезпечення постійної бойової готовності  особового складу та техніки 11ДПРЧ 6ДПРЗ ГУ ДСНС України у Львівській області до виконання завдань за призначенням</w:t>
            </w:r>
          </w:p>
          <w:p w:rsidR="00AF1713" w:rsidRPr="00AF1713" w:rsidRDefault="00AF1713" w:rsidP="00EB0642">
            <w:pPr>
              <w:outlineLvl w:val="0"/>
              <w:rPr>
                <w:b/>
                <w:iCs/>
                <w:sz w:val="20"/>
                <w:szCs w:val="20"/>
                <w:lang w:eastAsia="ru-RU"/>
              </w:rPr>
            </w:pPr>
          </w:p>
        </w:tc>
        <w:tc>
          <w:tcPr>
            <w:tcW w:w="5532" w:type="dxa"/>
            <w:shd w:val="clear" w:color="auto" w:fill="auto"/>
          </w:tcPr>
          <w:p w:rsidR="00AF1713" w:rsidRPr="00AF1713" w:rsidRDefault="00AF1713" w:rsidP="00EB0642">
            <w:pPr>
              <w:outlineLvl w:val="0"/>
              <w:rPr>
                <w:sz w:val="20"/>
                <w:szCs w:val="20"/>
                <w:lang w:eastAsia="ru-RU"/>
              </w:rPr>
            </w:pPr>
          </w:p>
          <w:p w:rsidR="00AF1713" w:rsidRPr="00AF1713" w:rsidRDefault="00AF1713" w:rsidP="00EB0642">
            <w:pPr>
              <w:outlineLvl w:val="0"/>
              <w:rPr>
                <w:sz w:val="20"/>
                <w:szCs w:val="20"/>
                <w:lang w:eastAsia="ru-RU"/>
              </w:rPr>
            </w:pPr>
          </w:p>
          <w:p w:rsidR="00AF1713" w:rsidRPr="00AF1713" w:rsidRDefault="00AF1713" w:rsidP="00EB0642">
            <w:pPr>
              <w:outlineLvl w:val="0"/>
              <w:rPr>
                <w:sz w:val="20"/>
                <w:szCs w:val="20"/>
                <w:lang w:eastAsia="ru-RU"/>
              </w:rPr>
            </w:pPr>
            <w:r w:rsidRPr="00AF1713">
              <w:rPr>
                <w:b/>
                <w:i/>
                <w:sz w:val="20"/>
                <w:szCs w:val="20"/>
                <w:lang w:eastAsia="ru-RU"/>
              </w:rPr>
              <w:t>Захід № 1</w:t>
            </w:r>
          </w:p>
          <w:p w:rsidR="00AF1713" w:rsidRPr="00AF1713" w:rsidRDefault="00AF1713" w:rsidP="00EB0642">
            <w:pPr>
              <w:outlineLvl w:val="0"/>
              <w:rPr>
                <w:bCs/>
                <w:sz w:val="20"/>
                <w:szCs w:val="20"/>
                <w:lang w:eastAsia="ru-RU"/>
              </w:rPr>
            </w:pPr>
            <w:r w:rsidRPr="00AF1713">
              <w:rPr>
                <w:sz w:val="20"/>
                <w:szCs w:val="20"/>
                <w:lang w:eastAsia="ru-RU"/>
              </w:rPr>
              <w:t xml:space="preserve">Придбання автоматичногшо сигналізатора нерухомості </w:t>
            </w:r>
            <w:r w:rsidRPr="00AF1713">
              <w:rPr>
                <w:sz w:val="20"/>
                <w:szCs w:val="20"/>
                <w:lang w:val="en-US" w:eastAsia="ru-RU"/>
              </w:rPr>
              <w:t>Motion</w:t>
            </w:r>
            <w:r w:rsidRPr="00AF1713">
              <w:rPr>
                <w:sz w:val="20"/>
                <w:szCs w:val="20"/>
                <w:lang w:eastAsia="ru-RU"/>
              </w:rPr>
              <w:t xml:space="preserve"> </w:t>
            </w:r>
            <w:r w:rsidRPr="00AF1713">
              <w:rPr>
                <w:sz w:val="20"/>
                <w:szCs w:val="20"/>
                <w:lang w:val="en-US" w:eastAsia="ru-RU"/>
              </w:rPr>
              <w:t>Scout</w:t>
            </w:r>
            <w:r w:rsidRPr="00AF1713">
              <w:rPr>
                <w:bCs/>
                <w:sz w:val="20"/>
                <w:szCs w:val="20"/>
                <w:lang w:eastAsia="ru-RU"/>
              </w:rPr>
              <w:t xml:space="preserve"> засобів захисту рятувальників від впливу високих температур (ТК-800)</w:t>
            </w:r>
          </w:p>
          <w:p w:rsidR="00AF1713" w:rsidRPr="00AF1713" w:rsidRDefault="00AF1713" w:rsidP="00EB0642">
            <w:pPr>
              <w:jc w:val="center"/>
              <w:outlineLvl w:val="0"/>
              <w:rPr>
                <w:sz w:val="20"/>
                <w:szCs w:val="20"/>
                <w:lang w:eastAsia="ru-RU"/>
              </w:rPr>
            </w:pPr>
          </w:p>
          <w:p w:rsidR="00AF1713" w:rsidRPr="00AF1713" w:rsidRDefault="00AF1713" w:rsidP="00EB0642">
            <w:pPr>
              <w:jc w:val="center"/>
              <w:outlineLvl w:val="0"/>
              <w:rPr>
                <w:sz w:val="20"/>
                <w:szCs w:val="20"/>
                <w:lang w:eastAsia="ru-RU"/>
              </w:rPr>
            </w:pPr>
          </w:p>
          <w:p w:rsidR="00AF1713" w:rsidRPr="00AF1713" w:rsidRDefault="00AF1713" w:rsidP="00EB0642">
            <w:pPr>
              <w:jc w:val="center"/>
              <w:outlineLvl w:val="0"/>
              <w:rPr>
                <w:sz w:val="20"/>
                <w:szCs w:val="20"/>
                <w:lang w:eastAsia="ru-RU"/>
              </w:rPr>
            </w:pPr>
          </w:p>
          <w:p w:rsidR="00AF1713" w:rsidRPr="00AF1713" w:rsidRDefault="00AF1713" w:rsidP="00EB0642">
            <w:pPr>
              <w:jc w:val="center"/>
              <w:outlineLvl w:val="0"/>
              <w:rPr>
                <w:sz w:val="20"/>
                <w:szCs w:val="20"/>
                <w:lang w:eastAsia="ru-RU"/>
              </w:rPr>
            </w:pPr>
          </w:p>
        </w:tc>
        <w:tc>
          <w:tcPr>
            <w:tcW w:w="1418" w:type="dxa"/>
            <w:shd w:val="clear" w:color="auto" w:fill="auto"/>
          </w:tcPr>
          <w:p w:rsidR="00AF1713" w:rsidRPr="00AF1713" w:rsidRDefault="00AF1713" w:rsidP="00EB0642">
            <w:pPr>
              <w:jc w:val="center"/>
              <w:outlineLvl w:val="0"/>
              <w:rPr>
                <w:sz w:val="20"/>
                <w:szCs w:val="20"/>
                <w:lang w:eastAsia="ru-RU"/>
              </w:rPr>
            </w:pPr>
          </w:p>
          <w:p w:rsidR="00AF1713" w:rsidRPr="00AF1713" w:rsidRDefault="00AF1713" w:rsidP="00EB0642">
            <w:pPr>
              <w:jc w:val="center"/>
              <w:outlineLvl w:val="0"/>
              <w:rPr>
                <w:sz w:val="20"/>
                <w:szCs w:val="20"/>
                <w:lang w:eastAsia="ru-RU"/>
              </w:rPr>
            </w:pPr>
          </w:p>
          <w:p w:rsidR="00AF1713" w:rsidRPr="00AF1713" w:rsidRDefault="00AF1713" w:rsidP="00EB0642">
            <w:pPr>
              <w:jc w:val="center"/>
              <w:outlineLvl w:val="0"/>
              <w:rPr>
                <w:sz w:val="20"/>
                <w:szCs w:val="20"/>
                <w:lang w:eastAsia="ru-RU"/>
              </w:rPr>
            </w:pPr>
          </w:p>
          <w:p w:rsidR="00AF1713" w:rsidRPr="00AF1713" w:rsidRDefault="00AF1713" w:rsidP="00EB0642">
            <w:pPr>
              <w:jc w:val="center"/>
              <w:outlineLvl w:val="0"/>
              <w:rPr>
                <w:sz w:val="20"/>
                <w:szCs w:val="20"/>
                <w:lang w:eastAsia="ru-RU"/>
              </w:rPr>
            </w:pPr>
            <w:r w:rsidRPr="00AF1713">
              <w:rPr>
                <w:sz w:val="20"/>
                <w:szCs w:val="20"/>
                <w:lang w:eastAsia="ru-RU"/>
              </w:rPr>
              <w:t xml:space="preserve">Виконавчий комітет </w:t>
            </w:r>
          </w:p>
          <w:p w:rsidR="00AF1713" w:rsidRPr="00AF1713" w:rsidRDefault="00AF1713" w:rsidP="00EB0642">
            <w:pPr>
              <w:jc w:val="center"/>
              <w:outlineLvl w:val="0"/>
              <w:rPr>
                <w:sz w:val="20"/>
                <w:szCs w:val="20"/>
                <w:lang w:eastAsia="ru-RU"/>
              </w:rPr>
            </w:pPr>
          </w:p>
        </w:tc>
        <w:tc>
          <w:tcPr>
            <w:tcW w:w="1559" w:type="dxa"/>
            <w:shd w:val="clear" w:color="auto" w:fill="auto"/>
          </w:tcPr>
          <w:p w:rsidR="00AF1713" w:rsidRPr="00AF1713" w:rsidRDefault="00AF1713" w:rsidP="00EB0642">
            <w:pPr>
              <w:jc w:val="center"/>
              <w:outlineLvl w:val="0"/>
              <w:rPr>
                <w:sz w:val="20"/>
                <w:szCs w:val="20"/>
                <w:lang w:eastAsia="ru-RU"/>
              </w:rPr>
            </w:pPr>
          </w:p>
          <w:p w:rsidR="00AF1713" w:rsidRPr="00AF1713" w:rsidRDefault="00AF1713" w:rsidP="00EB0642">
            <w:pPr>
              <w:jc w:val="center"/>
              <w:outlineLvl w:val="0"/>
              <w:rPr>
                <w:sz w:val="20"/>
                <w:szCs w:val="20"/>
                <w:lang w:eastAsia="ru-RU"/>
              </w:rPr>
            </w:pPr>
          </w:p>
          <w:p w:rsidR="00AF1713" w:rsidRPr="00AF1713" w:rsidRDefault="00AF1713" w:rsidP="00EB0642">
            <w:pPr>
              <w:jc w:val="center"/>
              <w:outlineLvl w:val="0"/>
              <w:rPr>
                <w:sz w:val="20"/>
                <w:szCs w:val="20"/>
                <w:lang w:eastAsia="ru-RU"/>
              </w:rPr>
            </w:pPr>
          </w:p>
          <w:p w:rsidR="00AF1713" w:rsidRPr="00AF1713" w:rsidRDefault="00AF1713" w:rsidP="00EB0642">
            <w:pPr>
              <w:jc w:val="center"/>
              <w:outlineLvl w:val="0"/>
              <w:rPr>
                <w:sz w:val="20"/>
                <w:szCs w:val="20"/>
                <w:lang w:eastAsia="ru-RU"/>
              </w:rPr>
            </w:pPr>
            <w:r w:rsidRPr="00AF1713">
              <w:rPr>
                <w:sz w:val="20"/>
                <w:szCs w:val="20"/>
                <w:lang w:eastAsia="ru-RU"/>
              </w:rPr>
              <w:t>міський</w:t>
            </w:r>
          </w:p>
          <w:p w:rsidR="00AF1713" w:rsidRPr="00AF1713" w:rsidRDefault="00AF1713" w:rsidP="00EB0642">
            <w:pPr>
              <w:jc w:val="center"/>
              <w:outlineLvl w:val="0"/>
              <w:rPr>
                <w:sz w:val="20"/>
                <w:szCs w:val="20"/>
                <w:lang w:eastAsia="ru-RU"/>
              </w:rPr>
            </w:pPr>
            <w:r w:rsidRPr="00AF1713">
              <w:rPr>
                <w:sz w:val="20"/>
                <w:szCs w:val="20"/>
                <w:lang w:eastAsia="ru-RU"/>
              </w:rPr>
              <w:t>бюджет</w:t>
            </w:r>
          </w:p>
        </w:tc>
        <w:tc>
          <w:tcPr>
            <w:tcW w:w="1410" w:type="dxa"/>
            <w:shd w:val="clear" w:color="auto" w:fill="auto"/>
          </w:tcPr>
          <w:p w:rsidR="00AF1713" w:rsidRPr="00AF1713" w:rsidRDefault="00AF1713" w:rsidP="00EB0642">
            <w:pPr>
              <w:jc w:val="center"/>
              <w:outlineLvl w:val="0"/>
              <w:rPr>
                <w:color w:val="000000"/>
                <w:sz w:val="20"/>
                <w:szCs w:val="20"/>
                <w:lang w:eastAsia="ru-RU"/>
              </w:rPr>
            </w:pPr>
          </w:p>
          <w:p w:rsidR="00AF1713" w:rsidRPr="00AF1713" w:rsidRDefault="00AF1713" w:rsidP="00EB0642">
            <w:pPr>
              <w:jc w:val="center"/>
              <w:outlineLvl w:val="0"/>
              <w:rPr>
                <w:color w:val="000000"/>
                <w:sz w:val="20"/>
                <w:szCs w:val="20"/>
                <w:lang w:eastAsia="ru-RU"/>
              </w:rPr>
            </w:pPr>
          </w:p>
          <w:p w:rsidR="00AF1713" w:rsidRPr="00AF1713" w:rsidRDefault="00AF1713" w:rsidP="00EB0642">
            <w:pPr>
              <w:jc w:val="center"/>
              <w:outlineLvl w:val="0"/>
              <w:rPr>
                <w:color w:val="000000"/>
                <w:sz w:val="20"/>
                <w:szCs w:val="20"/>
                <w:lang w:eastAsia="ru-RU"/>
              </w:rPr>
            </w:pPr>
          </w:p>
          <w:p w:rsidR="00AF1713" w:rsidRPr="00AF1713" w:rsidRDefault="00AF1713" w:rsidP="00EB0642">
            <w:pPr>
              <w:jc w:val="center"/>
              <w:outlineLvl w:val="0"/>
              <w:rPr>
                <w:color w:val="000000"/>
                <w:sz w:val="20"/>
                <w:szCs w:val="20"/>
                <w:lang w:eastAsia="ru-RU"/>
              </w:rPr>
            </w:pPr>
            <w:r w:rsidRPr="00AF1713">
              <w:rPr>
                <w:color w:val="000000"/>
                <w:sz w:val="20"/>
                <w:szCs w:val="20"/>
                <w:lang w:eastAsia="ru-RU"/>
              </w:rPr>
              <w:t>50000 грн.</w:t>
            </w:r>
          </w:p>
        </w:tc>
        <w:tc>
          <w:tcPr>
            <w:tcW w:w="1986" w:type="dxa"/>
            <w:shd w:val="clear" w:color="auto" w:fill="auto"/>
          </w:tcPr>
          <w:p w:rsidR="00AF1713" w:rsidRPr="00AF1713" w:rsidRDefault="00AF1713" w:rsidP="00EB0642">
            <w:pPr>
              <w:jc w:val="center"/>
              <w:outlineLvl w:val="0"/>
              <w:rPr>
                <w:sz w:val="20"/>
                <w:szCs w:val="20"/>
                <w:lang w:eastAsia="ru-RU"/>
              </w:rPr>
            </w:pPr>
            <w:r w:rsidRPr="00AF1713">
              <w:rPr>
                <w:sz w:val="20"/>
                <w:szCs w:val="20"/>
                <w:lang w:eastAsia="ru-RU"/>
              </w:rPr>
              <w:t>Визначення нерухомого стану рятувальників та подачі сигналу тривога під час гасіння пожеж, проведення аварійно-рятувальних та пошукових робіт.</w:t>
            </w:r>
          </w:p>
        </w:tc>
      </w:tr>
      <w:tr w:rsidR="00AF1713" w:rsidRPr="00AF1713" w:rsidTr="00D72746">
        <w:trPr>
          <w:trHeight w:val="147"/>
        </w:trPr>
        <w:tc>
          <w:tcPr>
            <w:tcW w:w="15446" w:type="dxa"/>
            <w:gridSpan w:val="7"/>
            <w:shd w:val="clear" w:color="auto" w:fill="auto"/>
          </w:tcPr>
          <w:p w:rsidR="00AF1713" w:rsidRPr="00AF1713" w:rsidRDefault="00AF1713" w:rsidP="00EB0642">
            <w:pPr>
              <w:jc w:val="center"/>
              <w:outlineLvl w:val="0"/>
              <w:rPr>
                <w:b/>
                <w:bCs/>
                <w:sz w:val="20"/>
                <w:szCs w:val="20"/>
                <w:lang w:eastAsia="ru-RU"/>
              </w:rPr>
            </w:pPr>
            <w:r w:rsidRPr="00AF1713">
              <w:rPr>
                <w:b/>
                <w:bCs/>
                <w:sz w:val="20"/>
                <w:szCs w:val="20"/>
                <w:lang w:eastAsia="ru-RU"/>
              </w:rPr>
              <w:t>2024 рік</w:t>
            </w:r>
          </w:p>
        </w:tc>
      </w:tr>
      <w:tr w:rsidR="00AF1713" w:rsidRPr="00AF1713" w:rsidTr="00D72746">
        <w:trPr>
          <w:trHeight w:val="848"/>
        </w:trPr>
        <w:tc>
          <w:tcPr>
            <w:tcW w:w="850" w:type="dxa"/>
            <w:shd w:val="clear" w:color="auto" w:fill="auto"/>
          </w:tcPr>
          <w:p w:rsidR="00AF1713" w:rsidRPr="00AF1713" w:rsidRDefault="00AF1713" w:rsidP="00EB0642">
            <w:pPr>
              <w:jc w:val="center"/>
              <w:outlineLvl w:val="0"/>
              <w:rPr>
                <w:b/>
                <w:sz w:val="20"/>
                <w:szCs w:val="20"/>
                <w:lang w:eastAsia="ru-RU"/>
              </w:rPr>
            </w:pPr>
            <w:r w:rsidRPr="00AF1713">
              <w:rPr>
                <w:b/>
                <w:bCs/>
                <w:sz w:val="20"/>
                <w:szCs w:val="20"/>
                <w:lang w:eastAsia="ru-RU"/>
              </w:rPr>
              <w:t>3.</w:t>
            </w:r>
          </w:p>
        </w:tc>
        <w:tc>
          <w:tcPr>
            <w:tcW w:w="2691" w:type="dxa"/>
            <w:shd w:val="clear" w:color="auto" w:fill="auto"/>
          </w:tcPr>
          <w:p w:rsidR="00AF1713" w:rsidRPr="00AF1713" w:rsidRDefault="00AF1713" w:rsidP="00EB0642">
            <w:pPr>
              <w:outlineLvl w:val="0"/>
              <w:rPr>
                <w:b/>
                <w:iCs/>
                <w:sz w:val="20"/>
                <w:szCs w:val="20"/>
                <w:lang w:eastAsia="ru-RU"/>
              </w:rPr>
            </w:pPr>
            <w:r w:rsidRPr="00AF1713">
              <w:rPr>
                <w:sz w:val="20"/>
                <w:szCs w:val="20"/>
                <w:lang w:eastAsia="ru-RU"/>
              </w:rPr>
              <w:t>Забезпечення постійної бойової готовності  особового складу та техніки 11ДПРЧ 6ДПРЗ ГУ ДСНС України у Львівській області до виконання завдань за призначенням</w:t>
            </w:r>
          </w:p>
        </w:tc>
        <w:tc>
          <w:tcPr>
            <w:tcW w:w="5532" w:type="dxa"/>
            <w:shd w:val="clear" w:color="auto" w:fill="auto"/>
          </w:tcPr>
          <w:p w:rsidR="00AF1713" w:rsidRPr="00AF1713" w:rsidRDefault="00AF1713" w:rsidP="00EB0642">
            <w:pPr>
              <w:jc w:val="center"/>
              <w:outlineLvl w:val="0"/>
              <w:rPr>
                <w:b/>
                <w:bCs/>
                <w:sz w:val="20"/>
                <w:szCs w:val="20"/>
                <w:lang w:eastAsia="ru-RU"/>
              </w:rPr>
            </w:pPr>
          </w:p>
          <w:p w:rsidR="00AF1713" w:rsidRPr="00AF1713" w:rsidRDefault="00AF1713" w:rsidP="00EB0642">
            <w:pPr>
              <w:outlineLvl w:val="0"/>
              <w:rPr>
                <w:b/>
                <w:bCs/>
                <w:sz w:val="20"/>
                <w:szCs w:val="20"/>
                <w:lang w:eastAsia="ru-RU"/>
              </w:rPr>
            </w:pPr>
            <w:r w:rsidRPr="00AF1713">
              <w:rPr>
                <w:b/>
                <w:i/>
                <w:sz w:val="20"/>
                <w:szCs w:val="20"/>
                <w:lang w:eastAsia="ru-RU"/>
              </w:rPr>
              <w:t>Захід № 1</w:t>
            </w:r>
          </w:p>
          <w:p w:rsidR="00AF1713" w:rsidRPr="00AF1713" w:rsidRDefault="00AF1713" w:rsidP="00EB0642">
            <w:pPr>
              <w:outlineLvl w:val="0"/>
              <w:rPr>
                <w:bCs/>
                <w:sz w:val="20"/>
                <w:szCs w:val="20"/>
                <w:lang w:eastAsia="ru-RU"/>
              </w:rPr>
            </w:pPr>
            <w:r w:rsidRPr="00AF1713">
              <w:rPr>
                <w:sz w:val="20"/>
                <w:szCs w:val="20"/>
                <w:lang w:eastAsia="ru-RU"/>
              </w:rPr>
              <w:t xml:space="preserve">Придбання тепловізора </w:t>
            </w:r>
            <w:r w:rsidRPr="00AF1713">
              <w:rPr>
                <w:sz w:val="20"/>
                <w:szCs w:val="20"/>
                <w:lang w:val="en-US" w:eastAsia="ru-RU"/>
              </w:rPr>
              <w:t>EVOLUTION</w:t>
            </w:r>
            <w:r w:rsidRPr="00AF1713">
              <w:rPr>
                <w:sz w:val="20"/>
                <w:szCs w:val="20"/>
                <w:lang w:eastAsia="ru-RU"/>
              </w:rPr>
              <w:t xml:space="preserve"> 6000 </w:t>
            </w:r>
            <w:r w:rsidRPr="00AF1713">
              <w:rPr>
                <w:sz w:val="20"/>
                <w:szCs w:val="20"/>
                <w:lang w:val="en-US" w:eastAsia="ru-RU"/>
              </w:rPr>
              <w:t>plus</w:t>
            </w:r>
          </w:p>
          <w:p w:rsidR="00AF1713" w:rsidRPr="00AF1713" w:rsidRDefault="00AF1713" w:rsidP="00EB0642">
            <w:pPr>
              <w:jc w:val="center"/>
              <w:outlineLvl w:val="0"/>
              <w:rPr>
                <w:b/>
                <w:bCs/>
                <w:sz w:val="20"/>
                <w:szCs w:val="20"/>
                <w:lang w:eastAsia="ru-RU"/>
              </w:rPr>
            </w:pPr>
          </w:p>
          <w:p w:rsidR="00AF1713" w:rsidRPr="00AF1713" w:rsidRDefault="00AF1713" w:rsidP="00EB0642">
            <w:pPr>
              <w:jc w:val="center"/>
              <w:outlineLvl w:val="0"/>
              <w:rPr>
                <w:b/>
                <w:bCs/>
                <w:sz w:val="20"/>
                <w:szCs w:val="20"/>
                <w:lang w:eastAsia="ru-RU"/>
              </w:rPr>
            </w:pPr>
          </w:p>
          <w:p w:rsidR="00AF1713" w:rsidRPr="00AF1713" w:rsidRDefault="00AF1713" w:rsidP="00EB0642">
            <w:pPr>
              <w:jc w:val="center"/>
              <w:outlineLvl w:val="0"/>
              <w:rPr>
                <w:sz w:val="20"/>
                <w:szCs w:val="20"/>
                <w:lang w:eastAsia="ru-RU"/>
              </w:rPr>
            </w:pPr>
          </w:p>
        </w:tc>
        <w:tc>
          <w:tcPr>
            <w:tcW w:w="1418" w:type="dxa"/>
            <w:shd w:val="clear" w:color="auto" w:fill="auto"/>
          </w:tcPr>
          <w:p w:rsidR="00AF1713" w:rsidRPr="00AF1713" w:rsidRDefault="00AF1713" w:rsidP="00EB0642">
            <w:pPr>
              <w:jc w:val="center"/>
              <w:outlineLvl w:val="0"/>
              <w:rPr>
                <w:b/>
                <w:bCs/>
                <w:sz w:val="20"/>
                <w:szCs w:val="20"/>
                <w:lang w:eastAsia="ru-RU"/>
              </w:rPr>
            </w:pPr>
          </w:p>
          <w:p w:rsidR="00AF1713" w:rsidRPr="00AF1713" w:rsidRDefault="00AF1713" w:rsidP="00EB0642">
            <w:pPr>
              <w:jc w:val="center"/>
              <w:outlineLvl w:val="0"/>
              <w:rPr>
                <w:sz w:val="20"/>
                <w:szCs w:val="20"/>
                <w:lang w:eastAsia="ru-RU"/>
              </w:rPr>
            </w:pPr>
            <w:r w:rsidRPr="00AF1713">
              <w:rPr>
                <w:sz w:val="20"/>
                <w:szCs w:val="20"/>
                <w:lang w:eastAsia="ru-RU"/>
              </w:rPr>
              <w:t>Виконавчий комітет</w:t>
            </w:r>
          </w:p>
        </w:tc>
        <w:tc>
          <w:tcPr>
            <w:tcW w:w="1559" w:type="dxa"/>
            <w:shd w:val="clear" w:color="auto" w:fill="auto"/>
          </w:tcPr>
          <w:p w:rsidR="00AF1713" w:rsidRPr="00AF1713" w:rsidRDefault="00AF1713" w:rsidP="00EB0642">
            <w:pPr>
              <w:jc w:val="center"/>
              <w:outlineLvl w:val="0"/>
              <w:rPr>
                <w:b/>
                <w:bCs/>
                <w:sz w:val="20"/>
                <w:szCs w:val="20"/>
                <w:lang w:eastAsia="ru-RU"/>
              </w:rPr>
            </w:pPr>
          </w:p>
          <w:p w:rsidR="00AF1713" w:rsidRPr="00AF1713" w:rsidRDefault="00AF1713" w:rsidP="00EB0642">
            <w:pPr>
              <w:jc w:val="center"/>
              <w:outlineLvl w:val="0"/>
              <w:rPr>
                <w:sz w:val="20"/>
                <w:szCs w:val="20"/>
                <w:lang w:eastAsia="ru-RU"/>
              </w:rPr>
            </w:pPr>
            <w:r w:rsidRPr="00AF1713">
              <w:rPr>
                <w:sz w:val="20"/>
                <w:szCs w:val="20"/>
                <w:lang w:eastAsia="ru-RU"/>
              </w:rPr>
              <w:t>міський</w:t>
            </w:r>
          </w:p>
          <w:p w:rsidR="00AF1713" w:rsidRPr="00AF1713" w:rsidRDefault="00AF1713" w:rsidP="00EB0642">
            <w:pPr>
              <w:jc w:val="center"/>
              <w:outlineLvl w:val="0"/>
              <w:rPr>
                <w:sz w:val="20"/>
                <w:szCs w:val="20"/>
                <w:lang w:eastAsia="ru-RU"/>
              </w:rPr>
            </w:pPr>
            <w:r w:rsidRPr="00AF1713">
              <w:rPr>
                <w:sz w:val="20"/>
                <w:szCs w:val="20"/>
                <w:lang w:eastAsia="ru-RU"/>
              </w:rPr>
              <w:t>бюджет</w:t>
            </w:r>
          </w:p>
        </w:tc>
        <w:tc>
          <w:tcPr>
            <w:tcW w:w="1410" w:type="dxa"/>
            <w:shd w:val="clear" w:color="auto" w:fill="auto"/>
          </w:tcPr>
          <w:p w:rsidR="00AF1713" w:rsidRPr="00AF1713" w:rsidRDefault="00AF1713" w:rsidP="00EB0642">
            <w:pPr>
              <w:jc w:val="center"/>
              <w:outlineLvl w:val="0"/>
              <w:rPr>
                <w:b/>
                <w:bCs/>
                <w:sz w:val="20"/>
                <w:szCs w:val="20"/>
                <w:lang w:eastAsia="ru-RU"/>
              </w:rPr>
            </w:pPr>
          </w:p>
          <w:p w:rsidR="00AF1713" w:rsidRPr="00AF1713" w:rsidRDefault="00AF1713" w:rsidP="00EB0642">
            <w:pPr>
              <w:jc w:val="center"/>
              <w:outlineLvl w:val="0"/>
              <w:rPr>
                <w:color w:val="000000"/>
                <w:sz w:val="20"/>
                <w:szCs w:val="20"/>
                <w:lang w:eastAsia="ru-RU"/>
              </w:rPr>
            </w:pPr>
            <w:r w:rsidRPr="00AF1713">
              <w:rPr>
                <w:sz w:val="20"/>
                <w:szCs w:val="20"/>
                <w:lang w:eastAsia="ru-RU"/>
              </w:rPr>
              <w:t>50000 грн.</w:t>
            </w:r>
          </w:p>
        </w:tc>
        <w:tc>
          <w:tcPr>
            <w:tcW w:w="1986" w:type="dxa"/>
            <w:shd w:val="clear" w:color="auto" w:fill="auto"/>
          </w:tcPr>
          <w:p w:rsidR="00AF1713" w:rsidRPr="00AF1713" w:rsidRDefault="00AF1713" w:rsidP="00EB0642">
            <w:pPr>
              <w:jc w:val="center"/>
              <w:outlineLvl w:val="0"/>
              <w:rPr>
                <w:sz w:val="20"/>
                <w:szCs w:val="20"/>
                <w:lang w:eastAsia="ru-RU"/>
              </w:rPr>
            </w:pPr>
            <w:r w:rsidRPr="00AF1713">
              <w:rPr>
                <w:sz w:val="20"/>
                <w:szCs w:val="20"/>
                <w:lang w:eastAsia="ru-RU"/>
              </w:rPr>
              <w:t>Визначення розташування потерпілих в задимленому середовищі та виявлення осередків пожежі</w:t>
            </w:r>
          </w:p>
        </w:tc>
      </w:tr>
    </w:tbl>
    <w:p w:rsidR="00AF1713" w:rsidRPr="00AF1713" w:rsidRDefault="00AF1713" w:rsidP="00EB0642">
      <w:pPr>
        <w:rPr>
          <w:b/>
          <w:sz w:val="26"/>
          <w:szCs w:val="26"/>
          <w:lang w:eastAsia="ru-RU"/>
        </w:rPr>
      </w:pPr>
    </w:p>
    <w:p w:rsidR="00414AE2" w:rsidRDefault="00AF1713" w:rsidP="00EB0642">
      <w:pPr>
        <w:rPr>
          <w:lang w:eastAsia="ru-RU"/>
        </w:rPr>
      </w:pPr>
      <w:r w:rsidRPr="00AF1713">
        <w:rPr>
          <w:b/>
          <w:lang w:eastAsia="ru-RU"/>
        </w:rPr>
        <w:t xml:space="preserve">Міський голова                                                       </w:t>
      </w:r>
      <w:r w:rsidRPr="00AF1713">
        <w:rPr>
          <w:b/>
          <w:lang w:eastAsia="ru-RU"/>
        </w:rPr>
        <w:tab/>
      </w:r>
      <w:r w:rsidRPr="00AF1713">
        <w:rPr>
          <w:b/>
          <w:lang w:eastAsia="ru-RU"/>
        </w:rPr>
        <w:tab/>
      </w:r>
      <w:r w:rsidRPr="00AF1713">
        <w:rPr>
          <w:b/>
          <w:lang w:eastAsia="ru-RU"/>
        </w:rPr>
        <w:tab/>
      </w:r>
      <w:r w:rsidRPr="00AF1713">
        <w:rPr>
          <w:b/>
          <w:lang w:eastAsia="ru-RU"/>
        </w:rPr>
        <w:tab/>
      </w:r>
      <w:r w:rsidRPr="00AF1713">
        <w:rPr>
          <w:b/>
          <w:lang w:eastAsia="ru-RU"/>
        </w:rPr>
        <w:tab/>
      </w:r>
      <w:r w:rsidRPr="00AF1713">
        <w:rPr>
          <w:b/>
          <w:lang w:eastAsia="ru-RU"/>
        </w:rPr>
        <w:tab/>
        <w:t>Ярина ЯЦЕНКО</w:t>
      </w:r>
      <w:r w:rsidR="00414AE2" w:rsidRPr="00414AE2">
        <w:rPr>
          <w:lang w:eastAsia="ru-RU"/>
        </w:rPr>
        <w:t xml:space="preserve"> </w:t>
      </w:r>
    </w:p>
    <w:p w:rsidR="00414AE2" w:rsidRDefault="00414AE2" w:rsidP="00EB0642">
      <w:pPr>
        <w:rPr>
          <w:lang w:eastAsia="ru-RU"/>
        </w:rPr>
      </w:pPr>
    </w:p>
    <w:p w:rsidR="00AF1713" w:rsidRPr="00AF1713" w:rsidRDefault="00414AE2" w:rsidP="00EB0642">
      <w:pPr>
        <w:rPr>
          <w:b/>
          <w:sz w:val="26"/>
          <w:szCs w:val="26"/>
          <w:lang w:eastAsia="ru-RU"/>
        </w:rPr>
        <w:sectPr w:rsidR="00AF1713" w:rsidRPr="00AF1713" w:rsidSect="00D534A6">
          <w:pgSz w:w="16838" w:h="11906" w:orient="landscape"/>
          <w:pgMar w:top="1276" w:right="709" w:bottom="425" w:left="851" w:header="720" w:footer="720" w:gutter="0"/>
          <w:cols w:space="708"/>
          <w:docGrid w:linePitch="360"/>
        </w:sectPr>
      </w:pPr>
      <w:r>
        <w:rPr>
          <w:lang w:eastAsia="ru-RU"/>
        </w:rPr>
        <w:t>Керуючий справами виконкому</w:t>
      </w:r>
      <w:r>
        <w:rPr>
          <w:lang w:eastAsia="ru-RU"/>
        </w:rPr>
        <w:tab/>
      </w:r>
      <w:r>
        <w:rPr>
          <w:lang w:eastAsia="ru-RU"/>
        </w:rPr>
        <w:tab/>
      </w:r>
      <w:r>
        <w:rPr>
          <w:lang w:eastAsia="ru-RU"/>
        </w:rPr>
        <w:tab/>
      </w:r>
      <w:r>
        <w:rPr>
          <w:lang w:eastAsia="ru-RU"/>
        </w:rPr>
        <w:tab/>
      </w:r>
      <w:r>
        <w:rPr>
          <w:lang w:eastAsia="ru-RU"/>
        </w:rPr>
        <w:tab/>
        <w:t>Анатолій Мельніков</w:t>
      </w:r>
    </w:p>
    <w:p w:rsidR="00535E0C" w:rsidRPr="00654EDC" w:rsidRDefault="00535E0C" w:rsidP="00535E0C">
      <w:pPr>
        <w:jc w:val="center"/>
      </w:pPr>
      <w:r>
        <w:rPr>
          <w:noProof/>
        </w:rPr>
        <w:lastRenderedPageBreak/>
        <w:drawing>
          <wp:inline distT="0" distB="0" distL="0" distR="0">
            <wp:extent cx="1144905" cy="604520"/>
            <wp:effectExtent l="1905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96798E" w:rsidRPr="00AF1713" w:rsidRDefault="0096798E" w:rsidP="00EB0642">
      <w:pPr>
        <w:rPr>
          <w:lang w:eastAsia="ru-RU"/>
        </w:rPr>
      </w:pPr>
    </w:p>
    <w:p w:rsidR="008034C4" w:rsidRPr="0096798E" w:rsidRDefault="008034C4" w:rsidP="008034C4">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96798E">
        <w:rPr>
          <w:lang w:eastAsia="ru-RU"/>
        </w:rPr>
        <w:tab/>
      </w:r>
      <w:r w:rsidR="0096798E" w:rsidRPr="0096798E">
        <w:rPr>
          <w:b/>
          <w:lang w:eastAsia="ru-RU"/>
        </w:rPr>
        <w:t>250</w:t>
      </w:r>
    </w:p>
    <w:p w:rsidR="0096798E" w:rsidRDefault="0096798E" w:rsidP="008034C4">
      <w:pPr>
        <w:rPr>
          <w:lang w:eastAsia="ru-RU"/>
        </w:rPr>
      </w:pPr>
    </w:p>
    <w:p w:rsidR="008034C4" w:rsidRPr="00EB0642" w:rsidRDefault="008034C4" w:rsidP="008034C4">
      <w:pPr>
        <w:rPr>
          <w:lang w:eastAsia="ru-RU"/>
        </w:rPr>
      </w:pPr>
      <w:r w:rsidRPr="00EB0642">
        <w:rPr>
          <w:lang w:eastAsia="ru-RU"/>
        </w:rPr>
        <w:t>15 вересня 2022 року</w:t>
      </w:r>
    </w:p>
    <w:p w:rsidR="00D76322" w:rsidRDefault="00D76322" w:rsidP="00D76322">
      <w:pPr>
        <w:jc w:val="both"/>
      </w:pPr>
    </w:p>
    <w:p w:rsidR="00D76322" w:rsidRPr="00D76322" w:rsidRDefault="00D76322" w:rsidP="00D76322">
      <w:pPr>
        <w:jc w:val="both"/>
        <w:rPr>
          <w:lang w:eastAsia="ru-RU"/>
        </w:rPr>
      </w:pPr>
      <w:r w:rsidRPr="00D76322">
        <w:t xml:space="preserve">Про </w:t>
      </w:r>
      <w:r w:rsidR="0002772F">
        <w:t xml:space="preserve">погодження </w:t>
      </w:r>
      <w:r w:rsidRPr="00D76322">
        <w:t xml:space="preserve">внесення змін до Програми </w:t>
      </w:r>
      <w:r w:rsidRPr="00D76322">
        <w:rPr>
          <w:lang w:eastAsia="ru-RU"/>
        </w:rPr>
        <w:t xml:space="preserve">підтримки </w:t>
      </w:r>
    </w:p>
    <w:p w:rsidR="00B725AF" w:rsidRDefault="003E67CB" w:rsidP="00D76322">
      <w:pPr>
        <w:jc w:val="both"/>
        <w:rPr>
          <w:lang w:eastAsia="ru-RU"/>
        </w:rPr>
      </w:pPr>
      <w:r>
        <w:rPr>
          <w:lang w:eastAsia="ru-RU"/>
        </w:rPr>
        <w:t>*********************************************</w:t>
      </w:r>
    </w:p>
    <w:p w:rsidR="00D76322" w:rsidRPr="00D76322" w:rsidRDefault="00B725AF" w:rsidP="00D76322">
      <w:pPr>
        <w:jc w:val="both"/>
        <w:rPr>
          <w:lang w:eastAsia="ru-RU"/>
        </w:rPr>
      </w:pPr>
      <w:r w:rsidRPr="00D76322">
        <w:rPr>
          <w:lang w:eastAsia="ru-RU"/>
        </w:rPr>
        <w:t>на 2022 рік, прогноз на 2023-2024 роки</w:t>
      </w:r>
      <w:r w:rsidR="00D76322" w:rsidRPr="00D76322">
        <w:rPr>
          <w:sz w:val="28"/>
          <w:szCs w:val="28"/>
        </w:rPr>
        <w:t xml:space="preserve"> </w:t>
      </w:r>
    </w:p>
    <w:p w:rsidR="00D76322" w:rsidRPr="00D76322" w:rsidRDefault="00D76322" w:rsidP="00D76322">
      <w:pPr>
        <w:jc w:val="both"/>
      </w:pPr>
    </w:p>
    <w:p w:rsidR="00D76322" w:rsidRPr="00D76322" w:rsidRDefault="00D76322" w:rsidP="00D76322">
      <w:pPr>
        <w:ind w:firstLine="540"/>
        <w:jc w:val="both"/>
        <w:rPr>
          <w:lang w:eastAsia="ru-RU"/>
        </w:rPr>
      </w:pPr>
      <w:r w:rsidRPr="00D76322">
        <w:t xml:space="preserve">Заслухавши інформацію </w:t>
      </w:r>
      <w:r w:rsidRPr="00D76322">
        <w:rPr>
          <w:lang w:eastAsia="ru-RU"/>
        </w:rPr>
        <w:t>відділу з питань надзвичайних ситуацій, правоохоронної та</w:t>
      </w:r>
      <w:r w:rsidRPr="00D76322">
        <w:t xml:space="preserve"> </w:t>
      </w:r>
      <w:r w:rsidRPr="00D76322">
        <w:rPr>
          <w:lang w:eastAsia="ru-RU"/>
        </w:rPr>
        <w:t xml:space="preserve">оборонно-мобілізаційної роботи Щепного В.В. </w:t>
      </w:r>
      <w:r w:rsidRPr="00D76322">
        <w:t xml:space="preserve">щодо </w:t>
      </w:r>
      <w:r w:rsidR="00971C9C">
        <w:t xml:space="preserve">погодження </w:t>
      </w:r>
      <w:r w:rsidRPr="00D76322">
        <w:t xml:space="preserve">внесення змін до </w:t>
      </w:r>
      <w:r w:rsidR="003E67CB">
        <w:rPr>
          <w:lang w:eastAsia="ru-RU"/>
        </w:rPr>
        <w:t>Програми підтримки **************</w:t>
      </w:r>
      <w:r w:rsidR="00B725AF" w:rsidRPr="00D76322">
        <w:t xml:space="preserve"> </w:t>
      </w:r>
      <w:r w:rsidR="00B725AF" w:rsidRPr="00D76322">
        <w:rPr>
          <w:lang w:eastAsia="ru-RU"/>
        </w:rPr>
        <w:t xml:space="preserve"> на 2022 рік, прогноз на 2023-2024 роки </w:t>
      </w:r>
      <w:r w:rsidRPr="00D76322">
        <w:rPr>
          <w:lang w:eastAsia="ru-RU"/>
        </w:rPr>
        <w:t xml:space="preserve">на 2022 рік, прогноз на 2023-2024 рокии, </w:t>
      </w:r>
      <w:r w:rsidRPr="00D76322">
        <w:rPr>
          <w:noProof/>
        </w:rPr>
        <w:t>відповідно до п.3 ч.1 ст. 36, ст. 40, п.1 ч.2 ст. 52 Закону України „Про місцеве самоврядування в Україні”</w:t>
      </w:r>
      <w:r w:rsidRPr="00D76322">
        <w:t xml:space="preserve">, виконавчий комітет  Новороздільської міської ради </w:t>
      </w:r>
    </w:p>
    <w:p w:rsidR="00D76322" w:rsidRPr="00D76322" w:rsidRDefault="00D76322" w:rsidP="00D763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D76322" w:rsidRPr="00D76322" w:rsidRDefault="00D76322" w:rsidP="00D763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76322">
        <w:t>ВИРІШИВ:</w:t>
      </w:r>
    </w:p>
    <w:p w:rsidR="00D76322" w:rsidRPr="00D76322" w:rsidRDefault="00D76322" w:rsidP="00D76322">
      <w:pPr>
        <w:jc w:val="both"/>
        <w:rPr>
          <w:sz w:val="26"/>
          <w:szCs w:val="26"/>
        </w:rPr>
      </w:pPr>
    </w:p>
    <w:p w:rsidR="00D76322" w:rsidRPr="00D76322" w:rsidRDefault="00D76322" w:rsidP="00D76322">
      <w:pPr>
        <w:ind w:firstLine="567"/>
        <w:jc w:val="both"/>
        <w:rPr>
          <w:lang w:eastAsia="ru-RU"/>
        </w:rPr>
      </w:pPr>
      <w:r w:rsidRPr="00D76322">
        <w:t>1</w:t>
      </w:r>
      <w:r w:rsidR="00B725AF">
        <w:t xml:space="preserve">. </w:t>
      </w:r>
      <w:r w:rsidR="00971C9C">
        <w:t>Погодити внесення змін</w:t>
      </w:r>
      <w:r w:rsidRPr="00D76322">
        <w:t xml:space="preserve"> до </w:t>
      </w:r>
      <w:r w:rsidR="003E67CB">
        <w:rPr>
          <w:lang w:eastAsia="ru-RU"/>
        </w:rPr>
        <w:t>Програми підтримки ************</w:t>
      </w:r>
      <w:r w:rsidRPr="00D76322">
        <w:rPr>
          <w:lang w:eastAsia="ru-RU"/>
        </w:rPr>
        <w:t xml:space="preserve">на 2022 рік, прогноз на 2023-2024 роки, </w:t>
      </w:r>
      <w:r w:rsidR="00971C9C">
        <w:t>затвердженої рішенням</w:t>
      </w:r>
      <w:r w:rsidR="00B725AF">
        <w:t xml:space="preserve"> </w:t>
      </w:r>
      <w:r w:rsidRPr="00D76322">
        <w:t xml:space="preserve">Новороздільської </w:t>
      </w:r>
      <w:r w:rsidR="00971C9C">
        <w:t>міської ради від 24.02.22р. № 1062</w:t>
      </w:r>
      <w:r w:rsidRPr="00D76322">
        <w:rPr>
          <w:lang w:eastAsia="ru-RU"/>
        </w:rPr>
        <w:t>, а саме; назву програми з</w:t>
      </w:r>
      <w:r w:rsidR="003E67CB">
        <w:rPr>
          <w:lang w:eastAsia="ru-RU"/>
        </w:rPr>
        <w:t xml:space="preserve"> «Програма підтримки ****************</w:t>
      </w:r>
      <w:r w:rsidRPr="00D76322">
        <w:t xml:space="preserve"> </w:t>
      </w:r>
      <w:r w:rsidRPr="00D76322">
        <w:rPr>
          <w:lang w:eastAsia="ru-RU"/>
        </w:rPr>
        <w:t xml:space="preserve"> на 2022 рік, прогноз на 2023-2024 роки» </w:t>
      </w:r>
      <w:r w:rsidR="00B639F8">
        <w:rPr>
          <w:lang w:eastAsia="ru-RU"/>
        </w:rPr>
        <w:t>змінити  мс</w:t>
      </w:r>
      <w:r w:rsidRPr="00D76322">
        <w:rPr>
          <w:lang w:eastAsia="ru-RU"/>
        </w:rPr>
        <w:t>на «Програма підтримки державної політики національного спротиву</w:t>
      </w:r>
      <w:r w:rsidRPr="00D76322">
        <w:rPr>
          <w:bCs/>
          <w:lang w:eastAsia="ru-RU"/>
        </w:rPr>
        <w:t xml:space="preserve"> </w:t>
      </w:r>
      <w:r w:rsidRPr="00D76322">
        <w:rPr>
          <w:lang w:eastAsia="ru-RU"/>
        </w:rPr>
        <w:t>та зміст «</w:t>
      </w:r>
      <w:r w:rsidRPr="00D76322">
        <w:rPr>
          <w:lang w:val="ru-RU" w:eastAsia="ru-RU"/>
        </w:rPr>
        <w:t>Програми</w:t>
      </w:r>
      <w:r w:rsidR="003E67CB">
        <w:rPr>
          <w:lang w:eastAsia="ru-RU"/>
        </w:rPr>
        <w:t xml:space="preserve"> підтримки***************</w:t>
      </w:r>
      <w:r w:rsidRPr="00D76322">
        <w:rPr>
          <w:sz w:val="28"/>
          <w:szCs w:val="28"/>
        </w:rPr>
        <w:t xml:space="preserve"> </w:t>
      </w:r>
      <w:r w:rsidRPr="00D76322">
        <w:rPr>
          <w:lang w:eastAsia="ru-RU"/>
        </w:rPr>
        <w:t>на 2022 рік, прогноз на 2023-2024 роки»,та  викласти програму у новій редакції.</w:t>
      </w:r>
    </w:p>
    <w:p w:rsidR="00D76322" w:rsidRPr="00D76322" w:rsidRDefault="00D76322" w:rsidP="00D76322">
      <w:pPr>
        <w:jc w:val="both"/>
        <w:rPr>
          <w:bCs/>
          <w:lang w:eastAsia="ru-RU"/>
        </w:rPr>
      </w:pPr>
      <w:r w:rsidRPr="00D76322">
        <w:rPr>
          <w:lang w:eastAsia="en-US"/>
        </w:rPr>
        <w:t xml:space="preserve">          2</w:t>
      </w:r>
      <w:r w:rsidRPr="00D76322">
        <w:rPr>
          <w:bCs/>
          <w:lang w:eastAsia="ru-RU"/>
        </w:rPr>
        <w:t>. Контроль за виконанням даного рішення покласти на першого заступника міського голови Гулія М.М.</w:t>
      </w:r>
    </w:p>
    <w:p w:rsidR="00D76322" w:rsidRPr="00D76322" w:rsidRDefault="00D76322" w:rsidP="00D76322">
      <w:pPr>
        <w:spacing w:after="200" w:line="276" w:lineRule="auto"/>
        <w:jc w:val="both"/>
        <w:rPr>
          <w:lang w:val="ru-RU" w:eastAsia="en-US"/>
        </w:rPr>
      </w:pPr>
    </w:p>
    <w:p w:rsidR="00D76322" w:rsidRPr="00D76322" w:rsidRDefault="00D76322" w:rsidP="00D76322">
      <w:pPr>
        <w:spacing w:after="200" w:line="276" w:lineRule="auto"/>
        <w:jc w:val="both"/>
        <w:rPr>
          <w:lang w:eastAsia="en-US"/>
        </w:rPr>
      </w:pPr>
      <w:r w:rsidRPr="00D76322">
        <w:rPr>
          <w:lang w:val="ru-RU" w:eastAsia="en-US"/>
        </w:rPr>
        <w:t xml:space="preserve">МІСЬКИЙ ГОЛОВА                                                                   </w:t>
      </w:r>
      <w:r w:rsidRPr="00D76322">
        <w:rPr>
          <w:lang w:eastAsia="en-US"/>
        </w:rPr>
        <w:t>Ярина ЯЦЕНКО</w:t>
      </w:r>
    </w:p>
    <w:p w:rsidR="00D76322" w:rsidRDefault="00D76322" w:rsidP="00D76322">
      <w:pPr>
        <w:rPr>
          <w:b/>
          <w:lang w:eastAsia="ru-RU"/>
        </w:rPr>
      </w:pPr>
    </w:p>
    <w:p w:rsidR="0096798E" w:rsidRDefault="0096798E" w:rsidP="00D76322">
      <w:pPr>
        <w:rPr>
          <w:b/>
          <w:lang w:eastAsia="ru-RU"/>
        </w:rPr>
      </w:pPr>
    </w:p>
    <w:p w:rsidR="0096798E" w:rsidRDefault="0096798E" w:rsidP="00D76322">
      <w:pPr>
        <w:rPr>
          <w:b/>
          <w:lang w:eastAsia="ru-RU"/>
        </w:rPr>
      </w:pPr>
    </w:p>
    <w:p w:rsidR="0096798E" w:rsidRDefault="0096798E" w:rsidP="00D76322">
      <w:pPr>
        <w:rPr>
          <w:b/>
          <w:lang w:eastAsia="ru-RU"/>
        </w:rPr>
      </w:pPr>
    </w:p>
    <w:p w:rsidR="0096798E" w:rsidRDefault="0096798E" w:rsidP="00D76322">
      <w:pPr>
        <w:rPr>
          <w:b/>
          <w:lang w:eastAsia="ru-RU"/>
        </w:rPr>
      </w:pPr>
    </w:p>
    <w:p w:rsidR="0096798E" w:rsidRDefault="0096798E" w:rsidP="00D76322">
      <w:pPr>
        <w:rPr>
          <w:b/>
          <w:lang w:eastAsia="ru-RU"/>
        </w:rPr>
      </w:pPr>
    </w:p>
    <w:p w:rsidR="0096798E" w:rsidRDefault="0096798E" w:rsidP="00D76322">
      <w:pPr>
        <w:rPr>
          <w:b/>
          <w:lang w:eastAsia="ru-RU"/>
        </w:rPr>
      </w:pPr>
    </w:p>
    <w:p w:rsidR="0096798E" w:rsidRDefault="0096798E" w:rsidP="00D76322">
      <w:pPr>
        <w:rPr>
          <w:b/>
          <w:lang w:eastAsia="ru-RU"/>
        </w:rPr>
      </w:pPr>
    </w:p>
    <w:p w:rsidR="0096798E" w:rsidRDefault="0096798E" w:rsidP="00D76322">
      <w:pPr>
        <w:rPr>
          <w:b/>
          <w:lang w:eastAsia="ru-RU"/>
        </w:rPr>
      </w:pPr>
    </w:p>
    <w:p w:rsidR="003E67CB" w:rsidRDefault="003E67CB" w:rsidP="00D76322">
      <w:pPr>
        <w:rPr>
          <w:b/>
          <w:lang w:eastAsia="ru-RU"/>
        </w:rPr>
      </w:pPr>
    </w:p>
    <w:p w:rsidR="003E67CB" w:rsidRDefault="003E67CB" w:rsidP="00D76322">
      <w:pPr>
        <w:rPr>
          <w:b/>
          <w:lang w:eastAsia="ru-RU"/>
        </w:rPr>
      </w:pPr>
    </w:p>
    <w:p w:rsidR="003E67CB" w:rsidRDefault="003E67CB" w:rsidP="00D76322">
      <w:pPr>
        <w:rPr>
          <w:b/>
          <w:lang w:eastAsia="ru-RU"/>
        </w:rPr>
      </w:pPr>
    </w:p>
    <w:p w:rsidR="003E67CB" w:rsidRDefault="003E67CB" w:rsidP="00D76322">
      <w:pPr>
        <w:rPr>
          <w:b/>
          <w:lang w:eastAsia="ru-RU"/>
        </w:rPr>
      </w:pPr>
    </w:p>
    <w:p w:rsidR="003E67CB" w:rsidRDefault="003E67CB" w:rsidP="00D76322">
      <w:pPr>
        <w:rPr>
          <w:b/>
          <w:lang w:eastAsia="ru-RU"/>
        </w:rPr>
      </w:pPr>
    </w:p>
    <w:p w:rsidR="003E67CB" w:rsidRDefault="003E67CB" w:rsidP="00D76322">
      <w:pPr>
        <w:rPr>
          <w:b/>
          <w:lang w:eastAsia="ru-RU"/>
        </w:rPr>
      </w:pPr>
    </w:p>
    <w:p w:rsidR="0096798E" w:rsidRDefault="0096798E" w:rsidP="00D76322">
      <w:pPr>
        <w:rPr>
          <w:b/>
          <w:lang w:eastAsia="ru-RU"/>
        </w:rPr>
      </w:pPr>
    </w:p>
    <w:p w:rsidR="0096798E" w:rsidRDefault="0096798E" w:rsidP="00D76322">
      <w:pPr>
        <w:rPr>
          <w:b/>
          <w:lang w:eastAsia="ru-RU"/>
        </w:rPr>
      </w:pPr>
    </w:p>
    <w:p w:rsidR="0096798E" w:rsidRDefault="0096798E" w:rsidP="00D76322">
      <w:pPr>
        <w:rPr>
          <w:b/>
          <w:lang w:eastAsia="ru-RU"/>
        </w:rPr>
      </w:pPr>
    </w:p>
    <w:p w:rsidR="0096798E" w:rsidRPr="00D76322" w:rsidRDefault="0096798E" w:rsidP="00D76322">
      <w:pPr>
        <w:rPr>
          <w:b/>
          <w:lang w:eastAsia="ru-RU"/>
        </w:rPr>
      </w:pPr>
    </w:p>
    <w:p w:rsidR="00D76322" w:rsidRPr="00D76322" w:rsidRDefault="00D76322" w:rsidP="00D76322">
      <w:pPr>
        <w:rPr>
          <w:b/>
          <w:lang w:eastAsia="ru-RU"/>
        </w:rPr>
      </w:pPr>
    </w:p>
    <w:p w:rsidR="00D76322" w:rsidRPr="00D76322" w:rsidRDefault="00D76322" w:rsidP="00D76322">
      <w:pPr>
        <w:rPr>
          <w:b/>
          <w:lang w:eastAsia="ru-RU"/>
        </w:rPr>
      </w:pPr>
    </w:p>
    <w:tbl>
      <w:tblPr>
        <w:tblW w:w="0" w:type="auto"/>
        <w:tblLook w:val="04A0"/>
      </w:tblPr>
      <w:tblGrid>
        <w:gridCol w:w="4998"/>
        <w:gridCol w:w="4998"/>
      </w:tblGrid>
      <w:tr w:rsidR="00D76322" w:rsidRPr="00D76322" w:rsidTr="0002772F">
        <w:tc>
          <w:tcPr>
            <w:tcW w:w="5139" w:type="dxa"/>
            <w:shd w:val="clear" w:color="auto" w:fill="auto"/>
          </w:tcPr>
          <w:p w:rsidR="00D56844" w:rsidRPr="00D76322" w:rsidRDefault="00D56844" w:rsidP="00D56844">
            <w:pPr>
              <w:spacing w:line="276" w:lineRule="auto"/>
              <w:rPr>
                <w:b/>
                <w:lang w:eastAsia="ru-RU"/>
              </w:rPr>
            </w:pPr>
            <w:r>
              <w:rPr>
                <w:b/>
                <w:lang w:eastAsia="ru-RU"/>
              </w:rPr>
              <w:t>ПОГОДЖЕНО</w:t>
            </w:r>
          </w:p>
          <w:p w:rsidR="00D56844" w:rsidRPr="00D76322" w:rsidRDefault="00D56844" w:rsidP="00D56844">
            <w:pPr>
              <w:spacing w:line="276" w:lineRule="auto"/>
              <w:rPr>
                <w:b/>
                <w:lang w:eastAsia="ru-RU"/>
              </w:rPr>
            </w:pPr>
            <w:r w:rsidRPr="00D76322">
              <w:rPr>
                <w:b/>
                <w:lang w:eastAsia="ru-RU"/>
              </w:rPr>
              <w:t>Рішенн</w:t>
            </w:r>
            <w:r>
              <w:rPr>
                <w:b/>
                <w:lang w:eastAsia="ru-RU"/>
              </w:rPr>
              <w:t>ям виконавчого комітету</w:t>
            </w:r>
          </w:p>
          <w:p w:rsidR="00D56844" w:rsidRPr="00D76322" w:rsidRDefault="00D56844" w:rsidP="00D56844">
            <w:pPr>
              <w:spacing w:line="276" w:lineRule="auto"/>
              <w:rPr>
                <w:b/>
                <w:lang w:eastAsia="ru-RU"/>
              </w:rPr>
            </w:pPr>
            <w:r w:rsidRPr="00D76322">
              <w:rPr>
                <w:b/>
                <w:lang w:eastAsia="ru-RU"/>
              </w:rPr>
              <w:t>Новороздільської міської ради</w:t>
            </w:r>
          </w:p>
          <w:p w:rsidR="00D56844" w:rsidRPr="00D76322" w:rsidRDefault="00D56844" w:rsidP="00D56844">
            <w:pPr>
              <w:spacing w:line="276" w:lineRule="auto"/>
              <w:rPr>
                <w:b/>
                <w:lang w:eastAsia="ru-RU"/>
              </w:rPr>
            </w:pPr>
            <w:r>
              <w:rPr>
                <w:b/>
                <w:lang w:eastAsia="ru-RU"/>
              </w:rPr>
              <w:t>від 15. 09.2022 року № 250</w:t>
            </w:r>
          </w:p>
          <w:p w:rsidR="00D56844" w:rsidRPr="00D76322" w:rsidRDefault="00D56844" w:rsidP="00D56844">
            <w:pPr>
              <w:spacing w:line="276" w:lineRule="auto"/>
              <w:rPr>
                <w:b/>
                <w:lang w:eastAsia="ru-RU"/>
              </w:rPr>
            </w:pPr>
            <w:r w:rsidRPr="00D76322">
              <w:rPr>
                <w:b/>
                <w:lang w:eastAsia="ru-RU"/>
              </w:rPr>
              <w:t xml:space="preserve">Міський голова </w:t>
            </w:r>
          </w:p>
          <w:p w:rsidR="00D56844" w:rsidRPr="00D76322" w:rsidRDefault="00D56844" w:rsidP="00D56844">
            <w:pPr>
              <w:spacing w:line="276" w:lineRule="auto"/>
              <w:rPr>
                <w:b/>
                <w:sz w:val="10"/>
                <w:szCs w:val="10"/>
                <w:lang w:eastAsia="ru-RU"/>
              </w:rPr>
            </w:pPr>
          </w:p>
          <w:p w:rsidR="00D76322" w:rsidRPr="00D76322" w:rsidRDefault="00D56844" w:rsidP="00D56844">
            <w:pPr>
              <w:spacing w:line="276" w:lineRule="auto"/>
              <w:rPr>
                <w:b/>
                <w:lang w:eastAsia="ru-RU"/>
              </w:rPr>
            </w:pPr>
            <w:r w:rsidRPr="00D76322">
              <w:rPr>
                <w:b/>
                <w:lang w:eastAsia="ru-RU"/>
              </w:rPr>
              <w:t>______________                    Ярина ЯЦЕНКО</w:t>
            </w:r>
          </w:p>
          <w:p w:rsidR="00D76322" w:rsidRPr="00D76322" w:rsidRDefault="00D76322" w:rsidP="00D76322">
            <w:pPr>
              <w:spacing w:line="276" w:lineRule="auto"/>
              <w:rPr>
                <w:b/>
                <w:lang w:eastAsia="ru-RU"/>
              </w:rPr>
            </w:pPr>
          </w:p>
        </w:tc>
        <w:tc>
          <w:tcPr>
            <w:tcW w:w="5139" w:type="dxa"/>
            <w:shd w:val="clear" w:color="auto" w:fill="auto"/>
          </w:tcPr>
          <w:p w:rsidR="00D76322" w:rsidRPr="00D76322" w:rsidRDefault="00D76322" w:rsidP="00D76322">
            <w:pPr>
              <w:spacing w:line="276" w:lineRule="auto"/>
              <w:rPr>
                <w:b/>
                <w:lang w:eastAsia="ru-RU"/>
              </w:rPr>
            </w:pPr>
            <w:r w:rsidRPr="00D76322">
              <w:rPr>
                <w:b/>
                <w:lang w:eastAsia="ru-RU"/>
              </w:rPr>
              <w:t>ЗАТВЕРДЖЕНО</w:t>
            </w:r>
          </w:p>
          <w:p w:rsidR="00D76322" w:rsidRPr="00D76322" w:rsidRDefault="00D76322" w:rsidP="00D76322">
            <w:pPr>
              <w:spacing w:line="276" w:lineRule="auto"/>
              <w:rPr>
                <w:b/>
                <w:lang w:eastAsia="ru-RU"/>
              </w:rPr>
            </w:pPr>
            <w:r w:rsidRPr="00D76322">
              <w:rPr>
                <w:b/>
                <w:lang w:eastAsia="ru-RU"/>
              </w:rPr>
              <w:t>Рішенням сесії</w:t>
            </w:r>
          </w:p>
          <w:p w:rsidR="00D76322" w:rsidRPr="00D76322" w:rsidRDefault="00D76322" w:rsidP="00D76322">
            <w:pPr>
              <w:spacing w:line="276" w:lineRule="auto"/>
              <w:rPr>
                <w:b/>
                <w:lang w:eastAsia="ru-RU"/>
              </w:rPr>
            </w:pPr>
            <w:r w:rsidRPr="00D76322">
              <w:rPr>
                <w:b/>
                <w:lang w:eastAsia="ru-RU"/>
              </w:rPr>
              <w:t>Новороздільської міської ради</w:t>
            </w:r>
          </w:p>
          <w:p w:rsidR="00D76322" w:rsidRPr="00D76322" w:rsidRDefault="00D56844" w:rsidP="00D76322">
            <w:pPr>
              <w:spacing w:line="276" w:lineRule="auto"/>
              <w:rPr>
                <w:b/>
                <w:lang w:eastAsia="ru-RU"/>
              </w:rPr>
            </w:pPr>
            <w:r>
              <w:rPr>
                <w:b/>
                <w:lang w:eastAsia="ru-RU"/>
              </w:rPr>
              <w:t xml:space="preserve">від __. __.2022 року № </w:t>
            </w:r>
          </w:p>
          <w:p w:rsidR="00D76322" w:rsidRPr="00D76322" w:rsidRDefault="00D76322" w:rsidP="00D76322">
            <w:pPr>
              <w:spacing w:line="276" w:lineRule="auto"/>
              <w:rPr>
                <w:b/>
                <w:lang w:eastAsia="ru-RU"/>
              </w:rPr>
            </w:pPr>
            <w:r w:rsidRPr="00D76322">
              <w:rPr>
                <w:b/>
                <w:lang w:eastAsia="ru-RU"/>
              </w:rPr>
              <w:t xml:space="preserve">Міський голова </w:t>
            </w:r>
          </w:p>
          <w:p w:rsidR="00D76322" w:rsidRPr="00D76322" w:rsidRDefault="00D76322" w:rsidP="00D76322">
            <w:pPr>
              <w:spacing w:line="276" w:lineRule="auto"/>
              <w:rPr>
                <w:b/>
                <w:sz w:val="10"/>
                <w:szCs w:val="10"/>
                <w:lang w:eastAsia="ru-RU"/>
              </w:rPr>
            </w:pPr>
          </w:p>
          <w:p w:rsidR="00D76322" w:rsidRPr="00D76322" w:rsidRDefault="00D76322" w:rsidP="00D76322">
            <w:pPr>
              <w:spacing w:line="276" w:lineRule="auto"/>
              <w:rPr>
                <w:b/>
                <w:lang w:eastAsia="ru-RU"/>
              </w:rPr>
            </w:pPr>
            <w:r w:rsidRPr="00D76322">
              <w:rPr>
                <w:b/>
                <w:lang w:eastAsia="ru-RU"/>
              </w:rPr>
              <w:t>______________                    Ярина ЯЦЕНКО</w:t>
            </w:r>
          </w:p>
        </w:tc>
      </w:tr>
    </w:tbl>
    <w:p w:rsidR="00D76322" w:rsidRPr="00D76322" w:rsidRDefault="00D76322" w:rsidP="00D76322">
      <w:pPr>
        <w:rPr>
          <w:lang w:eastAsia="ru-RU"/>
        </w:rPr>
      </w:pPr>
    </w:p>
    <w:p w:rsidR="00D76322" w:rsidRPr="00D76322" w:rsidRDefault="00D76322" w:rsidP="00D76322">
      <w:pPr>
        <w:rPr>
          <w:lang w:eastAsia="ru-RU"/>
        </w:rPr>
      </w:pPr>
    </w:p>
    <w:p w:rsidR="00D76322" w:rsidRPr="00D76322" w:rsidRDefault="00D76322" w:rsidP="00D76322">
      <w:pPr>
        <w:rPr>
          <w:b/>
          <w:lang w:eastAsia="ru-RU"/>
        </w:rPr>
      </w:pPr>
    </w:p>
    <w:p w:rsidR="00D76322" w:rsidRDefault="00D76322" w:rsidP="00D76322">
      <w:pPr>
        <w:rPr>
          <w:b/>
          <w:lang w:eastAsia="ru-RU"/>
        </w:rPr>
      </w:pPr>
    </w:p>
    <w:p w:rsidR="0096798E" w:rsidRDefault="0096798E" w:rsidP="00D76322">
      <w:pPr>
        <w:rPr>
          <w:b/>
          <w:lang w:eastAsia="ru-RU"/>
        </w:rPr>
      </w:pPr>
    </w:p>
    <w:p w:rsidR="0096798E" w:rsidRDefault="0096798E" w:rsidP="00D76322">
      <w:pPr>
        <w:rPr>
          <w:b/>
          <w:lang w:eastAsia="ru-RU"/>
        </w:rPr>
      </w:pPr>
    </w:p>
    <w:p w:rsidR="0096798E" w:rsidRPr="00D76322" w:rsidRDefault="0096798E" w:rsidP="00D76322">
      <w:pPr>
        <w:rPr>
          <w:b/>
          <w:lang w:eastAsia="ru-RU"/>
        </w:rPr>
      </w:pPr>
    </w:p>
    <w:p w:rsidR="00D76322" w:rsidRPr="00D76322" w:rsidRDefault="00D76322" w:rsidP="00D76322">
      <w:pPr>
        <w:jc w:val="center"/>
        <w:rPr>
          <w:b/>
          <w:lang w:eastAsia="ru-RU"/>
        </w:rPr>
      </w:pPr>
    </w:p>
    <w:p w:rsidR="00D76322" w:rsidRPr="00D76322" w:rsidRDefault="00D76322" w:rsidP="00D76322">
      <w:pPr>
        <w:jc w:val="center"/>
        <w:rPr>
          <w:b/>
          <w:lang w:eastAsia="ru-RU"/>
        </w:rPr>
      </w:pPr>
    </w:p>
    <w:p w:rsidR="00D76322" w:rsidRPr="00D76322" w:rsidRDefault="003E67CB" w:rsidP="00D76322">
      <w:pPr>
        <w:jc w:val="center"/>
        <w:rPr>
          <w:b/>
          <w:lang w:eastAsia="ru-RU"/>
        </w:rPr>
      </w:pPr>
      <w:r>
        <w:rPr>
          <w:b/>
          <w:lang w:eastAsia="ru-RU"/>
        </w:rPr>
        <w:t>Програма</w:t>
      </w:r>
      <w:r>
        <w:rPr>
          <w:b/>
          <w:lang w:eastAsia="ru-RU"/>
        </w:rPr>
        <w:br/>
        <w:t>підтримки ********************</w:t>
      </w:r>
    </w:p>
    <w:p w:rsidR="00D76322" w:rsidRPr="00D76322" w:rsidRDefault="00D76322" w:rsidP="00D76322">
      <w:pPr>
        <w:jc w:val="center"/>
        <w:rPr>
          <w:b/>
          <w:bCs/>
          <w:lang w:eastAsia="ru-RU"/>
        </w:rPr>
      </w:pPr>
      <w:r w:rsidRPr="00D76322">
        <w:rPr>
          <w:b/>
          <w:lang w:eastAsia="ru-RU"/>
        </w:rPr>
        <w:t>на 2022 рік, прогноз на 2023-2024 роки</w:t>
      </w:r>
    </w:p>
    <w:p w:rsidR="00D76322" w:rsidRPr="00D76322" w:rsidRDefault="00D76322" w:rsidP="00D76322">
      <w:pPr>
        <w:tabs>
          <w:tab w:val="left" w:pos="8506"/>
        </w:tabs>
        <w:rPr>
          <w:lang w:eastAsia="ru-RU"/>
        </w:rPr>
      </w:pPr>
      <w:r w:rsidRPr="00D76322">
        <w:rPr>
          <w:lang w:eastAsia="ru-RU"/>
        </w:rPr>
        <w:tab/>
      </w:r>
    </w:p>
    <w:p w:rsidR="00D76322" w:rsidRPr="00D76322" w:rsidRDefault="00D76322" w:rsidP="00D76322">
      <w:pPr>
        <w:rPr>
          <w:lang w:eastAsia="ru-RU"/>
        </w:rPr>
      </w:pPr>
    </w:p>
    <w:p w:rsidR="00D76322" w:rsidRPr="00D76322" w:rsidRDefault="00D76322" w:rsidP="00D76322">
      <w:pPr>
        <w:rPr>
          <w:lang w:eastAsia="ru-RU"/>
        </w:rPr>
      </w:pPr>
    </w:p>
    <w:p w:rsidR="00D76322" w:rsidRPr="00D76322" w:rsidRDefault="00D76322" w:rsidP="00D76322">
      <w:pPr>
        <w:rPr>
          <w:lang w:eastAsia="ru-RU"/>
        </w:rPr>
      </w:pPr>
    </w:p>
    <w:p w:rsidR="00D76322" w:rsidRPr="00D76322" w:rsidRDefault="00D76322" w:rsidP="00D76322">
      <w:pPr>
        <w:rPr>
          <w:lang w:eastAsia="ru-RU"/>
        </w:rPr>
      </w:pPr>
    </w:p>
    <w:p w:rsidR="00D76322" w:rsidRPr="00D76322" w:rsidRDefault="00D76322" w:rsidP="00D76322">
      <w:pPr>
        <w:rPr>
          <w:lang w:eastAsia="ru-RU"/>
        </w:rPr>
      </w:pPr>
    </w:p>
    <w:p w:rsidR="00D76322" w:rsidRDefault="00D76322" w:rsidP="00D76322">
      <w:pPr>
        <w:rPr>
          <w:lang w:eastAsia="ru-RU"/>
        </w:rPr>
      </w:pPr>
    </w:p>
    <w:p w:rsidR="0096798E" w:rsidRDefault="0096798E" w:rsidP="00D76322">
      <w:pPr>
        <w:rPr>
          <w:lang w:eastAsia="ru-RU"/>
        </w:rPr>
      </w:pPr>
    </w:p>
    <w:p w:rsidR="0096798E" w:rsidRDefault="0096798E" w:rsidP="00D76322">
      <w:pPr>
        <w:rPr>
          <w:lang w:eastAsia="ru-RU"/>
        </w:rPr>
      </w:pPr>
    </w:p>
    <w:p w:rsidR="0096798E" w:rsidRDefault="0096798E" w:rsidP="00D76322">
      <w:pPr>
        <w:rPr>
          <w:lang w:eastAsia="ru-RU"/>
        </w:rPr>
      </w:pPr>
    </w:p>
    <w:p w:rsidR="0096798E" w:rsidRDefault="0096798E" w:rsidP="00D76322">
      <w:pPr>
        <w:rPr>
          <w:lang w:eastAsia="ru-RU"/>
        </w:rPr>
      </w:pPr>
    </w:p>
    <w:p w:rsidR="0096798E" w:rsidRDefault="0096798E" w:rsidP="00D76322">
      <w:pPr>
        <w:rPr>
          <w:lang w:eastAsia="ru-RU"/>
        </w:rPr>
      </w:pPr>
    </w:p>
    <w:p w:rsidR="0096798E" w:rsidRDefault="0096798E" w:rsidP="00D76322">
      <w:pPr>
        <w:rPr>
          <w:lang w:eastAsia="ru-RU"/>
        </w:rPr>
      </w:pPr>
    </w:p>
    <w:p w:rsidR="0096798E" w:rsidRDefault="0096798E" w:rsidP="00D76322">
      <w:pPr>
        <w:rPr>
          <w:lang w:eastAsia="ru-RU"/>
        </w:rPr>
      </w:pPr>
    </w:p>
    <w:p w:rsidR="0096798E" w:rsidRDefault="0096798E" w:rsidP="00D76322">
      <w:pPr>
        <w:rPr>
          <w:lang w:eastAsia="ru-RU"/>
        </w:rPr>
      </w:pPr>
    </w:p>
    <w:p w:rsidR="0096798E" w:rsidRDefault="0096798E" w:rsidP="00D76322">
      <w:pPr>
        <w:rPr>
          <w:lang w:eastAsia="ru-RU"/>
        </w:rPr>
      </w:pPr>
    </w:p>
    <w:p w:rsidR="0096798E" w:rsidRPr="00D76322" w:rsidRDefault="0096798E" w:rsidP="00D76322">
      <w:pPr>
        <w:rPr>
          <w:lang w:eastAsia="ru-RU"/>
        </w:rPr>
      </w:pPr>
    </w:p>
    <w:p w:rsidR="00D76322" w:rsidRDefault="00D76322" w:rsidP="00D76322">
      <w:pPr>
        <w:rPr>
          <w:lang w:eastAsia="ru-RU"/>
        </w:rPr>
      </w:pPr>
    </w:p>
    <w:p w:rsidR="0096798E" w:rsidRPr="00D76322" w:rsidRDefault="0096798E" w:rsidP="00D76322">
      <w:pPr>
        <w:rPr>
          <w:lang w:eastAsia="ru-RU"/>
        </w:rPr>
      </w:pPr>
    </w:p>
    <w:p w:rsidR="00D76322" w:rsidRPr="00D76322" w:rsidRDefault="00D76322" w:rsidP="00D76322">
      <w:pPr>
        <w:rPr>
          <w:lang w:eastAsia="ru-RU"/>
        </w:rPr>
      </w:pPr>
    </w:p>
    <w:p w:rsidR="00D76322" w:rsidRPr="00D76322" w:rsidRDefault="00D76322" w:rsidP="00D76322">
      <w:pPr>
        <w:rPr>
          <w:lang w:eastAsia="ru-RU"/>
        </w:rPr>
      </w:pPr>
    </w:p>
    <w:p w:rsidR="00D76322" w:rsidRPr="00D76322" w:rsidRDefault="00D76322" w:rsidP="00D76322">
      <w:pPr>
        <w:rPr>
          <w:lang w:eastAsia="ru-RU"/>
        </w:rPr>
      </w:pPr>
    </w:p>
    <w:p w:rsidR="00D76322" w:rsidRPr="00D76322" w:rsidRDefault="00D76322" w:rsidP="00D76322">
      <w:pPr>
        <w:jc w:val="center"/>
        <w:rPr>
          <w:lang w:eastAsia="ru-RU"/>
        </w:rPr>
      </w:pPr>
      <w:r w:rsidRPr="00D76322">
        <w:rPr>
          <w:lang w:eastAsia="ru-RU"/>
        </w:rPr>
        <w:t>м. Новий Розділ</w:t>
      </w:r>
    </w:p>
    <w:p w:rsidR="00D76322" w:rsidRPr="00D76322" w:rsidRDefault="00D76322" w:rsidP="00D76322">
      <w:pPr>
        <w:jc w:val="center"/>
        <w:rPr>
          <w:lang w:eastAsia="ru-RU"/>
        </w:rPr>
      </w:pPr>
      <w:r w:rsidRPr="00D76322">
        <w:rPr>
          <w:lang w:eastAsia="ru-RU"/>
        </w:rPr>
        <w:t>2022 рік</w:t>
      </w:r>
    </w:p>
    <w:p w:rsidR="00D76322" w:rsidRPr="00D76322" w:rsidRDefault="00D76322" w:rsidP="00D76322">
      <w:pPr>
        <w:rPr>
          <w:lang w:eastAsia="ru-RU"/>
        </w:rPr>
      </w:pPr>
    </w:p>
    <w:p w:rsidR="00D76322" w:rsidRPr="00D76322" w:rsidRDefault="00D76322" w:rsidP="00D76322">
      <w:pPr>
        <w:rPr>
          <w:lang w:eastAsia="ru-RU"/>
        </w:rPr>
      </w:pPr>
    </w:p>
    <w:p w:rsidR="00D76322" w:rsidRPr="00D76322" w:rsidRDefault="00D76322" w:rsidP="00D76322">
      <w:pPr>
        <w:ind w:left="5670"/>
        <w:jc w:val="right"/>
        <w:rPr>
          <w:b/>
          <w:lang w:eastAsia="ru-RU"/>
        </w:rPr>
      </w:pPr>
    </w:p>
    <w:p w:rsidR="00D76322" w:rsidRPr="00D76322" w:rsidRDefault="00D76322" w:rsidP="00D76322">
      <w:pPr>
        <w:ind w:left="5670"/>
        <w:jc w:val="right"/>
        <w:rPr>
          <w:b/>
          <w:lang w:eastAsia="ru-RU"/>
        </w:rPr>
      </w:pPr>
    </w:p>
    <w:p w:rsidR="00D76322" w:rsidRPr="00D76322" w:rsidRDefault="00D76322" w:rsidP="00D76322">
      <w:pPr>
        <w:ind w:left="5670"/>
        <w:jc w:val="right"/>
        <w:rPr>
          <w:b/>
          <w:lang w:eastAsia="ru-RU"/>
        </w:rPr>
      </w:pPr>
    </w:p>
    <w:p w:rsidR="00D76322" w:rsidRPr="00D76322" w:rsidRDefault="00D76322" w:rsidP="00D76322">
      <w:pPr>
        <w:ind w:left="5670"/>
        <w:jc w:val="right"/>
        <w:rPr>
          <w:b/>
          <w:lang w:eastAsia="ru-RU"/>
        </w:rPr>
      </w:pPr>
    </w:p>
    <w:p w:rsidR="00D76322" w:rsidRPr="00D76322" w:rsidRDefault="00D76322" w:rsidP="00D76322">
      <w:pPr>
        <w:ind w:left="5670"/>
        <w:jc w:val="right"/>
        <w:rPr>
          <w:b/>
          <w:lang w:eastAsia="ru-RU"/>
        </w:rPr>
      </w:pPr>
    </w:p>
    <w:p w:rsidR="00D76322" w:rsidRPr="00D76322" w:rsidRDefault="00D76322" w:rsidP="00D76322">
      <w:pPr>
        <w:ind w:left="5670"/>
        <w:jc w:val="right"/>
        <w:rPr>
          <w:b/>
          <w:lang w:eastAsia="ru-RU"/>
        </w:rPr>
      </w:pPr>
    </w:p>
    <w:p w:rsidR="00D76322" w:rsidRPr="00D76322" w:rsidRDefault="00D76322" w:rsidP="00D534A6">
      <w:pPr>
        <w:rPr>
          <w:b/>
          <w:lang w:eastAsia="ru-RU"/>
        </w:rPr>
      </w:pPr>
    </w:p>
    <w:p w:rsidR="00D76322" w:rsidRPr="00D76322" w:rsidRDefault="00D76322" w:rsidP="00D76322">
      <w:pPr>
        <w:ind w:left="5670"/>
        <w:jc w:val="right"/>
        <w:rPr>
          <w:b/>
          <w:lang w:eastAsia="ru-RU"/>
        </w:rPr>
      </w:pPr>
    </w:p>
    <w:p w:rsidR="00D76322" w:rsidRPr="00D76322" w:rsidRDefault="00D76322" w:rsidP="00D76322">
      <w:pPr>
        <w:ind w:left="5670"/>
        <w:jc w:val="right"/>
        <w:rPr>
          <w:b/>
          <w:lang w:eastAsia="ru-RU"/>
        </w:rPr>
      </w:pPr>
    </w:p>
    <w:p w:rsidR="00D76322" w:rsidRPr="00D76322" w:rsidRDefault="00D76322" w:rsidP="00D76322">
      <w:pPr>
        <w:ind w:left="5670"/>
        <w:jc w:val="right"/>
        <w:rPr>
          <w:b/>
          <w:lang w:eastAsia="ru-RU"/>
        </w:rPr>
      </w:pPr>
      <w:r w:rsidRPr="00D76322">
        <w:rPr>
          <w:b/>
          <w:lang w:eastAsia="ru-RU"/>
        </w:rPr>
        <w:t>ЗАТВЕРДЖЕНО</w:t>
      </w:r>
    </w:p>
    <w:p w:rsidR="00D76322" w:rsidRPr="00D76322" w:rsidRDefault="00D76322" w:rsidP="00D76322">
      <w:pPr>
        <w:spacing w:line="276" w:lineRule="auto"/>
        <w:rPr>
          <w:bCs/>
          <w:lang w:eastAsia="ru-RU"/>
        </w:rPr>
      </w:pPr>
      <w:r w:rsidRPr="00D76322">
        <w:rPr>
          <w:bCs/>
          <w:lang w:eastAsia="ru-RU"/>
        </w:rPr>
        <w:t xml:space="preserve">                                                                                                        Міський голова </w:t>
      </w:r>
    </w:p>
    <w:p w:rsidR="00D76322" w:rsidRPr="00D76322" w:rsidRDefault="00D76322" w:rsidP="00D76322">
      <w:pPr>
        <w:ind w:firstLine="7088"/>
        <w:jc w:val="right"/>
        <w:rPr>
          <w:lang w:eastAsia="ru-RU"/>
        </w:rPr>
      </w:pPr>
      <w:r w:rsidRPr="00D76322">
        <w:rPr>
          <w:lang w:eastAsia="ru-RU"/>
        </w:rPr>
        <w:t xml:space="preserve">        __________________Ярина ЯЦЕНКО</w:t>
      </w:r>
    </w:p>
    <w:p w:rsidR="00D76322" w:rsidRPr="00D76322" w:rsidRDefault="00D76322" w:rsidP="00D76322">
      <w:pPr>
        <w:ind w:firstLine="5103"/>
        <w:jc w:val="right"/>
        <w:rPr>
          <w:lang w:eastAsia="ru-RU"/>
        </w:rPr>
      </w:pPr>
    </w:p>
    <w:p w:rsidR="00D76322" w:rsidRPr="00D76322" w:rsidRDefault="00D76322" w:rsidP="00D76322">
      <w:pPr>
        <w:ind w:firstLine="5103"/>
        <w:jc w:val="center"/>
        <w:rPr>
          <w:sz w:val="26"/>
          <w:szCs w:val="26"/>
          <w:lang w:eastAsia="ru-RU"/>
        </w:rPr>
      </w:pPr>
      <w:r w:rsidRPr="00D76322">
        <w:rPr>
          <w:sz w:val="26"/>
          <w:szCs w:val="26"/>
          <w:lang w:eastAsia="ru-RU"/>
        </w:rPr>
        <w:t xml:space="preserve">              «___»___________ 20___ року</w:t>
      </w:r>
    </w:p>
    <w:p w:rsidR="00D76322" w:rsidRPr="00D76322" w:rsidRDefault="00D76322" w:rsidP="00D76322">
      <w:pPr>
        <w:jc w:val="center"/>
        <w:rPr>
          <w:b/>
          <w:sz w:val="36"/>
          <w:szCs w:val="36"/>
          <w:lang w:eastAsia="ru-RU"/>
        </w:rPr>
      </w:pPr>
    </w:p>
    <w:p w:rsidR="00D76322" w:rsidRPr="00D76322" w:rsidRDefault="00D76322" w:rsidP="00D76322">
      <w:pPr>
        <w:jc w:val="center"/>
        <w:rPr>
          <w:b/>
          <w:sz w:val="28"/>
          <w:szCs w:val="28"/>
          <w:lang w:eastAsia="ru-RU"/>
        </w:rPr>
      </w:pPr>
    </w:p>
    <w:p w:rsidR="00D76322" w:rsidRPr="00D76322" w:rsidRDefault="003E67CB" w:rsidP="00D76322">
      <w:pPr>
        <w:jc w:val="center"/>
        <w:rPr>
          <w:b/>
          <w:sz w:val="28"/>
          <w:szCs w:val="28"/>
          <w:lang w:eastAsia="ru-RU"/>
        </w:rPr>
      </w:pPr>
      <w:r>
        <w:rPr>
          <w:b/>
          <w:sz w:val="28"/>
          <w:szCs w:val="28"/>
          <w:lang w:eastAsia="ru-RU"/>
        </w:rPr>
        <w:t>Програма</w:t>
      </w:r>
      <w:r>
        <w:rPr>
          <w:b/>
          <w:sz w:val="28"/>
          <w:szCs w:val="28"/>
          <w:lang w:eastAsia="ru-RU"/>
        </w:rPr>
        <w:br/>
        <w:t>підтримки ******************</w:t>
      </w:r>
    </w:p>
    <w:p w:rsidR="00D76322" w:rsidRPr="008E51DB" w:rsidRDefault="00D76322" w:rsidP="008E51DB">
      <w:pPr>
        <w:jc w:val="center"/>
        <w:rPr>
          <w:b/>
          <w:bCs/>
          <w:sz w:val="28"/>
          <w:szCs w:val="28"/>
          <w:lang w:eastAsia="ru-RU"/>
        </w:rPr>
      </w:pPr>
      <w:r w:rsidRPr="00D76322">
        <w:rPr>
          <w:b/>
          <w:sz w:val="28"/>
          <w:szCs w:val="28"/>
          <w:lang w:eastAsia="ru-RU"/>
        </w:rPr>
        <w:t>на 2022 рік, прогноз на 2023-2024 роки</w:t>
      </w:r>
    </w:p>
    <w:p w:rsidR="00D76322" w:rsidRPr="00D76322" w:rsidRDefault="00D76322" w:rsidP="00D76322">
      <w:pPr>
        <w:rPr>
          <w:lang w:eastAsia="ru-RU"/>
        </w:rPr>
      </w:pPr>
    </w:p>
    <w:p w:rsidR="00D76322" w:rsidRPr="00D76322" w:rsidRDefault="00D76322" w:rsidP="00D76322">
      <w:pPr>
        <w:spacing w:line="276" w:lineRule="auto"/>
        <w:rPr>
          <w:b/>
          <w:lang w:eastAsia="ru-RU"/>
        </w:rPr>
      </w:pPr>
    </w:p>
    <w:p w:rsidR="00D76322" w:rsidRPr="00D76322" w:rsidRDefault="00D76322" w:rsidP="00D76322">
      <w:pPr>
        <w:spacing w:line="276" w:lineRule="auto"/>
        <w:rPr>
          <w:b/>
          <w:lang w:eastAsia="ru-RU"/>
        </w:rPr>
      </w:pPr>
    </w:p>
    <w:p w:rsidR="00D76322" w:rsidRPr="00D76322" w:rsidRDefault="00D76322" w:rsidP="00D76322">
      <w:pPr>
        <w:rPr>
          <w:lang w:eastAsia="ru-RU"/>
        </w:rPr>
      </w:pPr>
    </w:p>
    <w:tbl>
      <w:tblPr>
        <w:tblW w:w="10278" w:type="dxa"/>
        <w:tblInd w:w="392" w:type="dxa"/>
        <w:tblLook w:val="04A0"/>
      </w:tblPr>
      <w:tblGrid>
        <w:gridCol w:w="5139"/>
        <w:gridCol w:w="5139"/>
      </w:tblGrid>
      <w:tr w:rsidR="00D76322" w:rsidRPr="00D76322" w:rsidTr="0002772F">
        <w:tc>
          <w:tcPr>
            <w:tcW w:w="5139" w:type="dxa"/>
            <w:shd w:val="clear" w:color="auto" w:fill="auto"/>
          </w:tcPr>
          <w:p w:rsidR="00D76322" w:rsidRPr="00D76322" w:rsidRDefault="00D76322" w:rsidP="00D76322">
            <w:pPr>
              <w:spacing w:line="276" w:lineRule="auto"/>
              <w:rPr>
                <w:b/>
                <w:lang w:eastAsia="ru-RU"/>
              </w:rPr>
            </w:pPr>
            <w:r w:rsidRPr="00D76322">
              <w:rPr>
                <w:b/>
                <w:lang w:eastAsia="ru-RU"/>
              </w:rPr>
              <w:t>Погоджено</w:t>
            </w:r>
          </w:p>
          <w:p w:rsidR="00D76322" w:rsidRPr="00D76322" w:rsidRDefault="00D76322" w:rsidP="00D76322">
            <w:pPr>
              <w:spacing w:line="276" w:lineRule="auto"/>
              <w:rPr>
                <w:shd w:val="clear" w:color="auto" w:fill="FAFAFA"/>
                <w:lang w:eastAsia="ru-RU"/>
              </w:rPr>
            </w:pPr>
            <w:r w:rsidRPr="00D76322">
              <w:rPr>
                <w:shd w:val="clear" w:color="auto" w:fill="FAFAFA"/>
                <w:lang w:eastAsia="ru-RU"/>
              </w:rPr>
              <w:t xml:space="preserve">Постійна комісія з питань бюджету </w:t>
            </w:r>
          </w:p>
          <w:p w:rsidR="00D76322" w:rsidRPr="00D76322" w:rsidRDefault="00D76322" w:rsidP="00D76322">
            <w:pPr>
              <w:spacing w:line="276" w:lineRule="auto"/>
              <w:rPr>
                <w:lang w:eastAsia="ru-RU"/>
              </w:rPr>
            </w:pPr>
            <w:r w:rsidRPr="00D76322">
              <w:rPr>
                <w:shd w:val="clear" w:color="auto" w:fill="FAFAFA"/>
                <w:lang w:eastAsia="ru-RU"/>
              </w:rPr>
              <w:t>та регуляторної політики</w:t>
            </w:r>
            <w:r w:rsidRPr="00D76322">
              <w:rPr>
                <w:color w:val="000000"/>
                <w:shd w:val="clear" w:color="auto" w:fill="FAFAFA"/>
                <w:lang w:eastAsia="ru-RU"/>
              </w:rPr>
              <w:t xml:space="preserve"> </w:t>
            </w:r>
            <w:r w:rsidRPr="00D76322">
              <w:rPr>
                <w:lang w:eastAsia="ru-RU"/>
              </w:rPr>
              <w:t xml:space="preserve">Новороздільської </w:t>
            </w:r>
          </w:p>
          <w:p w:rsidR="00D76322" w:rsidRPr="00D76322" w:rsidRDefault="00D76322" w:rsidP="00D76322">
            <w:pPr>
              <w:spacing w:line="276" w:lineRule="auto"/>
              <w:rPr>
                <w:lang w:eastAsia="ru-RU"/>
              </w:rPr>
            </w:pPr>
            <w:r w:rsidRPr="00D76322">
              <w:rPr>
                <w:lang w:eastAsia="ru-RU"/>
              </w:rPr>
              <w:t>міської ради</w:t>
            </w:r>
          </w:p>
          <w:p w:rsidR="00D76322" w:rsidRPr="00D76322" w:rsidRDefault="00D76322" w:rsidP="00D76322">
            <w:pPr>
              <w:spacing w:line="276" w:lineRule="auto"/>
              <w:rPr>
                <w:u w:val="single"/>
                <w:lang w:eastAsia="ru-RU"/>
              </w:rPr>
            </w:pPr>
            <w:r w:rsidRPr="00D76322">
              <w:rPr>
                <w:lang w:eastAsia="en-US"/>
              </w:rPr>
              <w:t xml:space="preserve">                                       </w:t>
            </w:r>
            <w:r w:rsidRPr="00D76322">
              <w:rPr>
                <w:u w:val="single"/>
                <w:lang w:eastAsia="en-US"/>
              </w:rPr>
              <w:t>Волчанський В.М.</w:t>
            </w:r>
            <w:r w:rsidRPr="00D76322">
              <w:rPr>
                <w:u w:val="single"/>
                <w:lang w:eastAsia="ru-RU"/>
              </w:rPr>
              <w:t xml:space="preserve"> </w:t>
            </w:r>
          </w:p>
          <w:p w:rsidR="00D76322" w:rsidRPr="00D76322" w:rsidRDefault="00D76322" w:rsidP="00D76322">
            <w:pPr>
              <w:spacing w:line="276" w:lineRule="auto"/>
              <w:rPr>
                <w:lang w:eastAsia="ru-RU"/>
              </w:rPr>
            </w:pPr>
            <w:r w:rsidRPr="00D76322">
              <w:rPr>
                <w:lang w:eastAsia="ru-RU"/>
              </w:rPr>
              <w:t>«____»___________20__ року</w:t>
            </w:r>
          </w:p>
          <w:p w:rsidR="00D76322" w:rsidRPr="00D76322" w:rsidRDefault="00D76322" w:rsidP="00D76322">
            <w:pPr>
              <w:spacing w:line="276" w:lineRule="auto"/>
              <w:rPr>
                <w:b/>
                <w:lang w:eastAsia="ru-RU"/>
              </w:rPr>
            </w:pPr>
          </w:p>
          <w:p w:rsidR="00D76322" w:rsidRPr="00D76322" w:rsidRDefault="00D76322" w:rsidP="00D76322">
            <w:pPr>
              <w:spacing w:line="276" w:lineRule="auto"/>
              <w:rPr>
                <w:b/>
                <w:lang w:eastAsia="ru-RU"/>
              </w:rPr>
            </w:pPr>
          </w:p>
        </w:tc>
        <w:tc>
          <w:tcPr>
            <w:tcW w:w="5139" w:type="dxa"/>
            <w:shd w:val="clear" w:color="auto" w:fill="auto"/>
          </w:tcPr>
          <w:p w:rsidR="00D76322" w:rsidRPr="00D76322" w:rsidRDefault="00D76322" w:rsidP="00D76322">
            <w:pPr>
              <w:spacing w:line="276" w:lineRule="auto"/>
              <w:rPr>
                <w:b/>
                <w:lang w:eastAsia="ru-RU"/>
              </w:rPr>
            </w:pPr>
            <w:r w:rsidRPr="00D76322">
              <w:rPr>
                <w:b/>
                <w:lang w:eastAsia="ru-RU"/>
              </w:rPr>
              <w:t>Погоджено</w:t>
            </w:r>
          </w:p>
          <w:p w:rsidR="00D76322" w:rsidRPr="00D76322" w:rsidRDefault="00D76322" w:rsidP="00D76322">
            <w:pPr>
              <w:spacing w:line="276" w:lineRule="auto"/>
              <w:rPr>
                <w:lang w:eastAsia="ru-RU"/>
              </w:rPr>
            </w:pPr>
            <w:r w:rsidRPr="00D76322">
              <w:rPr>
                <w:lang w:eastAsia="ru-RU"/>
              </w:rPr>
              <w:t xml:space="preserve">Начальник відділу з питань надзвичайних ситуацій, правоохоронної та оборонно – мобілізаційної роботи </w:t>
            </w:r>
          </w:p>
          <w:p w:rsidR="00D76322" w:rsidRPr="00D76322" w:rsidRDefault="00D76322" w:rsidP="00D76322">
            <w:pPr>
              <w:spacing w:line="276" w:lineRule="auto"/>
              <w:ind w:firstLine="1981"/>
              <w:rPr>
                <w:u w:val="single"/>
                <w:lang w:eastAsia="ru-RU"/>
              </w:rPr>
            </w:pPr>
            <w:r w:rsidRPr="00D76322">
              <w:rPr>
                <w:u w:val="single"/>
                <w:lang w:eastAsia="ru-RU"/>
              </w:rPr>
              <w:t>Щепний В.В.</w:t>
            </w:r>
          </w:p>
          <w:p w:rsidR="00D76322" w:rsidRPr="00D76322" w:rsidRDefault="00D76322" w:rsidP="00D76322">
            <w:pPr>
              <w:spacing w:line="276" w:lineRule="auto"/>
              <w:rPr>
                <w:lang w:eastAsia="ru-RU"/>
              </w:rPr>
            </w:pPr>
            <w:r w:rsidRPr="00D76322">
              <w:rPr>
                <w:lang w:eastAsia="ru-RU"/>
              </w:rPr>
              <w:t>«____»___________20__ року</w:t>
            </w:r>
          </w:p>
          <w:p w:rsidR="00D76322" w:rsidRPr="00D76322" w:rsidRDefault="00D76322" w:rsidP="00D76322">
            <w:pPr>
              <w:spacing w:line="276" w:lineRule="auto"/>
              <w:rPr>
                <w:lang w:eastAsia="ru-RU"/>
              </w:rPr>
            </w:pPr>
          </w:p>
        </w:tc>
      </w:tr>
      <w:tr w:rsidR="00D76322" w:rsidRPr="00D76322" w:rsidTr="0002772F">
        <w:tc>
          <w:tcPr>
            <w:tcW w:w="5139" w:type="dxa"/>
            <w:shd w:val="clear" w:color="auto" w:fill="auto"/>
          </w:tcPr>
          <w:p w:rsidR="00D76322" w:rsidRPr="00D76322" w:rsidRDefault="00D76322" w:rsidP="00D76322">
            <w:pPr>
              <w:spacing w:line="276" w:lineRule="auto"/>
              <w:rPr>
                <w:b/>
                <w:lang w:eastAsia="ru-RU"/>
              </w:rPr>
            </w:pPr>
            <w:r w:rsidRPr="00D76322">
              <w:rPr>
                <w:b/>
                <w:lang w:eastAsia="ru-RU"/>
              </w:rPr>
              <w:t>Погоджено</w:t>
            </w:r>
          </w:p>
          <w:p w:rsidR="00D76322" w:rsidRPr="00D76322" w:rsidRDefault="00D76322" w:rsidP="00D76322">
            <w:pPr>
              <w:spacing w:line="276" w:lineRule="auto"/>
              <w:rPr>
                <w:lang w:eastAsia="ru-RU"/>
              </w:rPr>
            </w:pPr>
            <w:r w:rsidRPr="00D76322">
              <w:rPr>
                <w:lang w:eastAsia="ru-RU"/>
              </w:rPr>
              <w:t xml:space="preserve">Заступник голови, до </w:t>
            </w:r>
          </w:p>
          <w:p w:rsidR="00D76322" w:rsidRPr="00D76322" w:rsidRDefault="00D76322" w:rsidP="00D76322">
            <w:pPr>
              <w:spacing w:line="276" w:lineRule="auto"/>
              <w:rPr>
                <w:lang w:eastAsia="ru-RU"/>
              </w:rPr>
            </w:pPr>
            <w:r w:rsidRPr="00D76322">
              <w:rPr>
                <w:lang w:eastAsia="ru-RU"/>
              </w:rPr>
              <w:t xml:space="preserve">компетенції  якого належить </w:t>
            </w:r>
          </w:p>
          <w:p w:rsidR="00D76322" w:rsidRPr="00D76322" w:rsidRDefault="00D76322" w:rsidP="00D76322">
            <w:pPr>
              <w:spacing w:line="276" w:lineRule="auto"/>
              <w:rPr>
                <w:lang w:eastAsia="ru-RU"/>
              </w:rPr>
            </w:pPr>
            <w:r w:rsidRPr="00D76322">
              <w:rPr>
                <w:lang w:eastAsia="ru-RU"/>
              </w:rPr>
              <w:t>програма Новороздільської міської ради</w:t>
            </w:r>
          </w:p>
          <w:p w:rsidR="00D76322" w:rsidRPr="00D76322" w:rsidRDefault="00D76322" w:rsidP="00D76322">
            <w:pPr>
              <w:spacing w:line="276" w:lineRule="auto"/>
              <w:ind w:firstLine="2439"/>
              <w:rPr>
                <w:u w:val="single"/>
                <w:lang w:eastAsia="ru-RU"/>
              </w:rPr>
            </w:pPr>
            <w:r w:rsidRPr="00D76322">
              <w:rPr>
                <w:u w:val="single"/>
                <w:lang w:eastAsia="ru-RU"/>
              </w:rPr>
              <w:t xml:space="preserve">Гулій М.М. </w:t>
            </w:r>
          </w:p>
          <w:p w:rsidR="00D76322" w:rsidRPr="00D76322" w:rsidRDefault="00D76322" w:rsidP="00D76322">
            <w:pPr>
              <w:spacing w:line="276" w:lineRule="auto"/>
              <w:rPr>
                <w:lang w:eastAsia="ru-RU"/>
              </w:rPr>
            </w:pPr>
            <w:r w:rsidRPr="00D76322">
              <w:rPr>
                <w:lang w:eastAsia="ru-RU"/>
              </w:rPr>
              <w:t>«____»___________20__ року</w:t>
            </w:r>
          </w:p>
          <w:p w:rsidR="00D76322" w:rsidRPr="00D76322" w:rsidRDefault="00D76322" w:rsidP="00D76322">
            <w:pPr>
              <w:spacing w:line="276" w:lineRule="auto"/>
              <w:rPr>
                <w:lang w:eastAsia="ru-RU"/>
              </w:rPr>
            </w:pPr>
          </w:p>
          <w:p w:rsidR="00D76322" w:rsidRPr="00D76322" w:rsidRDefault="00D76322" w:rsidP="00D76322">
            <w:pPr>
              <w:spacing w:line="276" w:lineRule="auto"/>
              <w:rPr>
                <w:lang w:eastAsia="ru-RU"/>
              </w:rPr>
            </w:pPr>
          </w:p>
        </w:tc>
        <w:tc>
          <w:tcPr>
            <w:tcW w:w="5139" w:type="dxa"/>
            <w:shd w:val="clear" w:color="auto" w:fill="auto"/>
          </w:tcPr>
          <w:p w:rsidR="00D76322" w:rsidRPr="00D76322" w:rsidRDefault="00D76322" w:rsidP="00D76322">
            <w:pPr>
              <w:spacing w:line="276" w:lineRule="auto"/>
              <w:rPr>
                <w:b/>
                <w:lang w:eastAsia="ru-RU"/>
              </w:rPr>
            </w:pPr>
            <w:r w:rsidRPr="00D76322">
              <w:rPr>
                <w:b/>
                <w:lang w:eastAsia="ru-RU"/>
              </w:rPr>
              <w:t>Погоджено</w:t>
            </w:r>
          </w:p>
          <w:p w:rsidR="00D76322" w:rsidRPr="00D76322" w:rsidRDefault="00D76322" w:rsidP="00D76322">
            <w:pPr>
              <w:spacing w:line="276" w:lineRule="auto"/>
              <w:rPr>
                <w:lang w:eastAsia="ru-RU"/>
              </w:rPr>
            </w:pPr>
            <w:r w:rsidRPr="00D76322">
              <w:rPr>
                <w:lang w:eastAsia="ru-RU"/>
              </w:rPr>
              <w:t>Начальник</w:t>
            </w:r>
          </w:p>
          <w:p w:rsidR="00D76322" w:rsidRPr="00D76322" w:rsidRDefault="00D76322" w:rsidP="00D76322">
            <w:pPr>
              <w:spacing w:line="276" w:lineRule="auto"/>
              <w:rPr>
                <w:lang w:eastAsia="ru-RU"/>
              </w:rPr>
            </w:pPr>
            <w:r w:rsidRPr="00D76322">
              <w:rPr>
                <w:lang w:eastAsia="ru-RU"/>
              </w:rPr>
              <w:t xml:space="preserve">фінансового управління </w:t>
            </w:r>
          </w:p>
          <w:p w:rsidR="00D76322" w:rsidRPr="00D76322" w:rsidRDefault="00D76322" w:rsidP="00D76322">
            <w:pPr>
              <w:spacing w:line="276" w:lineRule="auto"/>
              <w:rPr>
                <w:lang w:eastAsia="ru-RU"/>
              </w:rPr>
            </w:pPr>
            <w:r w:rsidRPr="00D76322">
              <w:rPr>
                <w:lang w:eastAsia="ru-RU"/>
              </w:rPr>
              <w:t>Новороздільської міської ради</w:t>
            </w:r>
          </w:p>
          <w:p w:rsidR="00D76322" w:rsidRPr="00D76322" w:rsidRDefault="00D76322" w:rsidP="00D76322">
            <w:pPr>
              <w:spacing w:line="276" w:lineRule="auto"/>
              <w:ind w:firstLine="1981"/>
              <w:rPr>
                <w:u w:val="single"/>
                <w:lang w:eastAsia="ru-RU"/>
              </w:rPr>
            </w:pPr>
            <w:r w:rsidRPr="00D76322">
              <w:rPr>
                <w:u w:val="single"/>
                <w:lang w:eastAsia="ru-RU"/>
              </w:rPr>
              <w:t>Ричагівський І.І.</w:t>
            </w:r>
          </w:p>
          <w:p w:rsidR="00D76322" w:rsidRPr="00D76322" w:rsidRDefault="00D76322" w:rsidP="00D76322">
            <w:pPr>
              <w:spacing w:line="276" w:lineRule="auto"/>
              <w:rPr>
                <w:lang w:eastAsia="ru-RU"/>
              </w:rPr>
            </w:pPr>
            <w:r w:rsidRPr="00D76322">
              <w:rPr>
                <w:lang w:eastAsia="ru-RU"/>
              </w:rPr>
              <w:t>«____»___________20__ року</w:t>
            </w:r>
          </w:p>
          <w:p w:rsidR="00D76322" w:rsidRPr="00D76322" w:rsidRDefault="00D76322" w:rsidP="00D76322">
            <w:pPr>
              <w:spacing w:line="276" w:lineRule="auto"/>
              <w:rPr>
                <w:lang w:eastAsia="ru-RU"/>
              </w:rPr>
            </w:pPr>
          </w:p>
        </w:tc>
      </w:tr>
      <w:tr w:rsidR="00D76322" w:rsidRPr="00D76322" w:rsidTr="0002772F">
        <w:tc>
          <w:tcPr>
            <w:tcW w:w="5139" w:type="dxa"/>
            <w:shd w:val="clear" w:color="auto" w:fill="auto"/>
          </w:tcPr>
          <w:p w:rsidR="00D76322" w:rsidRPr="00D76322" w:rsidRDefault="00D76322" w:rsidP="00D76322">
            <w:pPr>
              <w:spacing w:line="276" w:lineRule="auto"/>
              <w:rPr>
                <w:b/>
                <w:lang w:eastAsia="ru-RU"/>
              </w:rPr>
            </w:pPr>
            <w:r w:rsidRPr="00D76322">
              <w:rPr>
                <w:b/>
                <w:lang w:eastAsia="ru-RU"/>
              </w:rPr>
              <w:t>Погоджено</w:t>
            </w:r>
          </w:p>
          <w:p w:rsidR="00D76322" w:rsidRPr="00D76322" w:rsidRDefault="00D76322" w:rsidP="00D76322">
            <w:pPr>
              <w:spacing w:line="276" w:lineRule="auto"/>
              <w:rPr>
                <w:lang w:eastAsia="ru-RU"/>
              </w:rPr>
            </w:pPr>
            <w:r w:rsidRPr="00D76322">
              <w:rPr>
                <w:lang w:eastAsia="ru-RU"/>
              </w:rPr>
              <w:t xml:space="preserve">Начальник відділу  розвитку громади </w:t>
            </w:r>
          </w:p>
          <w:p w:rsidR="00D76322" w:rsidRPr="00D76322" w:rsidRDefault="00D76322" w:rsidP="00D76322">
            <w:pPr>
              <w:spacing w:line="276" w:lineRule="auto"/>
              <w:rPr>
                <w:lang w:eastAsia="ru-RU"/>
              </w:rPr>
            </w:pPr>
            <w:r w:rsidRPr="00D76322">
              <w:rPr>
                <w:lang w:eastAsia="ru-RU"/>
              </w:rPr>
              <w:t>та інвестицій</w:t>
            </w:r>
          </w:p>
          <w:p w:rsidR="00D76322" w:rsidRPr="00D76322" w:rsidRDefault="00D76322" w:rsidP="00D76322">
            <w:pPr>
              <w:spacing w:line="276" w:lineRule="auto"/>
              <w:rPr>
                <w:lang w:eastAsia="ru-RU"/>
              </w:rPr>
            </w:pPr>
            <w:r w:rsidRPr="00D76322">
              <w:rPr>
                <w:lang w:eastAsia="ru-RU"/>
              </w:rPr>
              <w:t>Новороздільської міської ради</w:t>
            </w:r>
          </w:p>
          <w:p w:rsidR="00D76322" w:rsidRPr="00D76322" w:rsidRDefault="00D76322" w:rsidP="00D76322">
            <w:pPr>
              <w:spacing w:line="276" w:lineRule="auto"/>
              <w:ind w:firstLine="2439"/>
              <w:rPr>
                <w:u w:val="single"/>
                <w:lang w:eastAsia="ru-RU"/>
              </w:rPr>
            </w:pPr>
            <w:r w:rsidRPr="00D76322">
              <w:rPr>
                <w:u w:val="single"/>
                <w:lang w:eastAsia="ru-RU"/>
              </w:rPr>
              <w:t>Гілко Н.І.</w:t>
            </w:r>
          </w:p>
          <w:p w:rsidR="00D76322" w:rsidRPr="00D76322" w:rsidRDefault="00D76322" w:rsidP="00D76322">
            <w:pPr>
              <w:spacing w:line="276" w:lineRule="auto"/>
              <w:rPr>
                <w:lang w:eastAsia="ru-RU"/>
              </w:rPr>
            </w:pPr>
            <w:r w:rsidRPr="00D76322">
              <w:rPr>
                <w:lang w:eastAsia="ru-RU"/>
              </w:rPr>
              <w:t>«____»___________20__ рок</w:t>
            </w:r>
          </w:p>
        </w:tc>
        <w:tc>
          <w:tcPr>
            <w:tcW w:w="5139" w:type="dxa"/>
            <w:shd w:val="clear" w:color="auto" w:fill="auto"/>
          </w:tcPr>
          <w:p w:rsidR="00D76322" w:rsidRPr="00D76322" w:rsidRDefault="00D76322" w:rsidP="00D76322">
            <w:pPr>
              <w:spacing w:line="276" w:lineRule="auto"/>
              <w:rPr>
                <w:b/>
                <w:lang w:eastAsia="ru-RU"/>
              </w:rPr>
            </w:pPr>
            <w:r w:rsidRPr="00D76322">
              <w:rPr>
                <w:b/>
                <w:lang w:eastAsia="ru-RU"/>
              </w:rPr>
              <w:t>Розробник програми</w:t>
            </w:r>
          </w:p>
          <w:p w:rsidR="00D76322" w:rsidRPr="00D76322" w:rsidRDefault="00D76322" w:rsidP="00D76322">
            <w:pPr>
              <w:spacing w:line="276" w:lineRule="auto"/>
              <w:rPr>
                <w:lang w:eastAsia="ru-RU"/>
              </w:rPr>
            </w:pPr>
            <w:r w:rsidRPr="00D76322">
              <w:rPr>
                <w:lang w:eastAsia="ru-RU"/>
              </w:rPr>
              <w:t>Виконавчий комітет</w:t>
            </w:r>
          </w:p>
          <w:p w:rsidR="00D76322" w:rsidRPr="00D76322" w:rsidRDefault="00D76322" w:rsidP="00D76322">
            <w:pPr>
              <w:spacing w:line="276" w:lineRule="auto"/>
              <w:rPr>
                <w:lang w:eastAsia="ru-RU"/>
              </w:rPr>
            </w:pPr>
            <w:r w:rsidRPr="00D76322">
              <w:rPr>
                <w:lang w:eastAsia="ru-RU"/>
              </w:rPr>
              <w:t>Новороздільської міської ради</w:t>
            </w:r>
          </w:p>
          <w:p w:rsidR="00D76322" w:rsidRPr="00D76322" w:rsidRDefault="00D76322" w:rsidP="00D76322">
            <w:pPr>
              <w:spacing w:line="276" w:lineRule="auto"/>
              <w:ind w:firstLine="1981"/>
              <w:rPr>
                <w:u w:val="single"/>
                <w:lang w:eastAsia="ru-RU"/>
              </w:rPr>
            </w:pPr>
            <w:r w:rsidRPr="00D76322">
              <w:rPr>
                <w:u w:val="single"/>
                <w:lang w:eastAsia="ru-RU"/>
              </w:rPr>
              <w:t xml:space="preserve">Яценко Я.В. </w:t>
            </w:r>
          </w:p>
          <w:p w:rsidR="00D76322" w:rsidRPr="00D76322" w:rsidRDefault="00D76322" w:rsidP="00D76322">
            <w:pPr>
              <w:spacing w:line="276" w:lineRule="auto"/>
              <w:rPr>
                <w:lang w:eastAsia="ru-RU"/>
              </w:rPr>
            </w:pPr>
            <w:r w:rsidRPr="00D76322">
              <w:rPr>
                <w:lang w:eastAsia="ru-RU"/>
              </w:rPr>
              <w:t>«____»___________20__ року</w:t>
            </w:r>
          </w:p>
          <w:p w:rsidR="00D76322" w:rsidRPr="00D76322" w:rsidRDefault="00D76322" w:rsidP="00D76322">
            <w:pPr>
              <w:spacing w:line="276" w:lineRule="auto"/>
              <w:rPr>
                <w:lang w:eastAsia="ru-RU"/>
              </w:rPr>
            </w:pPr>
          </w:p>
        </w:tc>
      </w:tr>
    </w:tbl>
    <w:p w:rsidR="00D76322" w:rsidRDefault="00D76322" w:rsidP="00D76322">
      <w:pPr>
        <w:rPr>
          <w:lang w:eastAsia="ru-RU"/>
        </w:rPr>
      </w:pPr>
    </w:p>
    <w:p w:rsidR="008E51DB" w:rsidRDefault="008E51DB" w:rsidP="00D76322">
      <w:pPr>
        <w:rPr>
          <w:lang w:eastAsia="ru-RU"/>
        </w:rPr>
      </w:pPr>
    </w:p>
    <w:p w:rsidR="008E51DB" w:rsidRDefault="008E51DB" w:rsidP="00D76322">
      <w:pPr>
        <w:rPr>
          <w:lang w:eastAsia="ru-RU"/>
        </w:rPr>
      </w:pPr>
    </w:p>
    <w:p w:rsidR="008E51DB" w:rsidRPr="00D76322" w:rsidRDefault="008E51DB" w:rsidP="00D76322">
      <w:pPr>
        <w:rPr>
          <w:lang w:eastAsia="ru-RU"/>
        </w:rPr>
      </w:pPr>
    </w:p>
    <w:p w:rsidR="00D76322" w:rsidRPr="00D76322" w:rsidRDefault="00D76322" w:rsidP="00D76322">
      <w:pPr>
        <w:jc w:val="center"/>
        <w:rPr>
          <w:lang w:eastAsia="ru-RU"/>
        </w:rPr>
      </w:pPr>
      <w:r w:rsidRPr="00D76322">
        <w:rPr>
          <w:lang w:eastAsia="ru-RU"/>
        </w:rPr>
        <w:t>м. Новий Розділ</w:t>
      </w:r>
    </w:p>
    <w:p w:rsidR="00D76322" w:rsidRPr="00D76322" w:rsidRDefault="00D76322" w:rsidP="00D76322">
      <w:pPr>
        <w:jc w:val="center"/>
        <w:rPr>
          <w:lang w:eastAsia="ru-RU"/>
        </w:rPr>
      </w:pPr>
      <w:r w:rsidRPr="00D76322">
        <w:rPr>
          <w:lang w:eastAsia="ru-RU"/>
        </w:rPr>
        <w:t>2022 рік</w:t>
      </w:r>
    </w:p>
    <w:p w:rsidR="00D76322" w:rsidRDefault="00D76322" w:rsidP="00D76322">
      <w:pPr>
        <w:rPr>
          <w:lang w:eastAsia="ru-RU"/>
        </w:rPr>
      </w:pPr>
    </w:p>
    <w:p w:rsidR="008E51DB" w:rsidRDefault="008E51DB" w:rsidP="00D76322">
      <w:pPr>
        <w:rPr>
          <w:lang w:eastAsia="ru-RU"/>
        </w:rPr>
      </w:pPr>
    </w:p>
    <w:p w:rsidR="008E51DB" w:rsidRPr="00D76322" w:rsidRDefault="008E51DB" w:rsidP="00D76322">
      <w:pPr>
        <w:rPr>
          <w:lang w:eastAsia="ru-RU"/>
        </w:rPr>
      </w:pPr>
    </w:p>
    <w:p w:rsidR="00D76322" w:rsidRPr="00D76322" w:rsidRDefault="00D76322" w:rsidP="00D76322">
      <w:pPr>
        <w:jc w:val="center"/>
        <w:rPr>
          <w:b/>
          <w:bCs/>
          <w:lang w:eastAsia="ru-RU"/>
        </w:rPr>
      </w:pPr>
      <w:r w:rsidRPr="00D76322">
        <w:rPr>
          <w:i/>
          <w:lang w:val="ru-RU" w:eastAsia="ru-RU"/>
        </w:rPr>
        <w:lastRenderedPageBreak/>
        <w:br/>
      </w:r>
      <w:r w:rsidRPr="00D76322">
        <w:rPr>
          <w:b/>
          <w:bCs/>
          <w:lang w:val="ru-RU" w:eastAsia="ru-RU"/>
        </w:rPr>
        <w:t>П</w:t>
      </w:r>
      <w:r w:rsidRPr="00D76322">
        <w:rPr>
          <w:b/>
          <w:bCs/>
          <w:lang w:eastAsia="ru-RU"/>
        </w:rPr>
        <w:t>АСПОРТ</w:t>
      </w:r>
    </w:p>
    <w:p w:rsidR="00D76322" w:rsidRPr="00D76322" w:rsidRDefault="00D76322" w:rsidP="00D76322">
      <w:pPr>
        <w:jc w:val="center"/>
        <w:rPr>
          <w:lang w:eastAsia="ru-RU"/>
        </w:rPr>
      </w:pPr>
      <w:r w:rsidRPr="00D76322">
        <w:rPr>
          <w:lang w:eastAsia="ru-RU"/>
        </w:rPr>
        <w:t>(загальна характеристика(бюджетної) цільової програми)</w:t>
      </w:r>
    </w:p>
    <w:p w:rsidR="00D76322" w:rsidRPr="00D76322" w:rsidRDefault="003E67CB" w:rsidP="00D76322">
      <w:pPr>
        <w:jc w:val="center"/>
        <w:rPr>
          <w:b/>
          <w:lang w:eastAsia="ru-RU"/>
        </w:rPr>
      </w:pPr>
      <w:r>
        <w:rPr>
          <w:b/>
          <w:lang w:eastAsia="ru-RU"/>
        </w:rPr>
        <w:t>Програми ***************************</w:t>
      </w:r>
    </w:p>
    <w:p w:rsidR="00D76322" w:rsidRPr="00D76322" w:rsidRDefault="00D76322" w:rsidP="00D76322">
      <w:pPr>
        <w:jc w:val="center"/>
        <w:rPr>
          <w:b/>
          <w:bCs/>
          <w:lang w:eastAsia="ru-RU"/>
        </w:rPr>
      </w:pPr>
      <w:r w:rsidRPr="00D76322">
        <w:rPr>
          <w:b/>
          <w:lang w:eastAsia="ru-RU"/>
        </w:rPr>
        <w:t>на 2022 рік, прогноз на 2023-2024 роки</w:t>
      </w:r>
    </w:p>
    <w:p w:rsidR="00D76322" w:rsidRPr="00D76322" w:rsidRDefault="00D76322" w:rsidP="00D76322">
      <w:pPr>
        <w:jc w:val="center"/>
        <w:outlineLvl w:val="0"/>
        <w:rPr>
          <w:b/>
          <w:lang w:eastAsia="ru-RU"/>
        </w:rPr>
      </w:pPr>
    </w:p>
    <w:p w:rsidR="00D76322" w:rsidRPr="00D76322" w:rsidRDefault="00D76322" w:rsidP="00D76322">
      <w:pPr>
        <w:jc w:val="both"/>
        <w:outlineLvl w:val="0"/>
        <w:rPr>
          <w:b/>
          <w:lang w:eastAsia="ru-RU"/>
        </w:rPr>
      </w:pPr>
    </w:p>
    <w:tbl>
      <w:tblPr>
        <w:tblW w:w="0" w:type="auto"/>
        <w:tblCellSpacing w:w="15" w:type="dxa"/>
        <w:tblCellMar>
          <w:top w:w="15" w:type="dxa"/>
          <w:left w:w="15" w:type="dxa"/>
          <w:bottom w:w="15" w:type="dxa"/>
          <w:right w:w="15" w:type="dxa"/>
        </w:tblCellMar>
        <w:tblLook w:val="0000"/>
      </w:tblPr>
      <w:tblGrid>
        <w:gridCol w:w="630"/>
        <w:gridCol w:w="3045"/>
        <w:gridCol w:w="5370"/>
      </w:tblGrid>
      <w:tr w:rsidR="00D76322" w:rsidRPr="00D76322" w:rsidTr="0002772F">
        <w:trPr>
          <w:tblCellSpacing w:w="15" w:type="dxa"/>
        </w:trPr>
        <w:tc>
          <w:tcPr>
            <w:tcW w:w="585" w:type="dxa"/>
          </w:tcPr>
          <w:p w:rsidR="00D76322" w:rsidRPr="00D76322" w:rsidRDefault="00D76322" w:rsidP="0002772F">
            <w:pPr>
              <w:rPr>
                <w:lang w:eastAsia="ru-RU"/>
              </w:rPr>
            </w:pPr>
            <w:r w:rsidRPr="00D76322">
              <w:rPr>
                <w:lang w:eastAsia="ru-RU"/>
              </w:rPr>
              <w:t>1.</w:t>
            </w:r>
          </w:p>
        </w:tc>
        <w:tc>
          <w:tcPr>
            <w:tcW w:w="3015" w:type="dxa"/>
          </w:tcPr>
          <w:p w:rsidR="00D76322" w:rsidRPr="00D76322" w:rsidRDefault="00D76322" w:rsidP="0002772F">
            <w:pPr>
              <w:rPr>
                <w:lang w:eastAsia="ru-RU"/>
              </w:rPr>
            </w:pPr>
            <w:r w:rsidRPr="00D76322">
              <w:rPr>
                <w:lang w:val="ru-RU" w:eastAsia="ru-RU"/>
              </w:rPr>
              <w:t xml:space="preserve">Ініціатор розроблення </w:t>
            </w:r>
            <w:r w:rsidRPr="00D76322">
              <w:rPr>
                <w:lang w:val="ru-RU" w:eastAsia="ru-RU"/>
              </w:rPr>
              <w:br/>
            </w:r>
            <w:r w:rsidRPr="00D76322">
              <w:rPr>
                <w:lang w:eastAsia="ru-RU"/>
              </w:rPr>
              <w:t>Програми</w:t>
            </w:r>
          </w:p>
        </w:tc>
        <w:tc>
          <w:tcPr>
            <w:tcW w:w="5325" w:type="dxa"/>
          </w:tcPr>
          <w:p w:rsidR="00D76322" w:rsidRPr="00D76322" w:rsidRDefault="00D76322" w:rsidP="0002772F">
            <w:pPr>
              <w:rPr>
                <w:lang w:eastAsia="ru-RU"/>
              </w:rPr>
            </w:pPr>
            <w:r w:rsidRPr="00D76322">
              <w:rPr>
                <w:color w:val="000000"/>
                <w:lang w:eastAsia="ru-RU"/>
              </w:rPr>
              <w:t>Відділ з питань надзвичайних ситуацій, правоохоронної та оборонно – мобілізаційної роботи Новороздільської міської ради</w:t>
            </w:r>
            <w:r w:rsidR="003E67CB">
              <w:rPr>
                <w:lang w:eastAsia="ru-RU"/>
              </w:rPr>
              <w:t xml:space="preserve"> *********</w:t>
            </w:r>
            <w:r w:rsidRPr="00D76322">
              <w:rPr>
                <w:lang w:eastAsia="ru-RU"/>
              </w:rPr>
              <w:t xml:space="preserve">районний територіальний центр комплектування та соціальної підтримки </w:t>
            </w:r>
          </w:p>
        </w:tc>
      </w:tr>
      <w:tr w:rsidR="00D76322" w:rsidRPr="00D76322" w:rsidTr="0002772F">
        <w:trPr>
          <w:tblCellSpacing w:w="15" w:type="dxa"/>
        </w:trPr>
        <w:tc>
          <w:tcPr>
            <w:tcW w:w="585" w:type="dxa"/>
          </w:tcPr>
          <w:p w:rsidR="00D76322" w:rsidRPr="00D76322" w:rsidRDefault="00D76322" w:rsidP="0002772F">
            <w:pPr>
              <w:rPr>
                <w:lang w:val="ru-RU" w:eastAsia="ru-RU"/>
              </w:rPr>
            </w:pPr>
            <w:r w:rsidRPr="00D76322">
              <w:rPr>
                <w:lang w:val="ru-RU" w:eastAsia="ru-RU"/>
              </w:rPr>
              <w:t>2.</w:t>
            </w:r>
          </w:p>
        </w:tc>
        <w:tc>
          <w:tcPr>
            <w:tcW w:w="3015" w:type="dxa"/>
          </w:tcPr>
          <w:p w:rsidR="00D76322" w:rsidRPr="00D76322" w:rsidRDefault="00D76322" w:rsidP="0002772F">
            <w:pPr>
              <w:rPr>
                <w:lang w:eastAsia="ru-RU"/>
              </w:rPr>
            </w:pPr>
            <w:r w:rsidRPr="00D76322">
              <w:rPr>
                <w:lang w:eastAsia="ru-RU"/>
              </w:rPr>
              <w:t>Дата, номер документа про затвердження Програми</w:t>
            </w:r>
          </w:p>
        </w:tc>
        <w:tc>
          <w:tcPr>
            <w:tcW w:w="5325" w:type="dxa"/>
          </w:tcPr>
          <w:p w:rsidR="00D76322" w:rsidRPr="00D76322" w:rsidRDefault="00D76322" w:rsidP="0002772F">
            <w:pPr>
              <w:rPr>
                <w:lang w:eastAsia="ru-RU"/>
              </w:rPr>
            </w:pPr>
            <w:r w:rsidRPr="00D76322">
              <w:rPr>
                <w:lang w:eastAsia="ru-RU"/>
              </w:rPr>
              <w:t>Рішення сесії  Новороздільської міської ради № ____ від «____» __________ 20__ року</w:t>
            </w:r>
          </w:p>
          <w:p w:rsidR="00D76322" w:rsidRPr="00D76322" w:rsidRDefault="00D76322" w:rsidP="0002772F">
            <w:pPr>
              <w:rPr>
                <w:lang w:eastAsia="ru-RU"/>
              </w:rPr>
            </w:pPr>
          </w:p>
        </w:tc>
      </w:tr>
      <w:tr w:rsidR="00D76322" w:rsidRPr="00D76322" w:rsidTr="0002772F">
        <w:trPr>
          <w:tblCellSpacing w:w="15" w:type="dxa"/>
        </w:trPr>
        <w:tc>
          <w:tcPr>
            <w:tcW w:w="585" w:type="dxa"/>
          </w:tcPr>
          <w:p w:rsidR="00D76322" w:rsidRPr="00D76322" w:rsidRDefault="00D76322" w:rsidP="0002772F">
            <w:pPr>
              <w:rPr>
                <w:lang w:val="ru-RU" w:eastAsia="ru-RU"/>
              </w:rPr>
            </w:pPr>
            <w:r w:rsidRPr="00D76322">
              <w:rPr>
                <w:lang w:val="ru-RU" w:eastAsia="ru-RU"/>
              </w:rPr>
              <w:t>3.</w:t>
            </w:r>
          </w:p>
        </w:tc>
        <w:tc>
          <w:tcPr>
            <w:tcW w:w="3015" w:type="dxa"/>
          </w:tcPr>
          <w:p w:rsidR="00D76322" w:rsidRPr="00D76322" w:rsidRDefault="00D76322" w:rsidP="0002772F">
            <w:pPr>
              <w:rPr>
                <w:lang w:eastAsia="ru-RU"/>
              </w:rPr>
            </w:pPr>
            <w:r w:rsidRPr="00D76322">
              <w:rPr>
                <w:lang w:val="ru-RU" w:eastAsia="ru-RU"/>
              </w:rPr>
              <w:t xml:space="preserve">Розробник </w:t>
            </w:r>
            <w:r w:rsidRPr="00D76322">
              <w:rPr>
                <w:lang w:eastAsia="ru-RU"/>
              </w:rPr>
              <w:t>Програми</w:t>
            </w:r>
          </w:p>
        </w:tc>
        <w:tc>
          <w:tcPr>
            <w:tcW w:w="5325" w:type="dxa"/>
          </w:tcPr>
          <w:p w:rsidR="00D76322" w:rsidRPr="00D76322" w:rsidRDefault="00D76322" w:rsidP="0002772F">
            <w:pPr>
              <w:rPr>
                <w:lang w:val="ru-RU" w:eastAsia="ru-RU"/>
              </w:rPr>
            </w:pPr>
            <w:r w:rsidRPr="00D76322">
              <w:rPr>
                <w:lang w:eastAsia="ru-RU"/>
              </w:rPr>
              <w:t>Виконавчий комітет Новороздільської</w:t>
            </w:r>
            <w:r w:rsidRPr="00D76322">
              <w:rPr>
                <w:lang w:val="ru-RU" w:eastAsia="ru-RU"/>
              </w:rPr>
              <w:t xml:space="preserve"> міської ради</w:t>
            </w:r>
          </w:p>
          <w:p w:rsidR="00D76322" w:rsidRPr="00D76322" w:rsidRDefault="00D76322" w:rsidP="0002772F">
            <w:pPr>
              <w:rPr>
                <w:lang w:val="ru-RU" w:eastAsia="ru-RU"/>
              </w:rPr>
            </w:pPr>
          </w:p>
        </w:tc>
      </w:tr>
      <w:tr w:rsidR="00D76322" w:rsidRPr="00D76322" w:rsidTr="0002772F">
        <w:trPr>
          <w:tblCellSpacing w:w="15" w:type="dxa"/>
        </w:trPr>
        <w:tc>
          <w:tcPr>
            <w:tcW w:w="585" w:type="dxa"/>
          </w:tcPr>
          <w:p w:rsidR="00D76322" w:rsidRPr="00D76322" w:rsidRDefault="00D76322" w:rsidP="0002772F">
            <w:pPr>
              <w:rPr>
                <w:lang w:val="ru-RU" w:eastAsia="ru-RU"/>
              </w:rPr>
            </w:pPr>
            <w:r w:rsidRPr="00D76322">
              <w:rPr>
                <w:lang w:val="ru-RU" w:eastAsia="ru-RU"/>
              </w:rPr>
              <w:t>4.</w:t>
            </w:r>
          </w:p>
        </w:tc>
        <w:tc>
          <w:tcPr>
            <w:tcW w:w="3015" w:type="dxa"/>
          </w:tcPr>
          <w:p w:rsidR="00D76322" w:rsidRPr="00D76322" w:rsidRDefault="00D76322" w:rsidP="0002772F">
            <w:pPr>
              <w:rPr>
                <w:lang w:eastAsia="ru-RU"/>
              </w:rPr>
            </w:pPr>
            <w:r w:rsidRPr="00D76322">
              <w:rPr>
                <w:lang w:val="ru-RU" w:eastAsia="ru-RU"/>
              </w:rPr>
              <w:t xml:space="preserve">Співрозробники </w:t>
            </w:r>
            <w:r w:rsidRPr="00D76322">
              <w:rPr>
                <w:lang w:eastAsia="ru-RU"/>
              </w:rPr>
              <w:t>Програми</w:t>
            </w:r>
          </w:p>
        </w:tc>
        <w:tc>
          <w:tcPr>
            <w:tcW w:w="5325" w:type="dxa"/>
          </w:tcPr>
          <w:p w:rsidR="00D76322" w:rsidRPr="00D76322" w:rsidRDefault="00D76322" w:rsidP="0002772F">
            <w:pPr>
              <w:spacing w:line="276" w:lineRule="auto"/>
              <w:rPr>
                <w:lang w:eastAsia="ru-RU"/>
              </w:rPr>
            </w:pPr>
            <w:r w:rsidRPr="00D76322">
              <w:rPr>
                <w:color w:val="000000"/>
                <w:lang w:eastAsia="ru-RU"/>
              </w:rPr>
              <w:t>Відділ з питань надзвичайних ситуацій, правоохоронної та оборонно – мобілізаційної роботи Новороздільської міської ради</w:t>
            </w:r>
            <w:r w:rsidRPr="00D76322">
              <w:rPr>
                <w:color w:val="FF0000"/>
                <w:lang w:eastAsia="ru-RU"/>
              </w:rPr>
              <w:t xml:space="preserve"> </w:t>
            </w:r>
          </w:p>
          <w:p w:rsidR="00D76322" w:rsidRPr="00D76322" w:rsidRDefault="00D76322" w:rsidP="0002772F">
            <w:pPr>
              <w:rPr>
                <w:color w:val="FF0000"/>
                <w:lang w:val="ru-RU" w:eastAsia="ru-RU"/>
              </w:rPr>
            </w:pPr>
            <w:r w:rsidRPr="00D76322">
              <w:rPr>
                <w:lang w:eastAsia="ru-RU"/>
              </w:rPr>
              <w:t xml:space="preserve">Стрийський районний територіальний центр комплектування та соціальної підтримки </w:t>
            </w:r>
          </w:p>
        </w:tc>
      </w:tr>
      <w:tr w:rsidR="00D76322" w:rsidRPr="00D76322" w:rsidTr="0002772F">
        <w:trPr>
          <w:tblCellSpacing w:w="15" w:type="dxa"/>
        </w:trPr>
        <w:tc>
          <w:tcPr>
            <w:tcW w:w="585" w:type="dxa"/>
          </w:tcPr>
          <w:p w:rsidR="00D76322" w:rsidRPr="00D76322" w:rsidRDefault="00D76322" w:rsidP="0002772F">
            <w:pPr>
              <w:rPr>
                <w:lang w:val="ru-RU" w:eastAsia="ru-RU"/>
              </w:rPr>
            </w:pPr>
            <w:r w:rsidRPr="00D76322">
              <w:rPr>
                <w:lang w:val="ru-RU" w:eastAsia="ru-RU"/>
              </w:rPr>
              <w:t>5.</w:t>
            </w:r>
          </w:p>
        </w:tc>
        <w:tc>
          <w:tcPr>
            <w:tcW w:w="3015" w:type="dxa"/>
          </w:tcPr>
          <w:p w:rsidR="00D76322" w:rsidRPr="00D76322" w:rsidRDefault="00D76322" w:rsidP="0002772F">
            <w:pPr>
              <w:rPr>
                <w:lang w:eastAsia="ru-RU"/>
              </w:rPr>
            </w:pPr>
            <w:r w:rsidRPr="00D76322">
              <w:rPr>
                <w:lang w:val="ru-RU" w:eastAsia="ru-RU"/>
              </w:rPr>
              <w:t xml:space="preserve">Відповідальний виконавець </w:t>
            </w:r>
            <w:r w:rsidRPr="00D76322">
              <w:rPr>
                <w:lang w:eastAsia="ru-RU"/>
              </w:rPr>
              <w:t>Програми</w:t>
            </w:r>
          </w:p>
        </w:tc>
        <w:tc>
          <w:tcPr>
            <w:tcW w:w="5325" w:type="dxa"/>
          </w:tcPr>
          <w:p w:rsidR="00D76322" w:rsidRPr="00D76322" w:rsidRDefault="00D76322" w:rsidP="0002772F">
            <w:pPr>
              <w:rPr>
                <w:lang w:val="ru-RU" w:eastAsia="ru-RU"/>
              </w:rPr>
            </w:pPr>
            <w:r w:rsidRPr="00D76322">
              <w:rPr>
                <w:lang w:eastAsia="ru-RU"/>
              </w:rPr>
              <w:t>Виконавчий комітет Новороздільської</w:t>
            </w:r>
            <w:r w:rsidRPr="00D76322">
              <w:rPr>
                <w:lang w:val="ru-RU" w:eastAsia="ru-RU"/>
              </w:rPr>
              <w:t xml:space="preserve"> міської ради</w:t>
            </w:r>
          </w:p>
          <w:p w:rsidR="00D76322" w:rsidRPr="00D76322" w:rsidRDefault="00D76322" w:rsidP="0002772F">
            <w:pPr>
              <w:rPr>
                <w:lang w:val="ru-RU" w:eastAsia="ru-RU"/>
              </w:rPr>
            </w:pPr>
          </w:p>
        </w:tc>
      </w:tr>
      <w:tr w:rsidR="00D76322" w:rsidRPr="00D76322" w:rsidTr="0002772F">
        <w:trPr>
          <w:tblCellSpacing w:w="15" w:type="dxa"/>
        </w:trPr>
        <w:tc>
          <w:tcPr>
            <w:tcW w:w="585" w:type="dxa"/>
          </w:tcPr>
          <w:p w:rsidR="00D76322" w:rsidRPr="00D76322" w:rsidRDefault="00D76322" w:rsidP="0002772F">
            <w:pPr>
              <w:rPr>
                <w:lang w:val="ru-RU" w:eastAsia="ru-RU"/>
              </w:rPr>
            </w:pPr>
            <w:r w:rsidRPr="00D76322">
              <w:rPr>
                <w:lang w:val="ru-RU" w:eastAsia="ru-RU"/>
              </w:rPr>
              <w:t>6.</w:t>
            </w:r>
          </w:p>
        </w:tc>
        <w:tc>
          <w:tcPr>
            <w:tcW w:w="3015" w:type="dxa"/>
          </w:tcPr>
          <w:p w:rsidR="00D76322" w:rsidRPr="00D76322" w:rsidRDefault="00D76322" w:rsidP="0002772F">
            <w:pPr>
              <w:rPr>
                <w:lang w:eastAsia="ru-RU"/>
              </w:rPr>
            </w:pPr>
            <w:r w:rsidRPr="00D76322">
              <w:rPr>
                <w:lang w:val="ru-RU" w:eastAsia="ru-RU"/>
              </w:rPr>
              <w:t xml:space="preserve">Учасники </w:t>
            </w:r>
            <w:r w:rsidRPr="00D76322">
              <w:rPr>
                <w:lang w:eastAsia="ru-RU"/>
              </w:rPr>
              <w:t>Програми</w:t>
            </w:r>
          </w:p>
        </w:tc>
        <w:tc>
          <w:tcPr>
            <w:tcW w:w="5325" w:type="dxa"/>
          </w:tcPr>
          <w:p w:rsidR="00D76322" w:rsidRPr="00D76322" w:rsidRDefault="00D76322" w:rsidP="0002772F">
            <w:pPr>
              <w:rPr>
                <w:lang w:eastAsia="ru-RU"/>
              </w:rPr>
            </w:pPr>
            <w:r w:rsidRPr="00D76322">
              <w:rPr>
                <w:lang w:eastAsia="ru-RU"/>
              </w:rPr>
              <w:t xml:space="preserve">Виконавчий комітет Новороздільської міської ради, спеціалізовані служби цивільного захисту </w:t>
            </w:r>
          </w:p>
          <w:p w:rsidR="00D76322" w:rsidRPr="00D76322" w:rsidRDefault="00D76322" w:rsidP="0002772F">
            <w:pPr>
              <w:rPr>
                <w:lang w:eastAsia="ru-RU"/>
              </w:rPr>
            </w:pPr>
          </w:p>
        </w:tc>
      </w:tr>
      <w:tr w:rsidR="00D76322" w:rsidRPr="00D76322" w:rsidTr="0002772F">
        <w:trPr>
          <w:tblCellSpacing w:w="15" w:type="dxa"/>
        </w:trPr>
        <w:tc>
          <w:tcPr>
            <w:tcW w:w="585" w:type="dxa"/>
          </w:tcPr>
          <w:p w:rsidR="00D76322" w:rsidRPr="00D76322" w:rsidRDefault="00D76322" w:rsidP="0002772F">
            <w:pPr>
              <w:rPr>
                <w:lang w:eastAsia="ru-RU"/>
              </w:rPr>
            </w:pPr>
            <w:r w:rsidRPr="00D76322">
              <w:rPr>
                <w:lang w:eastAsia="ru-RU"/>
              </w:rPr>
              <w:t>7.</w:t>
            </w:r>
          </w:p>
        </w:tc>
        <w:tc>
          <w:tcPr>
            <w:tcW w:w="3015" w:type="dxa"/>
          </w:tcPr>
          <w:p w:rsidR="00D76322" w:rsidRPr="00D76322" w:rsidRDefault="00D76322" w:rsidP="0002772F">
            <w:pPr>
              <w:rPr>
                <w:lang w:eastAsia="ru-RU"/>
              </w:rPr>
            </w:pPr>
            <w:r w:rsidRPr="00D76322">
              <w:rPr>
                <w:lang w:eastAsia="ru-RU"/>
              </w:rPr>
              <w:t>Термін реалізації Програми</w:t>
            </w:r>
          </w:p>
        </w:tc>
        <w:tc>
          <w:tcPr>
            <w:tcW w:w="5325" w:type="dxa"/>
          </w:tcPr>
          <w:p w:rsidR="00D76322" w:rsidRPr="00D76322" w:rsidRDefault="00D76322" w:rsidP="0002772F">
            <w:pPr>
              <w:jc w:val="center"/>
              <w:rPr>
                <w:lang w:eastAsia="ru-RU"/>
              </w:rPr>
            </w:pPr>
            <w:r w:rsidRPr="00D76322">
              <w:rPr>
                <w:lang w:val="ru-RU" w:eastAsia="ru-RU"/>
              </w:rPr>
              <w:t>20</w:t>
            </w:r>
            <w:r w:rsidRPr="00D76322">
              <w:rPr>
                <w:lang w:eastAsia="ru-RU"/>
              </w:rPr>
              <w:t>22-2024 рік</w:t>
            </w:r>
          </w:p>
          <w:p w:rsidR="00D76322" w:rsidRPr="00D76322" w:rsidRDefault="00D76322" w:rsidP="0002772F">
            <w:pPr>
              <w:jc w:val="center"/>
              <w:rPr>
                <w:lang w:eastAsia="ru-RU"/>
              </w:rPr>
            </w:pPr>
          </w:p>
        </w:tc>
      </w:tr>
      <w:tr w:rsidR="00D76322" w:rsidRPr="00D76322" w:rsidTr="0002772F">
        <w:trPr>
          <w:tblCellSpacing w:w="15" w:type="dxa"/>
        </w:trPr>
        <w:tc>
          <w:tcPr>
            <w:tcW w:w="585" w:type="dxa"/>
          </w:tcPr>
          <w:p w:rsidR="00D76322" w:rsidRPr="00D76322" w:rsidRDefault="00D76322" w:rsidP="0002772F">
            <w:pPr>
              <w:rPr>
                <w:lang w:val="ru-RU" w:eastAsia="ru-RU"/>
              </w:rPr>
            </w:pPr>
            <w:r w:rsidRPr="00D76322">
              <w:rPr>
                <w:lang w:eastAsia="ru-RU"/>
              </w:rPr>
              <w:t>8</w:t>
            </w:r>
            <w:r w:rsidRPr="00D76322">
              <w:rPr>
                <w:lang w:val="ru-RU" w:eastAsia="ru-RU"/>
              </w:rPr>
              <w:t>.</w:t>
            </w:r>
          </w:p>
        </w:tc>
        <w:tc>
          <w:tcPr>
            <w:tcW w:w="3015" w:type="dxa"/>
          </w:tcPr>
          <w:p w:rsidR="00D76322" w:rsidRPr="00D76322" w:rsidRDefault="00D76322" w:rsidP="0002772F">
            <w:pPr>
              <w:rPr>
                <w:lang w:eastAsia="ru-RU"/>
              </w:rPr>
            </w:pPr>
            <w:r w:rsidRPr="00D76322">
              <w:rPr>
                <w:lang w:eastAsia="ru-RU"/>
              </w:rPr>
              <w:t>Загальний обсяг фінансових ресурсів, необхідних для реалізації програми, тис. грн. всього, у тому числі</w:t>
            </w:r>
          </w:p>
          <w:p w:rsidR="00D76322" w:rsidRPr="00D76322" w:rsidRDefault="00D76322" w:rsidP="0002772F">
            <w:pPr>
              <w:rPr>
                <w:lang w:eastAsia="ru-RU"/>
              </w:rPr>
            </w:pPr>
          </w:p>
        </w:tc>
        <w:tc>
          <w:tcPr>
            <w:tcW w:w="5325" w:type="dxa"/>
          </w:tcPr>
          <w:p w:rsidR="00D76322" w:rsidRPr="00D76322" w:rsidRDefault="00D76322" w:rsidP="0002772F">
            <w:pPr>
              <w:jc w:val="center"/>
              <w:rPr>
                <w:lang w:eastAsia="ru-RU"/>
              </w:rPr>
            </w:pPr>
          </w:p>
          <w:p w:rsidR="00D76322" w:rsidRPr="00D76322" w:rsidRDefault="00D76322" w:rsidP="0002772F">
            <w:pPr>
              <w:jc w:val="center"/>
              <w:rPr>
                <w:lang w:eastAsia="ru-RU"/>
              </w:rPr>
            </w:pPr>
            <w:r w:rsidRPr="00D76322">
              <w:rPr>
                <w:lang w:eastAsia="ru-RU"/>
              </w:rPr>
              <w:t xml:space="preserve">306 </w:t>
            </w:r>
          </w:p>
        </w:tc>
      </w:tr>
      <w:tr w:rsidR="00D76322" w:rsidRPr="00D76322" w:rsidTr="0002772F">
        <w:trPr>
          <w:tblCellSpacing w:w="15" w:type="dxa"/>
        </w:trPr>
        <w:tc>
          <w:tcPr>
            <w:tcW w:w="585" w:type="dxa"/>
          </w:tcPr>
          <w:p w:rsidR="00D76322" w:rsidRPr="00D76322" w:rsidRDefault="00D76322" w:rsidP="0002772F">
            <w:pPr>
              <w:rPr>
                <w:lang w:eastAsia="ru-RU"/>
              </w:rPr>
            </w:pPr>
            <w:r w:rsidRPr="00D76322">
              <w:rPr>
                <w:lang w:eastAsia="ru-RU"/>
              </w:rPr>
              <w:t>8</w:t>
            </w:r>
            <w:r w:rsidRPr="00D76322">
              <w:rPr>
                <w:lang w:val="ru-RU" w:eastAsia="ru-RU"/>
              </w:rPr>
              <w:t>.</w:t>
            </w:r>
            <w:r w:rsidRPr="00D76322">
              <w:rPr>
                <w:lang w:eastAsia="ru-RU"/>
              </w:rPr>
              <w:t>1.</w:t>
            </w:r>
          </w:p>
        </w:tc>
        <w:tc>
          <w:tcPr>
            <w:tcW w:w="3015" w:type="dxa"/>
          </w:tcPr>
          <w:p w:rsidR="00D76322" w:rsidRPr="00D76322" w:rsidRDefault="00D76322" w:rsidP="0002772F">
            <w:pPr>
              <w:rPr>
                <w:lang w:eastAsia="ru-RU"/>
              </w:rPr>
            </w:pPr>
            <w:r w:rsidRPr="00D76322">
              <w:rPr>
                <w:lang w:eastAsia="ru-RU"/>
              </w:rPr>
              <w:t>Коштів міського  бюджету</w:t>
            </w:r>
          </w:p>
        </w:tc>
        <w:tc>
          <w:tcPr>
            <w:tcW w:w="5325" w:type="dxa"/>
          </w:tcPr>
          <w:p w:rsidR="00D76322" w:rsidRPr="00D76322" w:rsidRDefault="00D76322" w:rsidP="0002772F">
            <w:pPr>
              <w:jc w:val="center"/>
              <w:rPr>
                <w:lang w:eastAsia="ru-RU"/>
              </w:rPr>
            </w:pPr>
            <w:r w:rsidRPr="00D76322">
              <w:rPr>
                <w:lang w:eastAsia="ru-RU"/>
              </w:rPr>
              <w:t>306</w:t>
            </w:r>
          </w:p>
        </w:tc>
      </w:tr>
      <w:tr w:rsidR="00D76322" w:rsidRPr="00D76322" w:rsidTr="0002772F">
        <w:trPr>
          <w:tblCellSpacing w:w="15" w:type="dxa"/>
        </w:trPr>
        <w:tc>
          <w:tcPr>
            <w:tcW w:w="585" w:type="dxa"/>
          </w:tcPr>
          <w:p w:rsidR="00D76322" w:rsidRPr="00D76322" w:rsidRDefault="00D76322" w:rsidP="0002772F">
            <w:pPr>
              <w:rPr>
                <w:lang w:eastAsia="ru-RU"/>
              </w:rPr>
            </w:pPr>
            <w:r w:rsidRPr="00D76322">
              <w:rPr>
                <w:lang w:eastAsia="ru-RU"/>
              </w:rPr>
              <w:t>8.2</w:t>
            </w:r>
          </w:p>
        </w:tc>
        <w:tc>
          <w:tcPr>
            <w:tcW w:w="3015" w:type="dxa"/>
          </w:tcPr>
          <w:p w:rsidR="00D76322" w:rsidRPr="00D76322" w:rsidRDefault="00D76322" w:rsidP="0002772F">
            <w:pPr>
              <w:rPr>
                <w:lang w:eastAsia="ru-RU"/>
              </w:rPr>
            </w:pPr>
            <w:r w:rsidRPr="00D76322">
              <w:rPr>
                <w:lang w:eastAsia="ru-RU"/>
              </w:rPr>
              <w:t>Коштів обласного бюджету та позабюджетних джерел</w:t>
            </w:r>
          </w:p>
        </w:tc>
        <w:tc>
          <w:tcPr>
            <w:tcW w:w="5325" w:type="dxa"/>
          </w:tcPr>
          <w:p w:rsidR="00D76322" w:rsidRPr="00D76322" w:rsidRDefault="00D76322" w:rsidP="0002772F">
            <w:pPr>
              <w:jc w:val="center"/>
              <w:rPr>
                <w:lang w:eastAsia="ru-RU"/>
              </w:rPr>
            </w:pPr>
            <w:r w:rsidRPr="00D76322">
              <w:rPr>
                <w:lang w:eastAsia="ru-RU"/>
              </w:rPr>
              <w:t>--</w:t>
            </w:r>
          </w:p>
        </w:tc>
      </w:tr>
    </w:tbl>
    <w:p w:rsidR="00D76322" w:rsidRPr="00D76322" w:rsidRDefault="00D76322" w:rsidP="00D76322">
      <w:pPr>
        <w:rPr>
          <w:lang w:val="ru-RU" w:eastAsia="ru-RU"/>
        </w:rPr>
      </w:pPr>
      <w:r w:rsidRPr="00D76322">
        <w:rPr>
          <w:lang w:val="ru-RU" w:eastAsia="ru-RU"/>
        </w:rPr>
        <w:br/>
      </w:r>
      <w:r w:rsidRPr="00D76322">
        <w:rPr>
          <w:lang w:eastAsia="ru-RU"/>
        </w:rPr>
        <w:t xml:space="preserve">Керівник установи – </w:t>
      </w:r>
    </w:p>
    <w:p w:rsidR="00D76322" w:rsidRPr="00D76322" w:rsidRDefault="00D76322" w:rsidP="00D76322">
      <w:pPr>
        <w:rPr>
          <w:lang w:val="ru-RU" w:eastAsia="ru-RU"/>
        </w:rPr>
      </w:pPr>
      <w:r w:rsidRPr="00D76322">
        <w:rPr>
          <w:lang w:eastAsia="ru-RU"/>
        </w:rPr>
        <w:t>головного розпорядника коштів                                                      Ярина ЯЦЕНКО</w:t>
      </w:r>
      <w:r w:rsidRPr="00D76322">
        <w:rPr>
          <w:lang w:val="ru-RU" w:eastAsia="ru-RU"/>
        </w:rPr>
        <w:br/>
      </w:r>
      <w:r w:rsidRPr="00D76322">
        <w:rPr>
          <w:lang w:val="ru-RU" w:eastAsia="ru-RU"/>
        </w:rPr>
        <w:br/>
      </w:r>
      <w:r w:rsidRPr="00D76322">
        <w:rPr>
          <w:lang w:val="ru-RU" w:eastAsia="ru-RU"/>
        </w:rPr>
        <w:br/>
      </w:r>
      <w:r w:rsidRPr="00D76322">
        <w:rPr>
          <w:lang w:eastAsia="ru-RU"/>
        </w:rPr>
        <w:t xml:space="preserve">Відповідальний </w:t>
      </w:r>
    </w:p>
    <w:p w:rsidR="00D76322" w:rsidRPr="00D76322" w:rsidRDefault="00D76322" w:rsidP="00D76322">
      <w:pPr>
        <w:rPr>
          <w:lang w:eastAsia="ru-RU"/>
        </w:rPr>
      </w:pPr>
      <w:r w:rsidRPr="00D76322">
        <w:rPr>
          <w:lang w:eastAsia="ru-RU"/>
        </w:rPr>
        <w:t>виконавець заходів                                                                            Ярина ЯЦЕНКО</w:t>
      </w:r>
    </w:p>
    <w:p w:rsidR="00D76322" w:rsidRPr="00D76322" w:rsidRDefault="00D76322" w:rsidP="00D76322">
      <w:pPr>
        <w:rPr>
          <w:lang w:eastAsia="ru-RU"/>
        </w:rPr>
      </w:pPr>
    </w:p>
    <w:p w:rsidR="00D76322" w:rsidRPr="00D76322" w:rsidRDefault="00D76322" w:rsidP="00D76322">
      <w:pPr>
        <w:rPr>
          <w:lang w:eastAsia="ru-RU"/>
        </w:rPr>
      </w:pPr>
    </w:p>
    <w:p w:rsidR="00D76322" w:rsidRPr="00D76322" w:rsidRDefault="00D76322" w:rsidP="005D690C">
      <w:pPr>
        <w:outlineLvl w:val="0"/>
        <w:rPr>
          <w:b/>
          <w:lang w:eastAsia="ru-RU"/>
        </w:rPr>
      </w:pPr>
    </w:p>
    <w:p w:rsidR="00D76322" w:rsidRDefault="00D76322" w:rsidP="00D76322">
      <w:pPr>
        <w:ind w:left="360"/>
        <w:jc w:val="center"/>
        <w:outlineLvl w:val="0"/>
        <w:rPr>
          <w:b/>
          <w:lang w:eastAsia="ru-RU"/>
        </w:rPr>
      </w:pPr>
    </w:p>
    <w:p w:rsidR="0096798E" w:rsidRDefault="0096798E" w:rsidP="00D76322">
      <w:pPr>
        <w:ind w:left="360"/>
        <w:jc w:val="center"/>
        <w:outlineLvl w:val="0"/>
        <w:rPr>
          <w:b/>
          <w:lang w:eastAsia="ru-RU"/>
        </w:rPr>
      </w:pPr>
    </w:p>
    <w:p w:rsidR="0096798E" w:rsidRDefault="0096798E" w:rsidP="00D76322">
      <w:pPr>
        <w:ind w:left="360"/>
        <w:jc w:val="center"/>
        <w:outlineLvl w:val="0"/>
        <w:rPr>
          <w:b/>
          <w:lang w:eastAsia="ru-RU"/>
        </w:rPr>
      </w:pPr>
    </w:p>
    <w:p w:rsidR="0096798E" w:rsidRDefault="0096798E" w:rsidP="00D76322">
      <w:pPr>
        <w:ind w:left="360"/>
        <w:jc w:val="center"/>
        <w:outlineLvl w:val="0"/>
        <w:rPr>
          <w:b/>
          <w:lang w:eastAsia="ru-RU"/>
        </w:rPr>
      </w:pPr>
    </w:p>
    <w:p w:rsidR="0096798E" w:rsidRDefault="0096798E" w:rsidP="00D76322">
      <w:pPr>
        <w:ind w:left="360"/>
        <w:jc w:val="center"/>
        <w:outlineLvl w:val="0"/>
        <w:rPr>
          <w:b/>
          <w:lang w:eastAsia="ru-RU"/>
        </w:rPr>
      </w:pPr>
    </w:p>
    <w:p w:rsidR="0096798E" w:rsidRDefault="0096798E" w:rsidP="00D76322">
      <w:pPr>
        <w:ind w:left="360"/>
        <w:jc w:val="center"/>
        <w:outlineLvl w:val="0"/>
        <w:rPr>
          <w:b/>
          <w:lang w:eastAsia="ru-RU"/>
        </w:rPr>
      </w:pPr>
    </w:p>
    <w:p w:rsidR="00535E0C" w:rsidRDefault="00535E0C" w:rsidP="00D76322">
      <w:pPr>
        <w:ind w:left="360"/>
        <w:jc w:val="center"/>
        <w:outlineLvl w:val="0"/>
        <w:rPr>
          <w:b/>
          <w:lang w:eastAsia="ru-RU"/>
        </w:rPr>
      </w:pPr>
    </w:p>
    <w:p w:rsidR="0096798E" w:rsidRPr="00D76322" w:rsidRDefault="0096798E" w:rsidP="00D76322">
      <w:pPr>
        <w:ind w:left="360"/>
        <w:jc w:val="center"/>
        <w:outlineLvl w:val="0"/>
        <w:rPr>
          <w:b/>
          <w:lang w:eastAsia="ru-RU"/>
        </w:rPr>
      </w:pPr>
    </w:p>
    <w:p w:rsidR="00D76322" w:rsidRPr="00D76322" w:rsidRDefault="00D76322" w:rsidP="00D76322">
      <w:pPr>
        <w:ind w:left="360"/>
        <w:jc w:val="center"/>
        <w:outlineLvl w:val="0"/>
        <w:rPr>
          <w:b/>
          <w:lang w:eastAsia="ru-RU"/>
        </w:rPr>
      </w:pPr>
      <w:r w:rsidRPr="00D76322">
        <w:rPr>
          <w:b/>
          <w:lang w:eastAsia="ru-RU"/>
        </w:rPr>
        <w:t>1.Загальна характеристика програми.</w:t>
      </w:r>
    </w:p>
    <w:p w:rsidR="00D76322" w:rsidRPr="00D76322" w:rsidRDefault="003E67CB" w:rsidP="00D76322">
      <w:pPr>
        <w:ind w:firstLine="540"/>
        <w:jc w:val="both"/>
        <w:rPr>
          <w:lang w:eastAsia="ru-RU"/>
        </w:rPr>
      </w:pPr>
      <w:r>
        <w:rPr>
          <w:lang w:eastAsia="ru-RU"/>
        </w:rPr>
        <w:t>Програма****************</w:t>
      </w:r>
      <w:r w:rsidR="00D76322" w:rsidRPr="00D76322">
        <w:rPr>
          <w:lang w:eastAsia="ru-RU"/>
        </w:rPr>
        <w:t xml:space="preserve"> на 2022 рік, прогноз на 2023-2024 роки (далі – Програма) розроблена відповідно до положень Конституції України, Закону України «Про оборону України», Закону України «Про основи національного спро</w:t>
      </w:r>
      <w:r>
        <w:rPr>
          <w:lang w:eastAsia="ru-RU"/>
        </w:rPr>
        <w:t>тиву», та у зв’язку **********************</w:t>
      </w:r>
    </w:p>
    <w:p w:rsidR="00D76322" w:rsidRPr="00D76322" w:rsidRDefault="00D76322" w:rsidP="00D76322">
      <w:pPr>
        <w:ind w:firstLine="540"/>
        <w:jc w:val="both"/>
        <w:rPr>
          <w:lang w:eastAsia="ru-RU"/>
        </w:rPr>
      </w:pPr>
    </w:p>
    <w:p w:rsidR="00D76322" w:rsidRPr="00D76322" w:rsidRDefault="00D76322" w:rsidP="00D76322">
      <w:pPr>
        <w:ind w:left="360"/>
        <w:jc w:val="center"/>
        <w:outlineLvl w:val="0"/>
        <w:rPr>
          <w:b/>
          <w:lang w:eastAsia="ru-RU"/>
        </w:rPr>
      </w:pPr>
      <w:r w:rsidRPr="00D76322">
        <w:rPr>
          <w:b/>
          <w:lang w:eastAsia="ru-RU"/>
        </w:rPr>
        <w:t>2. Проблема на розв’язання якої спрямована програма</w:t>
      </w:r>
    </w:p>
    <w:p w:rsidR="00D76322" w:rsidRPr="003E67CB" w:rsidRDefault="00D76322" w:rsidP="005D690C">
      <w:pPr>
        <w:jc w:val="both"/>
        <w:rPr>
          <w:i/>
          <w:lang w:eastAsia="ru-RU"/>
        </w:rPr>
      </w:pPr>
    </w:p>
    <w:p w:rsidR="003E67CB" w:rsidRPr="003E67CB" w:rsidRDefault="003E67CB" w:rsidP="005D690C">
      <w:pPr>
        <w:jc w:val="both"/>
        <w:rPr>
          <w:i/>
          <w:lang w:eastAsia="ru-RU"/>
        </w:rPr>
      </w:pPr>
      <w:r w:rsidRPr="003E67CB">
        <w:rPr>
          <w:i/>
          <w:lang w:eastAsia="ru-RU"/>
        </w:rPr>
        <w:t>**************</w:t>
      </w:r>
      <w:r>
        <w:rPr>
          <w:i/>
          <w:lang w:eastAsia="ru-RU"/>
        </w:rPr>
        <w:t>*******************************************************</w:t>
      </w:r>
    </w:p>
    <w:p w:rsidR="003E67CB" w:rsidRDefault="003E67CB" w:rsidP="005D690C">
      <w:pPr>
        <w:jc w:val="both"/>
        <w:rPr>
          <w:i/>
          <w:color w:val="FF0000"/>
          <w:lang w:eastAsia="ru-RU"/>
        </w:rPr>
      </w:pPr>
    </w:p>
    <w:p w:rsidR="003E67CB" w:rsidRDefault="003E67CB" w:rsidP="005D690C">
      <w:pPr>
        <w:jc w:val="both"/>
        <w:rPr>
          <w:i/>
          <w:color w:val="FF0000"/>
          <w:lang w:eastAsia="ru-RU"/>
        </w:rPr>
      </w:pPr>
    </w:p>
    <w:p w:rsidR="003E67CB" w:rsidRDefault="003E67CB" w:rsidP="005D690C">
      <w:pPr>
        <w:jc w:val="both"/>
        <w:rPr>
          <w:i/>
          <w:color w:val="FF0000"/>
          <w:lang w:eastAsia="ru-RU"/>
        </w:rPr>
      </w:pPr>
    </w:p>
    <w:p w:rsidR="003E67CB" w:rsidRPr="00D76322" w:rsidRDefault="003E67CB" w:rsidP="005D690C">
      <w:pPr>
        <w:jc w:val="both"/>
        <w:rPr>
          <w:i/>
          <w:color w:val="FF0000"/>
          <w:lang w:eastAsia="ru-RU"/>
        </w:rPr>
      </w:pPr>
    </w:p>
    <w:p w:rsidR="00D76322" w:rsidRPr="00D76322" w:rsidRDefault="00D76322" w:rsidP="003E67CB">
      <w:pPr>
        <w:jc w:val="center"/>
        <w:rPr>
          <w:b/>
          <w:lang w:eastAsia="ru-RU"/>
        </w:rPr>
      </w:pPr>
      <w:r w:rsidRPr="00D76322">
        <w:rPr>
          <w:b/>
          <w:lang w:eastAsia="ru-RU"/>
        </w:rPr>
        <w:t xml:space="preserve"> 7. Фінансове забезпечення Прогр</w:t>
      </w:r>
      <w:r w:rsidR="003E67CB">
        <w:rPr>
          <w:b/>
          <w:lang w:eastAsia="ru-RU"/>
        </w:rPr>
        <w:t>ами підтримки****************</w:t>
      </w:r>
      <w:r w:rsidRPr="00D76322">
        <w:rPr>
          <w:b/>
          <w:lang w:eastAsia="ru-RU"/>
        </w:rPr>
        <w:t xml:space="preserve"> </w:t>
      </w:r>
    </w:p>
    <w:p w:rsidR="00D76322" w:rsidRPr="00D76322" w:rsidRDefault="00D76322" w:rsidP="00D76322">
      <w:pPr>
        <w:jc w:val="center"/>
        <w:rPr>
          <w:b/>
          <w:bCs/>
          <w:lang w:eastAsia="ru-RU"/>
        </w:rPr>
      </w:pPr>
      <w:r w:rsidRPr="00D76322">
        <w:rPr>
          <w:b/>
          <w:lang w:eastAsia="ru-RU"/>
        </w:rPr>
        <w:t>на 2022 рік, прогноз на 2023-2024 роки</w:t>
      </w:r>
      <w:r w:rsidRPr="00D76322">
        <w:rPr>
          <w:b/>
          <w:bCs/>
          <w:lang w:eastAsia="ru-RU"/>
        </w:rPr>
        <w:t xml:space="preserve">  </w:t>
      </w:r>
    </w:p>
    <w:p w:rsidR="00D76322" w:rsidRPr="00D76322" w:rsidRDefault="00D76322" w:rsidP="00D76322">
      <w:pPr>
        <w:jc w:val="center"/>
        <w:rPr>
          <w:b/>
          <w:bCs/>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65"/>
        <w:gridCol w:w="1705"/>
        <w:gridCol w:w="1183"/>
        <w:gridCol w:w="3393"/>
      </w:tblGrid>
      <w:tr w:rsidR="00D76322" w:rsidRPr="00D76322" w:rsidTr="00D76322">
        <w:tc>
          <w:tcPr>
            <w:tcW w:w="3685" w:type="dxa"/>
          </w:tcPr>
          <w:p w:rsidR="00D76322" w:rsidRPr="00D76322" w:rsidRDefault="00D76322" w:rsidP="00D76322">
            <w:pPr>
              <w:jc w:val="center"/>
              <w:rPr>
                <w:lang w:eastAsia="ru-RU"/>
              </w:rPr>
            </w:pPr>
            <w:r w:rsidRPr="00D76322">
              <w:rPr>
                <w:lang w:eastAsia="ru-RU"/>
              </w:rPr>
              <w:t>Обсяг коштів, які пропонується залучити на виконання програми</w:t>
            </w:r>
          </w:p>
        </w:tc>
        <w:tc>
          <w:tcPr>
            <w:tcW w:w="1767" w:type="dxa"/>
          </w:tcPr>
          <w:p w:rsidR="00D76322" w:rsidRPr="00D76322" w:rsidRDefault="00D76322" w:rsidP="00D76322">
            <w:pPr>
              <w:jc w:val="center"/>
              <w:rPr>
                <w:lang w:eastAsia="ru-RU"/>
              </w:rPr>
            </w:pPr>
            <w:r w:rsidRPr="00D76322">
              <w:rPr>
                <w:lang w:eastAsia="ru-RU"/>
              </w:rPr>
              <w:t>2022 рік</w:t>
            </w:r>
          </w:p>
          <w:p w:rsidR="00D76322" w:rsidRPr="00D76322" w:rsidRDefault="00D76322" w:rsidP="00D76322">
            <w:pPr>
              <w:jc w:val="center"/>
              <w:rPr>
                <w:lang w:eastAsia="ru-RU"/>
              </w:rPr>
            </w:pPr>
            <w:r w:rsidRPr="00D76322">
              <w:rPr>
                <w:lang w:eastAsia="ru-RU"/>
              </w:rPr>
              <w:t>(тис.грн.)</w:t>
            </w:r>
          </w:p>
        </w:tc>
        <w:tc>
          <w:tcPr>
            <w:tcW w:w="1183" w:type="dxa"/>
          </w:tcPr>
          <w:p w:rsidR="00D76322" w:rsidRPr="00D76322" w:rsidRDefault="00D76322" w:rsidP="00D76322">
            <w:pPr>
              <w:jc w:val="center"/>
              <w:rPr>
                <w:lang w:eastAsia="ru-RU"/>
              </w:rPr>
            </w:pPr>
            <w:r w:rsidRPr="00D76322">
              <w:rPr>
                <w:lang w:eastAsia="ru-RU"/>
              </w:rPr>
              <w:t>2023-2024р..</w:t>
            </w:r>
          </w:p>
          <w:p w:rsidR="00D76322" w:rsidRPr="00D76322" w:rsidRDefault="00D76322" w:rsidP="00D76322">
            <w:pPr>
              <w:jc w:val="center"/>
              <w:rPr>
                <w:lang w:eastAsia="ru-RU"/>
              </w:rPr>
            </w:pPr>
            <w:r w:rsidRPr="00D76322">
              <w:rPr>
                <w:lang w:eastAsia="ru-RU"/>
              </w:rPr>
              <w:t>(тис.грн.)</w:t>
            </w:r>
          </w:p>
          <w:p w:rsidR="00D76322" w:rsidRPr="00D76322" w:rsidRDefault="00D76322" w:rsidP="00D76322">
            <w:pPr>
              <w:jc w:val="center"/>
              <w:rPr>
                <w:lang w:eastAsia="ru-RU"/>
              </w:rPr>
            </w:pPr>
          </w:p>
        </w:tc>
        <w:tc>
          <w:tcPr>
            <w:tcW w:w="3643" w:type="dxa"/>
          </w:tcPr>
          <w:p w:rsidR="00D76322" w:rsidRPr="00D76322" w:rsidRDefault="00D76322" w:rsidP="00D76322">
            <w:pPr>
              <w:jc w:val="center"/>
              <w:rPr>
                <w:lang w:eastAsia="ru-RU"/>
              </w:rPr>
            </w:pPr>
            <w:r w:rsidRPr="00D76322">
              <w:rPr>
                <w:lang w:eastAsia="ru-RU"/>
              </w:rPr>
              <w:t xml:space="preserve">Усього витрат на виконання </w:t>
            </w:r>
          </w:p>
          <w:p w:rsidR="00D76322" w:rsidRPr="00D76322" w:rsidRDefault="00D76322" w:rsidP="00D76322">
            <w:pPr>
              <w:jc w:val="center"/>
              <w:rPr>
                <w:lang w:eastAsia="ru-RU"/>
              </w:rPr>
            </w:pPr>
            <w:r w:rsidRPr="00D76322">
              <w:rPr>
                <w:lang w:eastAsia="ru-RU"/>
              </w:rPr>
              <w:t>програми (тис. грн.)</w:t>
            </w:r>
          </w:p>
        </w:tc>
      </w:tr>
      <w:tr w:rsidR="00D76322" w:rsidRPr="00D76322" w:rsidTr="00D76322">
        <w:tc>
          <w:tcPr>
            <w:tcW w:w="3685" w:type="dxa"/>
          </w:tcPr>
          <w:p w:rsidR="00D76322" w:rsidRPr="00D76322" w:rsidRDefault="00D76322" w:rsidP="00D76322">
            <w:pPr>
              <w:rPr>
                <w:lang w:eastAsia="ru-RU"/>
              </w:rPr>
            </w:pPr>
            <w:r w:rsidRPr="00D76322">
              <w:rPr>
                <w:lang w:eastAsia="ru-RU"/>
              </w:rPr>
              <w:t>Усього:</w:t>
            </w:r>
          </w:p>
        </w:tc>
        <w:tc>
          <w:tcPr>
            <w:tcW w:w="1767" w:type="dxa"/>
          </w:tcPr>
          <w:p w:rsidR="00D76322" w:rsidRPr="00D76322" w:rsidRDefault="003E67CB" w:rsidP="00D76322">
            <w:pPr>
              <w:jc w:val="center"/>
              <w:rPr>
                <w:lang w:eastAsia="ru-RU"/>
              </w:rPr>
            </w:pPr>
            <w:r>
              <w:rPr>
                <w:lang w:eastAsia="ru-RU"/>
              </w:rPr>
              <w:t>**</w:t>
            </w:r>
          </w:p>
        </w:tc>
        <w:tc>
          <w:tcPr>
            <w:tcW w:w="1183" w:type="dxa"/>
          </w:tcPr>
          <w:p w:rsidR="00D76322" w:rsidRPr="00D76322" w:rsidRDefault="003E67CB" w:rsidP="00D76322">
            <w:pPr>
              <w:jc w:val="center"/>
              <w:rPr>
                <w:lang w:eastAsia="ru-RU"/>
              </w:rPr>
            </w:pPr>
            <w:r>
              <w:rPr>
                <w:lang w:eastAsia="ru-RU"/>
              </w:rPr>
              <w:t>**</w:t>
            </w:r>
          </w:p>
        </w:tc>
        <w:tc>
          <w:tcPr>
            <w:tcW w:w="3643" w:type="dxa"/>
          </w:tcPr>
          <w:p w:rsidR="00D76322" w:rsidRPr="00D76322" w:rsidRDefault="003E67CB" w:rsidP="00D76322">
            <w:pPr>
              <w:jc w:val="center"/>
              <w:rPr>
                <w:lang w:eastAsia="ru-RU"/>
              </w:rPr>
            </w:pPr>
            <w:r>
              <w:rPr>
                <w:lang w:eastAsia="ru-RU"/>
              </w:rPr>
              <w:t>**</w:t>
            </w:r>
          </w:p>
        </w:tc>
      </w:tr>
      <w:tr w:rsidR="00D76322" w:rsidRPr="00D76322" w:rsidTr="00D76322">
        <w:tc>
          <w:tcPr>
            <w:tcW w:w="3685" w:type="dxa"/>
          </w:tcPr>
          <w:p w:rsidR="00D76322" w:rsidRPr="00D76322" w:rsidRDefault="00D76322" w:rsidP="00D76322">
            <w:pPr>
              <w:numPr>
                <w:ilvl w:val="0"/>
                <w:numId w:val="21"/>
              </w:numPr>
              <w:ind w:left="-142" w:hanging="38"/>
              <w:rPr>
                <w:lang w:eastAsia="ru-RU"/>
              </w:rPr>
            </w:pPr>
            <w:r w:rsidRPr="00D76322">
              <w:rPr>
                <w:lang w:eastAsia="ru-RU"/>
              </w:rPr>
              <w:t>- обласний бюджет</w:t>
            </w:r>
          </w:p>
        </w:tc>
        <w:tc>
          <w:tcPr>
            <w:tcW w:w="1767" w:type="dxa"/>
          </w:tcPr>
          <w:p w:rsidR="00D76322" w:rsidRPr="00D76322" w:rsidRDefault="00D76322" w:rsidP="00D76322">
            <w:pPr>
              <w:jc w:val="center"/>
              <w:rPr>
                <w:lang w:eastAsia="ru-RU"/>
              </w:rPr>
            </w:pPr>
            <w:r w:rsidRPr="00D76322">
              <w:rPr>
                <w:lang w:eastAsia="ru-RU"/>
              </w:rPr>
              <w:t>-</w:t>
            </w:r>
          </w:p>
        </w:tc>
        <w:tc>
          <w:tcPr>
            <w:tcW w:w="1183" w:type="dxa"/>
          </w:tcPr>
          <w:p w:rsidR="00D76322" w:rsidRPr="00D76322" w:rsidRDefault="00D76322" w:rsidP="00D76322">
            <w:pPr>
              <w:jc w:val="center"/>
              <w:rPr>
                <w:lang w:eastAsia="ru-RU"/>
              </w:rPr>
            </w:pPr>
            <w:r w:rsidRPr="00D76322">
              <w:rPr>
                <w:lang w:eastAsia="ru-RU"/>
              </w:rPr>
              <w:t>-</w:t>
            </w:r>
          </w:p>
        </w:tc>
        <w:tc>
          <w:tcPr>
            <w:tcW w:w="3643" w:type="dxa"/>
          </w:tcPr>
          <w:p w:rsidR="00D76322" w:rsidRPr="00D76322" w:rsidRDefault="00D76322" w:rsidP="00D76322">
            <w:pPr>
              <w:jc w:val="center"/>
              <w:rPr>
                <w:lang w:eastAsia="ru-RU"/>
              </w:rPr>
            </w:pPr>
            <w:r w:rsidRPr="00D76322">
              <w:rPr>
                <w:lang w:eastAsia="ru-RU"/>
              </w:rPr>
              <w:t>-</w:t>
            </w:r>
          </w:p>
        </w:tc>
      </w:tr>
      <w:tr w:rsidR="00D76322" w:rsidRPr="00D76322" w:rsidTr="00D76322">
        <w:tc>
          <w:tcPr>
            <w:tcW w:w="3685" w:type="dxa"/>
          </w:tcPr>
          <w:p w:rsidR="00D76322" w:rsidRPr="00D76322" w:rsidRDefault="00D76322" w:rsidP="00D76322">
            <w:pPr>
              <w:ind w:left="-142" w:firstLine="142"/>
              <w:rPr>
                <w:lang w:eastAsia="ru-RU"/>
              </w:rPr>
            </w:pPr>
            <w:r w:rsidRPr="00D76322">
              <w:rPr>
                <w:lang w:eastAsia="ru-RU"/>
              </w:rPr>
              <w:t>- міський бюджет</w:t>
            </w:r>
          </w:p>
        </w:tc>
        <w:tc>
          <w:tcPr>
            <w:tcW w:w="1767" w:type="dxa"/>
          </w:tcPr>
          <w:p w:rsidR="00D76322" w:rsidRPr="00D76322" w:rsidRDefault="00D76322" w:rsidP="00D76322">
            <w:pPr>
              <w:jc w:val="center"/>
              <w:rPr>
                <w:lang w:eastAsia="ru-RU"/>
              </w:rPr>
            </w:pPr>
            <w:r w:rsidRPr="00D76322">
              <w:rPr>
                <w:lang w:eastAsia="ru-RU"/>
              </w:rPr>
              <w:t>1</w:t>
            </w:r>
            <w:r w:rsidR="003E67CB">
              <w:rPr>
                <w:lang w:eastAsia="ru-RU"/>
              </w:rPr>
              <w:t>**</w:t>
            </w:r>
          </w:p>
        </w:tc>
        <w:tc>
          <w:tcPr>
            <w:tcW w:w="1183" w:type="dxa"/>
          </w:tcPr>
          <w:p w:rsidR="00D76322" w:rsidRPr="00D76322" w:rsidRDefault="003E67CB" w:rsidP="00D76322">
            <w:pPr>
              <w:jc w:val="center"/>
              <w:rPr>
                <w:lang w:eastAsia="ru-RU"/>
              </w:rPr>
            </w:pPr>
            <w:r>
              <w:rPr>
                <w:lang w:eastAsia="ru-RU"/>
              </w:rPr>
              <w:t>**</w:t>
            </w:r>
          </w:p>
        </w:tc>
        <w:tc>
          <w:tcPr>
            <w:tcW w:w="3643" w:type="dxa"/>
          </w:tcPr>
          <w:p w:rsidR="00D76322" w:rsidRPr="00D76322" w:rsidRDefault="003E67CB" w:rsidP="00D76322">
            <w:pPr>
              <w:jc w:val="center"/>
              <w:rPr>
                <w:lang w:eastAsia="ru-RU"/>
              </w:rPr>
            </w:pPr>
            <w:r>
              <w:rPr>
                <w:lang w:eastAsia="ru-RU"/>
              </w:rPr>
              <w:t>**</w:t>
            </w:r>
          </w:p>
        </w:tc>
      </w:tr>
      <w:tr w:rsidR="00D76322" w:rsidRPr="00D76322" w:rsidTr="00D76322">
        <w:tc>
          <w:tcPr>
            <w:tcW w:w="3685" w:type="dxa"/>
          </w:tcPr>
          <w:p w:rsidR="00D76322" w:rsidRPr="00D76322" w:rsidRDefault="00D76322" w:rsidP="00D76322">
            <w:pPr>
              <w:rPr>
                <w:lang w:eastAsia="ru-RU"/>
              </w:rPr>
            </w:pPr>
            <w:r w:rsidRPr="00D76322">
              <w:rPr>
                <w:lang w:eastAsia="ru-RU"/>
              </w:rPr>
              <w:t>- кошти небюджетних джерел</w:t>
            </w:r>
          </w:p>
        </w:tc>
        <w:tc>
          <w:tcPr>
            <w:tcW w:w="1767" w:type="dxa"/>
          </w:tcPr>
          <w:p w:rsidR="00D76322" w:rsidRPr="00D76322" w:rsidRDefault="00D76322" w:rsidP="00D76322">
            <w:pPr>
              <w:jc w:val="center"/>
              <w:rPr>
                <w:lang w:eastAsia="ru-RU"/>
              </w:rPr>
            </w:pPr>
            <w:r w:rsidRPr="00D76322">
              <w:rPr>
                <w:lang w:eastAsia="ru-RU"/>
              </w:rPr>
              <w:t>-</w:t>
            </w:r>
          </w:p>
        </w:tc>
        <w:tc>
          <w:tcPr>
            <w:tcW w:w="1183" w:type="dxa"/>
          </w:tcPr>
          <w:p w:rsidR="00D76322" w:rsidRPr="00D76322" w:rsidRDefault="00D76322" w:rsidP="00D76322">
            <w:pPr>
              <w:jc w:val="center"/>
              <w:rPr>
                <w:lang w:eastAsia="ru-RU"/>
              </w:rPr>
            </w:pPr>
            <w:r w:rsidRPr="00D76322">
              <w:rPr>
                <w:lang w:eastAsia="ru-RU"/>
              </w:rPr>
              <w:t>-</w:t>
            </w:r>
          </w:p>
        </w:tc>
        <w:tc>
          <w:tcPr>
            <w:tcW w:w="3643" w:type="dxa"/>
          </w:tcPr>
          <w:p w:rsidR="00D76322" w:rsidRPr="00D76322" w:rsidRDefault="00D76322" w:rsidP="00D76322">
            <w:pPr>
              <w:jc w:val="center"/>
              <w:rPr>
                <w:lang w:eastAsia="ru-RU"/>
              </w:rPr>
            </w:pPr>
            <w:r w:rsidRPr="00D76322">
              <w:rPr>
                <w:lang w:eastAsia="ru-RU"/>
              </w:rPr>
              <w:t>-</w:t>
            </w:r>
          </w:p>
        </w:tc>
      </w:tr>
    </w:tbl>
    <w:p w:rsidR="00D76322" w:rsidRPr="00D76322" w:rsidRDefault="00D76322" w:rsidP="00D76322">
      <w:pPr>
        <w:ind w:left="357" w:firstLine="709"/>
        <w:jc w:val="both"/>
        <w:rPr>
          <w:i/>
          <w:lang w:eastAsia="ru-RU"/>
        </w:rPr>
      </w:pPr>
    </w:p>
    <w:p w:rsidR="00D76322" w:rsidRPr="00D76322" w:rsidRDefault="00D76322" w:rsidP="00D76322">
      <w:pPr>
        <w:rPr>
          <w:b/>
          <w:i/>
          <w:sz w:val="26"/>
          <w:szCs w:val="26"/>
          <w:lang w:eastAsia="ru-RU"/>
        </w:rPr>
      </w:pPr>
    </w:p>
    <w:p w:rsidR="00D76322" w:rsidRPr="00D76322" w:rsidRDefault="00D76322" w:rsidP="00D76322">
      <w:pPr>
        <w:rPr>
          <w:b/>
          <w:lang w:eastAsia="ru-RU"/>
        </w:rPr>
        <w:sectPr w:rsidR="00D76322" w:rsidRPr="00D76322" w:rsidSect="004C7E00">
          <w:pgSz w:w="11906" w:h="16838"/>
          <w:pgMar w:top="709" w:right="425" w:bottom="851" w:left="1701" w:header="720" w:footer="720" w:gutter="0"/>
          <w:cols w:space="708"/>
          <w:docGrid w:linePitch="360"/>
        </w:sectPr>
      </w:pPr>
      <w:r w:rsidRPr="00D76322">
        <w:rPr>
          <w:b/>
          <w:lang w:val="ru-RU" w:eastAsia="en-US"/>
        </w:rPr>
        <w:t xml:space="preserve">МІСЬКИЙ ГОЛОВА                                                                   </w:t>
      </w:r>
      <w:r w:rsidRPr="00D76322">
        <w:rPr>
          <w:b/>
          <w:lang w:eastAsia="en-US"/>
        </w:rPr>
        <w:t>Ярина ЯЦЕНКО</w:t>
      </w:r>
    </w:p>
    <w:p w:rsidR="00D76322" w:rsidRPr="00D76322" w:rsidRDefault="00D76322" w:rsidP="00D76322">
      <w:pPr>
        <w:ind w:left="360"/>
        <w:jc w:val="center"/>
        <w:outlineLvl w:val="0"/>
        <w:rPr>
          <w:b/>
          <w:lang w:eastAsia="ru-RU"/>
        </w:rPr>
      </w:pPr>
      <w:r w:rsidRPr="00D76322">
        <w:rPr>
          <w:b/>
          <w:lang w:eastAsia="ru-RU"/>
        </w:rPr>
        <w:lastRenderedPageBreak/>
        <w:t xml:space="preserve">Перелік </w:t>
      </w:r>
    </w:p>
    <w:p w:rsidR="00D76322" w:rsidRPr="003E67CB" w:rsidRDefault="00D76322" w:rsidP="003E67CB">
      <w:pPr>
        <w:jc w:val="center"/>
        <w:rPr>
          <w:b/>
          <w:lang w:eastAsia="ru-RU"/>
        </w:rPr>
      </w:pPr>
      <w:r w:rsidRPr="00D76322">
        <w:rPr>
          <w:b/>
          <w:lang w:eastAsia="ru-RU"/>
        </w:rPr>
        <w:t xml:space="preserve">обсягів та джерел фінансування, передбачених Програмою </w:t>
      </w:r>
      <w:r w:rsidR="003E67CB">
        <w:rPr>
          <w:b/>
          <w:lang w:eastAsia="ru-RU"/>
        </w:rPr>
        <w:t>*****************</w:t>
      </w:r>
      <w:r w:rsidRPr="00D76322">
        <w:rPr>
          <w:b/>
          <w:lang w:eastAsia="ru-RU"/>
        </w:rPr>
        <w:t>, на 2022 рік ,прогноз на 2023-2024 роки.</w:t>
      </w:r>
    </w:p>
    <w:p w:rsidR="00D76322" w:rsidRPr="00D76322" w:rsidRDefault="00D76322" w:rsidP="00D76322">
      <w:pPr>
        <w:ind w:left="360"/>
        <w:jc w:val="center"/>
        <w:outlineLvl w:val="0"/>
        <w:rPr>
          <w:b/>
          <w:lang w:eastAsia="ru-RU"/>
        </w:rPr>
      </w:pPr>
    </w:p>
    <w:tbl>
      <w:tblPr>
        <w:tblW w:w="160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2568"/>
        <w:gridCol w:w="2700"/>
        <w:gridCol w:w="1440"/>
        <w:gridCol w:w="1440"/>
        <w:gridCol w:w="1620"/>
        <w:gridCol w:w="1260"/>
        <w:gridCol w:w="4220"/>
      </w:tblGrid>
      <w:tr w:rsidR="00D76322" w:rsidRPr="00D76322" w:rsidTr="00D534A6">
        <w:trPr>
          <w:trHeight w:val="450"/>
        </w:trPr>
        <w:tc>
          <w:tcPr>
            <w:tcW w:w="850" w:type="dxa"/>
            <w:vMerge w:val="restart"/>
            <w:shd w:val="clear" w:color="auto" w:fill="auto"/>
          </w:tcPr>
          <w:p w:rsidR="00D76322" w:rsidRPr="00D76322" w:rsidRDefault="00D76322" w:rsidP="00D76322">
            <w:pPr>
              <w:jc w:val="center"/>
              <w:outlineLvl w:val="0"/>
              <w:rPr>
                <w:b/>
                <w:sz w:val="20"/>
                <w:szCs w:val="20"/>
                <w:lang w:eastAsia="ru-RU"/>
              </w:rPr>
            </w:pPr>
            <w:r w:rsidRPr="00D76322">
              <w:rPr>
                <w:b/>
                <w:sz w:val="20"/>
                <w:szCs w:val="20"/>
                <w:lang w:eastAsia="ru-RU"/>
              </w:rPr>
              <w:t>№ п/п</w:t>
            </w:r>
          </w:p>
        </w:tc>
        <w:tc>
          <w:tcPr>
            <w:tcW w:w="2568" w:type="dxa"/>
            <w:vMerge w:val="restart"/>
            <w:shd w:val="clear" w:color="auto" w:fill="auto"/>
          </w:tcPr>
          <w:p w:rsidR="00D76322" w:rsidRPr="00D76322" w:rsidRDefault="00D76322" w:rsidP="00D76322">
            <w:pPr>
              <w:jc w:val="center"/>
              <w:outlineLvl w:val="0"/>
              <w:rPr>
                <w:b/>
                <w:sz w:val="20"/>
                <w:szCs w:val="20"/>
                <w:lang w:eastAsia="ru-RU"/>
              </w:rPr>
            </w:pPr>
            <w:r w:rsidRPr="00D76322">
              <w:rPr>
                <w:b/>
                <w:sz w:val="20"/>
                <w:szCs w:val="20"/>
                <w:lang w:eastAsia="ru-RU"/>
              </w:rPr>
              <w:t>Назва завдань</w:t>
            </w:r>
          </w:p>
        </w:tc>
        <w:tc>
          <w:tcPr>
            <w:tcW w:w="2700" w:type="dxa"/>
            <w:vMerge w:val="restart"/>
            <w:shd w:val="clear" w:color="auto" w:fill="auto"/>
          </w:tcPr>
          <w:p w:rsidR="00D76322" w:rsidRPr="00D76322" w:rsidRDefault="00D76322" w:rsidP="00D76322">
            <w:pPr>
              <w:jc w:val="center"/>
              <w:outlineLvl w:val="0"/>
              <w:rPr>
                <w:b/>
                <w:sz w:val="20"/>
                <w:szCs w:val="20"/>
                <w:lang w:eastAsia="ru-RU"/>
              </w:rPr>
            </w:pPr>
            <w:r w:rsidRPr="00D76322">
              <w:rPr>
                <w:b/>
                <w:sz w:val="20"/>
                <w:szCs w:val="20"/>
                <w:lang w:eastAsia="ru-RU"/>
              </w:rPr>
              <w:t>Перелік заходів завдання</w:t>
            </w:r>
          </w:p>
        </w:tc>
        <w:tc>
          <w:tcPr>
            <w:tcW w:w="1440" w:type="dxa"/>
            <w:vMerge w:val="restart"/>
            <w:shd w:val="clear" w:color="auto" w:fill="auto"/>
          </w:tcPr>
          <w:p w:rsidR="00D76322" w:rsidRPr="00D76322" w:rsidRDefault="00D76322" w:rsidP="00D76322">
            <w:pPr>
              <w:jc w:val="center"/>
              <w:outlineLvl w:val="0"/>
              <w:rPr>
                <w:b/>
                <w:sz w:val="20"/>
                <w:szCs w:val="20"/>
                <w:lang w:eastAsia="ru-RU"/>
              </w:rPr>
            </w:pPr>
            <w:r w:rsidRPr="00D76322">
              <w:rPr>
                <w:b/>
                <w:sz w:val="20"/>
                <w:szCs w:val="20"/>
                <w:lang w:eastAsia="ru-RU"/>
              </w:rPr>
              <w:t>Покази виконання заходу</w:t>
            </w:r>
          </w:p>
        </w:tc>
        <w:tc>
          <w:tcPr>
            <w:tcW w:w="1440" w:type="dxa"/>
            <w:vMerge w:val="restart"/>
            <w:shd w:val="clear" w:color="auto" w:fill="auto"/>
          </w:tcPr>
          <w:p w:rsidR="00D76322" w:rsidRPr="00D76322" w:rsidRDefault="00D76322" w:rsidP="00D76322">
            <w:pPr>
              <w:jc w:val="center"/>
              <w:outlineLvl w:val="0"/>
              <w:rPr>
                <w:b/>
                <w:sz w:val="20"/>
                <w:szCs w:val="20"/>
                <w:lang w:eastAsia="ru-RU"/>
              </w:rPr>
            </w:pPr>
            <w:r w:rsidRPr="00D76322">
              <w:rPr>
                <w:b/>
                <w:sz w:val="20"/>
                <w:szCs w:val="20"/>
                <w:lang w:eastAsia="ru-RU"/>
              </w:rPr>
              <w:t>Виконавець завдань</w:t>
            </w:r>
          </w:p>
        </w:tc>
        <w:tc>
          <w:tcPr>
            <w:tcW w:w="2880" w:type="dxa"/>
            <w:gridSpan w:val="2"/>
            <w:shd w:val="clear" w:color="auto" w:fill="auto"/>
          </w:tcPr>
          <w:p w:rsidR="00D76322" w:rsidRPr="00D76322" w:rsidRDefault="00D76322" w:rsidP="00D76322">
            <w:pPr>
              <w:jc w:val="center"/>
              <w:outlineLvl w:val="0"/>
              <w:rPr>
                <w:b/>
                <w:sz w:val="20"/>
                <w:szCs w:val="20"/>
                <w:lang w:eastAsia="ru-RU"/>
              </w:rPr>
            </w:pPr>
            <w:r w:rsidRPr="00D76322">
              <w:rPr>
                <w:b/>
                <w:sz w:val="20"/>
                <w:szCs w:val="20"/>
                <w:lang w:eastAsia="ru-RU"/>
              </w:rPr>
              <w:t>Фінансування</w:t>
            </w:r>
          </w:p>
        </w:tc>
        <w:tc>
          <w:tcPr>
            <w:tcW w:w="4220" w:type="dxa"/>
            <w:vMerge w:val="restart"/>
            <w:shd w:val="clear" w:color="auto" w:fill="auto"/>
          </w:tcPr>
          <w:p w:rsidR="00D76322" w:rsidRPr="00D76322" w:rsidRDefault="00D76322" w:rsidP="00D76322">
            <w:pPr>
              <w:jc w:val="center"/>
              <w:outlineLvl w:val="0"/>
              <w:rPr>
                <w:b/>
                <w:sz w:val="20"/>
                <w:szCs w:val="20"/>
                <w:lang w:eastAsia="ru-RU"/>
              </w:rPr>
            </w:pPr>
            <w:r w:rsidRPr="00D76322">
              <w:rPr>
                <w:b/>
                <w:sz w:val="20"/>
                <w:szCs w:val="20"/>
                <w:lang w:eastAsia="ru-RU"/>
              </w:rPr>
              <w:t>Очікуваний результат</w:t>
            </w:r>
          </w:p>
        </w:tc>
      </w:tr>
      <w:tr w:rsidR="00D76322" w:rsidRPr="00D76322" w:rsidTr="00D534A6">
        <w:trPr>
          <w:trHeight w:val="394"/>
        </w:trPr>
        <w:tc>
          <w:tcPr>
            <w:tcW w:w="850" w:type="dxa"/>
            <w:vMerge/>
            <w:shd w:val="clear" w:color="auto" w:fill="auto"/>
          </w:tcPr>
          <w:p w:rsidR="00D76322" w:rsidRPr="00D76322" w:rsidRDefault="00D76322" w:rsidP="00D76322">
            <w:pPr>
              <w:jc w:val="center"/>
              <w:outlineLvl w:val="0"/>
              <w:rPr>
                <w:b/>
                <w:sz w:val="20"/>
                <w:szCs w:val="20"/>
                <w:lang w:eastAsia="ru-RU"/>
              </w:rPr>
            </w:pPr>
          </w:p>
        </w:tc>
        <w:tc>
          <w:tcPr>
            <w:tcW w:w="2568" w:type="dxa"/>
            <w:vMerge/>
            <w:shd w:val="clear" w:color="auto" w:fill="auto"/>
          </w:tcPr>
          <w:p w:rsidR="00D76322" w:rsidRPr="00D76322" w:rsidRDefault="00D76322" w:rsidP="00D76322">
            <w:pPr>
              <w:jc w:val="center"/>
              <w:outlineLvl w:val="0"/>
              <w:rPr>
                <w:b/>
                <w:sz w:val="20"/>
                <w:szCs w:val="20"/>
                <w:lang w:eastAsia="ru-RU"/>
              </w:rPr>
            </w:pPr>
          </w:p>
        </w:tc>
        <w:tc>
          <w:tcPr>
            <w:tcW w:w="2700" w:type="dxa"/>
            <w:vMerge/>
            <w:shd w:val="clear" w:color="auto" w:fill="auto"/>
          </w:tcPr>
          <w:p w:rsidR="00D76322" w:rsidRPr="00D76322" w:rsidRDefault="00D76322" w:rsidP="00D76322">
            <w:pPr>
              <w:jc w:val="center"/>
              <w:outlineLvl w:val="0"/>
              <w:rPr>
                <w:b/>
                <w:sz w:val="20"/>
                <w:szCs w:val="20"/>
                <w:lang w:eastAsia="ru-RU"/>
              </w:rPr>
            </w:pPr>
          </w:p>
        </w:tc>
        <w:tc>
          <w:tcPr>
            <w:tcW w:w="1440" w:type="dxa"/>
            <w:vMerge/>
            <w:shd w:val="clear" w:color="auto" w:fill="auto"/>
          </w:tcPr>
          <w:p w:rsidR="00D76322" w:rsidRPr="00D76322" w:rsidRDefault="00D76322" w:rsidP="00D76322">
            <w:pPr>
              <w:jc w:val="center"/>
              <w:outlineLvl w:val="0"/>
              <w:rPr>
                <w:b/>
                <w:sz w:val="20"/>
                <w:szCs w:val="20"/>
                <w:lang w:eastAsia="ru-RU"/>
              </w:rPr>
            </w:pPr>
          </w:p>
        </w:tc>
        <w:tc>
          <w:tcPr>
            <w:tcW w:w="1440" w:type="dxa"/>
            <w:vMerge/>
            <w:shd w:val="clear" w:color="auto" w:fill="auto"/>
          </w:tcPr>
          <w:p w:rsidR="00D76322" w:rsidRPr="00D76322" w:rsidRDefault="00D76322" w:rsidP="00D76322">
            <w:pPr>
              <w:jc w:val="center"/>
              <w:outlineLvl w:val="0"/>
              <w:rPr>
                <w:b/>
                <w:sz w:val="20"/>
                <w:szCs w:val="20"/>
                <w:lang w:eastAsia="ru-RU"/>
              </w:rPr>
            </w:pPr>
          </w:p>
        </w:tc>
        <w:tc>
          <w:tcPr>
            <w:tcW w:w="1620" w:type="dxa"/>
            <w:shd w:val="clear" w:color="auto" w:fill="auto"/>
          </w:tcPr>
          <w:p w:rsidR="00D76322" w:rsidRPr="00D76322" w:rsidRDefault="00D76322" w:rsidP="00D76322">
            <w:pPr>
              <w:jc w:val="center"/>
              <w:outlineLvl w:val="0"/>
              <w:rPr>
                <w:b/>
                <w:sz w:val="20"/>
                <w:szCs w:val="20"/>
                <w:lang w:eastAsia="ru-RU"/>
              </w:rPr>
            </w:pPr>
            <w:r w:rsidRPr="00D76322">
              <w:rPr>
                <w:b/>
                <w:sz w:val="20"/>
                <w:szCs w:val="20"/>
                <w:lang w:eastAsia="ru-RU"/>
              </w:rPr>
              <w:t>Джерела</w:t>
            </w:r>
          </w:p>
        </w:tc>
        <w:tc>
          <w:tcPr>
            <w:tcW w:w="1260" w:type="dxa"/>
            <w:shd w:val="clear" w:color="auto" w:fill="auto"/>
          </w:tcPr>
          <w:p w:rsidR="00D76322" w:rsidRPr="00D76322" w:rsidRDefault="00D76322" w:rsidP="00D76322">
            <w:pPr>
              <w:ind w:left="-108"/>
              <w:jc w:val="center"/>
              <w:outlineLvl w:val="0"/>
              <w:rPr>
                <w:b/>
                <w:sz w:val="20"/>
                <w:szCs w:val="20"/>
                <w:lang w:eastAsia="ru-RU"/>
              </w:rPr>
            </w:pPr>
            <w:r w:rsidRPr="00D76322">
              <w:rPr>
                <w:b/>
                <w:sz w:val="20"/>
                <w:szCs w:val="20"/>
                <w:lang w:eastAsia="ru-RU"/>
              </w:rPr>
              <w:t>Обсяги,  грн</w:t>
            </w:r>
          </w:p>
        </w:tc>
        <w:tc>
          <w:tcPr>
            <w:tcW w:w="4220" w:type="dxa"/>
            <w:vMerge/>
            <w:shd w:val="clear" w:color="auto" w:fill="auto"/>
          </w:tcPr>
          <w:p w:rsidR="00D76322" w:rsidRPr="00D76322" w:rsidRDefault="00D76322" w:rsidP="00D76322">
            <w:pPr>
              <w:jc w:val="center"/>
              <w:outlineLvl w:val="0"/>
              <w:rPr>
                <w:b/>
                <w:sz w:val="20"/>
                <w:szCs w:val="20"/>
                <w:lang w:eastAsia="ru-RU"/>
              </w:rPr>
            </w:pPr>
          </w:p>
        </w:tc>
      </w:tr>
      <w:tr w:rsidR="00D76322" w:rsidRPr="00D76322" w:rsidTr="00D534A6">
        <w:trPr>
          <w:trHeight w:val="267"/>
        </w:trPr>
        <w:tc>
          <w:tcPr>
            <w:tcW w:w="16098" w:type="dxa"/>
            <w:gridSpan w:val="8"/>
            <w:shd w:val="clear" w:color="auto" w:fill="auto"/>
          </w:tcPr>
          <w:p w:rsidR="00D76322" w:rsidRPr="00D76322" w:rsidRDefault="00D76322" w:rsidP="00D76322">
            <w:pPr>
              <w:jc w:val="center"/>
              <w:outlineLvl w:val="0"/>
              <w:rPr>
                <w:b/>
                <w:sz w:val="20"/>
                <w:szCs w:val="20"/>
                <w:lang w:eastAsia="ru-RU"/>
              </w:rPr>
            </w:pPr>
            <w:r w:rsidRPr="00D76322">
              <w:rPr>
                <w:b/>
                <w:sz w:val="20"/>
                <w:szCs w:val="20"/>
                <w:lang w:eastAsia="ru-RU"/>
              </w:rPr>
              <w:t>2022 рік</w:t>
            </w:r>
          </w:p>
        </w:tc>
      </w:tr>
      <w:tr w:rsidR="00D76322" w:rsidRPr="00D76322" w:rsidTr="00D534A6">
        <w:trPr>
          <w:trHeight w:val="1521"/>
        </w:trPr>
        <w:tc>
          <w:tcPr>
            <w:tcW w:w="850" w:type="dxa"/>
            <w:shd w:val="clear" w:color="auto" w:fill="auto"/>
          </w:tcPr>
          <w:p w:rsidR="00D76322" w:rsidRPr="00D76322" w:rsidRDefault="00D76322" w:rsidP="00D76322">
            <w:pPr>
              <w:jc w:val="center"/>
              <w:outlineLvl w:val="0"/>
              <w:rPr>
                <w:b/>
                <w:sz w:val="20"/>
                <w:szCs w:val="20"/>
                <w:lang w:eastAsia="ru-RU"/>
              </w:rPr>
            </w:pPr>
            <w:r w:rsidRPr="00D76322">
              <w:rPr>
                <w:b/>
                <w:sz w:val="20"/>
                <w:szCs w:val="20"/>
                <w:lang w:eastAsia="ru-RU"/>
              </w:rPr>
              <w:t>1.</w:t>
            </w:r>
          </w:p>
        </w:tc>
        <w:tc>
          <w:tcPr>
            <w:tcW w:w="2568" w:type="dxa"/>
            <w:shd w:val="clear" w:color="auto" w:fill="auto"/>
          </w:tcPr>
          <w:p w:rsidR="00D76322" w:rsidRPr="0034744C" w:rsidRDefault="00D76322" w:rsidP="00D76322">
            <w:pPr>
              <w:rPr>
                <w:color w:val="000000"/>
                <w:sz w:val="20"/>
                <w:szCs w:val="20"/>
                <w:lang w:eastAsia="ru-RU"/>
              </w:rPr>
            </w:pPr>
          </w:p>
        </w:tc>
        <w:tc>
          <w:tcPr>
            <w:tcW w:w="2700" w:type="dxa"/>
            <w:shd w:val="clear" w:color="auto" w:fill="auto"/>
          </w:tcPr>
          <w:p w:rsidR="00D76322" w:rsidRPr="00D76322" w:rsidRDefault="00D76322" w:rsidP="00D76322">
            <w:pPr>
              <w:outlineLvl w:val="0"/>
              <w:rPr>
                <w:sz w:val="20"/>
                <w:szCs w:val="20"/>
                <w:lang w:eastAsia="ru-RU"/>
              </w:rPr>
            </w:pPr>
          </w:p>
        </w:tc>
        <w:tc>
          <w:tcPr>
            <w:tcW w:w="1440" w:type="dxa"/>
            <w:shd w:val="clear" w:color="auto" w:fill="auto"/>
          </w:tcPr>
          <w:p w:rsidR="00D76322" w:rsidRPr="00D76322" w:rsidRDefault="00D76322" w:rsidP="00D76322">
            <w:pPr>
              <w:jc w:val="center"/>
              <w:outlineLvl w:val="0"/>
              <w:rPr>
                <w:sz w:val="20"/>
                <w:szCs w:val="20"/>
                <w:lang w:eastAsia="ru-RU"/>
              </w:rPr>
            </w:pPr>
          </w:p>
        </w:tc>
        <w:tc>
          <w:tcPr>
            <w:tcW w:w="1440" w:type="dxa"/>
            <w:shd w:val="clear" w:color="auto" w:fill="auto"/>
          </w:tcPr>
          <w:p w:rsidR="00D76322" w:rsidRPr="00D76322" w:rsidRDefault="00D76322" w:rsidP="00D76322">
            <w:pPr>
              <w:jc w:val="center"/>
              <w:outlineLvl w:val="0"/>
              <w:rPr>
                <w:b/>
                <w:sz w:val="20"/>
                <w:szCs w:val="20"/>
                <w:lang w:eastAsia="ru-RU"/>
              </w:rPr>
            </w:pPr>
          </w:p>
        </w:tc>
        <w:tc>
          <w:tcPr>
            <w:tcW w:w="1620" w:type="dxa"/>
            <w:shd w:val="clear" w:color="auto" w:fill="auto"/>
          </w:tcPr>
          <w:p w:rsidR="00D76322" w:rsidRPr="00D76322" w:rsidRDefault="00D76322" w:rsidP="00D76322">
            <w:pPr>
              <w:jc w:val="center"/>
              <w:outlineLvl w:val="0"/>
              <w:rPr>
                <w:b/>
                <w:sz w:val="20"/>
                <w:szCs w:val="20"/>
                <w:lang w:eastAsia="ru-RU"/>
              </w:rPr>
            </w:pPr>
          </w:p>
        </w:tc>
        <w:tc>
          <w:tcPr>
            <w:tcW w:w="1260" w:type="dxa"/>
            <w:shd w:val="clear" w:color="auto" w:fill="auto"/>
          </w:tcPr>
          <w:p w:rsidR="00D76322" w:rsidRPr="00D76322" w:rsidRDefault="00D76322" w:rsidP="00D76322">
            <w:pPr>
              <w:jc w:val="center"/>
              <w:outlineLvl w:val="0"/>
              <w:rPr>
                <w:color w:val="000000"/>
                <w:sz w:val="20"/>
                <w:szCs w:val="20"/>
                <w:lang w:eastAsia="ru-RU"/>
              </w:rPr>
            </w:pPr>
          </w:p>
        </w:tc>
        <w:tc>
          <w:tcPr>
            <w:tcW w:w="4220" w:type="dxa"/>
            <w:shd w:val="clear" w:color="auto" w:fill="auto"/>
          </w:tcPr>
          <w:p w:rsidR="00D76322" w:rsidRPr="00D76322" w:rsidRDefault="00D76322" w:rsidP="00971C9C">
            <w:pPr>
              <w:ind w:left="7" w:right="-28" w:firstLine="7"/>
              <w:outlineLvl w:val="0"/>
              <w:rPr>
                <w:sz w:val="20"/>
                <w:szCs w:val="20"/>
                <w:lang w:eastAsia="ru-RU"/>
              </w:rPr>
            </w:pPr>
          </w:p>
        </w:tc>
      </w:tr>
      <w:tr w:rsidR="00D76322" w:rsidRPr="00D76322" w:rsidTr="00D534A6">
        <w:trPr>
          <w:trHeight w:val="221"/>
        </w:trPr>
        <w:tc>
          <w:tcPr>
            <w:tcW w:w="16098" w:type="dxa"/>
            <w:gridSpan w:val="8"/>
            <w:tcBorders>
              <w:bottom w:val="single" w:sz="4" w:space="0" w:color="auto"/>
            </w:tcBorders>
            <w:shd w:val="clear" w:color="auto" w:fill="auto"/>
          </w:tcPr>
          <w:p w:rsidR="00D76322" w:rsidRPr="00D76322" w:rsidRDefault="00D76322" w:rsidP="00D76322">
            <w:pPr>
              <w:jc w:val="center"/>
              <w:outlineLvl w:val="0"/>
              <w:rPr>
                <w:sz w:val="20"/>
                <w:szCs w:val="20"/>
                <w:lang w:eastAsia="ru-RU"/>
              </w:rPr>
            </w:pPr>
          </w:p>
        </w:tc>
      </w:tr>
      <w:tr w:rsidR="00D76322" w:rsidRPr="00D76322" w:rsidTr="00D534A6">
        <w:trPr>
          <w:trHeight w:val="1512"/>
        </w:trPr>
        <w:tc>
          <w:tcPr>
            <w:tcW w:w="850" w:type="dxa"/>
            <w:shd w:val="clear" w:color="auto" w:fill="auto"/>
          </w:tcPr>
          <w:p w:rsidR="00D76322" w:rsidRPr="00D76322" w:rsidRDefault="00D76322" w:rsidP="00D76322">
            <w:pPr>
              <w:outlineLvl w:val="0"/>
              <w:rPr>
                <w:b/>
                <w:sz w:val="20"/>
                <w:szCs w:val="20"/>
                <w:lang w:eastAsia="ru-RU"/>
              </w:rPr>
            </w:pPr>
            <w:r w:rsidRPr="00D76322">
              <w:rPr>
                <w:b/>
                <w:sz w:val="20"/>
                <w:szCs w:val="20"/>
                <w:lang w:eastAsia="ru-RU"/>
              </w:rPr>
              <w:t xml:space="preserve">     2.</w:t>
            </w:r>
          </w:p>
          <w:p w:rsidR="00D76322" w:rsidRPr="00D76322" w:rsidRDefault="00D76322" w:rsidP="00D76322">
            <w:pPr>
              <w:jc w:val="center"/>
              <w:outlineLvl w:val="0"/>
              <w:rPr>
                <w:b/>
                <w:sz w:val="20"/>
                <w:szCs w:val="20"/>
                <w:lang w:eastAsia="ru-RU"/>
              </w:rPr>
            </w:pPr>
          </w:p>
          <w:p w:rsidR="00D76322" w:rsidRPr="00D76322" w:rsidRDefault="00D76322" w:rsidP="00D76322">
            <w:pPr>
              <w:jc w:val="center"/>
              <w:outlineLvl w:val="0"/>
              <w:rPr>
                <w:b/>
                <w:sz w:val="20"/>
                <w:szCs w:val="20"/>
                <w:lang w:eastAsia="ru-RU"/>
              </w:rPr>
            </w:pPr>
          </w:p>
          <w:p w:rsidR="00D76322" w:rsidRPr="00D76322" w:rsidRDefault="00D76322" w:rsidP="00D76322">
            <w:pPr>
              <w:jc w:val="center"/>
              <w:outlineLvl w:val="0"/>
              <w:rPr>
                <w:b/>
                <w:sz w:val="20"/>
                <w:szCs w:val="20"/>
                <w:lang w:eastAsia="ru-RU"/>
              </w:rPr>
            </w:pPr>
          </w:p>
          <w:p w:rsidR="00D76322" w:rsidRPr="00D76322" w:rsidRDefault="00D76322" w:rsidP="00D76322">
            <w:pPr>
              <w:jc w:val="center"/>
              <w:outlineLvl w:val="0"/>
              <w:rPr>
                <w:b/>
                <w:sz w:val="20"/>
                <w:szCs w:val="20"/>
                <w:lang w:eastAsia="ru-RU"/>
              </w:rPr>
            </w:pPr>
          </w:p>
          <w:p w:rsidR="00D76322" w:rsidRPr="00D76322" w:rsidRDefault="00D76322" w:rsidP="00D76322">
            <w:pPr>
              <w:jc w:val="center"/>
              <w:outlineLvl w:val="0"/>
              <w:rPr>
                <w:b/>
                <w:sz w:val="20"/>
                <w:szCs w:val="20"/>
                <w:lang w:eastAsia="ru-RU"/>
              </w:rPr>
            </w:pPr>
          </w:p>
          <w:p w:rsidR="00D76322" w:rsidRPr="00D76322" w:rsidRDefault="00D76322" w:rsidP="00D76322">
            <w:pPr>
              <w:jc w:val="center"/>
              <w:outlineLvl w:val="0"/>
              <w:rPr>
                <w:b/>
                <w:sz w:val="20"/>
                <w:szCs w:val="20"/>
                <w:lang w:eastAsia="ru-RU"/>
              </w:rPr>
            </w:pPr>
          </w:p>
          <w:p w:rsidR="00D76322" w:rsidRPr="00D76322" w:rsidRDefault="00D76322" w:rsidP="00D76322">
            <w:pPr>
              <w:jc w:val="center"/>
              <w:outlineLvl w:val="0"/>
              <w:rPr>
                <w:b/>
                <w:sz w:val="20"/>
                <w:szCs w:val="20"/>
                <w:lang w:eastAsia="ru-RU"/>
              </w:rPr>
            </w:pPr>
          </w:p>
        </w:tc>
        <w:tc>
          <w:tcPr>
            <w:tcW w:w="2568" w:type="dxa"/>
            <w:shd w:val="clear" w:color="auto" w:fill="auto"/>
          </w:tcPr>
          <w:p w:rsidR="00D76322" w:rsidRPr="00D76322" w:rsidRDefault="00D76322" w:rsidP="00D76322">
            <w:pPr>
              <w:outlineLvl w:val="0"/>
              <w:rPr>
                <w:b/>
                <w:iCs/>
                <w:sz w:val="20"/>
                <w:szCs w:val="20"/>
                <w:lang w:eastAsia="ru-RU"/>
              </w:rPr>
            </w:pPr>
          </w:p>
        </w:tc>
        <w:tc>
          <w:tcPr>
            <w:tcW w:w="2700" w:type="dxa"/>
            <w:shd w:val="clear" w:color="auto" w:fill="auto"/>
          </w:tcPr>
          <w:p w:rsidR="00D76322" w:rsidRPr="00D76322" w:rsidRDefault="00D76322" w:rsidP="00D76322">
            <w:pPr>
              <w:outlineLvl w:val="0"/>
              <w:rPr>
                <w:bCs/>
                <w:sz w:val="20"/>
                <w:szCs w:val="20"/>
                <w:lang w:eastAsia="ru-RU"/>
              </w:rPr>
            </w:pPr>
          </w:p>
        </w:tc>
        <w:tc>
          <w:tcPr>
            <w:tcW w:w="1440" w:type="dxa"/>
            <w:shd w:val="clear" w:color="auto" w:fill="auto"/>
          </w:tcPr>
          <w:p w:rsidR="00D76322" w:rsidRPr="00D76322" w:rsidRDefault="00D76322" w:rsidP="00D76322">
            <w:pPr>
              <w:outlineLvl w:val="0"/>
              <w:rPr>
                <w:sz w:val="20"/>
                <w:szCs w:val="20"/>
                <w:lang w:eastAsia="ru-RU"/>
              </w:rPr>
            </w:pPr>
          </w:p>
        </w:tc>
        <w:tc>
          <w:tcPr>
            <w:tcW w:w="1440" w:type="dxa"/>
            <w:shd w:val="clear" w:color="auto" w:fill="auto"/>
          </w:tcPr>
          <w:p w:rsidR="00D76322" w:rsidRPr="00D76322" w:rsidRDefault="00D76322" w:rsidP="00D76322">
            <w:pPr>
              <w:jc w:val="center"/>
              <w:outlineLvl w:val="0"/>
              <w:rPr>
                <w:sz w:val="20"/>
                <w:szCs w:val="20"/>
                <w:lang w:eastAsia="ru-RU"/>
              </w:rPr>
            </w:pPr>
          </w:p>
        </w:tc>
        <w:tc>
          <w:tcPr>
            <w:tcW w:w="1620" w:type="dxa"/>
            <w:shd w:val="clear" w:color="auto" w:fill="auto"/>
          </w:tcPr>
          <w:p w:rsidR="00D76322" w:rsidRPr="00D76322" w:rsidRDefault="00D76322" w:rsidP="00D76322">
            <w:pPr>
              <w:jc w:val="center"/>
              <w:outlineLvl w:val="0"/>
              <w:rPr>
                <w:sz w:val="20"/>
                <w:szCs w:val="20"/>
                <w:lang w:eastAsia="ru-RU"/>
              </w:rPr>
            </w:pPr>
          </w:p>
        </w:tc>
        <w:tc>
          <w:tcPr>
            <w:tcW w:w="1260" w:type="dxa"/>
            <w:shd w:val="clear" w:color="auto" w:fill="auto"/>
          </w:tcPr>
          <w:p w:rsidR="00D76322" w:rsidRPr="00D76322" w:rsidRDefault="00D76322" w:rsidP="00D76322">
            <w:pPr>
              <w:jc w:val="center"/>
              <w:outlineLvl w:val="0"/>
              <w:rPr>
                <w:color w:val="000000"/>
                <w:sz w:val="20"/>
                <w:szCs w:val="20"/>
                <w:lang w:eastAsia="ru-RU"/>
              </w:rPr>
            </w:pPr>
          </w:p>
        </w:tc>
        <w:tc>
          <w:tcPr>
            <w:tcW w:w="4220" w:type="dxa"/>
            <w:shd w:val="clear" w:color="auto" w:fill="auto"/>
          </w:tcPr>
          <w:p w:rsidR="00D76322" w:rsidRPr="00D76322" w:rsidRDefault="00D76322" w:rsidP="00D76322">
            <w:pPr>
              <w:outlineLvl w:val="0"/>
              <w:rPr>
                <w:sz w:val="20"/>
                <w:szCs w:val="20"/>
                <w:lang w:eastAsia="ru-RU"/>
              </w:rPr>
            </w:pPr>
          </w:p>
        </w:tc>
      </w:tr>
      <w:tr w:rsidR="00D76322" w:rsidRPr="00D76322" w:rsidTr="00D534A6">
        <w:trPr>
          <w:trHeight w:val="147"/>
        </w:trPr>
        <w:tc>
          <w:tcPr>
            <w:tcW w:w="16098" w:type="dxa"/>
            <w:gridSpan w:val="8"/>
            <w:shd w:val="clear" w:color="auto" w:fill="auto"/>
          </w:tcPr>
          <w:p w:rsidR="00D76322" w:rsidRPr="00D76322" w:rsidRDefault="00D76322" w:rsidP="00D76322">
            <w:pPr>
              <w:jc w:val="center"/>
              <w:outlineLvl w:val="0"/>
              <w:rPr>
                <w:b/>
                <w:bCs/>
                <w:sz w:val="20"/>
                <w:szCs w:val="20"/>
                <w:lang w:eastAsia="ru-RU"/>
              </w:rPr>
            </w:pPr>
          </w:p>
        </w:tc>
      </w:tr>
      <w:tr w:rsidR="00D76322" w:rsidRPr="00D76322" w:rsidTr="00D534A6">
        <w:trPr>
          <w:trHeight w:val="848"/>
        </w:trPr>
        <w:tc>
          <w:tcPr>
            <w:tcW w:w="850" w:type="dxa"/>
            <w:shd w:val="clear" w:color="auto" w:fill="auto"/>
          </w:tcPr>
          <w:p w:rsidR="00D76322" w:rsidRPr="00D76322" w:rsidRDefault="00D76322" w:rsidP="00D76322">
            <w:pPr>
              <w:jc w:val="center"/>
              <w:outlineLvl w:val="0"/>
              <w:rPr>
                <w:b/>
                <w:sz w:val="20"/>
                <w:szCs w:val="20"/>
                <w:lang w:eastAsia="ru-RU"/>
              </w:rPr>
            </w:pPr>
            <w:r w:rsidRPr="00D76322">
              <w:rPr>
                <w:b/>
                <w:sz w:val="20"/>
                <w:szCs w:val="20"/>
                <w:lang w:eastAsia="ru-RU"/>
              </w:rPr>
              <w:t>3.</w:t>
            </w:r>
          </w:p>
        </w:tc>
        <w:tc>
          <w:tcPr>
            <w:tcW w:w="2568" w:type="dxa"/>
            <w:shd w:val="clear" w:color="auto" w:fill="auto"/>
          </w:tcPr>
          <w:p w:rsidR="00D76322" w:rsidRPr="00D76322" w:rsidRDefault="00D76322" w:rsidP="00D76322">
            <w:pPr>
              <w:jc w:val="both"/>
              <w:rPr>
                <w:b/>
                <w:iCs/>
                <w:sz w:val="20"/>
                <w:szCs w:val="20"/>
                <w:lang w:eastAsia="ru-RU"/>
              </w:rPr>
            </w:pPr>
          </w:p>
        </w:tc>
        <w:tc>
          <w:tcPr>
            <w:tcW w:w="2700" w:type="dxa"/>
            <w:shd w:val="clear" w:color="auto" w:fill="auto"/>
          </w:tcPr>
          <w:p w:rsidR="00D76322" w:rsidRPr="00D76322" w:rsidRDefault="00D76322" w:rsidP="00D76322">
            <w:pPr>
              <w:outlineLvl w:val="0"/>
              <w:rPr>
                <w:bCs/>
                <w:sz w:val="20"/>
                <w:szCs w:val="20"/>
                <w:lang w:eastAsia="ru-RU"/>
              </w:rPr>
            </w:pPr>
          </w:p>
        </w:tc>
        <w:tc>
          <w:tcPr>
            <w:tcW w:w="1440" w:type="dxa"/>
            <w:shd w:val="clear" w:color="auto" w:fill="auto"/>
          </w:tcPr>
          <w:p w:rsidR="00D76322" w:rsidRPr="00D76322" w:rsidRDefault="00D76322" w:rsidP="00D76322">
            <w:pPr>
              <w:jc w:val="center"/>
              <w:outlineLvl w:val="0"/>
              <w:rPr>
                <w:sz w:val="20"/>
                <w:szCs w:val="20"/>
                <w:lang w:eastAsia="ru-RU"/>
              </w:rPr>
            </w:pPr>
          </w:p>
        </w:tc>
        <w:tc>
          <w:tcPr>
            <w:tcW w:w="1440" w:type="dxa"/>
            <w:shd w:val="clear" w:color="auto" w:fill="auto"/>
          </w:tcPr>
          <w:p w:rsidR="00D76322" w:rsidRPr="00D76322" w:rsidRDefault="00D76322" w:rsidP="00D76322">
            <w:pPr>
              <w:jc w:val="center"/>
              <w:outlineLvl w:val="0"/>
              <w:rPr>
                <w:sz w:val="20"/>
                <w:szCs w:val="20"/>
                <w:lang w:eastAsia="ru-RU"/>
              </w:rPr>
            </w:pPr>
          </w:p>
        </w:tc>
        <w:tc>
          <w:tcPr>
            <w:tcW w:w="1620" w:type="dxa"/>
            <w:shd w:val="clear" w:color="auto" w:fill="auto"/>
          </w:tcPr>
          <w:p w:rsidR="00D76322" w:rsidRPr="00D76322" w:rsidRDefault="00D76322" w:rsidP="00D76322">
            <w:pPr>
              <w:jc w:val="center"/>
              <w:outlineLvl w:val="0"/>
              <w:rPr>
                <w:sz w:val="20"/>
                <w:szCs w:val="20"/>
                <w:lang w:eastAsia="ru-RU"/>
              </w:rPr>
            </w:pPr>
          </w:p>
        </w:tc>
        <w:tc>
          <w:tcPr>
            <w:tcW w:w="1260" w:type="dxa"/>
            <w:shd w:val="clear" w:color="auto" w:fill="auto"/>
          </w:tcPr>
          <w:p w:rsidR="00D76322" w:rsidRPr="00D76322" w:rsidRDefault="00D76322" w:rsidP="00D76322">
            <w:pPr>
              <w:jc w:val="center"/>
              <w:outlineLvl w:val="0"/>
              <w:rPr>
                <w:color w:val="000000"/>
                <w:sz w:val="20"/>
                <w:szCs w:val="20"/>
                <w:lang w:eastAsia="ru-RU"/>
              </w:rPr>
            </w:pPr>
          </w:p>
        </w:tc>
        <w:tc>
          <w:tcPr>
            <w:tcW w:w="4220" w:type="dxa"/>
            <w:shd w:val="clear" w:color="auto" w:fill="auto"/>
          </w:tcPr>
          <w:p w:rsidR="00D76322" w:rsidRPr="00D76322" w:rsidRDefault="00D76322" w:rsidP="00D76322">
            <w:pPr>
              <w:jc w:val="center"/>
              <w:outlineLvl w:val="0"/>
              <w:rPr>
                <w:sz w:val="20"/>
                <w:szCs w:val="20"/>
                <w:lang w:eastAsia="ru-RU"/>
              </w:rPr>
            </w:pPr>
          </w:p>
        </w:tc>
      </w:tr>
    </w:tbl>
    <w:p w:rsidR="00D76322" w:rsidRPr="00D76322" w:rsidRDefault="00D76322" w:rsidP="00D76322">
      <w:pPr>
        <w:rPr>
          <w:sz w:val="26"/>
          <w:szCs w:val="26"/>
          <w:lang w:eastAsia="ru-RU"/>
        </w:rPr>
        <w:sectPr w:rsidR="00D76322" w:rsidRPr="00D76322" w:rsidSect="00D534A6">
          <w:pgSz w:w="16838" w:h="11906" w:orient="landscape"/>
          <w:pgMar w:top="1418" w:right="709" w:bottom="425" w:left="851" w:header="720" w:footer="720" w:gutter="0"/>
          <w:cols w:space="708"/>
          <w:docGrid w:linePitch="360"/>
        </w:sectPr>
      </w:pPr>
      <w:r w:rsidRPr="00D76322">
        <w:rPr>
          <w:sz w:val="26"/>
          <w:szCs w:val="26"/>
          <w:lang w:eastAsia="ru-RU"/>
        </w:rPr>
        <w:t>Керуючий справами виконкому</w:t>
      </w:r>
      <w:r w:rsidRPr="00D76322">
        <w:rPr>
          <w:lang w:val="ru-RU" w:eastAsia="en-US"/>
        </w:rPr>
        <w:t xml:space="preserve">                                </w:t>
      </w:r>
      <w:r w:rsidRPr="00D76322">
        <w:rPr>
          <w:lang w:eastAsia="en-US"/>
        </w:rPr>
        <w:t xml:space="preserve">                                                                          </w:t>
      </w:r>
      <w:r w:rsidRPr="00D76322">
        <w:rPr>
          <w:lang w:val="ru-RU" w:eastAsia="en-US"/>
        </w:rPr>
        <w:t xml:space="preserve">   </w:t>
      </w:r>
      <w:r w:rsidR="005D690C">
        <w:rPr>
          <w:lang w:val="ru-RU" w:eastAsia="en-US"/>
        </w:rPr>
        <w:t xml:space="preserve">              Анатолій Мельніко</w:t>
      </w:r>
    </w:p>
    <w:p w:rsidR="008034C4" w:rsidRDefault="008034C4" w:rsidP="00EB0642">
      <w:pPr>
        <w:rPr>
          <w:sz w:val="26"/>
          <w:szCs w:val="26"/>
        </w:rPr>
      </w:pPr>
    </w:p>
    <w:p w:rsidR="0096798E" w:rsidRDefault="0096798E" w:rsidP="00EB0642">
      <w:pPr>
        <w:rPr>
          <w:sz w:val="26"/>
          <w:szCs w:val="26"/>
        </w:rPr>
      </w:pPr>
    </w:p>
    <w:p w:rsidR="0096798E" w:rsidRDefault="0096798E" w:rsidP="00EB0642">
      <w:pPr>
        <w:rPr>
          <w:sz w:val="26"/>
          <w:szCs w:val="26"/>
        </w:rPr>
      </w:pPr>
    </w:p>
    <w:p w:rsidR="00535E0C" w:rsidRPr="00654EDC" w:rsidRDefault="00535E0C" w:rsidP="00535E0C">
      <w:pPr>
        <w:jc w:val="center"/>
      </w:pPr>
      <w:r>
        <w:rPr>
          <w:noProof/>
        </w:rPr>
        <w:drawing>
          <wp:inline distT="0" distB="0" distL="0" distR="0">
            <wp:extent cx="1144905" cy="604520"/>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FA4DE9" w:rsidRPr="0096798E" w:rsidRDefault="00FA4DE9"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96798E">
        <w:rPr>
          <w:lang w:eastAsia="ru-RU"/>
        </w:rPr>
        <w:tab/>
      </w:r>
      <w:r w:rsidR="0096798E" w:rsidRPr="0096798E">
        <w:rPr>
          <w:b/>
          <w:lang w:eastAsia="ru-RU"/>
        </w:rPr>
        <w:t>251</w:t>
      </w:r>
      <w:r w:rsidRPr="0096798E">
        <w:rPr>
          <w:b/>
          <w:lang w:eastAsia="ru-RU"/>
        </w:rPr>
        <w:t xml:space="preserve"> </w:t>
      </w:r>
    </w:p>
    <w:p w:rsidR="0096798E" w:rsidRDefault="0096798E" w:rsidP="00EB0642">
      <w:pPr>
        <w:rPr>
          <w:lang w:eastAsia="ru-RU"/>
        </w:rPr>
      </w:pPr>
    </w:p>
    <w:p w:rsidR="0096798E" w:rsidRDefault="0096798E" w:rsidP="00EB0642">
      <w:pPr>
        <w:rPr>
          <w:lang w:eastAsia="ru-RU"/>
        </w:rPr>
      </w:pPr>
    </w:p>
    <w:p w:rsidR="00FA4DE9" w:rsidRPr="00EB0642" w:rsidRDefault="00FA4DE9" w:rsidP="00EB0642">
      <w:pPr>
        <w:rPr>
          <w:lang w:eastAsia="ru-RU"/>
        </w:rPr>
      </w:pPr>
      <w:r w:rsidRPr="00EB0642">
        <w:rPr>
          <w:lang w:eastAsia="ru-RU"/>
        </w:rPr>
        <w:t>15 вересня 2022 року</w:t>
      </w:r>
    </w:p>
    <w:p w:rsidR="00942ECC" w:rsidRPr="00942ECC" w:rsidRDefault="00942ECC" w:rsidP="00942ECC">
      <w:pPr>
        <w:rPr>
          <w:color w:val="333333"/>
          <w:lang w:eastAsia="ru-RU"/>
        </w:rPr>
      </w:pPr>
      <w:r w:rsidRPr="00942ECC">
        <w:rPr>
          <w:b/>
          <w:bCs/>
          <w:color w:val="000000"/>
          <w:lang w:eastAsia="ru-RU"/>
        </w:rPr>
        <w:t xml:space="preserve">                             </w:t>
      </w:r>
    </w:p>
    <w:p w:rsidR="00A2577E" w:rsidRPr="00A2577E" w:rsidRDefault="00A2577E" w:rsidP="00A2577E">
      <w:pPr>
        <w:rPr>
          <w:lang w:eastAsia="ru-RU"/>
        </w:rPr>
      </w:pPr>
      <w:r w:rsidRPr="00A2577E">
        <w:rPr>
          <w:lang w:eastAsia="ru-RU"/>
        </w:rPr>
        <w:t>Про внесення змін до Програми підтримки внутрішньо</w:t>
      </w:r>
    </w:p>
    <w:p w:rsidR="00A2577E" w:rsidRPr="00A2577E" w:rsidRDefault="00A2577E" w:rsidP="00A2577E">
      <w:pPr>
        <w:rPr>
          <w:lang w:eastAsia="ru-RU"/>
        </w:rPr>
      </w:pPr>
      <w:r w:rsidRPr="00A2577E">
        <w:rPr>
          <w:lang w:eastAsia="ru-RU"/>
        </w:rPr>
        <w:t>переміщених осіб на 2022 рік та прогноз на 2023-2024 роки»</w:t>
      </w:r>
    </w:p>
    <w:p w:rsidR="00A2577E" w:rsidRPr="00A2577E" w:rsidRDefault="00A2577E" w:rsidP="00A2577E">
      <w:pPr>
        <w:rPr>
          <w:sz w:val="28"/>
          <w:szCs w:val="28"/>
          <w:lang w:eastAsia="ru-RU"/>
        </w:rPr>
      </w:pPr>
    </w:p>
    <w:p w:rsidR="00A2577E" w:rsidRPr="00A2577E" w:rsidRDefault="00A2577E" w:rsidP="00A2577E">
      <w:pPr>
        <w:ind w:firstLine="708"/>
        <w:jc w:val="both"/>
        <w:rPr>
          <w:lang w:eastAsia="ru-RU"/>
        </w:rPr>
      </w:pPr>
      <w:r w:rsidRPr="00A2577E">
        <w:rPr>
          <w:lang w:eastAsia="ru-RU"/>
        </w:rPr>
        <w:t>Взявши до уваги лист головного лікаря КНП «Новороздільська міська лікарня» Новороздільської міської ради Стеціва О.Р.,  відповідно до Указу</w:t>
      </w:r>
      <w:r w:rsidRPr="00A2577E">
        <w:rPr>
          <w:spacing w:val="1"/>
          <w:lang w:eastAsia="ru-RU"/>
        </w:rPr>
        <w:t xml:space="preserve"> </w:t>
      </w:r>
      <w:r w:rsidRPr="00A2577E">
        <w:rPr>
          <w:lang w:eastAsia="ru-RU"/>
        </w:rPr>
        <w:t>Президента</w:t>
      </w:r>
      <w:r w:rsidRPr="00A2577E">
        <w:rPr>
          <w:spacing w:val="71"/>
          <w:lang w:eastAsia="ru-RU"/>
        </w:rPr>
        <w:t xml:space="preserve"> </w:t>
      </w:r>
      <w:r w:rsidRPr="00A2577E">
        <w:rPr>
          <w:lang w:eastAsia="ru-RU"/>
        </w:rPr>
        <w:t>України</w:t>
      </w:r>
      <w:r w:rsidRPr="00A2577E">
        <w:rPr>
          <w:spacing w:val="71"/>
          <w:lang w:eastAsia="ru-RU"/>
        </w:rPr>
        <w:t xml:space="preserve"> </w:t>
      </w:r>
      <w:r w:rsidRPr="00A2577E">
        <w:rPr>
          <w:lang w:eastAsia="ru-RU"/>
        </w:rPr>
        <w:t xml:space="preserve">від 24.02.2022р. № 2102-IX «Про </w:t>
      </w:r>
      <w:r w:rsidRPr="00A2577E">
        <w:rPr>
          <w:spacing w:val="-67"/>
          <w:lang w:eastAsia="ru-RU"/>
        </w:rPr>
        <w:t xml:space="preserve"> </w:t>
      </w:r>
      <w:r w:rsidRPr="00A2577E">
        <w:rPr>
          <w:lang w:eastAsia="ru-RU"/>
        </w:rPr>
        <w:t>введення</w:t>
      </w:r>
      <w:r w:rsidRPr="00A2577E">
        <w:rPr>
          <w:spacing w:val="1"/>
          <w:lang w:eastAsia="ru-RU"/>
        </w:rPr>
        <w:t xml:space="preserve"> </w:t>
      </w:r>
      <w:r w:rsidRPr="00A2577E">
        <w:rPr>
          <w:lang w:eastAsia="ru-RU"/>
        </w:rPr>
        <w:t>воєнного</w:t>
      </w:r>
      <w:r w:rsidRPr="00A2577E">
        <w:rPr>
          <w:spacing w:val="1"/>
          <w:lang w:eastAsia="ru-RU"/>
        </w:rPr>
        <w:t xml:space="preserve"> </w:t>
      </w:r>
      <w:r w:rsidRPr="00A2577E">
        <w:rPr>
          <w:lang w:eastAsia="ru-RU"/>
        </w:rPr>
        <w:t>стану</w:t>
      </w:r>
      <w:r w:rsidRPr="00A2577E">
        <w:rPr>
          <w:spacing w:val="1"/>
          <w:lang w:eastAsia="ru-RU"/>
        </w:rPr>
        <w:t xml:space="preserve"> </w:t>
      </w:r>
      <w:r w:rsidRPr="00A2577E">
        <w:rPr>
          <w:lang w:eastAsia="ru-RU"/>
        </w:rPr>
        <w:t>в</w:t>
      </w:r>
      <w:r w:rsidRPr="00A2577E">
        <w:rPr>
          <w:spacing w:val="1"/>
          <w:lang w:eastAsia="ru-RU"/>
        </w:rPr>
        <w:t xml:space="preserve"> </w:t>
      </w:r>
      <w:r w:rsidRPr="00A2577E">
        <w:rPr>
          <w:lang w:eastAsia="ru-RU"/>
        </w:rPr>
        <w:t>Україні»,</w:t>
      </w:r>
      <w:r w:rsidRPr="00A2577E">
        <w:rPr>
          <w:color w:val="FF0000"/>
          <w:lang w:eastAsia="ru-RU"/>
        </w:rPr>
        <w:t xml:space="preserve"> </w:t>
      </w:r>
      <w:r w:rsidRPr="00A2577E">
        <w:rPr>
          <w:lang w:eastAsia="ru-RU"/>
        </w:rPr>
        <w:t xml:space="preserve">керуючись розділом VI «Прикінцевих та перехідних положень Бюджетного кодексу України», Постановою Кабінету Міністрів України </w:t>
      </w:r>
      <w:r w:rsidRPr="00A2577E">
        <w:rPr>
          <w:spacing w:val="15"/>
          <w:shd w:val="clear" w:color="auto" w:fill="FFFFFF"/>
          <w:lang w:eastAsia="ru-RU"/>
        </w:rPr>
        <w:t>від 11.03.2022р. № 252</w:t>
      </w:r>
      <w:r w:rsidRPr="00A2577E">
        <w:rPr>
          <w:lang w:eastAsia="ru-RU"/>
        </w:rPr>
        <w:t xml:space="preserve"> «</w:t>
      </w:r>
      <w:r w:rsidRPr="00A2577E">
        <w:rPr>
          <w:bCs/>
          <w:shd w:val="clear" w:color="auto" w:fill="FFFFFF"/>
          <w:lang w:eastAsia="ru-RU"/>
        </w:rPr>
        <w:t>Деякі питання формування та виконання місцевих бюджетів у період воєнного стану</w:t>
      </w:r>
      <w:r w:rsidRPr="00A2577E">
        <w:rPr>
          <w:lang w:eastAsia="ru-RU"/>
        </w:rPr>
        <w:t>»,</w:t>
      </w:r>
      <w:r w:rsidRPr="00A2577E">
        <w:rPr>
          <w:rFonts w:ascii="Arial" w:hAnsi="Arial" w:cs="Arial"/>
          <w:lang w:eastAsia="ru-RU"/>
        </w:rPr>
        <w:t xml:space="preserve"> </w:t>
      </w:r>
      <w:r w:rsidRPr="00A2577E">
        <w:rPr>
          <w:lang w:eastAsia="ru-RU"/>
        </w:rPr>
        <w:t>з урахуванням Наказу Міністерства здоров’я України від 10.03.2022  № 458</w:t>
      </w:r>
      <w:r w:rsidRPr="00A2577E">
        <w:rPr>
          <w:b/>
          <w:bCs/>
          <w:lang w:eastAsia="ru-RU"/>
        </w:rPr>
        <w:t xml:space="preserve"> </w:t>
      </w:r>
      <w:r w:rsidRPr="00A2577E">
        <w:rPr>
          <w:lang w:eastAsia="ru-RU"/>
        </w:rPr>
        <w:t xml:space="preserve">«Про затвердження Мінімальних вимог щодо забезпечення санітарного та епідемічного благополуччя населення під час екстреного облаштування місць тимчасового перебування осіб, які вимушені покинути місця постійного проживання у зв’язку з військовою агресією Російської Федерації», на підставі статей 34, 51, 52, 53 Закону України «Про місцеве самоврядування в Україні», виконавчий комітет Новороздільської міської ради </w:t>
      </w:r>
    </w:p>
    <w:p w:rsidR="00A2577E" w:rsidRPr="00A2577E" w:rsidRDefault="00A2577E" w:rsidP="00A2577E">
      <w:pPr>
        <w:rPr>
          <w:lang w:eastAsia="ru-RU"/>
        </w:rPr>
      </w:pPr>
    </w:p>
    <w:p w:rsidR="00A2577E" w:rsidRPr="00A2577E" w:rsidRDefault="00A2577E" w:rsidP="00A2577E">
      <w:pPr>
        <w:rPr>
          <w:lang w:eastAsia="ru-RU"/>
        </w:rPr>
      </w:pPr>
      <w:r w:rsidRPr="00A2577E">
        <w:rPr>
          <w:lang w:eastAsia="ru-RU"/>
        </w:rPr>
        <w:t>ВИРІШИВ:</w:t>
      </w:r>
    </w:p>
    <w:p w:rsidR="00A2577E" w:rsidRPr="00A2577E" w:rsidRDefault="00A2577E" w:rsidP="00A2577E">
      <w:pPr>
        <w:rPr>
          <w:lang w:eastAsia="ru-RU"/>
        </w:rPr>
      </w:pPr>
    </w:p>
    <w:p w:rsidR="00A2577E" w:rsidRPr="00A2577E" w:rsidRDefault="00A2577E" w:rsidP="00A2577E">
      <w:pPr>
        <w:ind w:firstLine="567"/>
        <w:jc w:val="both"/>
        <w:rPr>
          <w:lang w:eastAsia="ru-RU"/>
        </w:rPr>
      </w:pPr>
      <w:r w:rsidRPr="00A2577E">
        <w:rPr>
          <w:lang w:eastAsia="ru-RU"/>
        </w:rPr>
        <w:t>1.Внести зміни до Програми підтримки внутрішньо переміщених осіб на 2022 рік та прогноз на 2023-2024 роки, а саме захід 4 завдання 2 Додатку 1 до Програми викласти в новій редакції (додається);</w:t>
      </w:r>
    </w:p>
    <w:p w:rsidR="00A2577E" w:rsidRPr="00A2577E" w:rsidRDefault="00A2577E" w:rsidP="00A2577E">
      <w:pPr>
        <w:ind w:right="-1" w:firstLine="567"/>
        <w:jc w:val="both"/>
        <w:rPr>
          <w:lang w:eastAsia="ru-RU"/>
        </w:rPr>
      </w:pPr>
      <w:r w:rsidRPr="00A2577E">
        <w:rPr>
          <w:lang w:eastAsia="ru-RU"/>
        </w:rPr>
        <w:t>2. Контроль за виконанням рішення покласти на першого заступника міського голови Гулія М.М.</w:t>
      </w:r>
    </w:p>
    <w:p w:rsidR="00A2577E" w:rsidRDefault="00A2577E" w:rsidP="00A2577E">
      <w:pPr>
        <w:widowControl w:val="0"/>
        <w:autoSpaceDE w:val="0"/>
        <w:autoSpaceDN w:val="0"/>
        <w:ind w:right="-1161"/>
        <w:rPr>
          <w:lang w:eastAsia="en-US"/>
        </w:rPr>
      </w:pPr>
    </w:p>
    <w:p w:rsidR="0004222F" w:rsidRPr="00A2577E" w:rsidRDefault="0004222F" w:rsidP="00A2577E">
      <w:pPr>
        <w:widowControl w:val="0"/>
        <w:autoSpaceDE w:val="0"/>
        <w:autoSpaceDN w:val="0"/>
        <w:ind w:right="-1161"/>
        <w:rPr>
          <w:lang w:eastAsia="en-US"/>
        </w:rPr>
      </w:pPr>
    </w:p>
    <w:p w:rsidR="00A2577E" w:rsidRPr="00A2577E" w:rsidRDefault="00A2577E" w:rsidP="00A2577E">
      <w:pPr>
        <w:widowControl w:val="0"/>
        <w:autoSpaceDE w:val="0"/>
        <w:autoSpaceDN w:val="0"/>
        <w:ind w:right="-1161"/>
        <w:rPr>
          <w:lang w:eastAsia="en-US"/>
        </w:rPr>
      </w:pPr>
      <w:r>
        <w:rPr>
          <w:lang w:eastAsia="en-US"/>
        </w:rPr>
        <w:t>МІСТКИЙ ГОЛОВА</w:t>
      </w:r>
      <w:r w:rsidRPr="00A2577E">
        <w:rPr>
          <w:lang w:eastAsia="en-US"/>
        </w:rPr>
        <w:t xml:space="preserve">                                                                          Ярина ЯЦЕНКО</w:t>
      </w:r>
    </w:p>
    <w:p w:rsidR="00A2577E" w:rsidRPr="00A2577E" w:rsidRDefault="00A2577E" w:rsidP="00A2577E">
      <w:pPr>
        <w:widowControl w:val="0"/>
        <w:autoSpaceDE w:val="0"/>
        <w:autoSpaceDN w:val="0"/>
        <w:ind w:right="-1161"/>
        <w:rPr>
          <w:lang w:eastAsia="en-US"/>
        </w:rPr>
      </w:pPr>
    </w:p>
    <w:p w:rsidR="00A2577E" w:rsidRPr="00A2577E" w:rsidRDefault="00A2577E" w:rsidP="00A2577E">
      <w:pPr>
        <w:widowControl w:val="0"/>
        <w:autoSpaceDE w:val="0"/>
        <w:autoSpaceDN w:val="0"/>
        <w:ind w:right="-1161"/>
        <w:rPr>
          <w:lang w:eastAsia="en-US"/>
        </w:rPr>
      </w:pPr>
    </w:p>
    <w:p w:rsidR="00A2577E" w:rsidRPr="00A2577E" w:rsidRDefault="00A2577E" w:rsidP="00A2577E">
      <w:pPr>
        <w:widowControl w:val="0"/>
        <w:autoSpaceDE w:val="0"/>
        <w:autoSpaceDN w:val="0"/>
        <w:ind w:right="-1161"/>
        <w:rPr>
          <w:lang w:eastAsia="en-US"/>
        </w:rPr>
      </w:pPr>
    </w:p>
    <w:p w:rsidR="00A2577E" w:rsidRPr="00A2577E" w:rsidRDefault="00A2577E" w:rsidP="00A2577E">
      <w:pPr>
        <w:widowControl w:val="0"/>
        <w:autoSpaceDE w:val="0"/>
        <w:autoSpaceDN w:val="0"/>
        <w:ind w:right="-1161"/>
        <w:rPr>
          <w:lang w:eastAsia="en-US"/>
        </w:rPr>
      </w:pPr>
    </w:p>
    <w:p w:rsidR="00A2577E" w:rsidRPr="00A2577E" w:rsidRDefault="00A2577E" w:rsidP="00A2577E">
      <w:pPr>
        <w:widowControl w:val="0"/>
        <w:autoSpaceDE w:val="0"/>
        <w:autoSpaceDN w:val="0"/>
        <w:ind w:right="-1161"/>
        <w:rPr>
          <w:lang w:eastAsia="en-US"/>
        </w:rPr>
      </w:pPr>
    </w:p>
    <w:p w:rsidR="00A2577E" w:rsidRPr="00A2577E" w:rsidRDefault="00A2577E" w:rsidP="00A2577E">
      <w:pPr>
        <w:widowControl w:val="0"/>
        <w:autoSpaceDE w:val="0"/>
        <w:autoSpaceDN w:val="0"/>
        <w:ind w:right="-1161"/>
        <w:rPr>
          <w:lang w:eastAsia="en-US"/>
        </w:rPr>
      </w:pPr>
    </w:p>
    <w:p w:rsidR="00A2577E" w:rsidRPr="00A2577E" w:rsidRDefault="00A2577E" w:rsidP="00A2577E">
      <w:pPr>
        <w:widowControl w:val="0"/>
        <w:autoSpaceDE w:val="0"/>
        <w:autoSpaceDN w:val="0"/>
        <w:spacing w:after="120"/>
        <w:ind w:right="-1161"/>
        <w:rPr>
          <w:lang w:eastAsia="en-US"/>
        </w:rPr>
        <w:sectPr w:rsidR="00A2577E" w:rsidRPr="00A2577E" w:rsidSect="004C7E00">
          <w:pgSz w:w="11906" w:h="16838"/>
          <w:pgMar w:top="709" w:right="425" w:bottom="851" w:left="1701" w:header="709" w:footer="709" w:gutter="0"/>
          <w:cols w:space="708"/>
          <w:docGrid w:linePitch="360"/>
        </w:sectPr>
      </w:pPr>
    </w:p>
    <w:p w:rsidR="00A2577E" w:rsidRPr="00A2577E" w:rsidRDefault="00A2577E" w:rsidP="00A2577E">
      <w:pPr>
        <w:widowControl w:val="0"/>
        <w:autoSpaceDE w:val="0"/>
        <w:autoSpaceDN w:val="0"/>
        <w:ind w:left="5415" w:right="-31"/>
        <w:jc w:val="right"/>
        <w:rPr>
          <w:lang w:eastAsia="en-US"/>
        </w:rPr>
      </w:pPr>
      <w:r w:rsidRPr="00A2577E">
        <w:rPr>
          <w:lang w:eastAsia="en-US"/>
        </w:rPr>
        <w:lastRenderedPageBreak/>
        <w:t>Додаток</w:t>
      </w:r>
    </w:p>
    <w:p w:rsidR="00A2577E" w:rsidRPr="00A2577E" w:rsidRDefault="00A2577E" w:rsidP="00A2577E">
      <w:pPr>
        <w:widowControl w:val="0"/>
        <w:autoSpaceDE w:val="0"/>
        <w:autoSpaceDN w:val="0"/>
        <w:ind w:left="5415" w:right="-31"/>
        <w:jc w:val="right"/>
        <w:rPr>
          <w:lang w:eastAsia="en-US"/>
        </w:rPr>
      </w:pPr>
      <w:r w:rsidRPr="00A2577E">
        <w:rPr>
          <w:lang w:eastAsia="en-US"/>
        </w:rPr>
        <w:t xml:space="preserve">до рішення виконкому </w:t>
      </w:r>
    </w:p>
    <w:p w:rsidR="00A2577E" w:rsidRPr="00A2577E" w:rsidRDefault="00A2577E" w:rsidP="00A2577E">
      <w:pPr>
        <w:widowControl w:val="0"/>
        <w:autoSpaceDE w:val="0"/>
        <w:autoSpaceDN w:val="0"/>
        <w:ind w:left="5415" w:right="-31"/>
        <w:jc w:val="right"/>
        <w:rPr>
          <w:lang w:eastAsia="en-US"/>
        </w:rPr>
      </w:pPr>
      <w:r w:rsidRPr="00A2577E">
        <w:rPr>
          <w:lang w:eastAsia="en-US"/>
        </w:rPr>
        <w:t>від 15.09.22р. № 251</w:t>
      </w:r>
    </w:p>
    <w:p w:rsidR="00A2577E" w:rsidRPr="00A2577E" w:rsidRDefault="00A2577E" w:rsidP="00A2577E">
      <w:pPr>
        <w:widowControl w:val="0"/>
        <w:autoSpaceDE w:val="0"/>
        <w:autoSpaceDN w:val="0"/>
        <w:ind w:right="-1161"/>
        <w:rPr>
          <w:lang w:eastAsia="en-US"/>
        </w:rPr>
      </w:pPr>
    </w:p>
    <w:p w:rsidR="00A2577E" w:rsidRPr="00A2577E" w:rsidRDefault="00A2577E" w:rsidP="00A2577E">
      <w:pPr>
        <w:jc w:val="center"/>
        <w:rPr>
          <w:b/>
          <w:sz w:val="28"/>
          <w:szCs w:val="28"/>
          <w:lang w:eastAsia="ru-RU"/>
        </w:rPr>
      </w:pPr>
    </w:p>
    <w:tbl>
      <w:tblPr>
        <w:tblW w:w="1518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9"/>
        <w:gridCol w:w="2191"/>
        <w:gridCol w:w="3829"/>
        <w:gridCol w:w="3685"/>
        <w:gridCol w:w="2268"/>
        <w:gridCol w:w="2693"/>
      </w:tblGrid>
      <w:tr w:rsidR="00A2577E" w:rsidRPr="00A2577E" w:rsidTr="008D44F0">
        <w:trPr>
          <w:trHeight w:val="641"/>
        </w:trPr>
        <w:tc>
          <w:tcPr>
            <w:tcW w:w="519" w:type="dxa"/>
          </w:tcPr>
          <w:p w:rsidR="00A2577E" w:rsidRPr="00A2577E" w:rsidRDefault="00A2577E" w:rsidP="00A2577E">
            <w:pPr>
              <w:widowControl w:val="0"/>
              <w:autoSpaceDE w:val="0"/>
              <w:autoSpaceDN w:val="0"/>
              <w:jc w:val="center"/>
              <w:rPr>
                <w:b/>
                <w:bCs/>
                <w:lang w:eastAsia="en-US"/>
              </w:rPr>
            </w:pPr>
          </w:p>
          <w:p w:rsidR="00A2577E" w:rsidRPr="00A2577E" w:rsidRDefault="00A2577E" w:rsidP="00A2577E">
            <w:pPr>
              <w:widowControl w:val="0"/>
              <w:autoSpaceDE w:val="0"/>
              <w:autoSpaceDN w:val="0"/>
              <w:ind w:left="120" w:right="93" w:firstLine="27"/>
              <w:jc w:val="center"/>
              <w:rPr>
                <w:b/>
                <w:bCs/>
                <w:lang w:eastAsia="en-US"/>
              </w:rPr>
            </w:pPr>
            <w:r w:rsidRPr="00A2577E">
              <w:rPr>
                <w:b/>
                <w:bCs/>
                <w:lang w:eastAsia="en-US"/>
              </w:rPr>
              <w:t>№</w:t>
            </w:r>
            <w:r w:rsidRPr="00A2577E">
              <w:rPr>
                <w:b/>
                <w:bCs/>
                <w:spacing w:val="-52"/>
                <w:lang w:eastAsia="en-US"/>
              </w:rPr>
              <w:t xml:space="preserve"> </w:t>
            </w:r>
            <w:r w:rsidRPr="00A2577E">
              <w:rPr>
                <w:b/>
                <w:bCs/>
                <w:lang w:eastAsia="en-US"/>
              </w:rPr>
              <w:t>з/п</w:t>
            </w:r>
          </w:p>
        </w:tc>
        <w:tc>
          <w:tcPr>
            <w:tcW w:w="2191" w:type="dxa"/>
          </w:tcPr>
          <w:p w:rsidR="00A2577E" w:rsidRPr="00A2577E" w:rsidRDefault="00A2577E" w:rsidP="00A2577E">
            <w:pPr>
              <w:widowControl w:val="0"/>
              <w:autoSpaceDE w:val="0"/>
              <w:autoSpaceDN w:val="0"/>
              <w:ind w:left="452" w:right="442"/>
              <w:jc w:val="center"/>
              <w:rPr>
                <w:b/>
                <w:bCs/>
                <w:lang w:eastAsia="en-US"/>
              </w:rPr>
            </w:pPr>
          </w:p>
          <w:p w:rsidR="00A2577E" w:rsidRPr="00A2577E" w:rsidRDefault="00A2577E" w:rsidP="00A2577E">
            <w:pPr>
              <w:widowControl w:val="0"/>
              <w:autoSpaceDE w:val="0"/>
              <w:autoSpaceDN w:val="0"/>
              <w:ind w:left="452" w:right="442"/>
              <w:jc w:val="center"/>
              <w:rPr>
                <w:b/>
                <w:bCs/>
                <w:lang w:eastAsia="en-US"/>
              </w:rPr>
            </w:pPr>
            <w:r w:rsidRPr="00A2577E">
              <w:rPr>
                <w:b/>
                <w:bCs/>
                <w:lang w:eastAsia="en-US"/>
              </w:rPr>
              <w:t>Найменування завдання</w:t>
            </w:r>
          </w:p>
        </w:tc>
        <w:tc>
          <w:tcPr>
            <w:tcW w:w="3829" w:type="dxa"/>
          </w:tcPr>
          <w:p w:rsidR="00A2577E" w:rsidRPr="00A2577E" w:rsidRDefault="00A2577E" w:rsidP="00A2577E">
            <w:pPr>
              <w:widowControl w:val="0"/>
              <w:autoSpaceDE w:val="0"/>
              <w:autoSpaceDN w:val="0"/>
              <w:jc w:val="center"/>
              <w:rPr>
                <w:b/>
                <w:bCs/>
                <w:lang w:eastAsia="en-US"/>
              </w:rPr>
            </w:pPr>
          </w:p>
          <w:p w:rsidR="00A2577E" w:rsidRPr="00A2577E" w:rsidRDefault="00A2577E" w:rsidP="00A2577E">
            <w:pPr>
              <w:widowControl w:val="0"/>
              <w:autoSpaceDE w:val="0"/>
              <w:autoSpaceDN w:val="0"/>
              <w:ind w:left="107"/>
              <w:jc w:val="center"/>
              <w:rPr>
                <w:b/>
                <w:bCs/>
                <w:lang w:eastAsia="en-US"/>
              </w:rPr>
            </w:pPr>
            <w:r w:rsidRPr="00A2577E">
              <w:rPr>
                <w:b/>
                <w:bCs/>
                <w:lang w:eastAsia="en-US"/>
              </w:rPr>
              <w:t>Найменування заходу</w:t>
            </w:r>
          </w:p>
        </w:tc>
        <w:tc>
          <w:tcPr>
            <w:tcW w:w="3685" w:type="dxa"/>
          </w:tcPr>
          <w:p w:rsidR="00A2577E" w:rsidRPr="00A2577E" w:rsidRDefault="00A2577E" w:rsidP="00A2577E">
            <w:pPr>
              <w:widowControl w:val="0"/>
              <w:autoSpaceDE w:val="0"/>
              <w:autoSpaceDN w:val="0"/>
              <w:jc w:val="center"/>
              <w:rPr>
                <w:b/>
                <w:bCs/>
                <w:lang w:eastAsia="en-US"/>
              </w:rPr>
            </w:pPr>
          </w:p>
          <w:p w:rsidR="00A2577E" w:rsidRPr="00A2577E" w:rsidRDefault="00A2577E" w:rsidP="00A2577E">
            <w:pPr>
              <w:widowControl w:val="0"/>
              <w:autoSpaceDE w:val="0"/>
              <w:autoSpaceDN w:val="0"/>
              <w:ind w:left="107"/>
              <w:jc w:val="center"/>
              <w:rPr>
                <w:b/>
                <w:bCs/>
                <w:lang w:eastAsia="en-US"/>
              </w:rPr>
            </w:pPr>
            <w:r w:rsidRPr="00A2577E">
              <w:rPr>
                <w:b/>
                <w:bCs/>
                <w:lang w:eastAsia="en-US"/>
              </w:rPr>
              <w:t>Відповідальний виконавець</w:t>
            </w:r>
          </w:p>
        </w:tc>
        <w:tc>
          <w:tcPr>
            <w:tcW w:w="2268" w:type="dxa"/>
          </w:tcPr>
          <w:p w:rsidR="00A2577E" w:rsidRPr="00A2577E" w:rsidRDefault="00A2577E" w:rsidP="00A2577E">
            <w:pPr>
              <w:widowControl w:val="0"/>
              <w:autoSpaceDE w:val="0"/>
              <w:autoSpaceDN w:val="0"/>
              <w:jc w:val="center"/>
              <w:rPr>
                <w:b/>
                <w:bCs/>
                <w:lang w:eastAsia="en-US"/>
              </w:rPr>
            </w:pPr>
          </w:p>
          <w:p w:rsidR="00A2577E" w:rsidRPr="00A2577E" w:rsidRDefault="00A2577E" w:rsidP="00A2577E">
            <w:pPr>
              <w:widowControl w:val="0"/>
              <w:autoSpaceDE w:val="0"/>
              <w:autoSpaceDN w:val="0"/>
              <w:ind w:left="107" w:right="312"/>
              <w:jc w:val="center"/>
              <w:rPr>
                <w:b/>
                <w:bCs/>
                <w:lang w:eastAsia="en-US"/>
              </w:rPr>
            </w:pPr>
            <w:r w:rsidRPr="00A2577E">
              <w:rPr>
                <w:b/>
                <w:bCs/>
                <w:lang w:eastAsia="en-US"/>
              </w:rPr>
              <w:t>Джерела</w:t>
            </w:r>
            <w:r w:rsidRPr="00A2577E">
              <w:rPr>
                <w:b/>
                <w:bCs/>
                <w:spacing w:val="1"/>
                <w:lang w:eastAsia="en-US"/>
              </w:rPr>
              <w:t xml:space="preserve"> </w:t>
            </w:r>
            <w:r w:rsidRPr="00A2577E">
              <w:rPr>
                <w:b/>
                <w:bCs/>
                <w:spacing w:val="-1"/>
                <w:lang w:eastAsia="en-US"/>
              </w:rPr>
              <w:t>фінансування</w:t>
            </w:r>
          </w:p>
        </w:tc>
        <w:tc>
          <w:tcPr>
            <w:tcW w:w="2693" w:type="dxa"/>
          </w:tcPr>
          <w:p w:rsidR="00A2577E" w:rsidRPr="00A2577E" w:rsidRDefault="00A2577E" w:rsidP="00A2577E">
            <w:pPr>
              <w:widowControl w:val="0"/>
              <w:autoSpaceDE w:val="0"/>
              <w:autoSpaceDN w:val="0"/>
              <w:jc w:val="center"/>
              <w:rPr>
                <w:b/>
                <w:bCs/>
                <w:lang w:eastAsia="en-US"/>
              </w:rPr>
            </w:pPr>
          </w:p>
          <w:p w:rsidR="00A2577E" w:rsidRPr="00A2577E" w:rsidRDefault="00A2577E" w:rsidP="00A2577E">
            <w:pPr>
              <w:widowControl w:val="0"/>
              <w:autoSpaceDE w:val="0"/>
              <w:autoSpaceDN w:val="0"/>
              <w:ind w:left="210"/>
              <w:jc w:val="center"/>
              <w:rPr>
                <w:b/>
                <w:bCs/>
                <w:lang w:eastAsia="en-US"/>
              </w:rPr>
            </w:pPr>
            <w:r w:rsidRPr="00A2577E">
              <w:rPr>
                <w:b/>
                <w:bCs/>
                <w:lang w:eastAsia="en-US"/>
              </w:rPr>
              <w:t>Очікувані</w:t>
            </w:r>
            <w:r w:rsidRPr="00A2577E">
              <w:rPr>
                <w:b/>
                <w:bCs/>
                <w:spacing w:val="-3"/>
                <w:lang w:eastAsia="en-US"/>
              </w:rPr>
              <w:t xml:space="preserve"> </w:t>
            </w:r>
            <w:r w:rsidRPr="00A2577E">
              <w:rPr>
                <w:b/>
                <w:bCs/>
                <w:lang w:eastAsia="en-US"/>
              </w:rPr>
              <w:t>результати</w:t>
            </w:r>
          </w:p>
        </w:tc>
      </w:tr>
      <w:tr w:rsidR="00A2577E" w:rsidRPr="00A2577E" w:rsidTr="008D44F0">
        <w:trPr>
          <w:trHeight w:val="281"/>
        </w:trPr>
        <w:tc>
          <w:tcPr>
            <w:tcW w:w="15185" w:type="dxa"/>
            <w:gridSpan w:val="6"/>
          </w:tcPr>
          <w:p w:rsidR="00A2577E" w:rsidRPr="00A2577E" w:rsidRDefault="00A2577E" w:rsidP="00A2577E">
            <w:pPr>
              <w:widowControl w:val="0"/>
              <w:autoSpaceDE w:val="0"/>
              <w:autoSpaceDN w:val="0"/>
              <w:jc w:val="center"/>
              <w:rPr>
                <w:b/>
                <w:bCs/>
                <w:lang w:eastAsia="en-US"/>
              </w:rPr>
            </w:pPr>
            <w:r w:rsidRPr="00A2577E">
              <w:rPr>
                <w:b/>
                <w:bCs/>
                <w:lang w:eastAsia="en-US"/>
              </w:rPr>
              <w:t>2022 рік</w:t>
            </w:r>
          </w:p>
        </w:tc>
      </w:tr>
      <w:tr w:rsidR="00A2577E" w:rsidRPr="00A2577E" w:rsidTr="008D44F0">
        <w:trPr>
          <w:trHeight w:val="280"/>
        </w:trPr>
        <w:tc>
          <w:tcPr>
            <w:tcW w:w="519" w:type="dxa"/>
            <w:tcBorders>
              <w:bottom w:val="single" w:sz="4" w:space="0" w:color="000000"/>
            </w:tcBorders>
          </w:tcPr>
          <w:p w:rsidR="00A2577E" w:rsidRPr="00A2577E" w:rsidRDefault="00A2577E" w:rsidP="00A2577E">
            <w:pPr>
              <w:widowControl w:val="0"/>
              <w:autoSpaceDE w:val="0"/>
              <w:autoSpaceDN w:val="0"/>
              <w:ind w:left="177"/>
              <w:rPr>
                <w:lang w:eastAsia="en-US"/>
              </w:rPr>
            </w:pPr>
          </w:p>
          <w:p w:rsidR="00A2577E" w:rsidRPr="00A2577E" w:rsidRDefault="00A2577E" w:rsidP="00A2577E">
            <w:pPr>
              <w:widowControl w:val="0"/>
              <w:autoSpaceDE w:val="0"/>
              <w:autoSpaceDN w:val="0"/>
              <w:ind w:left="177"/>
              <w:rPr>
                <w:lang w:eastAsia="en-US"/>
              </w:rPr>
            </w:pPr>
          </w:p>
          <w:p w:rsidR="00A2577E" w:rsidRPr="00A2577E" w:rsidRDefault="00A2577E" w:rsidP="00A2577E">
            <w:pPr>
              <w:widowControl w:val="0"/>
              <w:autoSpaceDE w:val="0"/>
              <w:autoSpaceDN w:val="0"/>
              <w:ind w:left="177"/>
              <w:rPr>
                <w:lang w:eastAsia="en-US"/>
              </w:rPr>
            </w:pPr>
            <w:r w:rsidRPr="00A2577E">
              <w:rPr>
                <w:lang w:eastAsia="en-US"/>
              </w:rPr>
              <w:t>2.</w:t>
            </w:r>
          </w:p>
        </w:tc>
        <w:tc>
          <w:tcPr>
            <w:tcW w:w="2191" w:type="dxa"/>
            <w:tcBorders>
              <w:bottom w:val="single" w:sz="4" w:space="0" w:color="000000"/>
            </w:tcBorders>
          </w:tcPr>
          <w:p w:rsidR="00A2577E" w:rsidRPr="00A2577E" w:rsidRDefault="00A2577E" w:rsidP="00A2577E">
            <w:pPr>
              <w:widowControl w:val="0"/>
              <w:autoSpaceDE w:val="0"/>
              <w:autoSpaceDN w:val="0"/>
              <w:ind w:left="128" w:right="117" w:firstLine="1"/>
              <w:rPr>
                <w:b/>
                <w:spacing w:val="1"/>
                <w:lang w:eastAsia="en-US"/>
              </w:rPr>
            </w:pPr>
            <w:r w:rsidRPr="00A2577E">
              <w:rPr>
                <w:b/>
                <w:spacing w:val="1"/>
                <w:lang w:eastAsia="en-US"/>
              </w:rPr>
              <w:t>Завдання 2</w:t>
            </w:r>
          </w:p>
          <w:p w:rsidR="00A2577E" w:rsidRPr="00A2577E" w:rsidRDefault="00A2577E" w:rsidP="00A2577E">
            <w:pPr>
              <w:widowControl w:val="0"/>
              <w:autoSpaceDE w:val="0"/>
              <w:autoSpaceDN w:val="0"/>
              <w:ind w:left="128" w:right="117" w:firstLine="1"/>
              <w:rPr>
                <w:lang w:eastAsia="en-US"/>
              </w:rPr>
            </w:pPr>
            <w:r w:rsidRPr="00A2577E">
              <w:rPr>
                <w:spacing w:val="1"/>
                <w:lang w:eastAsia="en-US"/>
              </w:rPr>
              <w:t xml:space="preserve">Створити належні умови </w:t>
            </w:r>
            <w:r w:rsidRPr="00A2577E">
              <w:rPr>
                <w:lang w:eastAsia="en-US"/>
              </w:rPr>
              <w:t xml:space="preserve">проживання внутрішньо переміщених </w:t>
            </w:r>
            <w:r w:rsidRPr="00A2577E">
              <w:rPr>
                <w:bCs/>
                <w:lang w:eastAsia="en-US"/>
              </w:rPr>
              <w:t>та/або евакуйованих осіб</w:t>
            </w:r>
            <w:r w:rsidRPr="00A2577E">
              <w:rPr>
                <w:lang w:eastAsia="en-US"/>
              </w:rPr>
              <w:t xml:space="preserve"> у тимчасових пунктах проживання та місцях тимчасового перебування </w:t>
            </w:r>
          </w:p>
        </w:tc>
        <w:tc>
          <w:tcPr>
            <w:tcW w:w="3829" w:type="dxa"/>
            <w:tcBorders>
              <w:bottom w:val="single" w:sz="4" w:space="0" w:color="000000"/>
            </w:tcBorders>
          </w:tcPr>
          <w:p w:rsidR="00A2577E" w:rsidRPr="00A2577E" w:rsidRDefault="00A2577E" w:rsidP="00A2577E">
            <w:pPr>
              <w:widowControl w:val="0"/>
              <w:autoSpaceDE w:val="0"/>
              <w:autoSpaceDN w:val="0"/>
              <w:ind w:left="108" w:right="105"/>
              <w:rPr>
                <w:b/>
                <w:lang w:eastAsia="en-US"/>
              </w:rPr>
            </w:pPr>
            <w:r w:rsidRPr="00A2577E">
              <w:rPr>
                <w:b/>
                <w:lang w:eastAsia="en-US"/>
              </w:rPr>
              <w:t>Захід 4</w:t>
            </w:r>
          </w:p>
          <w:p w:rsidR="00A2577E" w:rsidRPr="00A2577E" w:rsidRDefault="00A2577E" w:rsidP="00A2577E">
            <w:pPr>
              <w:widowControl w:val="0"/>
              <w:autoSpaceDE w:val="0"/>
              <w:autoSpaceDN w:val="0"/>
              <w:ind w:left="108" w:right="420"/>
              <w:rPr>
                <w:lang w:eastAsia="en-US"/>
              </w:rPr>
            </w:pPr>
            <w:r w:rsidRPr="00A2577E">
              <w:rPr>
                <w:lang w:eastAsia="en-US"/>
              </w:rPr>
              <w:t>Облаштування місць тимчасового перебування внутрішньо переміщених (евакуйованих) осіб (поточний ремонт)</w:t>
            </w:r>
          </w:p>
          <w:p w:rsidR="00A2577E" w:rsidRPr="00A2577E" w:rsidRDefault="00A2577E" w:rsidP="00A2577E">
            <w:pPr>
              <w:widowControl w:val="0"/>
              <w:autoSpaceDE w:val="0"/>
              <w:autoSpaceDN w:val="0"/>
              <w:ind w:left="108" w:right="420"/>
              <w:rPr>
                <w:lang w:eastAsia="en-US"/>
              </w:rPr>
            </w:pPr>
          </w:p>
        </w:tc>
        <w:tc>
          <w:tcPr>
            <w:tcW w:w="3685" w:type="dxa"/>
            <w:tcBorders>
              <w:bottom w:val="single" w:sz="4" w:space="0" w:color="000000"/>
            </w:tcBorders>
          </w:tcPr>
          <w:p w:rsidR="00A2577E" w:rsidRPr="00A2577E" w:rsidRDefault="00A2577E" w:rsidP="00A2577E">
            <w:pPr>
              <w:widowControl w:val="0"/>
              <w:autoSpaceDE w:val="0"/>
              <w:autoSpaceDN w:val="0"/>
              <w:ind w:left="108"/>
              <w:rPr>
                <w:lang w:eastAsia="en-US"/>
              </w:rPr>
            </w:pPr>
            <w:r w:rsidRPr="00A2577E">
              <w:rPr>
                <w:lang w:eastAsia="en-US"/>
              </w:rPr>
              <w:t>Виконавчий комітет Новороздільської міської ради</w:t>
            </w:r>
          </w:p>
          <w:p w:rsidR="00A2577E" w:rsidRPr="00A2577E" w:rsidRDefault="00A2577E" w:rsidP="00A2577E">
            <w:pPr>
              <w:widowControl w:val="0"/>
              <w:autoSpaceDE w:val="0"/>
              <w:autoSpaceDN w:val="0"/>
              <w:ind w:left="108"/>
              <w:rPr>
                <w:lang w:eastAsia="en-US"/>
              </w:rPr>
            </w:pPr>
          </w:p>
          <w:p w:rsidR="00A2577E" w:rsidRPr="00A2577E" w:rsidRDefault="00A2577E" w:rsidP="00A2577E">
            <w:pPr>
              <w:widowControl w:val="0"/>
              <w:autoSpaceDE w:val="0"/>
              <w:autoSpaceDN w:val="0"/>
              <w:ind w:left="108"/>
              <w:rPr>
                <w:lang w:eastAsia="en-US"/>
              </w:rPr>
            </w:pPr>
            <w:r w:rsidRPr="00A2577E">
              <w:rPr>
                <w:lang w:eastAsia="en-US"/>
              </w:rPr>
              <w:t>Відділ освіти Новороздільської міської ради</w:t>
            </w:r>
          </w:p>
          <w:p w:rsidR="00A2577E" w:rsidRPr="00A2577E" w:rsidRDefault="00A2577E" w:rsidP="00A2577E">
            <w:pPr>
              <w:widowControl w:val="0"/>
              <w:autoSpaceDE w:val="0"/>
              <w:autoSpaceDN w:val="0"/>
              <w:ind w:left="108"/>
              <w:rPr>
                <w:lang w:eastAsia="en-US"/>
              </w:rPr>
            </w:pPr>
            <w:r w:rsidRPr="00A2577E">
              <w:rPr>
                <w:lang w:eastAsia="en-US"/>
              </w:rPr>
              <w:t>КНП «Новороздільська міська лікарня» Новороздільської міської ради</w:t>
            </w:r>
          </w:p>
          <w:p w:rsidR="00A2577E" w:rsidRPr="00A2577E" w:rsidRDefault="00A2577E" w:rsidP="00A2577E">
            <w:pPr>
              <w:widowControl w:val="0"/>
              <w:autoSpaceDE w:val="0"/>
              <w:autoSpaceDN w:val="0"/>
              <w:ind w:left="107" w:right="581"/>
              <w:rPr>
                <w:lang w:eastAsia="en-US"/>
              </w:rPr>
            </w:pPr>
          </w:p>
        </w:tc>
        <w:tc>
          <w:tcPr>
            <w:tcW w:w="2268" w:type="dxa"/>
            <w:tcBorders>
              <w:bottom w:val="single" w:sz="4" w:space="0" w:color="000000"/>
            </w:tcBorders>
          </w:tcPr>
          <w:p w:rsidR="00A2577E" w:rsidRPr="00A2577E" w:rsidRDefault="00A2577E" w:rsidP="00A2577E">
            <w:pPr>
              <w:widowControl w:val="0"/>
              <w:autoSpaceDE w:val="0"/>
              <w:autoSpaceDN w:val="0"/>
              <w:ind w:left="108"/>
              <w:rPr>
                <w:lang w:eastAsia="en-US"/>
              </w:rPr>
            </w:pPr>
            <w:r w:rsidRPr="00A2577E">
              <w:rPr>
                <w:lang w:eastAsia="en-US"/>
              </w:rPr>
              <w:t>Місцевий бюджет та інші джерела фінансування, не заборонені законодавством</w:t>
            </w:r>
          </w:p>
        </w:tc>
        <w:tc>
          <w:tcPr>
            <w:tcW w:w="2693" w:type="dxa"/>
            <w:tcBorders>
              <w:top w:val="single" w:sz="4" w:space="0" w:color="auto"/>
              <w:bottom w:val="single" w:sz="4" w:space="0" w:color="auto"/>
            </w:tcBorders>
          </w:tcPr>
          <w:p w:rsidR="00A2577E" w:rsidRPr="00A2577E" w:rsidRDefault="00A2577E" w:rsidP="00A2577E">
            <w:pPr>
              <w:widowControl w:val="0"/>
              <w:autoSpaceDE w:val="0"/>
              <w:autoSpaceDN w:val="0"/>
              <w:ind w:left="107"/>
              <w:rPr>
                <w:lang w:eastAsia="en-US"/>
              </w:rPr>
            </w:pPr>
            <w:r w:rsidRPr="00A2577E">
              <w:rPr>
                <w:lang w:eastAsia="en-US"/>
              </w:rPr>
              <w:t>Створення належних умов для життєдіяльності ВПО та/або евакуйованих осіб</w:t>
            </w:r>
          </w:p>
        </w:tc>
      </w:tr>
    </w:tbl>
    <w:p w:rsidR="00A2577E" w:rsidRPr="00A2577E" w:rsidRDefault="00A2577E" w:rsidP="00A2577E">
      <w:pPr>
        <w:rPr>
          <w:lang w:eastAsia="en-US"/>
        </w:rPr>
      </w:pPr>
    </w:p>
    <w:p w:rsidR="00942ECC" w:rsidRPr="00942ECC" w:rsidRDefault="0076082C" w:rsidP="00942ECC">
      <w:pPr>
        <w:ind w:left="720"/>
        <w:contextualSpacing/>
        <w:jc w:val="center"/>
        <w:rPr>
          <w:lang w:eastAsia="ru-RU"/>
        </w:rPr>
      </w:pPr>
      <w:r w:rsidRPr="0076082C">
        <w:rPr>
          <w:lang w:eastAsia="ru-RU"/>
        </w:rPr>
        <w:t>Керуючий справами виконком</w:t>
      </w:r>
      <w:r w:rsidR="00942ECC" w:rsidRPr="00942ECC">
        <w:rPr>
          <w:lang w:eastAsia="ru-RU"/>
        </w:rPr>
        <w:t xml:space="preserve">                                                                                                </w:t>
      </w:r>
      <w:r w:rsidRPr="0076082C">
        <w:rPr>
          <w:lang w:eastAsia="ru-RU"/>
        </w:rPr>
        <w:t xml:space="preserve">                      Анатолій Мельніков</w:t>
      </w:r>
    </w:p>
    <w:p w:rsidR="00942ECC" w:rsidRPr="00942ECC" w:rsidRDefault="00942ECC" w:rsidP="00942ECC">
      <w:pPr>
        <w:contextualSpacing/>
        <w:rPr>
          <w:b/>
          <w:lang w:eastAsia="ru-RU"/>
        </w:rPr>
        <w:sectPr w:rsidR="00942ECC" w:rsidRPr="00942ECC" w:rsidSect="006E695F">
          <w:pgSz w:w="16838" w:h="11906" w:orient="landscape"/>
          <w:pgMar w:top="1701" w:right="709" w:bottom="425" w:left="851" w:header="709" w:footer="709" w:gutter="0"/>
          <w:cols w:space="708"/>
          <w:docGrid w:linePitch="360"/>
        </w:sectPr>
      </w:pPr>
    </w:p>
    <w:p w:rsidR="00535E0C" w:rsidRPr="00654EDC" w:rsidRDefault="00535E0C" w:rsidP="00535E0C">
      <w:pPr>
        <w:jc w:val="center"/>
      </w:pPr>
      <w:r>
        <w:rPr>
          <w:noProof/>
        </w:rPr>
        <w:lastRenderedPageBreak/>
        <w:drawing>
          <wp:inline distT="0" distB="0" distL="0" distR="0">
            <wp:extent cx="1144905" cy="604520"/>
            <wp:effectExtent l="1905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A2577E" w:rsidRPr="00EB0642" w:rsidRDefault="00A2577E" w:rsidP="00EB0642">
      <w:pPr>
        <w:rPr>
          <w:lang w:eastAsia="ru-RU"/>
        </w:rPr>
      </w:pPr>
    </w:p>
    <w:p w:rsidR="006E43BD" w:rsidRPr="00F17DB2" w:rsidRDefault="006E43BD"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F17DB2" w:rsidRPr="00F17DB2">
        <w:rPr>
          <w:b/>
          <w:lang w:eastAsia="ru-RU"/>
        </w:rPr>
        <w:t>252</w:t>
      </w:r>
    </w:p>
    <w:p w:rsidR="00F17DB2" w:rsidRDefault="00F17DB2" w:rsidP="00EB0642">
      <w:pPr>
        <w:rPr>
          <w:lang w:eastAsia="ru-RU"/>
        </w:rPr>
      </w:pPr>
    </w:p>
    <w:p w:rsidR="00F17DB2" w:rsidRDefault="00F17DB2" w:rsidP="00EB0642">
      <w:pPr>
        <w:rPr>
          <w:lang w:eastAsia="ru-RU"/>
        </w:rPr>
      </w:pPr>
    </w:p>
    <w:p w:rsidR="006E43BD" w:rsidRPr="00EB0642" w:rsidRDefault="006E43BD" w:rsidP="00EB0642">
      <w:pPr>
        <w:rPr>
          <w:lang w:eastAsia="ru-RU"/>
        </w:rPr>
      </w:pPr>
      <w:r w:rsidRPr="00EB0642">
        <w:rPr>
          <w:lang w:eastAsia="ru-RU"/>
        </w:rPr>
        <w:t>15 вересня 2022 року</w:t>
      </w:r>
    </w:p>
    <w:p w:rsidR="006E43BD" w:rsidRPr="00EB0642" w:rsidRDefault="006E43BD" w:rsidP="00EB0642">
      <w:pPr>
        <w:rPr>
          <w:sz w:val="26"/>
          <w:szCs w:val="26"/>
        </w:rPr>
      </w:pPr>
    </w:p>
    <w:p w:rsidR="006E43BD" w:rsidRPr="00EB0642" w:rsidRDefault="006E43BD" w:rsidP="00EB0642">
      <w:r w:rsidRPr="00EB0642">
        <w:t xml:space="preserve">Про погодження внесення змін  до </w:t>
      </w:r>
    </w:p>
    <w:p w:rsidR="006E43BD" w:rsidRPr="00EB0642" w:rsidRDefault="006E43BD" w:rsidP="00EB0642">
      <w:pPr>
        <w:rPr>
          <w:lang w:val="ru-RU" w:eastAsia="ru-RU"/>
        </w:rPr>
      </w:pPr>
      <w:r w:rsidRPr="00EB0642">
        <w:rPr>
          <w:rFonts w:eastAsia="Calibri"/>
        </w:rPr>
        <w:t xml:space="preserve">Програми  </w:t>
      </w:r>
      <w:r w:rsidRPr="00EB0642">
        <w:rPr>
          <w:lang w:val="ru-RU" w:eastAsia="ru-RU"/>
        </w:rPr>
        <w:t>благоустрою   на 2022</w:t>
      </w:r>
      <w:r w:rsidRPr="00EB0642">
        <w:rPr>
          <w:lang w:eastAsia="ru-RU"/>
        </w:rPr>
        <w:t xml:space="preserve"> рік</w:t>
      </w:r>
      <w:r w:rsidRPr="00EB0642">
        <w:rPr>
          <w:lang w:val="ru-RU" w:eastAsia="ru-RU"/>
        </w:rPr>
        <w:t xml:space="preserve"> </w:t>
      </w:r>
    </w:p>
    <w:p w:rsidR="006E43BD" w:rsidRPr="00EB0642" w:rsidRDefault="006E43BD" w:rsidP="00EB0642">
      <w:pPr>
        <w:shd w:val="clear" w:color="auto" w:fill="FFFFFF"/>
        <w:suppressAutoHyphens/>
        <w:jc w:val="both"/>
        <w:rPr>
          <w:lang w:val="ru-RU" w:eastAsia="ru-RU"/>
        </w:rPr>
      </w:pPr>
      <w:r w:rsidRPr="00EB0642">
        <w:rPr>
          <w:lang w:val="ru-RU" w:eastAsia="ru-RU"/>
        </w:rPr>
        <w:t>та прогноз на 20</w:t>
      </w:r>
      <w:r w:rsidRPr="00EB0642">
        <w:rPr>
          <w:lang w:eastAsia="ru-RU"/>
        </w:rPr>
        <w:t>23</w:t>
      </w:r>
      <w:r w:rsidRPr="00EB0642">
        <w:rPr>
          <w:lang w:val="ru-RU" w:eastAsia="ru-RU"/>
        </w:rPr>
        <w:t>-</w:t>
      </w:r>
      <w:r w:rsidRPr="00EB0642">
        <w:rPr>
          <w:lang w:eastAsia="ru-RU"/>
        </w:rPr>
        <w:t>2024</w:t>
      </w:r>
      <w:r w:rsidRPr="00EB0642">
        <w:rPr>
          <w:lang w:val="ru-RU" w:eastAsia="ru-RU"/>
        </w:rPr>
        <w:t xml:space="preserve"> роки</w:t>
      </w:r>
    </w:p>
    <w:p w:rsidR="006E43BD" w:rsidRPr="00EB0642" w:rsidRDefault="006E43BD" w:rsidP="00EB0642">
      <w:pPr>
        <w:jc w:val="both"/>
        <w:rPr>
          <w:rFonts w:eastAsia="Calibri"/>
        </w:rPr>
      </w:pPr>
    </w:p>
    <w:p w:rsidR="006E43BD" w:rsidRPr="00EB0642" w:rsidRDefault="006E43BD" w:rsidP="00EB0642">
      <w:pPr>
        <w:jc w:val="both"/>
        <w:rPr>
          <w:lang w:eastAsia="zh-CN"/>
        </w:rPr>
      </w:pPr>
      <w:r w:rsidRPr="00EB0642">
        <w:tab/>
        <w:t>Заслухавши інформацію начальника відділу комунального майна та приватизації Управління житлово – комунального господарства Пасемко Н. А.</w:t>
      </w:r>
      <w:r w:rsidRPr="00EB0642">
        <w:rPr>
          <w:lang w:eastAsia="zh-CN"/>
        </w:rPr>
        <w:t xml:space="preserve"> про внесення змін до </w:t>
      </w:r>
      <w:r w:rsidRPr="00EB0642">
        <w:rPr>
          <w:rFonts w:eastAsia="Calibri"/>
        </w:rPr>
        <w:t xml:space="preserve">Програми  </w:t>
      </w:r>
      <w:r w:rsidRPr="00EB0642">
        <w:rPr>
          <w:lang w:val="ru-RU" w:eastAsia="ru-RU"/>
        </w:rPr>
        <w:t>благоустрою   на 2022</w:t>
      </w:r>
      <w:r w:rsidRPr="00EB0642">
        <w:rPr>
          <w:lang w:eastAsia="ru-RU"/>
        </w:rPr>
        <w:t xml:space="preserve"> рік</w:t>
      </w:r>
      <w:r w:rsidRPr="00EB0642">
        <w:rPr>
          <w:lang w:val="ru-RU" w:eastAsia="ru-RU"/>
        </w:rPr>
        <w:t xml:space="preserve"> та прогноз на 20</w:t>
      </w:r>
      <w:r w:rsidRPr="00EB0642">
        <w:rPr>
          <w:lang w:eastAsia="ru-RU"/>
        </w:rPr>
        <w:t>23</w:t>
      </w:r>
      <w:r w:rsidRPr="00EB0642">
        <w:rPr>
          <w:lang w:val="ru-RU" w:eastAsia="ru-RU"/>
        </w:rPr>
        <w:t>-</w:t>
      </w:r>
      <w:r w:rsidRPr="00EB0642">
        <w:rPr>
          <w:lang w:eastAsia="ru-RU"/>
        </w:rPr>
        <w:t>2024</w:t>
      </w:r>
      <w:r w:rsidRPr="00EB0642">
        <w:rPr>
          <w:lang w:val="ru-RU" w:eastAsia="ru-RU"/>
        </w:rPr>
        <w:t xml:space="preserve"> роки</w:t>
      </w:r>
      <w:r w:rsidRPr="00EB0642">
        <w:rPr>
          <w:lang w:eastAsia="zh-CN"/>
        </w:rPr>
        <w:t xml:space="preserve">, 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6E43BD" w:rsidRPr="00EB0642" w:rsidRDefault="006E43BD" w:rsidP="00EB0642">
      <w:pPr>
        <w:suppressAutoHyphens/>
        <w:jc w:val="both"/>
        <w:rPr>
          <w:lang w:eastAsia="zh-CN"/>
        </w:rPr>
      </w:pPr>
    </w:p>
    <w:p w:rsidR="006E43BD" w:rsidRPr="00EB0642" w:rsidRDefault="006E43BD" w:rsidP="00EB0642">
      <w:pPr>
        <w:suppressAutoHyphens/>
        <w:jc w:val="both"/>
        <w:rPr>
          <w:lang w:eastAsia="zh-CN"/>
        </w:rPr>
      </w:pPr>
      <w:r w:rsidRPr="00EB0642">
        <w:rPr>
          <w:lang w:eastAsia="zh-CN"/>
        </w:rPr>
        <w:t>ВИРІШИВ:</w:t>
      </w:r>
    </w:p>
    <w:p w:rsidR="006E43BD" w:rsidRPr="00EB0642" w:rsidRDefault="006E43BD" w:rsidP="00EB0642">
      <w:pPr>
        <w:suppressAutoHyphens/>
        <w:jc w:val="both"/>
        <w:rPr>
          <w:lang w:eastAsia="zh-CN"/>
        </w:rPr>
      </w:pPr>
    </w:p>
    <w:p w:rsidR="006E43BD" w:rsidRPr="00EB0642" w:rsidRDefault="006E43BD" w:rsidP="00EB0642">
      <w:pPr>
        <w:numPr>
          <w:ilvl w:val="0"/>
          <w:numId w:val="8"/>
        </w:numPr>
        <w:ind w:left="0" w:firstLine="709"/>
        <w:contextualSpacing/>
        <w:jc w:val="both"/>
        <w:rPr>
          <w:rFonts w:eastAsia="Calibri"/>
          <w:lang w:eastAsia="en-US"/>
        </w:rPr>
      </w:pPr>
      <w:r w:rsidRPr="00EB0642">
        <w:rPr>
          <w:lang w:eastAsia="zh-CN"/>
        </w:rPr>
        <w:t>Погодити в</w:t>
      </w:r>
      <w:r w:rsidRPr="00EB0642">
        <w:t>несення змін</w:t>
      </w:r>
      <w:r w:rsidRPr="00EB0642">
        <w:rPr>
          <w:lang w:eastAsia="zh-CN"/>
        </w:rPr>
        <w:t xml:space="preserve"> до </w:t>
      </w:r>
      <w:r w:rsidRPr="00EB0642">
        <w:rPr>
          <w:rFonts w:eastAsia="Calibri"/>
        </w:rPr>
        <w:t xml:space="preserve">Програми  </w:t>
      </w:r>
      <w:r w:rsidRPr="00EB0642">
        <w:rPr>
          <w:lang w:val="ru-RU" w:eastAsia="ru-RU"/>
        </w:rPr>
        <w:t>благоустрою   на 2022</w:t>
      </w:r>
      <w:r w:rsidRPr="00EB0642">
        <w:rPr>
          <w:lang w:eastAsia="ru-RU"/>
        </w:rPr>
        <w:t xml:space="preserve"> рік</w:t>
      </w:r>
      <w:r w:rsidRPr="00EB0642">
        <w:rPr>
          <w:lang w:val="ru-RU" w:eastAsia="ru-RU"/>
        </w:rPr>
        <w:t xml:space="preserve"> та прогноз на 20</w:t>
      </w:r>
      <w:r w:rsidRPr="00EB0642">
        <w:rPr>
          <w:lang w:eastAsia="ru-RU"/>
        </w:rPr>
        <w:t>23</w:t>
      </w:r>
      <w:r w:rsidRPr="00EB0642">
        <w:rPr>
          <w:lang w:val="ru-RU" w:eastAsia="ru-RU"/>
        </w:rPr>
        <w:t>-</w:t>
      </w:r>
      <w:r w:rsidRPr="00EB0642">
        <w:rPr>
          <w:lang w:eastAsia="ru-RU"/>
        </w:rPr>
        <w:t>2024</w:t>
      </w:r>
      <w:r w:rsidRPr="00EB0642">
        <w:rPr>
          <w:lang w:val="ru-RU" w:eastAsia="ru-RU"/>
        </w:rPr>
        <w:t xml:space="preserve"> роки</w:t>
      </w:r>
      <w:r w:rsidRPr="00EB0642">
        <w:rPr>
          <w:rFonts w:eastAsia="Calibri"/>
          <w:lang w:eastAsia="en-US"/>
        </w:rPr>
        <w:t xml:space="preserve">, затвердженої рішенням сесії Новороздільської міської ради від </w:t>
      </w:r>
      <w:r w:rsidRPr="00EB0642">
        <w:rPr>
          <w:rFonts w:eastAsia="Calibri"/>
          <w:color w:val="000000"/>
          <w:lang w:eastAsia="en-US"/>
        </w:rPr>
        <w:t xml:space="preserve">23.12.2021р. №941, а </w:t>
      </w:r>
      <w:r w:rsidRPr="00EB0642">
        <w:rPr>
          <w:rFonts w:eastAsia="Calibri"/>
          <w:lang w:eastAsia="en-US"/>
        </w:rPr>
        <w:t>саме:</w:t>
      </w:r>
    </w:p>
    <w:p w:rsidR="006E43BD" w:rsidRPr="00EB0642" w:rsidRDefault="006E43BD" w:rsidP="00EB0642">
      <w:pPr>
        <w:suppressAutoHyphens/>
        <w:ind w:firstLine="708"/>
        <w:jc w:val="both"/>
        <w:rPr>
          <w:rFonts w:eastAsia="Calibri"/>
          <w:bCs/>
        </w:rPr>
      </w:pPr>
      <w:r w:rsidRPr="00EB0642">
        <w:rPr>
          <w:rFonts w:eastAsia="Calibri"/>
          <w:lang w:eastAsia="en-US"/>
        </w:rPr>
        <w:t xml:space="preserve">- </w:t>
      </w:r>
      <w:r w:rsidRPr="00EB0642">
        <w:rPr>
          <w:lang w:eastAsia="zh-CN"/>
        </w:rPr>
        <w:t xml:space="preserve"> завдання 1 та завдання 6 </w:t>
      </w:r>
      <w:r w:rsidRPr="00EB0642">
        <w:t xml:space="preserve">Переліку завдань, заходів та показників міської (бюджетної) цільової програми </w:t>
      </w:r>
      <w:r w:rsidRPr="00EB0642">
        <w:rPr>
          <w:lang w:eastAsia="zh-CN"/>
        </w:rPr>
        <w:t xml:space="preserve">  в частині на 2022р.  викласти в новій редакції (додаток 1, додаток 2); </w:t>
      </w:r>
    </w:p>
    <w:p w:rsidR="006E43BD" w:rsidRPr="00EB0642" w:rsidRDefault="006E43BD" w:rsidP="00EB0642">
      <w:pPr>
        <w:ind w:left="926"/>
        <w:contextualSpacing/>
        <w:jc w:val="both"/>
        <w:rPr>
          <w:rFonts w:eastAsia="Calibri"/>
          <w:lang w:eastAsia="en-US"/>
        </w:rPr>
      </w:pPr>
      <w:r w:rsidRPr="00EB0642">
        <w:rPr>
          <w:rFonts w:eastAsia="Calibri"/>
          <w:bCs/>
        </w:rPr>
        <w:t>- ресурсне забезпечення Програми викласти в новій редакції, згідно додатку3.</w:t>
      </w:r>
    </w:p>
    <w:p w:rsidR="006E43BD" w:rsidRPr="00EB0642" w:rsidRDefault="006E43BD" w:rsidP="00EB0642">
      <w:pPr>
        <w:autoSpaceDE w:val="0"/>
        <w:autoSpaceDN w:val="0"/>
        <w:adjustRightInd w:val="0"/>
        <w:ind w:firstLine="708"/>
        <w:jc w:val="both"/>
        <w:rPr>
          <w:lang w:eastAsia="zh-CN"/>
        </w:rPr>
      </w:pPr>
      <w:r w:rsidRPr="00EB0642">
        <w:t xml:space="preserve">2. </w:t>
      </w:r>
      <w:r w:rsidRPr="00EB0642">
        <w:rPr>
          <w:lang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6E43BD" w:rsidRPr="00EB0642" w:rsidRDefault="006E43BD" w:rsidP="00EB0642">
      <w:pPr>
        <w:suppressAutoHyphens/>
        <w:jc w:val="both"/>
        <w:rPr>
          <w:lang w:eastAsia="zh-CN"/>
        </w:rPr>
      </w:pPr>
      <w:r w:rsidRPr="00EB0642">
        <w:rPr>
          <w:lang w:eastAsia="zh-CN"/>
        </w:rPr>
        <w:t xml:space="preserve">          3. Контроль за виконанням рішення покласти на першого заступника Гулія М. М. </w:t>
      </w:r>
    </w:p>
    <w:p w:rsidR="006E43BD" w:rsidRDefault="006E43BD" w:rsidP="00EB0642">
      <w:pPr>
        <w:suppressAutoHyphens/>
        <w:jc w:val="both"/>
        <w:rPr>
          <w:lang w:eastAsia="zh-CN"/>
        </w:rPr>
      </w:pPr>
    </w:p>
    <w:p w:rsidR="00F17DB2" w:rsidRPr="00EB0642" w:rsidRDefault="00F17DB2" w:rsidP="00EB0642">
      <w:pPr>
        <w:suppressAutoHyphens/>
        <w:jc w:val="both"/>
        <w:rPr>
          <w:lang w:eastAsia="zh-CN"/>
        </w:rPr>
      </w:pPr>
    </w:p>
    <w:p w:rsidR="006E43BD" w:rsidRPr="00EB0642" w:rsidRDefault="006E43BD" w:rsidP="00EB0642">
      <w:pPr>
        <w:suppressAutoHyphens/>
        <w:jc w:val="both"/>
        <w:rPr>
          <w:lang w:eastAsia="zh-CN"/>
        </w:rPr>
      </w:pPr>
      <w:r w:rsidRPr="00EB0642">
        <w:rPr>
          <w:lang w:eastAsia="zh-CN"/>
        </w:rPr>
        <w:t>МІСЬКИЙ    ГОЛОВА</w:t>
      </w:r>
      <w:r w:rsidRPr="00EB0642">
        <w:rPr>
          <w:lang w:eastAsia="zh-CN"/>
        </w:rPr>
        <w:tab/>
      </w:r>
      <w:r w:rsidRPr="00EB0642">
        <w:rPr>
          <w:lang w:eastAsia="zh-CN"/>
        </w:rPr>
        <w:tab/>
      </w:r>
      <w:r w:rsidRPr="00EB0642">
        <w:rPr>
          <w:lang w:eastAsia="zh-CN"/>
        </w:rPr>
        <w:tab/>
      </w:r>
      <w:r w:rsidR="00F17DB2">
        <w:rPr>
          <w:lang w:eastAsia="zh-CN"/>
        </w:rPr>
        <w:tab/>
      </w:r>
      <w:r w:rsidRPr="00EB0642">
        <w:rPr>
          <w:lang w:eastAsia="zh-CN"/>
        </w:rPr>
        <w:tab/>
        <w:t>Ярина   ЯЦЕНКО</w:t>
      </w:r>
    </w:p>
    <w:p w:rsidR="006E43BD" w:rsidRPr="00EB0642" w:rsidRDefault="006E43BD" w:rsidP="00EB0642">
      <w:pPr>
        <w:shd w:val="clear" w:color="auto" w:fill="FFFFFF"/>
        <w:ind w:right="566"/>
        <w:jc w:val="center"/>
        <w:rPr>
          <w:rFonts w:eastAsia="Calibri"/>
          <w:b/>
          <w:bCs/>
        </w:rPr>
        <w:sectPr w:rsidR="006E43BD" w:rsidRPr="00EB0642" w:rsidSect="004C7E00">
          <w:pgSz w:w="11906" w:h="16838"/>
          <w:pgMar w:top="709" w:right="425" w:bottom="851" w:left="1701" w:header="708" w:footer="708" w:gutter="0"/>
          <w:cols w:space="708"/>
          <w:docGrid w:linePitch="360"/>
        </w:sectPr>
      </w:pPr>
      <w:r w:rsidRPr="00EB0642">
        <w:rPr>
          <w:rFonts w:eastAsia="Calibri"/>
          <w:b/>
          <w:lang w:eastAsia="ru-RU"/>
        </w:rPr>
        <w:t xml:space="preserve">     </w:t>
      </w:r>
      <w:r w:rsidRPr="00EB0642">
        <w:rPr>
          <w:rFonts w:eastAsia="Calibri"/>
          <w:b/>
          <w:bCs/>
        </w:rPr>
        <w:t xml:space="preserve">     </w:t>
      </w:r>
    </w:p>
    <w:p w:rsidR="006E43BD" w:rsidRPr="00EB0642" w:rsidRDefault="006E43BD" w:rsidP="00EB0642">
      <w:pPr>
        <w:autoSpaceDE w:val="0"/>
        <w:autoSpaceDN w:val="0"/>
        <w:adjustRightInd w:val="0"/>
        <w:jc w:val="right"/>
        <w:rPr>
          <w:sz w:val="22"/>
          <w:szCs w:val="22"/>
        </w:rPr>
      </w:pPr>
      <w:r w:rsidRPr="00EB0642">
        <w:rPr>
          <w:sz w:val="22"/>
          <w:szCs w:val="22"/>
        </w:rPr>
        <w:lastRenderedPageBreak/>
        <w:t>Додаток</w:t>
      </w:r>
    </w:p>
    <w:p w:rsidR="00F17DB2" w:rsidRDefault="006E43BD" w:rsidP="00F17DB2">
      <w:pPr>
        <w:autoSpaceDE w:val="0"/>
        <w:autoSpaceDN w:val="0"/>
        <w:adjustRightInd w:val="0"/>
        <w:jc w:val="right"/>
        <w:rPr>
          <w:sz w:val="22"/>
          <w:szCs w:val="22"/>
        </w:rPr>
      </w:pPr>
      <w:r w:rsidRPr="00EB0642">
        <w:rPr>
          <w:sz w:val="22"/>
          <w:szCs w:val="22"/>
        </w:rPr>
        <w:t xml:space="preserve">до рішення виконкому </w:t>
      </w:r>
    </w:p>
    <w:p w:rsidR="006E43BD" w:rsidRPr="00EB0642" w:rsidRDefault="00F17DB2" w:rsidP="00F17DB2">
      <w:pPr>
        <w:autoSpaceDE w:val="0"/>
        <w:autoSpaceDN w:val="0"/>
        <w:adjustRightInd w:val="0"/>
        <w:jc w:val="right"/>
        <w:rPr>
          <w:sz w:val="22"/>
          <w:szCs w:val="22"/>
        </w:rPr>
      </w:pPr>
      <w:r>
        <w:rPr>
          <w:sz w:val="22"/>
          <w:szCs w:val="22"/>
        </w:rPr>
        <w:t>від 15.09.22р. № 252</w:t>
      </w:r>
    </w:p>
    <w:p w:rsidR="00125C0D" w:rsidRPr="00683DC7" w:rsidRDefault="00125C0D" w:rsidP="00125C0D">
      <w:pPr>
        <w:autoSpaceDE w:val="0"/>
        <w:autoSpaceDN w:val="0"/>
        <w:adjustRightInd w:val="0"/>
        <w:jc w:val="center"/>
        <w:rPr>
          <w:b/>
        </w:rPr>
      </w:pPr>
      <w:r w:rsidRPr="00683DC7">
        <w:rPr>
          <w:b/>
        </w:rPr>
        <w:t>Перелік завдань, заходів та показників міської (бюджетної) цільової програми</w:t>
      </w:r>
    </w:p>
    <w:p w:rsidR="00125C0D" w:rsidRPr="00683DC7" w:rsidRDefault="00125C0D" w:rsidP="00125C0D">
      <w:pPr>
        <w:autoSpaceDE w:val="0"/>
        <w:autoSpaceDN w:val="0"/>
        <w:adjustRightInd w:val="0"/>
        <w:jc w:val="center"/>
        <w:rPr>
          <w:b/>
          <w:sz w:val="32"/>
          <w:szCs w:val="20"/>
        </w:rPr>
      </w:pPr>
      <w:r w:rsidRPr="00683DC7">
        <w:rPr>
          <w:b/>
        </w:rPr>
        <w:t xml:space="preserve">Благоустрою на 2022 та прогноз на 2023-2024 роки </w:t>
      </w:r>
    </w:p>
    <w:tbl>
      <w:tblPr>
        <w:tblW w:w="15244"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3"/>
        <w:gridCol w:w="1901"/>
        <w:gridCol w:w="1981"/>
        <w:gridCol w:w="145"/>
        <w:gridCol w:w="1567"/>
        <w:gridCol w:w="1709"/>
        <w:gridCol w:w="1982"/>
        <w:gridCol w:w="2121"/>
        <w:gridCol w:w="39"/>
        <w:gridCol w:w="1510"/>
        <w:gridCol w:w="1776"/>
      </w:tblGrid>
      <w:tr w:rsidR="00125C0D" w:rsidRPr="00683DC7" w:rsidTr="00125C0D">
        <w:trPr>
          <w:cantSplit/>
          <w:trHeight w:val="325"/>
        </w:trPr>
        <w:tc>
          <w:tcPr>
            <w:tcW w:w="513" w:type="dxa"/>
            <w:vMerge w:val="restart"/>
            <w:vAlign w:val="center"/>
          </w:tcPr>
          <w:p w:rsidR="00125C0D" w:rsidRPr="00683DC7" w:rsidRDefault="00125C0D" w:rsidP="00125C0D">
            <w:pPr>
              <w:autoSpaceDE w:val="0"/>
              <w:autoSpaceDN w:val="0"/>
              <w:adjustRightInd w:val="0"/>
              <w:spacing w:line="216" w:lineRule="auto"/>
              <w:jc w:val="center"/>
              <w:rPr>
                <w:b/>
                <w:szCs w:val="20"/>
              </w:rPr>
            </w:pPr>
            <w:r w:rsidRPr="00683DC7">
              <w:rPr>
                <w:b/>
                <w:szCs w:val="20"/>
              </w:rPr>
              <w:t>№ з/п</w:t>
            </w:r>
          </w:p>
        </w:tc>
        <w:tc>
          <w:tcPr>
            <w:tcW w:w="1901" w:type="dxa"/>
            <w:vMerge w:val="restart"/>
            <w:vAlign w:val="center"/>
          </w:tcPr>
          <w:p w:rsidR="00125C0D" w:rsidRPr="00683DC7" w:rsidRDefault="00125C0D" w:rsidP="00125C0D">
            <w:pPr>
              <w:autoSpaceDE w:val="0"/>
              <w:autoSpaceDN w:val="0"/>
              <w:adjustRightInd w:val="0"/>
              <w:spacing w:line="216" w:lineRule="auto"/>
              <w:jc w:val="center"/>
              <w:rPr>
                <w:b/>
                <w:szCs w:val="20"/>
              </w:rPr>
            </w:pPr>
            <w:r w:rsidRPr="00683DC7">
              <w:rPr>
                <w:b/>
                <w:szCs w:val="20"/>
              </w:rPr>
              <w:t xml:space="preserve">Назва завдання </w:t>
            </w:r>
          </w:p>
        </w:tc>
        <w:tc>
          <w:tcPr>
            <w:tcW w:w="1981" w:type="dxa"/>
            <w:vMerge w:val="restart"/>
            <w:vAlign w:val="center"/>
          </w:tcPr>
          <w:p w:rsidR="00125C0D" w:rsidRPr="00683DC7" w:rsidRDefault="00125C0D" w:rsidP="00125C0D">
            <w:pPr>
              <w:autoSpaceDE w:val="0"/>
              <w:autoSpaceDN w:val="0"/>
              <w:adjustRightInd w:val="0"/>
              <w:spacing w:line="216" w:lineRule="auto"/>
              <w:jc w:val="center"/>
              <w:rPr>
                <w:b/>
                <w:szCs w:val="20"/>
              </w:rPr>
            </w:pPr>
            <w:r w:rsidRPr="00683DC7">
              <w:rPr>
                <w:b/>
                <w:szCs w:val="20"/>
              </w:rPr>
              <w:t xml:space="preserve">Перелік заходів завдання </w:t>
            </w:r>
          </w:p>
        </w:tc>
        <w:tc>
          <w:tcPr>
            <w:tcW w:w="3421" w:type="dxa"/>
            <w:gridSpan w:val="3"/>
            <w:vMerge w:val="restart"/>
            <w:vAlign w:val="center"/>
          </w:tcPr>
          <w:p w:rsidR="00125C0D" w:rsidRPr="00683DC7" w:rsidRDefault="00125C0D" w:rsidP="00125C0D">
            <w:pPr>
              <w:autoSpaceDE w:val="0"/>
              <w:autoSpaceDN w:val="0"/>
              <w:adjustRightInd w:val="0"/>
              <w:spacing w:line="192" w:lineRule="auto"/>
              <w:jc w:val="center"/>
              <w:rPr>
                <w:b/>
                <w:szCs w:val="20"/>
              </w:rPr>
            </w:pPr>
            <w:r w:rsidRPr="00683DC7">
              <w:rPr>
                <w:b/>
                <w:szCs w:val="20"/>
              </w:rPr>
              <w:t xml:space="preserve">Показники виконання заходу, один. виміру </w:t>
            </w:r>
          </w:p>
        </w:tc>
        <w:tc>
          <w:tcPr>
            <w:tcW w:w="1982" w:type="dxa"/>
            <w:vMerge w:val="restart"/>
            <w:vAlign w:val="center"/>
          </w:tcPr>
          <w:p w:rsidR="00125C0D" w:rsidRPr="00683DC7" w:rsidRDefault="00125C0D" w:rsidP="00125C0D">
            <w:pPr>
              <w:autoSpaceDE w:val="0"/>
              <w:autoSpaceDN w:val="0"/>
              <w:adjustRightInd w:val="0"/>
              <w:spacing w:line="192" w:lineRule="auto"/>
              <w:jc w:val="center"/>
              <w:rPr>
                <w:b/>
                <w:szCs w:val="20"/>
              </w:rPr>
            </w:pPr>
            <w:r w:rsidRPr="00683DC7">
              <w:rPr>
                <w:b/>
                <w:szCs w:val="20"/>
              </w:rPr>
              <w:t>Виконавець заходу, показника</w:t>
            </w:r>
          </w:p>
        </w:tc>
        <w:tc>
          <w:tcPr>
            <w:tcW w:w="3670" w:type="dxa"/>
            <w:gridSpan w:val="3"/>
            <w:vAlign w:val="center"/>
          </w:tcPr>
          <w:p w:rsidR="00125C0D" w:rsidRPr="00683DC7" w:rsidRDefault="00125C0D" w:rsidP="00125C0D">
            <w:pPr>
              <w:autoSpaceDE w:val="0"/>
              <w:autoSpaceDN w:val="0"/>
              <w:adjustRightInd w:val="0"/>
              <w:spacing w:line="216" w:lineRule="auto"/>
              <w:jc w:val="center"/>
              <w:rPr>
                <w:b/>
                <w:szCs w:val="20"/>
              </w:rPr>
            </w:pPr>
            <w:r w:rsidRPr="00683DC7">
              <w:rPr>
                <w:b/>
                <w:szCs w:val="20"/>
              </w:rPr>
              <w:t xml:space="preserve">Фінансування </w:t>
            </w:r>
          </w:p>
        </w:tc>
        <w:tc>
          <w:tcPr>
            <w:tcW w:w="1776" w:type="dxa"/>
            <w:vMerge w:val="restart"/>
            <w:vAlign w:val="center"/>
          </w:tcPr>
          <w:p w:rsidR="00125C0D" w:rsidRPr="00683DC7" w:rsidRDefault="00125C0D" w:rsidP="00125C0D">
            <w:pPr>
              <w:autoSpaceDE w:val="0"/>
              <w:autoSpaceDN w:val="0"/>
              <w:adjustRightInd w:val="0"/>
              <w:spacing w:line="216" w:lineRule="auto"/>
              <w:jc w:val="center"/>
              <w:rPr>
                <w:b/>
                <w:szCs w:val="20"/>
              </w:rPr>
            </w:pPr>
            <w:r w:rsidRPr="00683DC7">
              <w:rPr>
                <w:b/>
                <w:szCs w:val="20"/>
              </w:rPr>
              <w:t>Очікуваний результат</w:t>
            </w:r>
          </w:p>
        </w:tc>
      </w:tr>
      <w:tr w:rsidR="00125C0D" w:rsidRPr="00683DC7" w:rsidTr="00125C0D">
        <w:trPr>
          <w:cantSplit/>
          <w:trHeight w:val="1002"/>
        </w:trPr>
        <w:tc>
          <w:tcPr>
            <w:tcW w:w="513" w:type="dxa"/>
            <w:vMerge/>
            <w:vAlign w:val="center"/>
          </w:tcPr>
          <w:p w:rsidR="00125C0D" w:rsidRPr="00683DC7" w:rsidRDefault="00125C0D" w:rsidP="00125C0D">
            <w:pPr>
              <w:autoSpaceDE w:val="0"/>
              <w:autoSpaceDN w:val="0"/>
              <w:adjustRightInd w:val="0"/>
              <w:jc w:val="center"/>
              <w:rPr>
                <w:b/>
                <w:szCs w:val="20"/>
              </w:rPr>
            </w:pPr>
          </w:p>
        </w:tc>
        <w:tc>
          <w:tcPr>
            <w:tcW w:w="1901" w:type="dxa"/>
            <w:vMerge/>
            <w:vAlign w:val="center"/>
          </w:tcPr>
          <w:p w:rsidR="00125C0D" w:rsidRPr="00683DC7" w:rsidRDefault="00125C0D" w:rsidP="00125C0D">
            <w:pPr>
              <w:autoSpaceDE w:val="0"/>
              <w:autoSpaceDN w:val="0"/>
              <w:adjustRightInd w:val="0"/>
              <w:jc w:val="center"/>
              <w:rPr>
                <w:b/>
                <w:szCs w:val="20"/>
              </w:rPr>
            </w:pPr>
          </w:p>
        </w:tc>
        <w:tc>
          <w:tcPr>
            <w:tcW w:w="1981" w:type="dxa"/>
            <w:vMerge/>
            <w:vAlign w:val="center"/>
          </w:tcPr>
          <w:p w:rsidR="00125C0D" w:rsidRPr="00683DC7" w:rsidRDefault="00125C0D" w:rsidP="00125C0D">
            <w:pPr>
              <w:autoSpaceDE w:val="0"/>
              <w:autoSpaceDN w:val="0"/>
              <w:adjustRightInd w:val="0"/>
              <w:jc w:val="center"/>
              <w:rPr>
                <w:b/>
                <w:szCs w:val="20"/>
              </w:rPr>
            </w:pPr>
          </w:p>
        </w:tc>
        <w:tc>
          <w:tcPr>
            <w:tcW w:w="3421" w:type="dxa"/>
            <w:gridSpan w:val="3"/>
            <w:vMerge/>
            <w:vAlign w:val="center"/>
          </w:tcPr>
          <w:p w:rsidR="00125C0D" w:rsidRPr="00683DC7" w:rsidRDefault="00125C0D" w:rsidP="00125C0D">
            <w:pPr>
              <w:autoSpaceDE w:val="0"/>
              <w:autoSpaceDN w:val="0"/>
              <w:adjustRightInd w:val="0"/>
              <w:jc w:val="center"/>
              <w:rPr>
                <w:b/>
                <w:szCs w:val="20"/>
              </w:rPr>
            </w:pPr>
          </w:p>
        </w:tc>
        <w:tc>
          <w:tcPr>
            <w:tcW w:w="1982" w:type="dxa"/>
            <w:vMerge/>
            <w:vAlign w:val="center"/>
          </w:tcPr>
          <w:p w:rsidR="00125C0D" w:rsidRPr="00683DC7" w:rsidRDefault="00125C0D" w:rsidP="00125C0D">
            <w:pPr>
              <w:autoSpaceDE w:val="0"/>
              <w:autoSpaceDN w:val="0"/>
              <w:adjustRightInd w:val="0"/>
              <w:jc w:val="center"/>
              <w:rPr>
                <w:b/>
                <w:szCs w:val="20"/>
              </w:rPr>
            </w:pPr>
          </w:p>
        </w:tc>
        <w:tc>
          <w:tcPr>
            <w:tcW w:w="2160" w:type="dxa"/>
            <w:gridSpan w:val="2"/>
            <w:vAlign w:val="center"/>
          </w:tcPr>
          <w:p w:rsidR="00125C0D" w:rsidRPr="00683DC7" w:rsidRDefault="00125C0D" w:rsidP="00125C0D">
            <w:pPr>
              <w:autoSpaceDE w:val="0"/>
              <w:autoSpaceDN w:val="0"/>
              <w:adjustRightInd w:val="0"/>
              <w:jc w:val="center"/>
              <w:rPr>
                <w:b/>
                <w:szCs w:val="20"/>
              </w:rPr>
            </w:pPr>
            <w:r w:rsidRPr="00683DC7">
              <w:rPr>
                <w:b/>
                <w:szCs w:val="20"/>
              </w:rPr>
              <w:t xml:space="preserve">Джерела </w:t>
            </w:r>
          </w:p>
        </w:tc>
        <w:tc>
          <w:tcPr>
            <w:tcW w:w="1510" w:type="dxa"/>
            <w:vAlign w:val="center"/>
          </w:tcPr>
          <w:p w:rsidR="00125C0D" w:rsidRPr="00683DC7" w:rsidRDefault="00125C0D" w:rsidP="00125C0D">
            <w:pPr>
              <w:autoSpaceDE w:val="0"/>
              <w:autoSpaceDN w:val="0"/>
              <w:adjustRightInd w:val="0"/>
              <w:ind w:right="-108"/>
              <w:jc w:val="center"/>
              <w:rPr>
                <w:b/>
                <w:szCs w:val="20"/>
              </w:rPr>
            </w:pPr>
            <w:r w:rsidRPr="00683DC7">
              <w:rPr>
                <w:b/>
                <w:szCs w:val="20"/>
              </w:rPr>
              <w:t>Обсяги, тис. грн.</w:t>
            </w:r>
          </w:p>
        </w:tc>
        <w:tc>
          <w:tcPr>
            <w:tcW w:w="1776" w:type="dxa"/>
            <w:vMerge/>
            <w:vAlign w:val="center"/>
          </w:tcPr>
          <w:p w:rsidR="00125C0D" w:rsidRPr="00683DC7" w:rsidRDefault="00125C0D" w:rsidP="00125C0D">
            <w:pPr>
              <w:autoSpaceDE w:val="0"/>
              <w:autoSpaceDN w:val="0"/>
              <w:adjustRightInd w:val="0"/>
              <w:jc w:val="center"/>
              <w:rPr>
                <w:b/>
                <w:szCs w:val="20"/>
              </w:rPr>
            </w:pPr>
          </w:p>
        </w:tc>
      </w:tr>
      <w:tr w:rsidR="00125C0D" w:rsidRPr="00683DC7" w:rsidTr="00125C0D">
        <w:trPr>
          <w:cantSplit/>
          <w:trHeight w:val="353"/>
        </w:trPr>
        <w:tc>
          <w:tcPr>
            <w:tcW w:w="15244" w:type="dxa"/>
            <w:gridSpan w:val="11"/>
          </w:tcPr>
          <w:p w:rsidR="00125C0D" w:rsidRPr="00683DC7" w:rsidRDefault="00125C0D" w:rsidP="00125C0D">
            <w:pPr>
              <w:autoSpaceDE w:val="0"/>
              <w:autoSpaceDN w:val="0"/>
              <w:adjustRightInd w:val="0"/>
              <w:jc w:val="center"/>
            </w:pPr>
            <w:r w:rsidRPr="00683DC7">
              <w:rPr>
                <w:b/>
              </w:rPr>
              <w:t>2022 рік</w:t>
            </w:r>
          </w:p>
        </w:tc>
      </w:tr>
      <w:tr w:rsidR="00125C0D" w:rsidRPr="00683DC7" w:rsidTr="00125C0D">
        <w:trPr>
          <w:cantSplit/>
          <w:trHeight w:hRule="exact" w:val="397"/>
        </w:trPr>
        <w:tc>
          <w:tcPr>
            <w:tcW w:w="513" w:type="dxa"/>
            <w:vMerge w:val="restart"/>
          </w:tcPr>
          <w:p w:rsidR="00125C0D" w:rsidRPr="00683DC7" w:rsidRDefault="00125C0D" w:rsidP="00125C0D">
            <w:pPr>
              <w:autoSpaceDE w:val="0"/>
              <w:autoSpaceDN w:val="0"/>
              <w:adjustRightInd w:val="0"/>
              <w:jc w:val="center"/>
              <w:rPr>
                <w:b/>
              </w:rPr>
            </w:pPr>
            <w:r w:rsidRPr="00683DC7">
              <w:rPr>
                <w:b/>
              </w:rPr>
              <w:t>1.</w:t>
            </w:r>
          </w:p>
          <w:p w:rsidR="00125C0D" w:rsidRPr="00683DC7" w:rsidRDefault="00125C0D" w:rsidP="00125C0D">
            <w:pPr>
              <w:autoSpaceDE w:val="0"/>
              <w:autoSpaceDN w:val="0"/>
              <w:adjustRightInd w:val="0"/>
              <w:jc w:val="center"/>
              <w:rPr>
                <w:b/>
              </w:rPr>
            </w:pPr>
          </w:p>
          <w:p w:rsidR="00125C0D" w:rsidRPr="00683DC7" w:rsidRDefault="00125C0D" w:rsidP="00125C0D">
            <w:pPr>
              <w:autoSpaceDE w:val="0"/>
              <w:autoSpaceDN w:val="0"/>
              <w:adjustRightInd w:val="0"/>
              <w:jc w:val="center"/>
              <w:rPr>
                <w:b/>
              </w:rPr>
            </w:pPr>
          </w:p>
          <w:p w:rsidR="00125C0D" w:rsidRPr="00683DC7" w:rsidRDefault="00125C0D" w:rsidP="00125C0D">
            <w:pPr>
              <w:autoSpaceDE w:val="0"/>
              <w:autoSpaceDN w:val="0"/>
              <w:adjustRightInd w:val="0"/>
              <w:jc w:val="center"/>
              <w:rPr>
                <w:b/>
              </w:rPr>
            </w:pPr>
          </w:p>
          <w:p w:rsidR="00125C0D" w:rsidRPr="00683DC7" w:rsidRDefault="00125C0D" w:rsidP="00125C0D">
            <w:pPr>
              <w:autoSpaceDE w:val="0"/>
              <w:autoSpaceDN w:val="0"/>
              <w:adjustRightInd w:val="0"/>
              <w:jc w:val="center"/>
              <w:rPr>
                <w:b/>
              </w:rPr>
            </w:pPr>
          </w:p>
        </w:tc>
        <w:tc>
          <w:tcPr>
            <w:tcW w:w="1901" w:type="dxa"/>
            <w:vMerge w:val="restart"/>
          </w:tcPr>
          <w:p w:rsidR="00125C0D" w:rsidRPr="00683DC7" w:rsidRDefault="00125C0D" w:rsidP="00125C0D">
            <w:pPr>
              <w:autoSpaceDE w:val="0"/>
              <w:autoSpaceDN w:val="0"/>
              <w:adjustRightInd w:val="0"/>
              <w:rPr>
                <w:i/>
              </w:rPr>
            </w:pPr>
            <w:r w:rsidRPr="00683DC7">
              <w:rPr>
                <w:i/>
              </w:rPr>
              <w:t xml:space="preserve">Завдання 1 </w:t>
            </w:r>
          </w:p>
          <w:p w:rsidR="00125C0D" w:rsidRPr="00683DC7" w:rsidRDefault="00125C0D" w:rsidP="00125C0D">
            <w:pPr>
              <w:autoSpaceDE w:val="0"/>
              <w:autoSpaceDN w:val="0"/>
              <w:adjustRightInd w:val="0"/>
              <w:rPr>
                <w:b/>
              </w:rPr>
            </w:pPr>
          </w:p>
          <w:p w:rsidR="00125C0D" w:rsidRPr="00683DC7" w:rsidRDefault="00125C0D" w:rsidP="00125C0D">
            <w:pPr>
              <w:autoSpaceDE w:val="0"/>
              <w:autoSpaceDN w:val="0"/>
              <w:adjustRightInd w:val="0"/>
              <w:rPr>
                <w:b/>
              </w:rPr>
            </w:pPr>
          </w:p>
          <w:p w:rsidR="00125C0D" w:rsidRPr="00683DC7" w:rsidRDefault="00125C0D" w:rsidP="00125C0D">
            <w:pPr>
              <w:autoSpaceDE w:val="0"/>
              <w:autoSpaceDN w:val="0"/>
              <w:adjustRightInd w:val="0"/>
              <w:rPr>
                <w:b/>
              </w:rPr>
            </w:pPr>
          </w:p>
          <w:p w:rsidR="00125C0D" w:rsidRPr="00683DC7" w:rsidRDefault="00125C0D" w:rsidP="00125C0D">
            <w:pPr>
              <w:autoSpaceDE w:val="0"/>
              <w:autoSpaceDN w:val="0"/>
              <w:adjustRightInd w:val="0"/>
              <w:rPr>
                <w:b/>
              </w:rPr>
            </w:pPr>
            <w:r w:rsidRPr="00683DC7">
              <w:rPr>
                <w:b/>
              </w:rPr>
              <w:t>Благоустрій Новороздільської громади</w:t>
            </w:r>
          </w:p>
          <w:p w:rsidR="00125C0D" w:rsidRPr="00683DC7" w:rsidRDefault="00125C0D" w:rsidP="00125C0D">
            <w:pPr>
              <w:autoSpaceDE w:val="0"/>
              <w:autoSpaceDN w:val="0"/>
              <w:adjustRightInd w:val="0"/>
              <w:rPr>
                <w:b/>
              </w:rPr>
            </w:pPr>
            <w:r w:rsidRPr="00683DC7">
              <w:rPr>
                <w:b/>
              </w:rPr>
              <w:t xml:space="preserve"> </w:t>
            </w:r>
          </w:p>
        </w:tc>
        <w:tc>
          <w:tcPr>
            <w:tcW w:w="2126" w:type="dxa"/>
            <w:gridSpan w:val="2"/>
            <w:vMerge w:val="restart"/>
          </w:tcPr>
          <w:p w:rsidR="00125C0D" w:rsidRPr="00683DC7" w:rsidRDefault="00125C0D" w:rsidP="00125C0D">
            <w:pPr>
              <w:autoSpaceDE w:val="0"/>
              <w:autoSpaceDN w:val="0"/>
              <w:adjustRightInd w:val="0"/>
              <w:rPr>
                <w:i/>
              </w:rPr>
            </w:pPr>
            <w:r w:rsidRPr="00683DC7">
              <w:rPr>
                <w:i/>
              </w:rPr>
              <w:t>Захід 1.</w:t>
            </w:r>
          </w:p>
          <w:p w:rsidR="00125C0D" w:rsidRPr="00683DC7" w:rsidRDefault="00125C0D" w:rsidP="00125C0D">
            <w:pPr>
              <w:autoSpaceDE w:val="0"/>
              <w:autoSpaceDN w:val="0"/>
              <w:adjustRightInd w:val="0"/>
            </w:pPr>
            <w:r w:rsidRPr="00683DC7">
              <w:t xml:space="preserve">Озеленення території </w:t>
            </w:r>
          </w:p>
        </w:tc>
        <w:tc>
          <w:tcPr>
            <w:tcW w:w="1567" w:type="dxa"/>
            <w:shd w:val="clear" w:color="auto" w:fill="auto"/>
          </w:tcPr>
          <w:p w:rsidR="00125C0D" w:rsidRPr="00683DC7" w:rsidRDefault="00125C0D" w:rsidP="00125C0D">
            <w:pPr>
              <w:autoSpaceDE w:val="0"/>
              <w:autoSpaceDN w:val="0"/>
              <w:adjustRightInd w:val="0"/>
              <w:jc w:val="center"/>
              <w:rPr>
                <w:sz w:val="18"/>
                <w:szCs w:val="18"/>
              </w:rPr>
            </w:pPr>
            <w:r w:rsidRPr="00683DC7">
              <w:rPr>
                <w:sz w:val="18"/>
                <w:szCs w:val="18"/>
              </w:rPr>
              <w:t>затрат, тис. грн.</w:t>
            </w:r>
          </w:p>
        </w:tc>
        <w:tc>
          <w:tcPr>
            <w:tcW w:w="1709" w:type="dxa"/>
            <w:shd w:val="clear" w:color="auto" w:fill="auto"/>
            <w:vAlign w:val="center"/>
          </w:tcPr>
          <w:p w:rsidR="00125C0D" w:rsidRPr="00683DC7" w:rsidRDefault="00125C0D" w:rsidP="00125C0D">
            <w:pPr>
              <w:tabs>
                <w:tab w:val="center" w:pos="432"/>
              </w:tabs>
              <w:autoSpaceDE w:val="0"/>
              <w:autoSpaceDN w:val="0"/>
              <w:adjustRightInd w:val="0"/>
              <w:jc w:val="center"/>
              <w:rPr>
                <w:sz w:val="20"/>
                <w:szCs w:val="20"/>
              </w:rPr>
            </w:pPr>
            <w:r w:rsidRPr="00683DC7">
              <w:rPr>
                <w:sz w:val="20"/>
                <w:szCs w:val="20"/>
              </w:rPr>
              <w:t>858,0</w:t>
            </w:r>
          </w:p>
        </w:tc>
        <w:tc>
          <w:tcPr>
            <w:tcW w:w="1982" w:type="dxa"/>
            <w:vMerge w:val="restart"/>
            <w:vAlign w:val="center"/>
          </w:tcPr>
          <w:p w:rsidR="00125C0D" w:rsidRPr="00683DC7" w:rsidRDefault="00125C0D" w:rsidP="00125C0D">
            <w:pPr>
              <w:autoSpaceDE w:val="0"/>
              <w:autoSpaceDN w:val="0"/>
              <w:adjustRightInd w:val="0"/>
              <w:jc w:val="center"/>
            </w:pPr>
            <w:r w:rsidRPr="00683DC7">
              <w:t>Управління ЖКГ</w:t>
            </w:r>
          </w:p>
          <w:p w:rsidR="00125C0D" w:rsidRPr="00683DC7" w:rsidRDefault="00125C0D" w:rsidP="00125C0D">
            <w:pPr>
              <w:autoSpaceDE w:val="0"/>
              <w:autoSpaceDN w:val="0"/>
              <w:adjustRightInd w:val="0"/>
              <w:jc w:val="center"/>
            </w:pPr>
            <w:r w:rsidRPr="00683DC7">
              <w:t>ДП «Благоустрій"</w:t>
            </w:r>
          </w:p>
        </w:tc>
        <w:tc>
          <w:tcPr>
            <w:tcW w:w="2121" w:type="dxa"/>
            <w:vMerge w:val="restart"/>
            <w:vAlign w:val="center"/>
          </w:tcPr>
          <w:p w:rsidR="00125C0D" w:rsidRPr="00683DC7" w:rsidRDefault="00125C0D" w:rsidP="00125C0D">
            <w:pPr>
              <w:autoSpaceDE w:val="0"/>
              <w:autoSpaceDN w:val="0"/>
              <w:adjustRightInd w:val="0"/>
              <w:jc w:val="center"/>
            </w:pPr>
            <w:r w:rsidRPr="00683DC7">
              <w:t>Міський бюджет</w:t>
            </w: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tc>
        <w:tc>
          <w:tcPr>
            <w:tcW w:w="1549" w:type="dxa"/>
            <w:gridSpan w:val="2"/>
            <w:vMerge w:val="restart"/>
            <w:tcBorders>
              <w:right w:val="single" w:sz="4" w:space="0" w:color="auto"/>
            </w:tcBorders>
            <w:vAlign w:val="center"/>
          </w:tcPr>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r w:rsidRPr="00683DC7">
              <w:t>858,0</w:t>
            </w: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tc>
        <w:tc>
          <w:tcPr>
            <w:tcW w:w="1776" w:type="dxa"/>
            <w:vMerge w:val="restart"/>
            <w:tcBorders>
              <w:top w:val="single" w:sz="4" w:space="0" w:color="auto"/>
              <w:left w:val="single" w:sz="4" w:space="0" w:color="auto"/>
            </w:tcBorders>
            <w:shd w:val="clear" w:color="auto" w:fill="auto"/>
          </w:tcPr>
          <w:p w:rsidR="00125C0D" w:rsidRPr="00683DC7" w:rsidRDefault="00125C0D" w:rsidP="00125C0D">
            <w:pPr>
              <w:autoSpaceDE w:val="0"/>
              <w:autoSpaceDN w:val="0"/>
              <w:adjustRightInd w:val="0"/>
              <w:rPr>
                <w:lang w:eastAsia="ru-RU"/>
              </w:rPr>
            </w:pPr>
            <w:r w:rsidRPr="00683DC7">
              <w:rPr>
                <w:lang w:eastAsia="ru-RU"/>
              </w:rPr>
              <w:t xml:space="preserve">Утримання в належному санітарному стані території та забезпечення умов безпечного проживання населення </w:t>
            </w:r>
          </w:p>
          <w:p w:rsidR="00125C0D" w:rsidRPr="00683DC7" w:rsidRDefault="00125C0D" w:rsidP="00125C0D">
            <w:pPr>
              <w:autoSpaceDE w:val="0"/>
              <w:autoSpaceDN w:val="0"/>
              <w:adjustRightInd w:val="0"/>
            </w:pPr>
          </w:p>
        </w:tc>
      </w:tr>
      <w:tr w:rsidR="00125C0D" w:rsidRPr="00683DC7" w:rsidTr="00125C0D">
        <w:trPr>
          <w:cantSplit/>
          <w:trHeight w:hRule="exact" w:val="397"/>
        </w:trPr>
        <w:tc>
          <w:tcPr>
            <w:tcW w:w="513" w:type="dxa"/>
            <w:vMerge/>
          </w:tcPr>
          <w:p w:rsidR="00125C0D" w:rsidRPr="00683DC7" w:rsidRDefault="00125C0D" w:rsidP="00125C0D">
            <w:pPr>
              <w:autoSpaceDE w:val="0"/>
              <w:autoSpaceDN w:val="0"/>
              <w:adjustRightInd w:val="0"/>
              <w:jc w:val="center"/>
              <w:rPr>
                <w:b/>
              </w:rPr>
            </w:pPr>
          </w:p>
        </w:tc>
        <w:tc>
          <w:tcPr>
            <w:tcW w:w="1901" w:type="dxa"/>
            <w:vMerge/>
          </w:tcPr>
          <w:p w:rsidR="00125C0D" w:rsidRPr="00683DC7" w:rsidRDefault="00125C0D" w:rsidP="00125C0D">
            <w:pPr>
              <w:autoSpaceDE w:val="0"/>
              <w:autoSpaceDN w:val="0"/>
              <w:adjustRightInd w:val="0"/>
              <w:rPr>
                <w:b/>
              </w:rPr>
            </w:pPr>
          </w:p>
        </w:tc>
        <w:tc>
          <w:tcPr>
            <w:tcW w:w="2126" w:type="dxa"/>
            <w:gridSpan w:val="2"/>
            <w:vMerge/>
          </w:tcPr>
          <w:p w:rsidR="00125C0D" w:rsidRPr="00683DC7" w:rsidRDefault="00125C0D" w:rsidP="00125C0D">
            <w:pPr>
              <w:autoSpaceDE w:val="0"/>
              <w:autoSpaceDN w:val="0"/>
              <w:adjustRightInd w:val="0"/>
              <w:rPr>
                <w:b/>
              </w:rPr>
            </w:pPr>
          </w:p>
        </w:tc>
        <w:tc>
          <w:tcPr>
            <w:tcW w:w="1567" w:type="dxa"/>
            <w:shd w:val="clear" w:color="auto" w:fill="auto"/>
          </w:tcPr>
          <w:p w:rsidR="00125C0D" w:rsidRPr="00683DC7" w:rsidRDefault="00125C0D" w:rsidP="00125C0D">
            <w:pPr>
              <w:autoSpaceDE w:val="0"/>
              <w:autoSpaceDN w:val="0"/>
              <w:adjustRightInd w:val="0"/>
              <w:jc w:val="center"/>
              <w:rPr>
                <w:sz w:val="18"/>
                <w:szCs w:val="18"/>
              </w:rPr>
            </w:pPr>
            <w:r w:rsidRPr="00683DC7">
              <w:rPr>
                <w:sz w:val="18"/>
                <w:szCs w:val="18"/>
              </w:rPr>
              <w:t>продукту,</w:t>
            </w:r>
            <w:r w:rsidRPr="00683DC7">
              <w:rPr>
                <w:sz w:val="18"/>
                <w:szCs w:val="18"/>
                <w:lang w:val="en-US"/>
              </w:rPr>
              <w:t xml:space="preserve"> </w:t>
            </w:r>
            <w:r w:rsidRPr="00683DC7">
              <w:rPr>
                <w:sz w:val="18"/>
                <w:szCs w:val="18"/>
              </w:rPr>
              <w:t>м</w:t>
            </w:r>
            <w:r w:rsidRPr="00683DC7">
              <w:rPr>
                <w:sz w:val="18"/>
                <w:szCs w:val="18"/>
                <w:vertAlign w:val="superscript"/>
              </w:rPr>
              <w:t>2</w:t>
            </w:r>
          </w:p>
        </w:tc>
        <w:tc>
          <w:tcPr>
            <w:tcW w:w="1709" w:type="dxa"/>
            <w:shd w:val="clear" w:color="auto" w:fill="auto"/>
            <w:vAlign w:val="center"/>
          </w:tcPr>
          <w:p w:rsidR="00125C0D" w:rsidRPr="00683DC7" w:rsidRDefault="00125C0D" w:rsidP="00125C0D">
            <w:pPr>
              <w:autoSpaceDE w:val="0"/>
              <w:autoSpaceDN w:val="0"/>
              <w:adjustRightInd w:val="0"/>
              <w:jc w:val="center"/>
              <w:rPr>
                <w:sz w:val="20"/>
                <w:szCs w:val="20"/>
              </w:rPr>
            </w:pPr>
            <w:r w:rsidRPr="00683DC7">
              <w:rPr>
                <w:sz w:val="20"/>
                <w:szCs w:val="20"/>
              </w:rPr>
              <w:t>429000</w:t>
            </w:r>
          </w:p>
          <w:p w:rsidR="00125C0D" w:rsidRPr="00683DC7" w:rsidRDefault="00125C0D" w:rsidP="00125C0D">
            <w:pPr>
              <w:autoSpaceDE w:val="0"/>
              <w:autoSpaceDN w:val="0"/>
              <w:adjustRightInd w:val="0"/>
              <w:rPr>
                <w:sz w:val="20"/>
                <w:szCs w:val="20"/>
              </w:rPr>
            </w:pPr>
          </w:p>
        </w:tc>
        <w:tc>
          <w:tcPr>
            <w:tcW w:w="1982" w:type="dxa"/>
            <w:vMerge/>
            <w:vAlign w:val="center"/>
          </w:tcPr>
          <w:p w:rsidR="00125C0D" w:rsidRPr="00683DC7" w:rsidRDefault="00125C0D" w:rsidP="00125C0D">
            <w:pPr>
              <w:autoSpaceDE w:val="0"/>
              <w:autoSpaceDN w:val="0"/>
              <w:adjustRightInd w:val="0"/>
              <w:jc w:val="center"/>
            </w:pPr>
          </w:p>
        </w:tc>
        <w:tc>
          <w:tcPr>
            <w:tcW w:w="2121" w:type="dxa"/>
            <w:vMerge/>
            <w:vAlign w:val="center"/>
          </w:tcPr>
          <w:p w:rsidR="00125C0D" w:rsidRPr="00683DC7" w:rsidRDefault="00125C0D" w:rsidP="00125C0D">
            <w:pPr>
              <w:autoSpaceDE w:val="0"/>
              <w:autoSpaceDN w:val="0"/>
              <w:adjustRightInd w:val="0"/>
              <w:jc w:val="center"/>
            </w:pPr>
          </w:p>
        </w:tc>
        <w:tc>
          <w:tcPr>
            <w:tcW w:w="1549" w:type="dxa"/>
            <w:gridSpan w:val="2"/>
            <w:vMerge/>
            <w:tcBorders>
              <w:right w:val="single" w:sz="4" w:space="0" w:color="auto"/>
            </w:tcBorders>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tcBorders>
          </w:tcPr>
          <w:p w:rsidR="00125C0D" w:rsidRPr="00683DC7" w:rsidRDefault="00125C0D" w:rsidP="00125C0D">
            <w:pPr>
              <w:autoSpaceDE w:val="0"/>
              <w:autoSpaceDN w:val="0"/>
              <w:adjustRightInd w:val="0"/>
            </w:pPr>
          </w:p>
        </w:tc>
      </w:tr>
      <w:tr w:rsidR="00125C0D" w:rsidRPr="00683DC7" w:rsidTr="00125C0D">
        <w:trPr>
          <w:cantSplit/>
          <w:trHeight w:hRule="exact" w:val="397"/>
        </w:trPr>
        <w:tc>
          <w:tcPr>
            <w:tcW w:w="513" w:type="dxa"/>
            <w:vMerge/>
          </w:tcPr>
          <w:p w:rsidR="00125C0D" w:rsidRPr="00683DC7" w:rsidRDefault="00125C0D" w:rsidP="00125C0D">
            <w:pPr>
              <w:autoSpaceDE w:val="0"/>
              <w:autoSpaceDN w:val="0"/>
              <w:adjustRightInd w:val="0"/>
              <w:jc w:val="center"/>
              <w:rPr>
                <w:b/>
              </w:rPr>
            </w:pPr>
          </w:p>
        </w:tc>
        <w:tc>
          <w:tcPr>
            <w:tcW w:w="1901" w:type="dxa"/>
            <w:vMerge/>
          </w:tcPr>
          <w:p w:rsidR="00125C0D" w:rsidRPr="00683DC7" w:rsidRDefault="00125C0D" w:rsidP="00125C0D">
            <w:pPr>
              <w:autoSpaceDE w:val="0"/>
              <w:autoSpaceDN w:val="0"/>
              <w:adjustRightInd w:val="0"/>
              <w:rPr>
                <w:b/>
              </w:rPr>
            </w:pPr>
          </w:p>
        </w:tc>
        <w:tc>
          <w:tcPr>
            <w:tcW w:w="2126" w:type="dxa"/>
            <w:gridSpan w:val="2"/>
            <w:vMerge/>
          </w:tcPr>
          <w:p w:rsidR="00125C0D" w:rsidRPr="00683DC7" w:rsidRDefault="00125C0D" w:rsidP="00125C0D">
            <w:pPr>
              <w:autoSpaceDE w:val="0"/>
              <w:autoSpaceDN w:val="0"/>
              <w:adjustRightInd w:val="0"/>
              <w:rPr>
                <w:b/>
              </w:rPr>
            </w:pPr>
          </w:p>
        </w:tc>
        <w:tc>
          <w:tcPr>
            <w:tcW w:w="1567" w:type="dxa"/>
            <w:shd w:val="clear" w:color="auto" w:fill="auto"/>
          </w:tcPr>
          <w:p w:rsidR="00125C0D" w:rsidRPr="00683DC7" w:rsidRDefault="00125C0D" w:rsidP="00125C0D">
            <w:pPr>
              <w:autoSpaceDE w:val="0"/>
              <w:autoSpaceDN w:val="0"/>
              <w:adjustRightInd w:val="0"/>
              <w:jc w:val="center"/>
              <w:rPr>
                <w:sz w:val="18"/>
                <w:szCs w:val="18"/>
              </w:rPr>
            </w:pPr>
            <w:r w:rsidRPr="00683DC7">
              <w:rPr>
                <w:sz w:val="18"/>
                <w:szCs w:val="18"/>
              </w:rPr>
              <w:t>ефективності,</w:t>
            </w:r>
          </w:p>
          <w:p w:rsidR="00125C0D" w:rsidRPr="00683DC7" w:rsidRDefault="00125C0D" w:rsidP="00125C0D">
            <w:pPr>
              <w:autoSpaceDE w:val="0"/>
              <w:autoSpaceDN w:val="0"/>
              <w:adjustRightInd w:val="0"/>
              <w:jc w:val="center"/>
              <w:rPr>
                <w:sz w:val="18"/>
                <w:szCs w:val="18"/>
              </w:rPr>
            </w:pPr>
            <w:r w:rsidRPr="00683DC7">
              <w:rPr>
                <w:sz w:val="18"/>
                <w:szCs w:val="18"/>
              </w:rPr>
              <w:t>грн/м</w:t>
            </w:r>
            <w:r w:rsidRPr="00683DC7">
              <w:rPr>
                <w:sz w:val="18"/>
                <w:szCs w:val="18"/>
                <w:vertAlign w:val="superscript"/>
              </w:rPr>
              <w:t>2</w:t>
            </w:r>
          </w:p>
        </w:tc>
        <w:tc>
          <w:tcPr>
            <w:tcW w:w="1709" w:type="dxa"/>
            <w:shd w:val="clear" w:color="auto" w:fill="auto"/>
            <w:vAlign w:val="center"/>
          </w:tcPr>
          <w:p w:rsidR="00125C0D" w:rsidRPr="00683DC7" w:rsidRDefault="00125C0D" w:rsidP="00125C0D">
            <w:pPr>
              <w:autoSpaceDE w:val="0"/>
              <w:autoSpaceDN w:val="0"/>
              <w:adjustRightInd w:val="0"/>
              <w:jc w:val="center"/>
              <w:rPr>
                <w:sz w:val="20"/>
                <w:szCs w:val="20"/>
              </w:rPr>
            </w:pPr>
            <w:r w:rsidRPr="00683DC7">
              <w:rPr>
                <w:sz w:val="20"/>
                <w:szCs w:val="20"/>
              </w:rPr>
              <w:t>2,0</w:t>
            </w:r>
          </w:p>
          <w:p w:rsidR="00125C0D" w:rsidRPr="00683DC7" w:rsidRDefault="00125C0D" w:rsidP="00125C0D">
            <w:pPr>
              <w:autoSpaceDE w:val="0"/>
              <w:autoSpaceDN w:val="0"/>
              <w:adjustRightInd w:val="0"/>
              <w:jc w:val="center"/>
              <w:rPr>
                <w:sz w:val="20"/>
                <w:szCs w:val="20"/>
              </w:rPr>
            </w:pPr>
          </w:p>
        </w:tc>
        <w:tc>
          <w:tcPr>
            <w:tcW w:w="1982" w:type="dxa"/>
            <w:vMerge/>
            <w:vAlign w:val="center"/>
          </w:tcPr>
          <w:p w:rsidR="00125C0D" w:rsidRPr="00683DC7" w:rsidRDefault="00125C0D" w:rsidP="00125C0D">
            <w:pPr>
              <w:autoSpaceDE w:val="0"/>
              <w:autoSpaceDN w:val="0"/>
              <w:adjustRightInd w:val="0"/>
              <w:jc w:val="center"/>
            </w:pPr>
          </w:p>
        </w:tc>
        <w:tc>
          <w:tcPr>
            <w:tcW w:w="2121" w:type="dxa"/>
            <w:vMerge/>
            <w:vAlign w:val="center"/>
          </w:tcPr>
          <w:p w:rsidR="00125C0D" w:rsidRPr="00683DC7" w:rsidRDefault="00125C0D" w:rsidP="00125C0D">
            <w:pPr>
              <w:autoSpaceDE w:val="0"/>
              <w:autoSpaceDN w:val="0"/>
              <w:adjustRightInd w:val="0"/>
              <w:jc w:val="center"/>
            </w:pPr>
          </w:p>
        </w:tc>
        <w:tc>
          <w:tcPr>
            <w:tcW w:w="1549" w:type="dxa"/>
            <w:gridSpan w:val="2"/>
            <w:vMerge/>
            <w:tcBorders>
              <w:right w:val="single" w:sz="4" w:space="0" w:color="auto"/>
            </w:tcBorders>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tcBorders>
          </w:tcPr>
          <w:p w:rsidR="00125C0D" w:rsidRPr="00683DC7" w:rsidRDefault="00125C0D" w:rsidP="00125C0D">
            <w:pPr>
              <w:autoSpaceDE w:val="0"/>
              <w:autoSpaceDN w:val="0"/>
              <w:adjustRightInd w:val="0"/>
            </w:pPr>
          </w:p>
        </w:tc>
      </w:tr>
      <w:tr w:rsidR="00125C0D" w:rsidRPr="00683DC7" w:rsidTr="00125C0D">
        <w:trPr>
          <w:cantSplit/>
          <w:trHeight w:hRule="exact" w:val="535"/>
        </w:trPr>
        <w:tc>
          <w:tcPr>
            <w:tcW w:w="513" w:type="dxa"/>
            <w:vMerge/>
          </w:tcPr>
          <w:p w:rsidR="00125C0D" w:rsidRPr="00683DC7" w:rsidRDefault="00125C0D" w:rsidP="00125C0D">
            <w:pPr>
              <w:autoSpaceDE w:val="0"/>
              <w:autoSpaceDN w:val="0"/>
              <w:adjustRightInd w:val="0"/>
              <w:jc w:val="center"/>
              <w:rPr>
                <w:b/>
              </w:rPr>
            </w:pPr>
          </w:p>
        </w:tc>
        <w:tc>
          <w:tcPr>
            <w:tcW w:w="1901" w:type="dxa"/>
            <w:vMerge/>
          </w:tcPr>
          <w:p w:rsidR="00125C0D" w:rsidRPr="00683DC7" w:rsidRDefault="00125C0D" w:rsidP="00125C0D">
            <w:pPr>
              <w:autoSpaceDE w:val="0"/>
              <w:autoSpaceDN w:val="0"/>
              <w:adjustRightInd w:val="0"/>
              <w:rPr>
                <w:b/>
              </w:rPr>
            </w:pPr>
          </w:p>
        </w:tc>
        <w:tc>
          <w:tcPr>
            <w:tcW w:w="2126" w:type="dxa"/>
            <w:gridSpan w:val="2"/>
            <w:vMerge/>
          </w:tcPr>
          <w:p w:rsidR="00125C0D" w:rsidRPr="00683DC7" w:rsidRDefault="00125C0D" w:rsidP="00125C0D">
            <w:pPr>
              <w:autoSpaceDE w:val="0"/>
              <w:autoSpaceDN w:val="0"/>
              <w:adjustRightInd w:val="0"/>
              <w:rPr>
                <w:b/>
              </w:rPr>
            </w:pPr>
          </w:p>
        </w:tc>
        <w:tc>
          <w:tcPr>
            <w:tcW w:w="1567" w:type="dxa"/>
            <w:shd w:val="clear" w:color="auto" w:fill="auto"/>
          </w:tcPr>
          <w:p w:rsidR="00125C0D" w:rsidRPr="00683DC7" w:rsidRDefault="00125C0D" w:rsidP="00125C0D">
            <w:pPr>
              <w:autoSpaceDE w:val="0"/>
              <w:autoSpaceDN w:val="0"/>
              <w:adjustRightInd w:val="0"/>
              <w:jc w:val="center"/>
              <w:rPr>
                <w:sz w:val="18"/>
                <w:szCs w:val="18"/>
              </w:rPr>
            </w:pPr>
            <w:r w:rsidRPr="00683DC7">
              <w:rPr>
                <w:sz w:val="18"/>
                <w:szCs w:val="18"/>
              </w:rPr>
              <w:t>якості, %</w:t>
            </w:r>
          </w:p>
        </w:tc>
        <w:tc>
          <w:tcPr>
            <w:tcW w:w="1709" w:type="dxa"/>
            <w:shd w:val="clear" w:color="auto" w:fill="auto"/>
          </w:tcPr>
          <w:p w:rsidR="00125C0D" w:rsidRPr="00683DC7" w:rsidRDefault="00125C0D" w:rsidP="00125C0D">
            <w:pPr>
              <w:autoSpaceDE w:val="0"/>
              <w:autoSpaceDN w:val="0"/>
              <w:adjustRightInd w:val="0"/>
              <w:jc w:val="center"/>
              <w:rPr>
                <w:sz w:val="20"/>
                <w:szCs w:val="20"/>
              </w:rPr>
            </w:pPr>
            <w:r w:rsidRPr="00683DC7">
              <w:rPr>
                <w:sz w:val="20"/>
                <w:szCs w:val="20"/>
              </w:rPr>
              <w:t>100</w:t>
            </w:r>
          </w:p>
        </w:tc>
        <w:tc>
          <w:tcPr>
            <w:tcW w:w="1982" w:type="dxa"/>
            <w:vMerge/>
            <w:vAlign w:val="center"/>
          </w:tcPr>
          <w:p w:rsidR="00125C0D" w:rsidRPr="00683DC7" w:rsidRDefault="00125C0D" w:rsidP="00125C0D">
            <w:pPr>
              <w:autoSpaceDE w:val="0"/>
              <w:autoSpaceDN w:val="0"/>
              <w:adjustRightInd w:val="0"/>
              <w:jc w:val="center"/>
            </w:pPr>
          </w:p>
        </w:tc>
        <w:tc>
          <w:tcPr>
            <w:tcW w:w="2121" w:type="dxa"/>
            <w:vMerge/>
            <w:vAlign w:val="center"/>
          </w:tcPr>
          <w:p w:rsidR="00125C0D" w:rsidRPr="00683DC7" w:rsidRDefault="00125C0D" w:rsidP="00125C0D">
            <w:pPr>
              <w:autoSpaceDE w:val="0"/>
              <w:autoSpaceDN w:val="0"/>
              <w:adjustRightInd w:val="0"/>
              <w:jc w:val="center"/>
            </w:pPr>
          </w:p>
        </w:tc>
        <w:tc>
          <w:tcPr>
            <w:tcW w:w="1549" w:type="dxa"/>
            <w:gridSpan w:val="2"/>
            <w:vMerge/>
            <w:tcBorders>
              <w:right w:val="single" w:sz="4" w:space="0" w:color="auto"/>
            </w:tcBorders>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tcBorders>
          </w:tcPr>
          <w:p w:rsidR="00125C0D" w:rsidRPr="00683DC7" w:rsidRDefault="00125C0D" w:rsidP="00125C0D">
            <w:pPr>
              <w:autoSpaceDE w:val="0"/>
              <w:autoSpaceDN w:val="0"/>
              <w:adjustRightInd w:val="0"/>
            </w:pPr>
          </w:p>
        </w:tc>
      </w:tr>
      <w:tr w:rsidR="00125C0D" w:rsidRPr="00683DC7" w:rsidTr="00125C0D">
        <w:trPr>
          <w:cantSplit/>
          <w:trHeight w:hRule="exact" w:val="397"/>
        </w:trPr>
        <w:tc>
          <w:tcPr>
            <w:tcW w:w="513" w:type="dxa"/>
            <w:vMerge/>
          </w:tcPr>
          <w:p w:rsidR="00125C0D" w:rsidRPr="00683DC7" w:rsidRDefault="00125C0D" w:rsidP="00125C0D">
            <w:pPr>
              <w:autoSpaceDE w:val="0"/>
              <w:autoSpaceDN w:val="0"/>
              <w:adjustRightInd w:val="0"/>
              <w:jc w:val="center"/>
              <w:rPr>
                <w:b/>
              </w:rPr>
            </w:pPr>
          </w:p>
        </w:tc>
        <w:tc>
          <w:tcPr>
            <w:tcW w:w="1901" w:type="dxa"/>
            <w:vMerge/>
          </w:tcPr>
          <w:p w:rsidR="00125C0D" w:rsidRPr="00683DC7" w:rsidRDefault="00125C0D" w:rsidP="00125C0D">
            <w:pPr>
              <w:autoSpaceDE w:val="0"/>
              <w:autoSpaceDN w:val="0"/>
              <w:adjustRightInd w:val="0"/>
              <w:rPr>
                <w:b/>
              </w:rPr>
            </w:pPr>
          </w:p>
        </w:tc>
        <w:tc>
          <w:tcPr>
            <w:tcW w:w="2126" w:type="dxa"/>
            <w:gridSpan w:val="2"/>
            <w:vMerge w:val="restart"/>
          </w:tcPr>
          <w:p w:rsidR="00125C0D" w:rsidRPr="00683DC7" w:rsidRDefault="00125C0D" w:rsidP="00125C0D">
            <w:pPr>
              <w:autoSpaceDE w:val="0"/>
              <w:autoSpaceDN w:val="0"/>
              <w:adjustRightInd w:val="0"/>
              <w:rPr>
                <w:i/>
              </w:rPr>
            </w:pPr>
            <w:r w:rsidRPr="00683DC7">
              <w:rPr>
                <w:i/>
              </w:rPr>
              <w:t>Захід 2.</w:t>
            </w:r>
          </w:p>
          <w:p w:rsidR="00125C0D" w:rsidRPr="00683DC7" w:rsidRDefault="00125C0D" w:rsidP="00125C0D">
            <w:pPr>
              <w:autoSpaceDE w:val="0"/>
              <w:autoSpaceDN w:val="0"/>
              <w:adjustRightInd w:val="0"/>
            </w:pPr>
            <w:r w:rsidRPr="00683DC7">
              <w:t>Благоустрій території Новороздільської громади</w:t>
            </w:r>
          </w:p>
        </w:tc>
        <w:tc>
          <w:tcPr>
            <w:tcW w:w="1567" w:type="dxa"/>
            <w:shd w:val="clear" w:color="auto" w:fill="auto"/>
          </w:tcPr>
          <w:p w:rsidR="00125C0D" w:rsidRPr="00683DC7" w:rsidRDefault="00125C0D" w:rsidP="00125C0D">
            <w:pPr>
              <w:autoSpaceDE w:val="0"/>
              <w:autoSpaceDN w:val="0"/>
              <w:adjustRightInd w:val="0"/>
              <w:jc w:val="center"/>
              <w:rPr>
                <w:sz w:val="18"/>
                <w:szCs w:val="18"/>
              </w:rPr>
            </w:pPr>
            <w:r w:rsidRPr="00683DC7">
              <w:rPr>
                <w:sz w:val="18"/>
                <w:szCs w:val="18"/>
              </w:rPr>
              <w:t>затрат, тис. грн.</w:t>
            </w:r>
          </w:p>
        </w:tc>
        <w:tc>
          <w:tcPr>
            <w:tcW w:w="1709" w:type="dxa"/>
            <w:shd w:val="clear" w:color="auto" w:fill="auto"/>
            <w:vAlign w:val="center"/>
          </w:tcPr>
          <w:p w:rsidR="00125C0D" w:rsidRPr="00683DC7" w:rsidRDefault="00125C0D" w:rsidP="00125C0D">
            <w:pPr>
              <w:autoSpaceDE w:val="0"/>
              <w:autoSpaceDN w:val="0"/>
              <w:adjustRightInd w:val="0"/>
              <w:jc w:val="center"/>
              <w:rPr>
                <w:sz w:val="20"/>
                <w:szCs w:val="20"/>
              </w:rPr>
            </w:pPr>
            <w:r w:rsidRPr="00683DC7">
              <w:rPr>
                <w:sz w:val="20"/>
                <w:szCs w:val="20"/>
              </w:rPr>
              <w:t xml:space="preserve"> 1295,0</w:t>
            </w:r>
          </w:p>
        </w:tc>
        <w:tc>
          <w:tcPr>
            <w:tcW w:w="1982" w:type="dxa"/>
            <w:vMerge w:val="restart"/>
          </w:tcPr>
          <w:p w:rsidR="00125C0D" w:rsidRPr="00683DC7" w:rsidRDefault="00125C0D" w:rsidP="00125C0D">
            <w:pPr>
              <w:autoSpaceDE w:val="0"/>
              <w:autoSpaceDN w:val="0"/>
              <w:adjustRightInd w:val="0"/>
            </w:pPr>
          </w:p>
          <w:p w:rsidR="00125C0D" w:rsidRPr="00683DC7" w:rsidRDefault="00125C0D" w:rsidP="00125C0D">
            <w:pPr>
              <w:autoSpaceDE w:val="0"/>
              <w:autoSpaceDN w:val="0"/>
              <w:adjustRightInd w:val="0"/>
            </w:pPr>
            <w:r w:rsidRPr="00683DC7">
              <w:t>Управління ЖКГ</w:t>
            </w:r>
          </w:p>
          <w:p w:rsidR="00125C0D" w:rsidRPr="00683DC7" w:rsidRDefault="00125C0D" w:rsidP="00125C0D">
            <w:pPr>
              <w:autoSpaceDE w:val="0"/>
              <w:autoSpaceDN w:val="0"/>
              <w:adjustRightInd w:val="0"/>
            </w:pPr>
            <w:r w:rsidRPr="00683DC7">
              <w:t>ДП «Благоустрій"</w:t>
            </w:r>
          </w:p>
        </w:tc>
        <w:tc>
          <w:tcPr>
            <w:tcW w:w="2121" w:type="dxa"/>
            <w:vMerge w:val="restart"/>
            <w:vAlign w:val="bottom"/>
          </w:tcPr>
          <w:p w:rsidR="00125C0D" w:rsidRPr="00683DC7" w:rsidRDefault="00125C0D" w:rsidP="00125C0D">
            <w:pPr>
              <w:autoSpaceDE w:val="0"/>
              <w:autoSpaceDN w:val="0"/>
              <w:adjustRightInd w:val="0"/>
            </w:pPr>
          </w:p>
          <w:p w:rsidR="00125C0D" w:rsidRPr="00683DC7" w:rsidRDefault="00125C0D" w:rsidP="00125C0D">
            <w:pPr>
              <w:autoSpaceDE w:val="0"/>
              <w:autoSpaceDN w:val="0"/>
              <w:adjustRightInd w:val="0"/>
            </w:pPr>
            <w:r w:rsidRPr="00683DC7">
              <w:t>Міський бюджет</w:t>
            </w:r>
          </w:p>
          <w:p w:rsidR="00125C0D" w:rsidRPr="00683DC7" w:rsidRDefault="00125C0D" w:rsidP="00125C0D">
            <w:pPr>
              <w:autoSpaceDE w:val="0"/>
              <w:autoSpaceDN w:val="0"/>
              <w:adjustRightInd w:val="0"/>
            </w:pPr>
          </w:p>
          <w:p w:rsidR="00125C0D" w:rsidRPr="00683DC7" w:rsidRDefault="00125C0D" w:rsidP="00125C0D">
            <w:pPr>
              <w:autoSpaceDE w:val="0"/>
              <w:autoSpaceDN w:val="0"/>
              <w:adjustRightInd w:val="0"/>
            </w:pPr>
          </w:p>
          <w:p w:rsidR="00125C0D" w:rsidRPr="00683DC7" w:rsidRDefault="00125C0D" w:rsidP="00125C0D">
            <w:pPr>
              <w:autoSpaceDE w:val="0"/>
              <w:autoSpaceDN w:val="0"/>
              <w:adjustRightInd w:val="0"/>
            </w:pPr>
          </w:p>
        </w:tc>
        <w:tc>
          <w:tcPr>
            <w:tcW w:w="1549" w:type="dxa"/>
            <w:gridSpan w:val="2"/>
            <w:vMerge w:val="restart"/>
            <w:tcBorders>
              <w:right w:val="single" w:sz="4" w:space="0" w:color="auto"/>
            </w:tcBorders>
          </w:tcPr>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r w:rsidRPr="00683DC7">
              <w:t>1295,0</w:t>
            </w:r>
          </w:p>
          <w:p w:rsidR="00125C0D" w:rsidRPr="00683DC7" w:rsidRDefault="00125C0D" w:rsidP="006E695F">
            <w:pPr>
              <w:autoSpaceDE w:val="0"/>
              <w:autoSpaceDN w:val="0"/>
              <w:adjustRightInd w:val="0"/>
            </w:pPr>
          </w:p>
        </w:tc>
        <w:tc>
          <w:tcPr>
            <w:tcW w:w="1776" w:type="dxa"/>
            <w:vMerge/>
            <w:tcBorders>
              <w:lef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rPr>
          <w:cantSplit/>
          <w:trHeight w:hRule="exact" w:val="397"/>
        </w:trPr>
        <w:tc>
          <w:tcPr>
            <w:tcW w:w="513" w:type="dxa"/>
            <w:vMerge/>
          </w:tcPr>
          <w:p w:rsidR="00125C0D" w:rsidRPr="00683DC7" w:rsidRDefault="00125C0D" w:rsidP="00125C0D">
            <w:pPr>
              <w:autoSpaceDE w:val="0"/>
              <w:autoSpaceDN w:val="0"/>
              <w:adjustRightInd w:val="0"/>
              <w:jc w:val="center"/>
              <w:rPr>
                <w:b/>
              </w:rPr>
            </w:pPr>
          </w:p>
        </w:tc>
        <w:tc>
          <w:tcPr>
            <w:tcW w:w="1901" w:type="dxa"/>
            <w:vMerge/>
          </w:tcPr>
          <w:p w:rsidR="00125C0D" w:rsidRPr="00683DC7" w:rsidRDefault="00125C0D" w:rsidP="00125C0D">
            <w:pPr>
              <w:autoSpaceDE w:val="0"/>
              <w:autoSpaceDN w:val="0"/>
              <w:adjustRightInd w:val="0"/>
              <w:rPr>
                <w:b/>
              </w:rPr>
            </w:pPr>
          </w:p>
        </w:tc>
        <w:tc>
          <w:tcPr>
            <w:tcW w:w="2126" w:type="dxa"/>
            <w:gridSpan w:val="2"/>
            <w:vMerge/>
          </w:tcPr>
          <w:p w:rsidR="00125C0D" w:rsidRPr="00683DC7" w:rsidRDefault="00125C0D" w:rsidP="00125C0D">
            <w:pPr>
              <w:autoSpaceDE w:val="0"/>
              <w:autoSpaceDN w:val="0"/>
              <w:adjustRightInd w:val="0"/>
              <w:rPr>
                <w:b/>
              </w:rPr>
            </w:pPr>
          </w:p>
        </w:tc>
        <w:tc>
          <w:tcPr>
            <w:tcW w:w="1567" w:type="dxa"/>
            <w:shd w:val="clear" w:color="auto" w:fill="auto"/>
          </w:tcPr>
          <w:p w:rsidR="00125C0D" w:rsidRPr="00683DC7" w:rsidRDefault="00125C0D" w:rsidP="00125C0D">
            <w:pPr>
              <w:autoSpaceDE w:val="0"/>
              <w:autoSpaceDN w:val="0"/>
              <w:adjustRightInd w:val="0"/>
              <w:jc w:val="center"/>
              <w:rPr>
                <w:sz w:val="18"/>
                <w:szCs w:val="18"/>
              </w:rPr>
            </w:pPr>
            <w:r w:rsidRPr="00683DC7">
              <w:rPr>
                <w:sz w:val="18"/>
                <w:szCs w:val="18"/>
              </w:rPr>
              <w:t>продукту, м</w:t>
            </w:r>
            <w:r w:rsidRPr="00683DC7">
              <w:rPr>
                <w:sz w:val="18"/>
                <w:szCs w:val="18"/>
                <w:vertAlign w:val="superscript"/>
              </w:rPr>
              <w:t>2</w:t>
            </w:r>
          </w:p>
        </w:tc>
        <w:tc>
          <w:tcPr>
            <w:tcW w:w="1709" w:type="dxa"/>
            <w:shd w:val="clear" w:color="auto" w:fill="auto"/>
            <w:vAlign w:val="center"/>
          </w:tcPr>
          <w:p w:rsidR="00125C0D" w:rsidRPr="00683DC7" w:rsidRDefault="00125C0D" w:rsidP="00125C0D">
            <w:pPr>
              <w:autoSpaceDE w:val="0"/>
              <w:autoSpaceDN w:val="0"/>
              <w:adjustRightInd w:val="0"/>
              <w:jc w:val="center"/>
              <w:rPr>
                <w:sz w:val="20"/>
                <w:szCs w:val="20"/>
              </w:rPr>
            </w:pPr>
            <w:r w:rsidRPr="00683DC7">
              <w:rPr>
                <w:sz w:val="20"/>
                <w:szCs w:val="20"/>
              </w:rPr>
              <w:t>295946</w:t>
            </w:r>
          </w:p>
        </w:tc>
        <w:tc>
          <w:tcPr>
            <w:tcW w:w="1982" w:type="dxa"/>
            <w:vMerge/>
            <w:vAlign w:val="center"/>
          </w:tcPr>
          <w:p w:rsidR="00125C0D" w:rsidRPr="00683DC7" w:rsidRDefault="00125C0D" w:rsidP="00125C0D">
            <w:pPr>
              <w:autoSpaceDE w:val="0"/>
              <w:autoSpaceDN w:val="0"/>
              <w:adjustRightInd w:val="0"/>
              <w:jc w:val="center"/>
            </w:pPr>
          </w:p>
        </w:tc>
        <w:tc>
          <w:tcPr>
            <w:tcW w:w="2121" w:type="dxa"/>
            <w:vMerge/>
            <w:vAlign w:val="center"/>
          </w:tcPr>
          <w:p w:rsidR="00125C0D" w:rsidRPr="00683DC7" w:rsidRDefault="00125C0D" w:rsidP="00125C0D">
            <w:pPr>
              <w:autoSpaceDE w:val="0"/>
              <w:autoSpaceDN w:val="0"/>
              <w:adjustRightInd w:val="0"/>
              <w:jc w:val="center"/>
            </w:pPr>
          </w:p>
        </w:tc>
        <w:tc>
          <w:tcPr>
            <w:tcW w:w="1549" w:type="dxa"/>
            <w:gridSpan w:val="2"/>
            <w:vMerge/>
            <w:tcBorders>
              <w:right w:val="single" w:sz="4" w:space="0" w:color="auto"/>
            </w:tcBorders>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tcBorders>
          </w:tcPr>
          <w:p w:rsidR="00125C0D" w:rsidRPr="00683DC7" w:rsidRDefault="00125C0D" w:rsidP="00125C0D">
            <w:pPr>
              <w:autoSpaceDE w:val="0"/>
              <w:autoSpaceDN w:val="0"/>
              <w:adjustRightInd w:val="0"/>
            </w:pPr>
          </w:p>
        </w:tc>
      </w:tr>
      <w:tr w:rsidR="00125C0D" w:rsidRPr="00683DC7" w:rsidTr="006E695F">
        <w:trPr>
          <w:cantSplit/>
          <w:trHeight w:hRule="exact" w:val="426"/>
        </w:trPr>
        <w:tc>
          <w:tcPr>
            <w:tcW w:w="513" w:type="dxa"/>
            <w:vMerge/>
          </w:tcPr>
          <w:p w:rsidR="00125C0D" w:rsidRPr="00683DC7" w:rsidRDefault="00125C0D" w:rsidP="00125C0D">
            <w:pPr>
              <w:autoSpaceDE w:val="0"/>
              <w:autoSpaceDN w:val="0"/>
              <w:adjustRightInd w:val="0"/>
              <w:jc w:val="center"/>
              <w:rPr>
                <w:b/>
              </w:rPr>
            </w:pPr>
          </w:p>
        </w:tc>
        <w:tc>
          <w:tcPr>
            <w:tcW w:w="1901" w:type="dxa"/>
            <w:vMerge/>
          </w:tcPr>
          <w:p w:rsidR="00125C0D" w:rsidRPr="00683DC7" w:rsidRDefault="00125C0D" w:rsidP="00125C0D">
            <w:pPr>
              <w:autoSpaceDE w:val="0"/>
              <w:autoSpaceDN w:val="0"/>
              <w:adjustRightInd w:val="0"/>
              <w:rPr>
                <w:b/>
              </w:rPr>
            </w:pPr>
          </w:p>
        </w:tc>
        <w:tc>
          <w:tcPr>
            <w:tcW w:w="2126" w:type="dxa"/>
            <w:gridSpan w:val="2"/>
            <w:vMerge/>
          </w:tcPr>
          <w:p w:rsidR="00125C0D" w:rsidRPr="00683DC7" w:rsidRDefault="00125C0D" w:rsidP="00125C0D">
            <w:pPr>
              <w:autoSpaceDE w:val="0"/>
              <w:autoSpaceDN w:val="0"/>
              <w:adjustRightInd w:val="0"/>
              <w:rPr>
                <w:b/>
              </w:rPr>
            </w:pPr>
          </w:p>
        </w:tc>
        <w:tc>
          <w:tcPr>
            <w:tcW w:w="1567" w:type="dxa"/>
            <w:shd w:val="clear" w:color="auto" w:fill="auto"/>
          </w:tcPr>
          <w:p w:rsidR="00125C0D" w:rsidRPr="00683DC7" w:rsidRDefault="00125C0D" w:rsidP="00125C0D">
            <w:pPr>
              <w:autoSpaceDE w:val="0"/>
              <w:autoSpaceDN w:val="0"/>
              <w:adjustRightInd w:val="0"/>
              <w:jc w:val="center"/>
              <w:rPr>
                <w:sz w:val="18"/>
                <w:szCs w:val="18"/>
              </w:rPr>
            </w:pPr>
            <w:r w:rsidRPr="00683DC7">
              <w:rPr>
                <w:sz w:val="18"/>
                <w:szCs w:val="18"/>
              </w:rPr>
              <w:t>ефективності,</w:t>
            </w:r>
          </w:p>
          <w:p w:rsidR="00125C0D" w:rsidRPr="00683DC7" w:rsidRDefault="00125C0D" w:rsidP="00125C0D">
            <w:pPr>
              <w:autoSpaceDE w:val="0"/>
              <w:autoSpaceDN w:val="0"/>
              <w:adjustRightInd w:val="0"/>
              <w:jc w:val="center"/>
              <w:rPr>
                <w:sz w:val="18"/>
                <w:szCs w:val="18"/>
              </w:rPr>
            </w:pPr>
            <w:r w:rsidRPr="00683DC7">
              <w:rPr>
                <w:sz w:val="18"/>
                <w:szCs w:val="18"/>
              </w:rPr>
              <w:t>грн/ м</w:t>
            </w:r>
            <w:r w:rsidRPr="00683DC7">
              <w:rPr>
                <w:sz w:val="18"/>
                <w:szCs w:val="18"/>
                <w:vertAlign w:val="superscript"/>
              </w:rPr>
              <w:t>2</w:t>
            </w:r>
          </w:p>
        </w:tc>
        <w:tc>
          <w:tcPr>
            <w:tcW w:w="1709" w:type="dxa"/>
            <w:shd w:val="clear" w:color="auto" w:fill="auto"/>
            <w:vAlign w:val="center"/>
          </w:tcPr>
          <w:p w:rsidR="00125C0D" w:rsidRPr="00683DC7" w:rsidRDefault="00125C0D" w:rsidP="00125C0D">
            <w:pPr>
              <w:autoSpaceDE w:val="0"/>
              <w:autoSpaceDN w:val="0"/>
              <w:adjustRightInd w:val="0"/>
              <w:jc w:val="center"/>
              <w:rPr>
                <w:sz w:val="20"/>
                <w:szCs w:val="20"/>
              </w:rPr>
            </w:pPr>
            <w:r w:rsidRPr="00683DC7">
              <w:rPr>
                <w:sz w:val="20"/>
                <w:szCs w:val="20"/>
              </w:rPr>
              <w:t>4,3</w:t>
            </w:r>
          </w:p>
        </w:tc>
        <w:tc>
          <w:tcPr>
            <w:tcW w:w="1982" w:type="dxa"/>
            <w:vMerge/>
            <w:vAlign w:val="center"/>
          </w:tcPr>
          <w:p w:rsidR="00125C0D" w:rsidRPr="00683DC7" w:rsidRDefault="00125C0D" w:rsidP="00125C0D">
            <w:pPr>
              <w:autoSpaceDE w:val="0"/>
              <w:autoSpaceDN w:val="0"/>
              <w:adjustRightInd w:val="0"/>
              <w:jc w:val="center"/>
            </w:pPr>
          </w:p>
        </w:tc>
        <w:tc>
          <w:tcPr>
            <w:tcW w:w="2121" w:type="dxa"/>
            <w:vMerge/>
            <w:vAlign w:val="center"/>
          </w:tcPr>
          <w:p w:rsidR="00125C0D" w:rsidRPr="00683DC7" w:rsidRDefault="00125C0D" w:rsidP="00125C0D">
            <w:pPr>
              <w:autoSpaceDE w:val="0"/>
              <w:autoSpaceDN w:val="0"/>
              <w:adjustRightInd w:val="0"/>
              <w:jc w:val="center"/>
            </w:pPr>
          </w:p>
        </w:tc>
        <w:tc>
          <w:tcPr>
            <w:tcW w:w="1549" w:type="dxa"/>
            <w:gridSpan w:val="2"/>
            <w:vMerge/>
            <w:tcBorders>
              <w:right w:val="single" w:sz="4" w:space="0" w:color="auto"/>
            </w:tcBorders>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tcBorders>
          </w:tcPr>
          <w:p w:rsidR="00125C0D" w:rsidRPr="00683DC7" w:rsidRDefault="00125C0D" w:rsidP="00125C0D">
            <w:pPr>
              <w:autoSpaceDE w:val="0"/>
              <w:autoSpaceDN w:val="0"/>
              <w:adjustRightInd w:val="0"/>
            </w:pPr>
          </w:p>
        </w:tc>
      </w:tr>
      <w:tr w:rsidR="00125C0D" w:rsidRPr="00683DC7" w:rsidTr="006E695F">
        <w:trPr>
          <w:cantSplit/>
          <w:trHeight w:val="257"/>
        </w:trPr>
        <w:tc>
          <w:tcPr>
            <w:tcW w:w="513" w:type="dxa"/>
            <w:vMerge/>
          </w:tcPr>
          <w:p w:rsidR="00125C0D" w:rsidRPr="00683DC7" w:rsidRDefault="00125C0D" w:rsidP="00125C0D">
            <w:pPr>
              <w:autoSpaceDE w:val="0"/>
              <w:autoSpaceDN w:val="0"/>
              <w:adjustRightInd w:val="0"/>
              <w:jc w:val="center"/>
              <w:rPr>
                <w:b/>
              </w:rPr>
            </w:pPr>
          </w:p>
        </w:tc>
        <w:tc>
          <w:tcPr>
            <w:tcW w:w="1901" w:type="dxa"/>
            <w:vMerge/>
          </w:tcPr>
          <w:p w:rsidR="00125C0D" w:rsidRPr="00683DC7" w:rsidRDefault="00125C0D" w:rsidP="00125C0D">
            <w:pPr>
              <w:autoSpaceDE w:val="0"/>
              <w:autoSpaceDN w:val="0"/>
              <w:adjustRightInd w:val="0"/>
              <w:rPr>
                <w:b/>
              </w:rPr>
            </w:pPr>
          </w:p>
        </w:tc>
        <w:tc>
          <w:tcPr>
            <w:tcW w:w="2126" w:type="dxa"/>
            <w:gridSpan w:val="2"/>
            <w:vMerge/>
            <w:tcBorders>
              <w:bottom w:val="single" w:sz="4" w:space="0" w:color="auto"/>
            </w:tcBorders>
          </w:tcPr>
          <w:p w:rsidR="00125C0D" w:rsidRPr="00683DC7" w:rsidRDefault="00125C0D" w:rsidP="00125C0D">
            <w:pPr>
              <w:autoSpaceDE w:val="0"/>
              <w:autoSpaceDN w:val="0"/>
              <w:adjustRightInd w:val="0"/>
              <w:rPr>
                <w:b/>
              </w:rPr>
            </w:pPr>
          </w:p>
        </w:tc>
        <w:tc>
          <w:tcPr>
            <w:tcW w:w="1567" w:type="dxa"/>
            <w:tcBorders>
              <w:bottom w:val="single" w:sz="4" w:space="0" w:color="auto"/>
            </w:tcBorders>
            <w:shd w:val="clear" w:color="auto" w:fill="auto"/>
          </w:tcPr>
          <w:p w:rsidR="00125C0D" w:rsidRPr="00683DC7" w:rsidRDefault="00125C0D" w:rsidP="00125C0D">
            <w:pPr>
              <w:autoSpaceDE w:val="0"/>
              <w:autoSpaceDN w:val="0"/>
              <w:adjustRightInd w:val="0"/>
              <w:jc w:val="center"/>
              <w:rPr>
                <w:sz w:val="18"/>
                <w:szCs w:val="18"/>
              </w:rPr>
            </w:pPr>
            <w:r w:rsidRPr="00683DC7">
              <w:rPr>
                <w:sz w:val="18"/>
                <w:szCs w:val="18"/>
              </w:rPr>
              <w:t>якості, %</w:t>
            </w:r>
          </w:p>
        </w:tc>
        <w:tc>
          <w:tcPr>
            <w:tcW w:w="1709" w:type="dxa"/>
            <w:tcBorders>
              <w:bottom w:val="single" w:sz="4" w:space="0" w:color="auto"/>
            </w:tcBorders>
            <w:shd w:val="clear" w:color="auto" w:fill="auto"/>
          </w:tcPr>
          <w:p w:rsidR="00125C0D" w:rsidRPr="00683DC7" w:rsidRDefault="00125C0D" w:rsidP="00125C0D">
            <w:pPr>
              <w:autoSpaceDE w:val="0"/>
              <w:autoSpaceDN w:val="0"/>
              <w:adjustRightInd w:val="0"/>
              <w:jc w:val="center"/>
              <w:rPr>
                <w:sz w:val="20"/>
                <w:szCs w:val="20"/>
              </w:rPr>
            </w:pPr>
            <w:r w:rsidRPr="00683DC7">
              <w:rPr>
                <w:sz w:val="20"/>
                <w:szCs w:val="20"/>
              </w:rPr>
              <w:t>100</w:t>
            </w:r>
          </w:p>
        </w:tc>
        <w:tc>
          <w:tcPr>
            <w:tcW w:w="1982" w:type="dxa"/>
            <w:vMerge/>
            <w:tcBorders>
              <w:bottom w:val="single" w:sz="4" w:space="0" w:color="auto"/>
            </w:tcBorders>
            <w:vAlign w:val="center"/>
          </w:tcPr>
          <w:p w:rsidR="00125C0D" w:rsidRPr="00683DC7" w:rsidRDefault="00125C0D" w:rsidP="00125C0D">
            <w:pPr>
              <w:autoSpaceDE w:val="0"/>
              <w:autoSpaceDN w:val="0"/>
              <w:adjustRightInd w:val="0"/>
              <w:jc w:val="center"/>
            </w:pPr>
          </w:p>
        </w:tc>
        <w:tc>
          <w:tcPr>
            <w:tcW w:w="2121" w:type="dxa"/>
            <w:vMerge/>
            <w:tcBorders>
              <w:bottom w:val="single" w:sz="4" w:space="0" w:color="auto"/>
            </w:tcBorders>
            <w:vAlign w:val="center"/>
          </w:tcPr>
          <w:p w:rsidR="00125C0D" w:rsidRPr="00683DC7" w:rsidRDefault="00125C0D" w:rsidP="00125C0D">
            <w:pPr>
              <w:autoSpaceDE w:val="0"/>
              <w:autoSpaceDN w:val="0"/>
              <w:adjustRightInd w:val="0"/>
              <w:jc w:val="center"/>
            </w:pPr>
          </w:p>
        </w:tc>
        <w:tc>
          <w:tcPr>
            <w:tcW w:w="1549" w:type="dxa"/>
            <w:gridSpan w:val="2"/>
            <w:vMerge/>
            <w:tcBorders>
              <w:bottom w:val="single" w:sz="4" w:space="0" w:color="auto"/>
              <w:right w:val="single" w:sz="4" w:space="0" w:color="auto"/>
            </w:tcBorders>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tcBorders>
          </w:tcPr>
          <w:p w:rsidR="00125C0D" w:rsidRPr="00683DC7" w:rsidRDefault="00125C0D" w:rsidP="00125C0D">
            <w:pPr>
              <w:autoSpaceDE w:val="0"/>
              <w:autoSpaceDN w:val="0"/>
              <w:adjustRightInd w:val="0"/>
            </w:pPr>
          </w:p>
        </w:tc>
      </w:tr>
      <w:tr w:rsidR="00125C0D" w:rsidRPr="00683DC7" w:rsidTr="00125C0D">
        <w:trPr>
          <w:cantSplit/>
          <w:trHeight w:hRule="exact" w:val="599"/>
        </w:trPr>
        <w:tc>
          <w:tcPr>
            <w:tcW w:w="513" w:type="dxa"/>
            <w:vMerge/>
          </w:tcPr>
          <w:p w:rsidR="00125C0D" w:rsidRPr="00683DC7" w:rsidRDefault="00125C0D" w:rsidP="00125C0D">
            <w:pPr>
              <w:autoSpaceDE w:val="0"/>
              <w:autoSpaceDN w:val="0"/>
              <w:adjustRightInd w:val="0"/>
              <w:jc w:val="center"/>
              <w:rPr>
                <w:b/>
              </w:rPr>
            </w:pPr>
          </w:p>
        </w:tc>
        <w:tc>
          <w:tcPr>
            <w:tcW w:w="1901" w:type="dxa"/>
            <w:vMerge/>
          </w:tcPr>
          <w:p w:rsidR="00125C0D" w:rsidRPr="00683DC7" w:rsidRDefault="00125C0D" w:rsidP="00125C0D">
            <w:pPr>
              <w:autoSpaceDE w:val="0"/>
              <w:autoSpaceDN w:val="0"/>
              <w:adjustRightInd w:val="0"/>
              <w:rPr>
                <w:b/>
              </w:rPr>
            </w:pPr>
          </w:p>
        </w:tc>
        <w:tc>
          <w:tcPr>
            <w:tcW w:w="2126" w:type="dxa"/>
            <w:gridSpan w:val="2"/>
            <w:vMerge w:val="restart"/>
          </w:tcPr>
          <w:p w:rsidR="00125C0D" w:rsidRPr="00683DC7" w:rsidRDefault="00125C0D" w:rsidP="00125C0D">
            <w:pPr>
              <w:autoSpaceDE w:val="0"/>
              <w:autoSpaceDN w:val="0"/>
              <w:adjustRightInd w:val="0"/>
            </w:pPr>
            <w:r w:rsidRPr="00683DC7">
              <w:t>Захід 3</w:t>
            </w:r>
          </w:p>
          <w:p w:rsidR="00125C0D" w:rsidRPr="00683DC7" w:rsidRDefault="00125C0D" w:rsidP="00125C0D">
            <w:pPr>
              <w:autoSpaceDE w:val="0"/>
              <w:autoSpaceDN w:val="0"/>
              <w:adjustRightInd w:val="0"/>
            </w:pPr>
            <w:r w:rsidRPr="00683DC7">
              <w:t>Капітальний ремонт об</w:t>
            </w:r>
            <w:r w:rsidRPr="00683DC7">
              <w:rPr>
                <w:lang w:val="ru-RU"/>
              </w:rPr>
              <w:t>’</w:t>
            </w:r>
            <w:r w:rsidRPr="00683DC7">
              <w:t xml:space="preserve">єктів </w:t>
            </w:r>
          </w:p>
          <w:p w:rsidR="00125C0D" w:rsidRPr="00683DC7" w:rsidRDefault="00125C0D" w:rsidP="00125C0D">
            <w:pPr>
              <w:autoSpaceDE w:val="0"/>
              <w:autoSpaceDN w:val="0"/>
              <w:adjustRightInd w:val="0"/>
            </w:pPr>
            <w:r w:rsidRPr="00683DC7">
              <w:t>благоустрою (громадський бюджет)</w:t>
            </w:r>
          </w:p>
        </w:tc>
        <w:tc>
          <w:tcPr>
            <w:tcW w:w="1567" w:type="dxa"/>
            <w:shd w:val="clear" w:color="auto" w:fill="auto"/>
          </w:tcPr>
          <w:p w:rsidR="00125C0D" w:rsidRPr="00683DC7" w:rsidRDefault="00125C0D" w:rsidP="00125C0D">
            <w:pPr>
              <w:autoSpaceDE w:val="0"/>
              <w:autoSpaceDN w:val="0"/>
              <w:adjustRightInd w:val="0"/>
              <w:jc w:val="center"/>
              <w:rPr>
                <w:sz w:val="18"/>
                <w:szCs w:val="18"/>
              </w:rPr>
            </w:pPr>
            <w:r w:rsidRPr="00683DC7">
              <w:rPr>
                <w:sz w:val="18"/>
                <w:szCs w:val="18"/>
              </w:rPr>
              <w:t xml:space="preserve">Затрати, тис.грн </w:t>
            </w:r>
          </w:p>
        </w:tc>
        <w:tc>
          <w:tcPr>
            <w:tcW w:w="1709" w:type="dxa"/>
            <w:shd w:val="clear" w:color="auto" w:fill="auto"/>
          </w:tcPr>
          <w:p w:rsidR="00125C0D" w:rsidRPr="00683DC7" w:rsidRDefault="00125C0D" w:rsidP="00125C0D">
            <w:pPr>
              <w:autoSpaceDE w:val="0"/>
              <w:autoSpaceDN w:val="0"/>
              <w:adjustRightInd w:val="0"/>
              <w:jc w:val="center"/>
              <w:rPr>
                <w:sz w:val="20"/>
                <w:szCs w:val="20"/>
              </w:rPr>
            </w:pPr>
            <w:r w:rsidRPr="00683DC7">
              <w:rPr>
                <w:sz w:val="20"/>
                <w:szCs w:val="20"/>
              </w:rPr>
              <w:t>400,0</w:t>
            </w:r>
          </w:p>
        </w:tc>
        <w:tc>
          <w:tcPr>
            <w:tcW w:w="1982" w:type="dxa"/>
            <w:vMerge w:val="restart"/>
            <w:shd w:val="clear" w:color="auto" w:fill="auto"/>
            <w:vAlign w:val="center"/>
          </w:tcPr>
          <w:p w:rsidR="00125C0D" w:rsidRPr="00683DC7" w:rsidRDefault="00125C0D" w:rsidP="00125C0D">
            <w:pPr>
              <w:autoSpaceDE w:val="0"/>
              <w:autoSpaceDN w:val="0"/>
              <w:adjustRightInd w:val="0"/>
              <w:jc w:val="center"/>
            </w:pPr>
            <w:r w:rsidRPr="00683DC7">
              <w:t>Управління ЖКГ</w:t>
            </w: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r w:rsidRPr="00683DC7">
              <w:t>ДП «Благоустрій»</w:t>
            </w: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tc>
        <w:tc>
          <w:tcPr>
            <w:tcW w:w="2121" w:type="dxa"/>
            <w:vMerge w:val="restart"/>
            <w:shd w:val="clear" w:color="auto" w:fill="auto"/>
            <w:vAlign w:val="center"/>
          </w:tcPr>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r w:rsidRPr="00683DC7">
              <w:t>Міський бюджет</w:t>
            </w: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tc>
        <w:tc>
          <w:tcPr>
            <w:tcW w:w="1549" w:type="dxa"/>
            <w:gridSpan w:val="2"/>
            <w:vMerge w:val="restart"/>
            <w:tcBorders>
              <w:right w:val="single" w:sz="4" w:space="0" w:color="auto"/>
            </w:tcBorders>
            <w:shd w:val="clear" w:color="auto" w:fill="auto"/>
          </w:tcPr>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r w:rsidRPr="00683DC7">
              <w:t>400,0</w:t>
            </w:r>
          </w:p>
        </w:tc>
        <w:tc>
          <w:tcPr>
            <w:tcW w:w="1776" w:type="dxa"/>
            <w:vMerge/>
            <w:tcBorders>
              <w:lef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rPr>
          <w:cantSplit/>
          <w:trHeight w:val="261"/>
        </w:trPr>
        <w:tc>
          <w:tcPr>
            <w:tcW w:w="513" w:type="dxa"/>
            <w:vMerge/>
          </w:tcPr>
          <w:p w:rsidR="00125C0D" w:rsidRPr="00683DC7" w:rsidRDefault="00125C0D" w:rsidP="00125C0D">
            <w:pPr>
              <w:autoSpaceDE w:val="0"/>
              <w:autoSpaceDN w:val="0"/>
              <w:adjustRightInd w:val="0"/>
              <w:jc w:val="center"/>
              <w:rPr>
                <w:b/>
              </w:rPr>
            </w:pPr>
          </w:p>
        </w:tc>
        <w:tc>
          <w:tcPr>
            <w:tcW w:w="1901" w:type="dxa"/>
            <w:vMerge/>
          </w:tcPr>
          <w:p w:rsidR="00125C0D" w:rsidRPr="00683DC7" w:rsidRDefault="00125C0D" w:rsidP="00125C0D">
            <w:pPr>
              <w:autoSpaceDE w:val="0"/>
              <w:autoSpaceDN w:val="0"/>
              <w:adjustRightInd w:val="0"/>
            </w:pPr>
          </w:p>
        </w:tc>
        <w:tc>
          <w:tcPr>
            <w:tcW w:w="2126" w:type="dxa"/>
            <w:gridSpan w:val="2"/>
            <w:vMerge/>
          </w:tcPr>
          <w:p w:rsidR="00125C0D" w:rsidRPr="00683DC7" w:rsidRDefault="00125C0D" w:rsidP="00125C0D">
            <w:pPr>
              <w:autoSpaceDE w:val="0"/>
              <w:autoSpaceDN w:val="0"/>
              <w:adjustRightInd w:val="0"/>
            </w:pPr>
          </w:p>
        </w:tc>
        <w:tc>
          <w:tcPr>
            <w:tcW w:w="1567" w:type="dxa"/>
            <w:shd w:val="clear" w:color="auto" w:fill="auto"/>
          </w:tcPr>
          <w:p w:rsidR="00125C0D" w:rsidRPr="00683DC7" w:rsidRDefault="00125C0D" w:rsidP="00125C0D">
            <w:pPr>
              <w:autoSpaceDE w:val="0"/>
              <w:autoSpaceDN w:val="0"/>
              <w:adjustRightInd w:val="0"/>
              <w:jc w:val="center"/>
              <w:rPr>
                <w:sz w:val="18"/>
                <w:szCs w:val="18"/>
              </w:rPr>
            </w:pPr>
            <w:r w:rsidRPr="00683DC7">
              <w:rPr>
                <w:sz w:val="18"/>
                <w:szCs w:val="18"/>
              </w:rPr>
              <w:t>Продукт, об</w:t>
            </w:r>
            <w:r w:rsidRPr="00683DC7">
              <w:rPr>
                <w:sz w:val="18"/>
                <w:szCs w:val="18"/>
                <w:lang w:val="en-US"/>
              </w:rPr>
              <w:t>’</w:t>
            </w:r>
            <w:r w:rsidRPr="00683DC7">
              <w:rPr>
                <w:sz w:val="18"/>
                <w:szCs w:val="18"/>
              </w:rPr>
              <w:t>єкти</w:t>
            </w:r>
          </w:p>
          <w:p w:rsidR="00125C0D" w:rsidRPr="00683DC7" w:rsidRDefault="00125C0D" w:rsidP="00125C0D">
            <w:pPr>
              <w:autoSpaceDE w:val="0"/>
              <w:autoSpaceDN w:val="0"/>
              <w:adjustRightInd w:val="0"/>
              <w:jc w:val="center"/>
              <w:rPr>
                <w:sz w:val="18"/>
                <w:szCs w:val="18"/>
              </w:rPr>
            </w:pPr>
          </w:p>
        </w:tc>
        <w:tc>
          <w:tcPr>
            <w:tcW w:w="1709" w:type="dxa"/>
            <w:shd w:val="clear" w:color="auto" w:fill="auto"/>
          </w:tcPr>
          <w:p w:rsidR="00125C0D" w:rsidRPr="00683DC7" w:rsidRDefault="00125C0D" w:rsidP="00125C0D">
            <w:pPr>
              <w:autoSpaceDE w:val="0"/>
              <w:autoSpaceDN w:val="0"/>
              <w:adjustRightInd w:val="0"/>
              <w:jc w:val="center"/>
              <w:rPr>
                <w:sz w:val="20"/>
                <w:szCs w:val="20"/>
              </w:rPr>
            </w:pPr>
            <w:r w:rsidRPr="00683DC7">
              <w:rPr>
                <w:sz w:val="20"/>
                <w:szCs w:val="20"/>
              </w:rPr>
              <w:t>4,0</w:t>
            </w:r>
          </w:p>
          <w:p w:rsidR="00125C0D" w:rsidRPr="00683DC7" w:rsidRDefault="00125C0D" w:rsidP="00125C0D">
            <w:pPr>
              <w:autoSpaceDE w:val="0"/>
              <w:autoSpaceDN w:val="0"/>
              <w:adjustRightInd w:val="0"/>
              <w:jc w:val="center"/>
              <w:rPr>
                <w:sz w:val="20"/>
                <w:szCs w:val="20"/>
              </w:rPr>
            </w:pPr>
          </w:p>
        </w:tc>
        <w:tc>
          <w:tcPr>
            <w:tcW w:w="1982" w:type="dxa"/>
            <w:vMerge/>
            <w:shd w:val="clear" w:color="auto" w:fill="auto"/>
            <w:vAlign w:val="center"/>
          </w:tcPr>
          <w:p w:rsidR="00125C0D" w:rsidRPr="00683DC7" w:rsidRDefault="00125C0D" w:rsidP="00125C0D">
            <w:pPr>
              <w:autoSpaceDE w:val="0"/>
              <w:autoSpaceDN w:val="0"/>
              <w:adjustRightInd w:val="0"/>
              <w:jc w:val="center"/>
            </w:pPr>
          </w:p>
        </w:tc>
        <w:tc>
          <w:tcPr>
            <w:tcW w:w="2121" w:type="dxa"/>
            <w:vMerge/>
            <w:shd w:val="clear" w:color="auto" w:fill="auto"/>
            <w:vAlign w:val="center"/>
          </w:tcPr>
          <w:p w:rsidR="00125C0D" w:rsidRPr="00683DC7" w:rsidRDefault="00125C0D" w:rsidP="00125C0D">
            <w:pPr>
              <w:autoSpaceDE w:val="0"/>
              <w:autoSpaceDN w:val="0"/>
              <w:adjustRightInd w:val="0"/>
              <w:jc w:val="center"/>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rPr>
          <w:cantSplit/>
          <w:trHeight w:hRule="exact" w:val="544"/>
        </w:trPr>
        <w:tc>
          <w:tcPr>
            <w:tcW w:w="513" w:type="dxa"/>
            <w:vMerge/>
          </w:tcPr>
          <w:p w:rsidR="00125C0D" w:rsidRPr="00683DC7" w:rsidRDefault="00125C0D" w:rsidP="00125C0D">
            <w:pPr>
              <w:autoSpaceDE w:val="0"/>
              <w:autoSpaceDN w:val="0"/>
              <w:adjustRightInd w:val="0"/>
              <w:jc w:val="center"/>
              <w:rPr>
                <w:b/>
              </w:rPr>
            </w:pPr>
          </w:p>
        </w:tc>
        <w:tc>
          <w:tcPr>
            <w:tcW w:w="1901" w:type="dxa"/>
            <w:vMerge/>
          </w:tcPr>
          <w:p w:rsidR="00125C0D" w:rsidRPr="00683DC7" w:rsidRDefault="00125C0D" w:rsidP="00125C0D">
            <w:pPr>
              <w:autoSpaceDE w:val="0"/>
              <w:autoSpaceDN w:val="0"/>
              <w:adjustRightInd w:val="0"/>
            </w:pPr>
          </w:p>
        </w:tc>
        <w:tc>
          <w:tcPr>
            <w:tcW w:w="2126" w:type="dxa"/>
            <w:gridSpan w:val="2"/>
            <w:vMerge/>
          </w:tcPr>
          <w:p w:rsidR="00125C0D" w:rsidRPr="00683DC7" w:rsidRDefault="00125C0D" w:rsidP="00125C0D">
            <w:pPr>
              <w:autoSpaceDE w:val="0"/>
              <w:autoSpaceDN w:val="0"/>
              <w:adjustRightInd w:val="0"/>
            </w:pPr>
          </w:p>
        </w:tc>
        <w:tc>
          <w:tcPr>
            <w:tcW w:w="1567" w:type="dxa"/>
            <w:shd w:val="clear" w:color="auto" w:fill="auto"/>
          </w:tcPr>
          <w:p w:rsidR="00125C0D" w:rsidRPr="00683DC7" w:rsidRDefault="00125C0D" w:rsidP="00125C0D">
            <w:pPr>
              <w:autoSpaceDE w:val="0"/>
              <w:autoSpaceDN w:val="0"/>
              <w:adjustRightInd w:val="0"/>
              <w:jc w:val="center"/>
              <w:rPr>
                <w:sz w:val="18"/>
                <w:szCs w:val="18"/>
              </w:rPr>
            </w:pPr>
            <w:r w:rsidRPr="00683DC7">
              <w:rPr>
                <w:sz w:val="18"/>
                <w:szCs w:val="18"/>
              </w:rPr>
              <w:t>Ефективність тис.грн../шт</w:t>
            </w:r>
          </w:p>
        </w:tc>
        <w:tc>
          <w:tcPr>
            <w:tcW w:w="1709" w:type="dxa"/>
            <w:shd w:val="clear" w:color="auto" w:fill="auto"/>
          </w:tcPr>
          <w:p w:rsidR="00125C0D" w:rsidRPr="00683DC7" w:rsidRDefault="00125C0D" w:rsidP="00125C0D">
            <w:pPr>
              <w:autoSpaceDE w:val="0"/>
              <w:autoSpaceDN w:val="0"/>
              <w:adjustRightInd w:val="0"/>
              <w:jc w:val="center"/>
              <w:rPr>
                <w:sz w:val="20"/>
                <w:szCs w:val="20"/>
              </w:rPr>
            </w:pPr>
            <w:r w:rsidRPr="00683DC7">
              <w:rPr>
                <w:sz w:val="20"/>
                <w:szCs w:val="20"/>
              </w:rPr>
              <w:t>100,0</w:t>
            </w:r>
          </w:p>
        </w:tc>
        <w:tc>
          <w:tcPr>
            <w:tcW w:w="1982" w:type="dxa"/>
            <w:vMerge/>
            <w:shd w:val="clear" w:color="auto" w:fill="auto"/>
            <w:vAlign w:val="center"/>
          </w:tcPr>
          <w:p w:rsidR="00125C0D" w:rsidRPr="00683DC7" w:rsidRDefault="00125C0D" w:rsidP="00125C0D">
            <w:pPr>
              <w:autoSpaceDE w:val="0"/>
              <w:autoSpaceDN w:val="0"/>
              <w:adjustRightInd w:val="0"/>
              <w:jc w:val="center"/>
            </w:pPr>
          </w:p>
        </w:tc>
        <w:tc>
          <w:tcPr>
            <w:tcW w:w="2121" w:type="dxa"/>
            <w:vMerge/>
            <w:shd w:val="clear" w:color="auto" w:fill="auto"/>
            <w:vAlign w:val="center"/>
          </w:tcPr>
          <w:p w:rsidR="00125C0D" w:rsidRPr="00683DC7" w:rsidRDefault="00125C0D" w:rsidP="00125C0D">
            <w:pPr>
              <w:autoSpaceDE w:val="0"/>
              <w:autoSpaceDN w:val="0"/>
              <w:adjustRightInd w:val="0"/>
              <w:jc w:val="center"/>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6E695F">
        <w:trPr>
          <w:cantSplit/>
          <w:trHeight w:hRule="exact" w:val="352"/>
        </w:trPr>
        <w:tc>
          <w:tcPr>
            <w:tcW w:w="513" w:type="dxa"/>
            <w:vMerge/>
          </w:tcPr>
          <w:p w:rsidR="00125C0D" w:rsidRPr="00683DC7" w:rsidRDefault="00125C0D" w:rsidP="00125C0D">
            <w:pPr>
              <w:autoSpaceDE w:val="0"/>
              <w:autoSpaceDN w:val="0"/>
              <w:adjustRightInd w:val="0"/>
              <w:jc w:val="center"/>
              <w:rPr>
                <w:b/>
              </w:rPr>
            </w:pPr>
          </w:p>
        </w:tc>
        <w:tc>
          <w:tcPr>
            <w:tcW w:w="1901" w:type="dxa"/>
            <w:vMerge/>
          </w:tcPr>
          <w:p w:rsidR="00125C0D" w:rsidRPr="00683DC7" w:rsidRDefault="00125C0D" w:rsidP="00125C0D">
            <w:pPr>
              <w:autoSpaceDE w:val="0"/>
              <w:autoSpaceDN w:val="0"/>
              <w:adjustRightInd w:val="0"/>
            </w:pPr>
          </w:p>
        </w:tc>
        <w:tc>
          <w:tcPr>
            <w:tcW w:w="2126" w:type="dxa"/>
            <w:gridSpan w:val="2"/>
            <w:vMerge/>
          </w:tcPr>
          <w:p w:rsidR="00125C0D" w:rsidRPr="00683DC7" w:rsidRDefault="00125C0D" w:rsidP="00125C0D">
            <w:pPr>
              <w:autoSpaceDE w:val="0"/>
              <w:autoSpaceDN w:val="0"/>
              <w:adjustRightInd w:val="0"/>
            </w:pPr>
          </w:p>
        </w:tc>
        <w:tc>
          <w:tcPr>
            <w:tcW w:w="1567" w:type="dxa"/>
            <w:shd w:val="clear" w:color="auto" w:fill="auto"/>
          </w:tcPr>
          <w:p w:rsidR="00125C0D" w:rsidRPr="00683DC7" w:rsidRDefault="00125C0D" w:rsidP="00125C0D">
            <w:pPr>
              <w:autoSpaceDE w:val="0"/>
              <w:autoSpaceDN w:val="0"/>
              <w:adjustRightInd w:val="0"/>
              <w:jc w:val="center"/>
              <w:rPr>
                <w:sz w:val="18"/>
                <w:szCs w:val="18"/>
              </w:rPr>
            </w:pPr>
            <w:r w:rsidRPr="00683DC7">
              <w:rPr>
                <w:sz w:val="18"/>
                <w:szCs w:val="18"/>
              </w:rPr>
              <w:t>якості</w:t>
            </w:r>
          </w:p>
        </w:tc>
        <w:tc>
          <w:tcPr>
            <w:tcW w:w="1709" w:type="dxa"/>
            <w:shd w:val="clear" w:color="auto" w:fill="auto"/>
          </w:tcPr>
          <w:p w:rsidR="00125C0D" w:rsidRPr="00683DC7" w:rsidRDefault="00125C0D" w:rsidP="00125C0D">
            <w:pPr>
              <w:autoSpaceDE w:val="0"/>
              <w:autoSpaceDN w:val="0"/>
              <w:adjustRightInd w:val="0"/>
              <w:jc w:val="center"/>
              <w:rPr>
                <w:sz w:val="20"/>
                <w:szCs w:val="20"/>
              </w:rPr>
            </w:pPr>
            <w:r w:rsidRPr="00683DC7">
              <w:rPr>
                <w:sz w:val="20"/>
                <w:szCs w:val="20"/>
              </w:rPr>
              <w:t>100</w:t>
            </w:r>
          </w:p>
        </w:tc>
        <w:tc>
          <w:tcPr>
            <w:tcW w:w="1982" w:type="dxa"/>
            <w:vMerge/>
            <w:shd w:val="clear" w:color="auto" w:fill="auto"/>
            <w:vAlign w:val="center"/>
          </w:tcPr>
          <w:p w:rsidR="00125C0D" w:rsidRPr="00683DC7" w:rsidRDefault="00125C0D" w:rsidP="00125C0D">
            <w:pPr>
              <w:autoSpaceDE w:val="0"/>
              <w:autoSpaceDN w:val="0"/>
              <w:adjustRightInd w:val="0"/>
              <w:jc w:val="center"/>
            </w:pPr>
          </w:p>
        </w:tc>
        <w:tc>
          <w:tcPr>
            <w:tcW w:w="2121" w:type="dxa"/>
            <w:vMerge/>
            <w:shd w:val="clear" w:color="auto" w:fill="auto"/>
            <w:vAlign w:val="center"/>
          </w:tcPr>
          <w:p w:rsidR="00125C0D" w:rsidRPr="00683DC7" w:rsidRDefault="00125C0D" w:rsidP="00125C0D">
            <w:pPr>
              <w:autoSpaceDE w:val="0"/>
              <w:autoSpaceDN w:val="0"/>
              <w:adjustRightInd w:val="0"/>
              <w:jc w:val="center"/>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rPr>
          <w:cantSplit/>
          <w:trHeight w:hRule="exact" w:val="332"/>
        </w:trPr>
        <w:tc>
          <w:tcPr>
            <w:tcW w:w="513" w:type="dxa"/>
            <w:vMerge/>
          </w:tcPr>
          <w:p w:rsidR="00125C0D" w:rsidRPr="00683DC7" w:rsidRDefault="00125C0D" w:rsidP="00125C0D">
            <w:pPr>
              <w:autoSpaceDE w:val="0"/>
              <w:autoSpaceDN w:val="0"/>
              <w:adjustRightInd w:val="0"/>
              <w:jc w:val="center"/>
              <w:rPr>
                <w:b/>
              </w:rPr>
            </w:pPr>
          </w:p>
        </w:tc>
        <w:tc>
          <w:tcPr>
            <w:tcW w:w="1901" w:type="dxa"/>
            <w:vMerge/>
          </w:tcPr>
          <w:p w:rsidR="00125C0D" w:rsidRPr="00683DC7" w:rsidRDefault="00125C0D" w:rsidP="00125C0D">
            <w:pPr>
              <w:autoSpaceDE w:val="0"/>
              <w:autoSpaceDN w:val="0"/>
              <w:adjustRightInd w:val="0"/>
            </w:pPr>
          </w:p>
        </w:tc>
        <w:tc>
          <w:tcPr>
            <w:tcW w:w="2126" w:type="dxa"/>
            <w:gridSpan w:val="2"/>
            <w:vMerge w:val="restart"/>
          </w:tcPr>
          <w:p w:rsidR="00125C0D" w:rsidRPr="006E695F" w:rsidRDefault="00125C0D" w:rsidP="00125C0D">
            <w:pPr>
              <w:autoSpaceDE w:val="0"/>
              <w:autoSpaceDN w:val="0"/>
              <w:adjustRightInd w:val="0"/>
            </w:pPr>
            <w:r w:rsidRPr="006E695F">
              <w:rPr>
                <w:sz w:val="22"/>
                <w:szCs w:val="22"/>
              </w:rPr>
              <w:t>Захід 4</w:t>
            </w:r>
          </w:p>
          <w:p w:rsidR="00125C0D" w:rsidRPr="006E695F" w:rsidRDefault="00125C0D" w:rsidP="00125C0D">
            <w:pPr>
              <w:rPr>
                <w:color w:val="000000"/>
                <w:lang w:val="ru-RU" w:eastAsia="ru-RU"/>
              </w:rPr>
            </w:pPr>
            <w:r w:rsidRPr="006E695F">
              <w:rPr>
                <w:color w:val="000000"/>
                <w:lang w:val="ru-RU" w:eastAsia="ru-RU"/>
              </w:rPr>
              <w:t>Придбання та встановлення елементів дитячих майданчиків</w:t>
            </w:r>
          </w:p>
          <w:p w:rsidR="00125C0D" w:rsidRPr="00683DC7" w:rsidRDefault="00125C0D" w:rsidP="00125C0D">
            <w:pPr>
              <w:autoSpaceDE w:val="0"/>
              <w:autoSpaceDN w:val="0"/>
              <w:adjustRightInd w:val="0"/>
              <w:rPr>
                <w:lang w:val="ru-RU"/>
              </w:rPr>
            </w:pPr>
          </w:p>
          <w:p w:rsidR="00125C0D" w:rsidRPr="00683DC7" w:rsidRDefault="00125C0D" w:rsidP="00125C0D">
            <w:pPr>
              <w:autoSpaceDE w:val="0"/>
              <w:autoSpaceDN w:val="0"/>
              <w:adjustRightInd w:val="0"/>
            </w:pPr>
          </w:p>
        </w:tc>
        <w:tc>
          <w:tcPr>
            <w:tcW w:w="1567" w:type="dxa"/>
            <w:shd w:val="clear" w:color="auto" w:fill="auto"/>
          </w:tcPr>
          <w:p w:rsidR="00125C0D" w:rsidRPr="00683DC7" w:rsidRDefault="00125C0D" w:rsidP="00125C0D">
            <w:pPr>
              <w:autoSpaceDE w:val="0"/>
              <w:autoSpaceDN w:val="0"/>
              <w:adjustRightInd w:val="0"/>
              <w:jc w:val="center"/>
              <w:rPr>
                <w:sz w:val="18"/>
                <w:szCs w:val="18"/>
              </w:rPr>
            </w:pPr>
            <w:r w:rsidRPr="00683DC7">
              <w:rPr>
                <w:sz w:val="18"/>
                <w:szCs w:val="18"/>
              </w:rPr>
              <w:t xml:space="preserve">Затрати, тис.грн </w:t>
            </w:r>
          </w:p>
        </w:tc>
        <w:tc>
          <w:tcPr>
            <w:tcW w:w="1709" w:type="dxa"/>
            <w:shd w:val="clear" w:color="auto" w:fill="auto"/>
          </w:tcPr>
          <w:p w:rsidR="00125C0D" w:rsidRPr="00683DC7" w:rsidRDefault="00125C0D" w:rsidP="00125C0D">
            <w:pPr>
              <w:autoSpaceDE w:val="0"/>
              <w:autoSpaceDN w:val="0"/>
              <w:adjustRightInd w:val="0"/>
              <w:jc w:val="center"/>
              <w:rPr>
                <w:sz w:val="20"/>
                <w:szCs w:val="20"/>
              </w:rPr>
            </w:pPr>
            <w:r w:rsidRPr="00683DC7">
              <w:rPr>
                <w:sz w:val="20"/>
                <w:szCs w:val="20"/>
              </w:rPr>
              <w:t>200,0</w:t>
            </w:r>
          </w:p>
        </w:tc>
        <w:tc>
          <w:tcPr>
            <w:tcW w:w="1982" w:type="dxa"/>
            <w:vMerge w:val="restart"/>
            <w:shd w:val="clear" w:color="auto" w:fill="auto"/>
            <w:vAlign w:val="center"/>
          </w:tcPr>
          <w:p w:rsidR="00125C0D" w:rsidRPr="00683DC7" w:rsidRDefault="00125C0D" w:rsidP="00125C0D">
            <w:pPr>
              <w:autoSpaceDE w:val="0"/>
              <w:autoSpaceDN w:val="0"/>
              <w:adjustRightInd w:val="0"/>
              <w:jc w:val="center"/>
            </w:pPr>
            <w:r w:rsidRPr="00683DC7">
              <w:t>Управління ЖКГ</w:t>
            </w:r>
          </w:p>
          <w:p w:rsidR="00125C0D" w:rsidRPr="00683DC7" w:rsidRDefault="00125C0D" w:rsidP="00125C0D">
            <w:pPr>
              <w:autoSpaceDE w:val="0"/>
              <w:autoSpaceDN w:val="0"/>
              <w:adjustRightInd w:val="0"/>
              <w:jc w:val="center"/>
            </w:pPr>
            <w:r w:rsidRPr="00683DC7">
              <w:t>ДП «Благоустрій"</w:t>
            </w:r>
          </w:p>
        </w:tc>
        <w:tc>
          <w:tcPr>
            <w:tcW w:w="2121" w:type="dxa"/>
            <w:vMerge w:val="restart"/>
            <w:shd w:val="clear" w:color="auto" w:fill="auto"/>
            <w:vAlign w:val="center"/>
          </w:tcPr>
          <w:p w:rsidR="00125C0D" w:rsidRPr="00683DC7" w:rsidRDefault="00125C0D" w:rsidP="00125C0D">
            <w:pPr>
              <w:autoSpaceDE w:val="0"/>
              <w:autoSpaceDN w:val="0"/>
              <w:adjustRightInd w:val="0"/>
              <w:jc w:val="center"/>
            </w:pPr>
            <w:r w:rsidRPr="00683DC7">
              <w:t>Міський бюджет</w:t>
            </w:r>
          </w:p>
          <w:p w:rsidR="00125C0D" w:rsidRPr="00683DC7" w:rsidRDefault="00125C0D" w:rsidP="00125C0D">
            <w:pPr>
              <w:autoSpaceDE w:val="0"/>
              <w:autoSpaceDN w:val="0"/>
              <w:adjustRightInd w:val="0"/>
              <w:jc w:val="center"/>
            </w:pPr>
          </w:p>
        </w:tc>
        <w:tc>
          <w:tcPr>
            <w:tcW w:w="1549" w:type="dxa"/>
            <w:gridSpan w:val="2"/>
            <w:vMerge w:val="restart"/>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r w:rsidRPr="00683DC7">
              <w:t>200,0</w:t>
            </w:r>
          </w:p>
        </w:tc>
        <w:tc>
          <w:tcPr>
            <w:tcW w:w="1776" w:type="dxa"/>
            <w:vMerge/>
            <w:tcBorders>
              <w:lef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rPr>
          <w:cantSplit/>
          <w:trHeight w:hRule="exact" w:val="440"/>
        </w:trPr>
        <w:tc>
          <w:tcPr>
            <w:tcW w:w="513" w:type="dxa"/>
            <w:vMerge/>
          </w:tcPr>
          <w:p w:rsidR="00125C0D" w:rsidRPr="00683DC7" w:rsidRDefault="00125C0D" w:rsidP="00125C0D">
            <w:pPr>
              <w:autoSpaceDE w:val="0"/>
              <w:autoSpaceDN w:val="0"/>
              <w:adjustRightInd w:val="0"/>
              <w:jc w:val="center"/>
              <w:rPr>
                <w:b/>
              </w:rPr>
            </w:pPr>
          </w:p>
        </w:tc>
        <w:tc>
          <w:tcPr>
            <w:tcW w:w="1901" w:type="dxa"/>
            <w:vMerge/>
          </w:tcPr>
          <w:p w:rsidR="00125C0D" w:rsidRPr="00683DC7" w:rsidRDefault="00125C0D" w:rsidP="00125C0D">
            <w:pPr>
              <w:autoSpaceDE w:val="0"/>
              <w:autoSpaceDN w:val="0"/>
              <w:adjustRightInd w:val="0"/>
            </w:pPr>
          </w:p>
        </w:tc>
        <w:tc>
          <w:tcPr>
            <w:tcW w:w="2126" w:type="dxa"/>
            <w:gridSpan w:val="2"/>
            <w:vMerge/>
          </w:tcPr>
          <w:p w:rsidR="00125C0D" w:rsidRPr="00683DC7" w:rsidRDefault="00125C0D" w:rsidP="00125C0D">
            <w:pPr>
              <w:autoSpaceDE w:val="0"/>
              <w:autoSpaceDN w:val="0"/>
              <w:adjustRightInd w:val="0"/>
            </w:pPr>
          </w:p>
        </w:tc>
        <w:tc>
          <w:tcPr>
            <w:tcW w:w="1567" w:type="dxa"/>
            <w:shd w:val="clear" w:color="auto" w:fill="auto"/>
          </w:tcPr>
          <w:p w:rsidR="00125C0D" w:rsidRPr="00683DC7" w:rsidRDefault="00125C0D" w:rsidP="00125C0D">
            <w:pPr>
              <w:autoSpaceDE w:val="0"/>
              <w:autoSpaceDN w:val="0"/>
              <w:adjustRightInd w:val="0"/>
              <w:jc w:val="center"/>
              <w:rPr>
                <w:sz w:val="18"/>
                <w:szCs w:val="18"/>
              </w:rPr>
            </w:pPr>
            <w:r w:rsidRPr="00683DC7">
              <w:rPr>
                <w:sz w:val="18"/>
                <w:szCs w:val="18"/>
              </w:rPr>
              <w:t>Продукт, шт</w:t>
            </w:r>
          </w:p>
        </w:tc>
        <w:tc>
          <w:tcPr>
            <w:tcW w:w="1709" w:type="dxa"/>
            <w:shd w:val="clear" w:color="auto" w:fill="auto"/>
          </w:tcPr>
          <w:p w:rsidR="00125C0D" w:rsidRPr="00683DC7" w:rsidRDefault="00125C0D" w:rsidP="00125C0D">
            <w:pPr>
              <w:autoSpaceDE w:val="0"/>
              <w:autoSpaceDN w:val="0"/>
              <w:adjustRightInd w:val="0"/>
              <w:jc w:val="center"/>
              <w:rPr>
                <w:sz w:val="20"/>
                <w:szCs w:val="20"/>
              </w:rPr>
            </w:pPr>
            <w:r w:rsidRPr="00683DC7">
              <w:rPr>
                <w:sz w:val="20"/>
                <w:szCs w:val="20"/>
              </w:rPr>
              <w:t>5</w:t>
            </w:r>
          </w:p>
        </w:tc>
        <w:tc>
          <w:tcPr>
            <w:tcW w:w="1982" w:type="dxa"/>
            <w:vMerge/>
            <w:shd w:val="clear" w:color="auto" w:fill="auto"/>
            <w:vAlign w:val="center"/>
          </w:tcPr>
          <w:p w:rsidR="00125C0D" w:rsidRPr="00683DC7" w:rsidRDefault="00125C0D" w:rsidP="00125C0D">
            <w:pPr>
              <w:autoSpaceDE w:val="0"/>
              <w:autoSpaceDN w:val="0"/>
              <w:adjustRightInd w:val="0"/>
              <w:jc w:val="center"/>
            </w:pPr>
          </w:p>
        </w:tc>
        <w:tc>
          <w:tcPr>
            <w:tcW w:w="2121" w:type="dxa"/>
            <w:vMerge/>
            <w:shd w:val="clear" w:color="auto" w:fill="auto"/>
            <w:vAlign w:val="center"/>
          </w:tcPr>
          <w:p w:rsidR="00125C0D" w:rsidRPr="00683DC7" w:rsidRDefault="00125C0D" w:rsidP="00125C0D">
            <w:pPr>
              <w:autoSpaceDE w:val="0"/>
              <w:autoSpaceDN w:val="0"/>
              <w:adjustRightInd w:val="0"/>
              <w:jc w:val="center"/>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6E695F">
        <w:trPr>
          <w:cantSplit/>
          <w:trHeight w:hRule="exact" w:val="659"/>
        </w:trPr>
        <w:tc>
          <w:tcPr>
            <w:tcW w:w="513" w:type="dxa"/>
            <w:vMerge/>
          </w:tcPr>
          <w:p w:rsidR="00125C0D" w:rsidRPr="00683DC7" w:rsidRDefault="00125C0D" w:rsidP="00125C0D">
            <w:pPr>
              <w:autoSpaceDE w:val="0"/>
              <w:autoSpaceDN w:val="0"/>
              <w:adjustRightInd w:val="0"/>
              <w:jc w:val="center"/>
              <w:rPr>
                <w:b/>
              </w:rPr>
            </w:pPr>
          </w:p>
        </w:tc>
        <w:tc>
          <w:tcPr>
            <w:tcW w:w="1901" w:type="dxa"/>
            <w:vMerge/>
          </w:tcPr>
          <w:p w:rsidR="00125C0D" w:rsidRPr="00683DC7" w:rsidRDefault="00125C0D" w:rsidP="00125C0D">
            <w:pPr>
              <w:autoSpaceDE w:val="0"/>
              <w:autoSpaceDN w:val="0"/>
              <w:adjustRightInd w:val="0"/>
            </w:pPr>
          </w:p>
        </w:tc>
        <w:tc>
          <w:tcPr>
            <w:tcW w:w="2126" w:type="dxa"/>
            <w:gridSpan w:val="2"/>
            <w:vMerge/>
          </w:tcPr>
          <w:p w:rsidR="00125C0D" w:rsidRPr="00683DC7" w:rsidRDefault="00125C0D" w:rsidP="00125C0D">
            <w:pPr>
              <w:autoSpaceDE w:val="0"/>
              <w:autoSpaceDN w:val="0"/>
              <w:adjustRightInd w:val="0"/>
            </w:pPr>
          </w:p>
        </w:tc>
        <w:tc>
          <w:tcPr>
            <w:tcW w:w="1567" w:type="dxa"/>
            <w:shd w:val="clear" w:color="auto" w:fill="auto"/>
          </w:tcPr>
          <w:p w:rsidR="00125C0D" w:rsidRPr="00683DC7" w:rsidRDefault="00125C0D" w:rsidP="00125C0D">
            <w:pPr>
              <w:autoSpaceDE w:val="0"/>
              <w:autoSpaceDN w:val="0"/>
              <w:adjustRightInd w:val="0"/>
              <w:jc w:val="center"/>
              <w:rPr>
                <w:sz w:val="18"/>
                <w:szCs w:val="18"/>
              </w:rPr>
            </w:pPr>
            <w:r w:rsidRPr="00683DC7">
              <w:rPr>
                <w:sz w:val="18"/>
                <w:szCs w:val="18"/>
              </w:rPr>
              <w:t>Ефективність тис.грн../шт</w:t>
            </w:r>
          </w:p>
        </w:tc>
        <w:tc>
          <w:tcPr>
            <w:tcW w:w="1709" w:type="dxa"/>
            <w:shd w:val="clear" w:color="auto" w:fill="auto"/>
          </w:tcPr>
          <w:p w:rsidR="00125C0D" w:rsidRPr="00683DC7" w:rsidRDefault="00125C0D" w:rsidP="00125C0D">
            <w:pPr>
              <w:autoSpaceDE w:val="0"/>
              <w:autoSpaceDN w:val="0"/>
              <w:adjustRightInd w:val="0"/>
              <w:jc w:val="center"/>
              <w:rPr>
                <w:sz w:val="20"/>
                <w:szCs w:val="20"/>
              </w:rPr>
            </w:pPr>
            <w:r w:rsidRPr="00683DC7">
              <w:rPr>
                <w:sz w:val="20"/>
                <w:szCs w:val="20"/>
              </w:rPr>
              <w:t>40</w:t>
            </w:r>
          </w:p>
        </w:tc>
        <w:tc>
          <w:tcPr>
            <w:tcW w:w="1982" w:type="dxa"/>
            <w:vMerge/>
            <w:shd w:val="clear" w:color="auto" w:fill="auto"/>
            <w:vAlign w:val="center"/>
          </w:tcPr>
          <w:p w:rsidR="00125C0D" w:rsidRPr="00683DC7" w:rsidRDefault="00125C0D" w:rsidP="00125C0D">
            <w:pPr>
              <w:autoSpaceDE w:val="0"/>
              <w:autoSpaceDN w:val="0"/>
              <w:adjustRightInd w:val="0"/>
              <w:jc w:val="center"/>
            </w:pPr>
          </w:p>
        </w:tc>
        <w:tc>
          <w:tcPr>
            <w:tcW w:w="2121" w:type="dxa"/>
            <w:vMerge/>
            <w:shd w:val="clear" w:color="auto" w:fill="auto"/>
            <w:vAlign w:val="center"/>
          </w:tcPr>
          <w:p w:rsidR="00125C0D" w:rsidRPr="00683DC7" w:rsidRDefault="00125C0D" w:rsidP="00125C0D">
            <w:pPr>
              <w:autoSpaceDE w:val="0"/>
              <w:autoSpaceDN w:val="0"/>
              <w:adjustRightInd w:val="0"/>
              <w:jc w:val="center"/>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6E695F">
        <w:trPr>
          <w:cantSplit/>
          <w:trHeight w:hRule="exact" w:val="119"/>
        </w:trPr>
        <w:tc>
          <w:tcPr>
            <w:tcW w:w="513" w:type="dxa"/>
            <w:vMerge/>
          </w:tcPr>
          <w:p w:rsidR="00125C0D" w:rsidRPr="00683DC7" w:rsidRDefault="00125C0D" w:rsidP="00125C0D">
            <w:pPr>
              <w:autoSpaceDE w:val="0"/>
              <w:autoSpaceDN w:val="0"/>
              <w:adjustRightInd w:val="0"/>
              <w:jc w:val="center"/>
              <w:rPr>
                <w:b/>
              </w:rPr>
            </w:pPr>
          </w:p>
        </w:tc>
        <w:tc>
          <w:tcPr>
            <w:tcW w:w="1901" w:type="dxa"/>
            <w:vMerge/>
          </w:tcPr>
          <w:p w:rsidR="00125C0D" w:rsidRPr="00683DC7" w:rsidRDefault="00125C0D" w:rsidP="00125C0D">
            <w:pPr>
              <w:autoSpaceDE w:val="0"/>
              <w:autoSpaceDN w:val="0"/>
              <w:adjustRightInd w:val="0"/>
            </w:pPr>
          </w:p>
        </w:tc>
        <w:tc>
          <w:tcPr>
            <w:tcW w:w="2126" w:type="dxa"/>
            <w:gridSpan w:val="2"/>
            <w:vMerge/>
          </w:tcPr>
          <w:p w:rsidR="00125C0D" w:rsidRPr="00683DC7" w:rsidRDefault="00125C0D" w:rsidP="00125C0D">
            <w:pPr>
              <w:autoSpaceDE w:val="0"/>
              <w:autoSpaceDN w:val="0"/>
              <w:adjustRightInd w:val="0"/>
            </w:pPr>
          </w:p>
        </w:tc>
        <w:tc>
          <w:tcPr>
            <w:tcW w:w="1567" w:type="dxa"/>
            <w:shd w:val="clear" w:color="auto" w:fill="auto"/>
          </w:tcPr>
          <w:p w:rsidR="00125C0D" w:rsidRPr="00683DC7" w:rsidRDefault="00125C0D" w:rsidP="00125C0D">
            <w:pPr>
              <w:autoSpaceDE w:val="0"/>
              <w:autoSpaceDN w:val="0"/>
              <w:adjustRightInd w:val="0"/>
              <w:jc w:val="center"/>
              <w:rPr>
                <w:sz w:val="18"/>
                <w:szCs w:val="18"/>
              </w:rPr>
            </w:pPr>
            <w:r w:rsidRPr="00683DC7">
              <w:rPr>
                <w:sz w:val="18"/>
                <w:szCs w:val="18"/>
              </w:rPr>
              <w:t>Якості</w:t>
            </w:r>
          </w:p>
        </w:tc>
        <w:tc>
          <w:tcPr>
            <w:tcW w:w="1709" w:type="dxa"/>
            <w:shd w:val="clear" w:color="auto" w:fill="auto"/>
          </w:tcPr>
          <w:p w:rsidR="00125C0D" w:rsidRPr="00683DC7" w:rsidRDefault="00125C0D" w:rsidP="00125C0D">
            <w:pPr>
              <w:autoSpaceDE w:val="0"/>
              <w:autoSpaceDN w:val="0"/>
              <w:adjustRightInd w:val="0"/>
              <w:jc w:val="center"/>
              <w:rPr>
                <w:sz w:val="20"/>
                <w:szCs w:val="20"/>
              </w:rPr>
            </w:pPr>
          </w:p>
        </w:tc>
        <w:tc>
          <w:tcPr>
            <w:tcW w:w="1982" w:type="dxa"/>
            <w:vMerge/>
            <w:shd w:val="clear" w:color="auto" w:fill="auto"/>
            <w:vAlign w:val="center"/>
          </w:tcPr>
          <w:p w:rsidR="00125C0D" w:rsidRPr="00683DC7" w:rsidRDefault="00125C0D" w:rsidP="00125C0D">
            <w:pPr>
              <w:autoSpaceDE w:val="0"/>
              <w:autoSpaceDN w:val="0"/>
              <w:adjustRightInd w:val="0"/>
              <w:jc w:val="center"/>
            </w:pPr>
          </w:p>
        </w:tc>
        <w:tc>
          <w:tcPr>
            <w:tcW w:w="2121" w:type="dxa"/>
            <w:vMerge/>
            <w:shd w:val="clear" w:color="auto" w:fill="auto"/>
            <w:vAlign w:val="center"/>
          </w:tcPr>
          <w:p w:rsidR="00125C0D" w:rsidRPr="00683DC7" w:rsidRDefault="00125C0D" w:rsidP="00125C0D">
            <w:pPr>
              <w:autoSpaceDE w:val="0"/>
              <w:autoSpaceDN w:val="0"/>
              <w:adjustRightInd w:val="0"/>
              <w:jc w:val="center"/>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6E695F">
        <w:trPr>
          <w:cantSplit/>
          <w:trHeight w:hRule="exact" w:val="575"/>
        </w:trPr>
        <w:tc>
          <w:tcPr>
            <w:tcW w:w="513" w:type="dxa"/>
            <w:vMerge/>
          </w:tcPr>
          <w:p w:rsidR="00125C0D" w:rsidRPr="00683DC7" w:rsidRDefault="00125C0D" w:rsidP="00125C0D">
            <w:pPr>
              <w:autoSpaceDE w:val="0"/>
              <w:autoSpaceDN w:val="0"/>
              <w:adjustRightInd w:val="0"/>
              <w:jc w:val="center"/>
              <w:rPr>
                <w:b/>
              </w:rPr>
            </w:pPr>
          </w:p>
        </w:tc>
        <w:tc>
          <w:tcPr>
            <w:tcW w:w="1901" w:type="dxa"/>
            <w:vMerge/>
          </w:tcPr>
          <w:p w:rsidR="00125C0D" w:rsidRPr="00683DC7" w:rsidRDefault="00125C0D" w:rsidP="00125C0D">
            <w:pPr>
              <w:autoSpaceDE w:val="0"/>
              <w:autoSpaceDN w:val="0"/>
              <w:adjustRightInd w:val="0"/>
            </w:pPr>
          </w:p>
        </w:tc>
        <w:tc>
          <w:tcPr>
            <w:tcW w:w="2126" w:type="dxa"/>
            <w:gridSpan w:val="2"/>
            <w:vMerge w:val="restart"/>
          </w:tcPr>
          <w:p w:rsidR="00125C0D" w:rsidRPr="00683DC7" w:rsidRDefault="00125C0D" w:rsidP="00125C0D">
            <w:pPr>
              <w:autoSpaceDE w:val="0"/>
              <w:autoSpaceDN w:val="0"/>
              <w:adjustRightInd w:val="0"/>
            </w:pPr>
            <w:r w:rsidRPr="00683DC7">
              <w:t>Захід 5</w:t>
            </w:r>
          </w:p>
          <w:p w:rsidR="00125C0D" w:rsidRPr="00683DC7" w:rsidRDefault="00125C0D" w:rsidP="00125C0D">
            <w:pPr>
              <w:autoSpaceDE w:val="0"/>
              <w:autoSpaceDN w:val="0"/>
              <w:adjustRightInd w:val="0"/>
            </w:pPr>
            <w:r w:rsidRPr="00683DC7">
              <w:rPr>
                <w:rFonts w:eastAsia="Calibri"/>
              </w:rPr>
              <w:t xml:space="preserve">Придбання та </w:t>
            </w:r>
            <w:r w:rsidRPr="00683DC7">
              <w:rPr>
                <w:rFonts w:eastAsia="Calibri"/>
              </w:rPr>
              <w:lastRenderedPageBreak/>
              <w:t>встановлення</w:t>
            </w:r>
            <w:r w:rsidRPr="00683DC7">
              <w:t xml:space="preserve">  дитячого ігрового та спортивного майданчиків по вул. Травневій у с. Берездівці Стийського району Львівської області</w:t>
            </w:r>
            <w:r w:rsidRPr="00683DC7">
              <w:rPr>
                <w:lang w:val="ru-RU"/>
              </w:rPr>
              <w:t xml:space="preserve"> .</w:t>
            </w:r>
          </w:p>
        </w:tc>
        <w:tc>
          <w:tcPr>
            <w:tcW w:w="1567" w:type="dxa"/>
            <w:shd w:val="clear" w:color="auto" w:fill="auto"/>
          </w:tcPr>
          <w:p w:rsidR="00125C0D" w:rsidRPr="00683DC7" w:rsidRDefault="00125C0D" w:rsidP="00125C0D">
            <w:pPr>
              <w:autoSpaceDE w:val="0"/>
              <w:autoSpaceDN w:val="0"/>
              <w:adjustRightInd w:val="0"/>
              <w:jc w:val="center"/>
              <w:rPr>
                <w:sz w:val="18"/>
                <w:szCs w:val="18"/>
              </w:rPr>
            </w:pPr>
            <w:r w:rsidRPr="00683DC7">
              <w:rPr>
                <w:sz w:val="18"/>
                <w:szCs w:val="18"/>
              </w:rPr>
              <w:lastRenderedPageBreak/>
              <w:t xml:space="preserve">Затрати, тис.грн </w:t>
            </w:r>
          </w:p>
        </w:tc>
        <w:tc>
          <w:tcPr>
            <w:tcW w:w="1709" w:type="dxa"/>
            <w:shd w:val="clear" w:color="auto" w:fill="auto"/>
          </w:tcPr>
          <w:p w:rsidR="00125C0D" w:rsidRPr="00683DC7" w:rsidRDefault="00125C0D" w:rsidP="00125C0D">
            <w:pPr>
              <w:autoSpaceDE w:val="0"/>
              <w:autoSpaceDN w:val="0"/>
              <w:adjustRightInd w:val="0"/>
              <w:jc w:val="center"/>
              <w:rPr>
                <w:sz w:val="20"/>
                <w:szCs w:val="20"/>
                <w:lang w:val="ru-RU"/>
              </w:rPr>
            </w:pPr>
            <w:r w:rsidRPr="00683DC7">
              <w:rPr>
                <w:sz w:val="20"/>
                <w:szCs w:val="20"/>
                <w:lang w:val="ru-RU"/>
              </w:rPr>
              <w:t>210</w:t>
            </w:r>
          </w:p>
        </w:tc>
        <w:tc>
          <w:tcPr>
            <w:tcW w:w="1982" w:type="dxa"/>
            <w:vMerge w:val="restart"/>
            <w:shd w:val="clear" w:color="auto" w:fill="auto"/>
            <w:vAlign w:val="center"/>
          </w:tcPr>
          <w:p w:rsidR="00125C0D" w:rsidRPr="00683DC7" w:rsidRDefault="00125C0D" w:rsidP="00125C0D">
            <w:pPr>
              <w:autoSpaceDE w:val="0"/>
              <w:autoSpaceDN w:val="0"/>
              <w:adjustRightInd w:val="0"/>
              <w:jc w:val="center"/>
            </w:pPr>
            <w:r w:rsidRPr="00683DC7">
              <w:t>Управління ЖКГ</w:t>
            </w: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r w:rsidRPr="00683DC7">
              <w:t>ДП «Благоустрій»</w:t>
            </w:r>
          </w:p>
          <w:p w:rsidR="00125C0D" w:rsidRPr="00683DC7" w:rsidRDefault="00125C0D" w:rsidP="00125C0D">
            <w:pPr>
              <w:autoSpaceDE w:val="0"/>
              <w:autoSpaceDN w:val="0"/>
              <w:adjustRightInd w:val="0"/>
              <w:jc w:val="center"/>
            </w:pPr>
          </w:p>
        </w:tc>
        <w:tc>
          <w:tcPr>
            <w:tcW w:w="2121" w:type="dxa"/>
            <w:vMerge w:val="restart"/>
            <w:shd w:val="clear" w:color="auto" w:fill="auto"/>
            <w:vAlign w:val="center"/>
          </w:tcPr>
          <w:p w:rsidR="00125C0D" w:rsidRPr="00683DC7" w:rsidRDefault="00125C0D" w:rsidP="00125C0D">
            <w:pPr>
              <w:autoSpaceDE w:val="0"/>
              <w:autoSpaceDN w:val="0"/>
              <w:adjustRightInd w:val="0"/>
              <w:jc w:val="center"/>
            </w:pPr>
            <w:r w:rsidRPr="00683DC7">
              <w:lastRenderedPageBreak/>
              <w:t>Державний бюджет</w:t>
            </w:r>
          </w:p>
        </w:tc>
        <w:tc>
          <w:tcPr>
            <w:tcW w:w="1549" w:type="dxa"/>
            <w:gridSpan w:val="2"/>
            <w:vMerge w:val="restart"/>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r w:rsidRPr="00683DC7">
              <w:t>210,0</w:t>
            </w:r>
          </w:p>
        </w:tc>
        <w:tc>
          <w:tcPr>
            <w:tcW w:w="1776" w:type="dxa"/>
            <w:vMerge/>
            <w:tcBorders>
              <w:lef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rPr>
          <w:cantSplit/>
          <w:trHeight w:hRule="exact" w:val="440"/>
        </w:trPr>
        <w:tc>
          <w:tcPr>
            <w:tcW w:w="513" w:type="dxa"/>
            <w:vMerge/>
          </w:tcPr>
          <w:p w:rsidR="00125C0D" w:rsidRPr="00683DC7" w:rsidRDefault="00125C0D" w:rsidP="00125C0D">
            <w:pPr>
              <w:autoSpaceDE w:val="0"/>
              <w:autoSpaceDN w:val="0"/>
              <w:adjustRightInd w:val="0"/>
              <w:jc w:val="center"/>
              <w:rPr>
                <w:b/>
              </w:rPr>
            </w:pPr>
          </w:p>
        </w:tc>
        <w:tc>
          <w:tcPr>
            <w:tcW w:w="1901" w:type="dxa"/>
            <w:vMerge/>
          </w:tcPr>
          <w:p w:rsidR="00125C0D" w:rsidRPr="00683DC7" w:rsidRDefault="00125C0D" w:rsidP="00125C0D">
            <w:pPr>
              <w:autoSpaceDE w:val="0"/>
              <w:autoSpaceDN w:val="0"/>
              <w:adjustRightInd w:val="0"/>
            </w:pPr>
          </w:p>
        </w:tc>
        <w:tc>
          <w:tcPr>
            <w:tcW w:w="2126" w:type="dxa"/>
            <w:gridSpan w:val="2"/>
            <w:vMerge/>
          </w:tcPr>
          <w:p w:rsidR="00125C0D" w:rsidRPr="00683DC7" w:rsidRDefault="00125C0D" w:rsidP="00125C0D">
            <w:pPr>
              <w:autoSpaceDE w:val="0"/>
              <w:autoSpaceDN w:val="0"/>
              <w:adjustRightInd w:val="0"/>
            </w:pPr>
          </w:p>
        </w:tc>
        <w:tc>
          <w:tcPr>
            <w:tcW w:w="1567" w:type="dxa"/>
            <w:shd w:val="clear" w:color="auto" w:fill="auto"/>
          </w:tcPr>
          <w:p w:rsidR="00125C0D" w:rsidRPr="00683DC7" w:rsidRDefault="00125C0D" w:rsidP="00125C0D">
            <w:pPr>
              <w:autoSpaceDE w:val="0"/>
              <w:autoSpaceDN w:val="0"/>
              <w:adjustRightInd w:val="0"/>
              <w:jc w:val="center"/>
              <w:rPr>
                <w:sz w:val="18"/>
                <w:szCs w:val="18"/>
              </w:rPr>
            </w:pPr>
            <w:r w:rsidRPr="00683DC7">
              <w:rPr>
                <w:sz w:val="18"/>
                <w:szCs w:val="18"/>
              </w:rPr>
              <w:t>Продукт, шт</w:t>
            </w:r>
          </w:p>
        </w:tc>
        <w:tc>
          <w:tcPr>
            <w:tcW w:w="1709" w:type="dxa"/>
            <w:shd w:val="clear" w:color="auto" w:fill="auto"/>
          </w:tcPr>
          <w:p w:rsidR="00125C0D" w:rsidRPr="00683DC7" w:rsidRDefault="00125C0D" w:rsidP="00125C0D">
            <w:pPr>
              <w:autoSpaceDE w:val="0"/>
              <w:autoSpaceDN w:val="0"/>
              <w:adjustRightInd w:val="0"/>
              <w:jc w:val="center"/>
              <w:rPr>
                <w:sz w:val="20"/>
                <w:szCs w:val="20"/>
                <w:lang w:val="ru-RU"/>
              </w:rPr>
            </w:pPr>
            <w:r w:rsidRPr="00683DC7">
              <w:rPr>
                <w:sz w:val="20"/>
                <w:szCs w:val="20"/>
                <w:lang w:val="ru-RU"/>
              </w:rPr>
              <w:t>2</w:t>
            </w:r>
          </w:p>
        </w:tc>
        <w:tc>
          <w:tcPr>
            <w:tcW w:w="1982" w:type="dxa"/>
            <w:vMerge/>
            <w:shd w:val="clear" w:color="auto" w:fill="auto"/>
            <w:vAlign w:val="center"/>
          </w:tcPr>
          <w:p w:rsidR="00125C0D" w:rsidRPr="00683DC7" w:rsidRDefault="00125C0D" w:rsidP="00125C0D">
            <w:pPr>
              <w:autoSpaceDE w:val="0"/>
              <w:autoSpaceDN w:val="0"/>
              <w:adjustRightInd w:val="0"/>
              <w:jc w:val="center"/>
            </w:pPr>
          </w:p>
        </w:tc>
        <w:tc>
          <w:tcPr>
            <w:tcW w:w="2121" w:type="dxa"/>
            <w:vMerge/>
            <w:shd w:val="clear" w:color="auto" w:fill="auto"/>
            <w:vAlign w:val="center"/>
          </w:tcPr>
          <w:p w:rsidR="00125C0D" w:rsidRPr="00683DC7" w:rsidRDefault="00125C0D" w:rsidP="00125C0D">
            <w:pPr>
              <w:autoSpaceDE w:val="0"/>
              <w:autoSpaceDN w:val="0"/>
              <w:adjustRightInd w:val="0"/>
              <w:jc w:val="center"/>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rPr>
          <w:cantSplit/>
          <w:trHeight w:hRule="exact" w:val="530"/>
        </w:trPr>
        <w:tc>
          <w:tcPr>
            <w:tcW w:w="513" w:type="dxa"/>
            <w:vMerge/>
          </w:tcPr>
          <w:p w:rsidR="00125C0D" w:rsidRPr="00683DC7" w:rsidRDefault="00125C0D" w:rsidP="00125C0D">
            <w:pPr>
              <w:autoSpaceDE w:val="0"/>
              <w:autoSpaceDN w:val="0"/>
              <w:adjustRightInd w:val="0"/>
              <w:jc w:val="center"/>
              <w:rPr>
                <w:b/>
              </w:rPr>
            </w:pPr>
          </w:p>
        </w:tc>
        <w:tc>
          <w:tcPr>
            <w:tcW w:w="1901" w:type="dxa"/>
            <w:vMerge/>
          </w:tcPr>
          <w:p w:rsidR="00125C0D" w:rsidRPr="00683DC7" w:rsidRDefault="00125C0D" w:rsidP="00125C0D">
            <w:pPr>
              <w:autoSpaceDE w:val="0"/>
              <w:autoSpaceDN w:val="0"/>
              <w:adjustRightInd w:val="0"/>
            </w:pPr>
          </w:p>
        </w:tc>
        <w:tc>
          <w:tcPr>
            <w:tcW w:w="2126" w:type="dxa"/>
            <w:gridSpan w:val="2"/>
            <w:vMerge/>
          </w:tcPr>
          <w:p w:rsidR="00125C0D" w:rsidRPr="00683DC7" w:rsidRDefault="00125C0D" w:rsidP="00125C0D">
            <w:pPr>
              <w:autoSpaceDE w:val="0"/>
              <w:autoSpaceDN w:val="0"/>
              <w:adjustRightInd w:val="0"/>
            </w:pPr>
          </w:p>
        </w:tc>
        <w:tc>
          <w:tcPr>
            <w:tcW w:w="1567" w:type="dxa"/>
            <w:shd w:val="clear" w:color="auto" w:fill="auto"/>
          </w:tcPr>
          <w:p w:rsidR="00125C0D" w:rsidRPr="00683DC7" w:rsidRDefault="00125C0D" w:rsidP="00125C0D">
            <w:pPr>
              <w:autoSpaceDE w:val="0"/>
              <w:autoSpaceDN w:val="0"/>
              <w:adjustRightInd w:val="0"/>
              <w:jc w:val="center"/>
              <w:rPr>
                <w:sz w:val="18"/>
                <w:szCs w:val="18"/>
              </w:rPr>
            </w:pPr>
            <w:r w:rsidRPr="00683DC7">
              <w:rPr>
                <w:sz w:val="18"/>
                <w:szCs w:val="18"/>
              </w:rPr>
              <w:t>Ефективність тис.грн../шт</w:t>
            </w:r>
          </w:p>
        </w:tc>
        <w:tc>
          <w:tcPr>
            <w:tcW w:w="1709" w:type="dxa"/>
            <w:shd w:val="clear" w:color="auto" w:fill="auto"/>
          </w:tcPr>
          <w:p w:rsidR="00125C0D" w:rsidRPr="00683DC7" w:rsidRDefault="00125C0D" w:rsidP="00125C0D">
            <w:pPr>
              <w:autoSpaceDE w:val="0"/>
              <w:autoSpaceDN w:val="0"/>
              <w:adjustRightInd w:val="0"/>
              <w:jc w:val="center"/>
              <w:rPr>
                <w:sz w:val="20"/>
                <w:szCs w:val="20"/>
                <w:lang w:val="ru-RU"/>
              </w:rPr>
            </w:pPr>
            <w:r w:rsidRPr="00683DC7">
              <w:rPr>
                <w:sz w:val="20"/>
                <w:szCs w:val="20"/>
                <w:lang w:val="ru-RU"/>
              </w:rPr>
              <w:t>105</w:t>
            </w:r>
          </w:p>
        </w:tc>
        <w:tc>
          <w:tcPr>
            <w:tcW w:w="1982" w:type="dxa"/>
            <w:vMerge/>
            <w:shd w:val="clear" w:color="auto" w:fill="auto"/>
            <w:vAlign w:val="center"/>
          </w:tcPr>
          <w:p w:rsidR="00125C0D" w:rsidRPr="00683DC7" w:rsidRDefault="00125C0D" w:rsidP="00125C0D">
            <w:pPr>
              <w:autoSpaceDE w:val="0"/>
              <w:autoSpaceDN w:val="0"/>
              <w:adjustRightInd w:val="0"/>
              <w:jc w:val="center"/>
            </w:pPr>
          </w:p>
        </w:tc>
        <w:tc>
          <w:tcPr>
            <w:tcW w:w="2121" w:type="dxa"/>
            <w:vMerge/>
            <w:shd w:val="clear" w:color="auto" w:fill="auto"/>
            <w:vAlign w:val="center"/>
          </w:tcPr>
          <w:p w:rsidR="00125C0D" w:rsidRPr="00683DC7" w:rsidRDefault="00125C0D" w:rsidP="00125C0D">
            <w:pPr>
              <w:autoSpaceDE w:val="0"/>
              <w:autoSpaceDN w:val="0"/>
              <w:adjustRightInd w:val="0"/>
              <w:jc w:val="center"/>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rPr>
          <w:cantSplit/>
          <w:trHeight w:hRule="exact" w:val="1375"/>
        </w:trPr>
        <w:tc>
          <w:tcPr>
            <w:tcW w:w="513" w:type="dxa"/>
            <w:vMerge/>
            <w:tcBorders>
              <w:bottom w:val="nil"/>
            </w:tcBorders>
          </w:tcPr>
          <w:p w:rsidR="00125C0D" w:rsidRPr="00683DC7" w:rsidRDefault="00125C0D" w:rsidP="00125C0D">
            <w:pPr>
              <w:autoSpaceDE w:val="0"/>
              <w:autoSpaceDN w:val="0"/>
              <w:adjustRightInd w:val="0"/>
              <w:jc w:val="center"/>
              <w:rPr>
                <w:b/>
              </w:rPr>
            </w:pPr>
          </w:p>
        </w:tc>
        <w:tc>
          <w:tcPr>
            <w:tcW w:w="1901" w:type="dxa"/>
            <w:vMerge/>
          </w:tcPr>
          <w:p w:rsidR="00125C0D" w:rsidRPr="00683DC7" w:rsidRDefault="00125C0D" w:rsidP="00125C0D">
            <w:pPr>
              <w:autoSpaceDE w:val="0"/>
              <w:autoSpaceDN w:val="0"/>
              <w:adjustRightInd w:val="0"/>
            </w:pPr>
          </w:p>
        </w:tc>
        <w:tc>
          <w:tcPr>
            <w:tcW w:w="2126" w:type="dxa"/>
            <w:gridSpan w:val="2"/>
            <w:vMerge/>
          </w:tcPr>
          <w:p w:rsidR="00125C0D" w:rsidRPr="00683DC7" w:rsidRDefault="00125C0D" w:rsidP="00125C0D">
            <w:pPr>
              <w:autoSpaceDE w:val="0"/>
              <w:autoSpaceDN w:val="0"/>
              <w:adjustRightInd w:val="0"/>
            </w:pPr>
          </w:p>
        </w:tc>
        <w:tc>
          <w:tcPr>
            <w:tcW w:w="1567" w:type="dxa"/>
            <w:shd w:val="clear" w:color="auto" w:fill="auto"/>
          </w:tcPr>
          <w:p w:rsidR="00125C0D" w:rsidRPr="00683DC7" w:rsidRDefault="00125C0D" w:rsidP="00125C0D">
            <w:pPr>
              <w:autoSpaceDE w:val="0"/>
              <w:autoSpaceDN w:val="0"/>
              <w:adjustRightInd w:val="0"/>
              <w:jc w:val="center"/>
              <w:rPr>
                <w:sz w:val="18"/>
                <w:szCs w:val="18"/>
              </w:rPr>
            </w:pPr>
            <w:r w:rsidRPr="00683DC7">
              <w:rPr>
                <w:sz w:val="18"/>
                <w:szCs w:val="18"/>
              </w:rPr>
              <w:t>Якості</w:t>
            </w:r>
          </w:p>
        </w:tc>
        <w:tc>
          <w:tcPr>
            <w:tcW w:w="1709" w:type="dxa"/>
            <w:shd w:val="clear" w:color="auto" w:fill="auto"/>
          </w:tcPr>
          <w:p w:rsidR="00125C0D" w:rsidRPr="00683DC7" w:rsidRDefault="00125C0D" w:rsidP="00125C0D">
            <w:pPr>
              <w:autoSpaceDE w:val="0"/>
              <w:autoSpaceDN w:val="0"/>
              <w:adjustRightInd w:val="0"/>
              <w:jc w:val="center"/>
              <w:rPr>
                <w:sz w:val="20"/>
                <w:szCs w:val="20"/>
                <w:lang w:val="ru-RU"/>
              </w:rPr>
            </w:pPr>
            <w:r w:rsidRPr="00683DC7">
              <w:rPr>
                <w:sz w:val="20"/>
                <w:szCs w:val="20"/>
                <w:lang w:val="ru-RU"/>
              </w:rPr>
              <w:t>100</w:t>
            </w:r>
          </w:p>
        </w:tc>
        <w:tc>
          <w:tcPr>
            <w:tcW w:w="1982" w:type="dxa"/>
            <w:vMerge/>
            <w:shd w:val="clear" w:color="auto" w:fill="auto"/>
            <w:vAlign w:val="center"/>
          </w:tcPr>
          <w:p w:rsidR="00125C0D" w:rsidRPr="00683DC7" w:rsidRDefault="00125C0D" w:rsidP="00125C0D">
            <w:pPr>
              <w:autoSpaceDE w:val="0"/>
              <w:autoSpaceDN w:val="0"/>
              <w:adjustRightInd w:val="0"/>
              <w:jc w:val="center"/>
            </w:pPr>
          </w:p>
        </w:tc>
        <w:tc>
          <w:tcPr>
            <w:tcW w:w="2121" w:type="dxa"/>
            <w:vMerge/>
            <w:shd w:val="clear" w:color="auto" w:fill="auto"/>
            <w:vAlign w:val="center"/>
          </w:tcPr>
          <w:p w:rsidR="00125C0D" w:rsidRPr="00683DC7" w:rsidRDefault="00125C0D" w:rsidP="00125C0D">
            <w:pPr>
              <w:autoSpaceDE w:val="0"/>
              <w:autoSpaceDN w:val="0"/>
              <w:adjustRightInd w:val="0"/>
              <w:jc w:val="center"/>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rPr>
          <w:cantSplit/>
          <w:trHeight w:hRule="exact" w:val="430"/>
        </w:trPr>
        <w:tc>
          <w:tcPr>
            <w:tcW w:w="513" w:type="dxa"/>
            <w:vMerge w:val="restart"/>
            <w:tcBorders>
              <w:top w:val="nil"/>
              <w:left w:val="single" w:sz="4" w:space="0" w:color="auto"/>
              <w:bottom w:val="single" w:sz="4" w:space="0" w:color="auto"/>
              <w:right w:val="single" w:sz="4" w:space="0" w:color="auto"/>
            </w:tcBorders>
          </w:tcPr>
          <w:p w:rsidR="00125C0D" w:rsidRPr="00683DC7" w:rsidRDefault="00125C0D" w:rsidP="00125C0D">
            <w:pPr>
              <w:autoSpaceDE w:val="0"/>
              <w:autoSpaceDN w:val="0"/>
              <w:adjustRightInd w:val="0"/>
              <w:jc w:val="center"/>
              <w:rPr>
                <w:b/>
              </w:rPr>
            </w:pPr>
          </w:p>
        </w:tc>
        <w:tc>
          <w:tcPr>
            <w:tcW w:w="1901" w:type="dxa"/>
            <w:vMerge/>
            <w:tcBorders>
              <w:left w:val="single" w:sz="4" w:space="0" w:color="auto"/>
            </w:tcBorders>
          </w:tcPr>
          <w:p w:rsidR="00125C0D" w:rsidRPr="00683DC7" w:rsidRDefault="00125C0D" w:rsidP="00125C0D">
            <w:pPr>
              <w:autoSpaceDE w:val="0"/>
              <w:autoSpaceDN w:val="0"/>
              <w:adjustRightInd w:val="0"/>
            </w:pPr>
          </w:p>
        </w:tc>
        <w:tc>
          <w:tcPr>
            <w:tcW w:w="2126" w:type="dxa"/>
            <w:gridSpan w:val="2"/>
            <w:vMerge w:val="restart"/>
          </w:tcPr>
          <w:p w:rsidR="00125C0D" w:rsidRPr="00683DC7" w:rsidRDefault="00125C0D" w:rsidP="00125C0D">
            <w:pPr>
              <w:autoSpaceDE w:val="0"/>
              <w:autoSpaceDN w:val="0"/>
              <w:adjustRightInd w:val="0"/>
            </w:pPr>
            <w:r w:rsidRPr="00683DC7">
              <w:t>Захід 6</w:t>
            </w:r>
          </w:p>
          <w:p w:rsidR="00125C0D" w:rsidRPr="00683DC7" w:rsidRDefault="00125C0D" w:rsidP="00125C0D">
            <w:pPr>
              <w:autoSpaceDE w:val="0"/>
              <w:autoSpaceDN w:val="0"/>
              <w:adjustRightInd w:val="0"/>
            </w:pPr>
            <w:r w:rsidRPr="00683DC7">
              <w:t xml:space="preserve">Експертиза проектно-кошторисної документації  на розчищення річки Колодниці в смт. Розділ та с. Березина Новороздільської територіальної громади Львівської області. </w:t>
            </w:r>
          </w:p>
          <w:p w:rsidR="00125C0D" w:rsidRPr="00683DC7" w:rsidRDefault="00125C0D" w:rsidP="00125C0D">
            <w:pPr>
              <w:autoSpaceDE w:val="0"/>
              <w:autoSpaceDN w:val="0"/>
              <w:adjustRightInd w:val="0"/>
            </w:pPr>
            <w:r w:rsidRPr="00683DC7">
              <w:t>Капітальний ремонт.</w:t>
            </w:r>
          </w:p>
        </w:tc>
        <w:tc>
          <w:tcPr>
            <w:tcW w:w="1567" w:type="dxa"/>
            <w:shd w:val="clear" w:color="auto" w:fill="auto"/>
          </w:tcPr>
          <w:p w:rsidR="00125C0D" w:rsidRPr="00683DC7" w:rsidRDefault="00125C0D" w:rsidP="00125C0D">
            <w:pPr>
              <w:autoSpaceDE w:val="0"/>
              <w:autoSpaceDN w:val="0"/>
              <w:adjustRightInd w:val="0"/>
              <w:jc w:val="center"/>
              <w:rPr>
                <w:sz w:val="18"/>
                <w:szCs w:val="18"/>
              </w:rPr>
            </w:pPr>
            <w:r w:rsidRPr="00683DC7">
              <w:rPr>
                <w:sz w:val="18"/>
                <w:szCs w:val="18"/>
              </w:rPr>
              <w:t xml:space="preserve">Затрати, тис.грн </w:t>
            </w:r>
          </w:p>
        </w:tc>
        <w:tc>
          <w:tcPr>
            <w:tcW w:w="1709" w:type="dxa"/>
            <w:shd w:val="clear" w:color="auto" w:fill="auto"/>
          </w:tcPr>
          <w:p w:rsidR="00125C0D" w:rsidRPr="00683DC7" w:rsidRDefault="00125C0D" w:rsidP="00125C0D">
            <w:pPr>
              <w:autoSpaceDE w:val="0"/>
              <w:autoSpaceDN w:val="0"/>
              <w:adjustRightInd w:val="0"/>
              <w:jc w:val="center"/>
              <w:rPr>
                <w:sz w:val="20"/>
                <w:szCs w:val="20"/>
                <w:lang w:val="ru-RU"/>
              </w:rPr>
            </w:pPr>
            <w:r w:rsidRPr="00683DC7">
              <w:rPr>
                <w:sz w:val="20"/>
                <w:szCs w:val="20"/>
              </w:rPr>
              <w:t>3</w:t>
            </w:r>
            <w:r w:rsidRPr="00683DC7">
              <w:rPr>
                <w:sz w:val="20"/>
                <w:szCs w:val="20"/>
                <w:lang w:val="ru-RU"/>
              </w:rPr>
              <w:t>0</w:t>
            </w:r>
          </w:p>
        </w:tc>
        <w:tc>
          <w:tcPr>
            <w:tcW w:w="1982" w:type="dxa"/>
            <w:vMerge w:val="restart"/>
            <w:shd w:val="clear" w:color="auto" w:fill="auto"/>
          </w:tcPr>
          <w:p w:rsidR="00125C0D" w:rsidRPr="00683DC7" w:rsidRDefault="00125C0D" w:rsidP="00125C0D">
            <w:pPr>
              <w:autoSpaceDE w:val="0"/>
              <w:autoSpaceDN w:val="0"/>
              <w:adjustRightInd w:val="0"/>
            </w:pPr>
            <w:r w:rsidRPr="00683DC7">
              <w:t>Управління ЖКГ</w:t>
            </w:r>
          </w:p>
          <w:p w:rsidR="00125C0D" w:rsidRPr="00683DC7" w:rsidRDefault="00125C0D" w:rsidP="00125C0D">
            <w:pPr>
              <w:autoSpaceDE w:val="0"/>
              <w:autoSpaceDN w:val="0"/>
              <w:adjustRightInd w:val="0"/>
            </w:pPr>
          </w:p>
        </w:tc>
        <w:tc>
          <w:tcPr>
            <w:tcW w:w="2121" w:type="dxa"/>
            <w:vMerge w:val="restart"/>
            <w:shd w:val="clear" w:color="auto" w:fill="auto"/>
          </w:tcPr>
          <w:p w:rsidR="00125C0D" w:rsidRPr="00683DC7" w:rsidRDefault="00125C0D" w:rsidP="00125C0D">
            <w:pPr>
              <w:autoSpaceDE w:val="0"/>
              <w:autoSpaceDN w:val="0"/>
              <w:adjustRightInd w:val="0"/>
            </w:pPr>
            <w:r w:rsidRPr="00683DC7">
              <w:t>Міський  бюджет</w:t>
            </w:r>
          </w:p>
        </w:tc>
        <w:tc>
          <w:tcPr>
            <w:tcW w:w="1549" w:type="dxa"/>
            <w:gridSpan w:val="2"/>
            <w:vMerge w:val="restart"/>
            <w:tcBorders>
              <w:right w:val="single" w:sz="4" w:space="0" w:color="auto"/>
            </w:tcBorders>
            <w:shd w:val="clear" w:color="auto" w:fill="auto"/>
          </w:tcPr>
          <w:p w:rsidR="00125C0D" w:rsidRPr="00683DC7" w:rsidRDefault="00125C0D" w:rsidP="00125C0D">
            <w:pPr>
              <w:autoSpaceDE w:val="0"/>
              <w:autoSpaceDN w:val="0"/>
              <w:adjustRightInd w:val="0"/>
              <w:jc w:val="center"/>
            </w:pPr>
            <w:r w:rsidRPr="00683DC7">
              <w:t>30,0</w:t>
            </w:r>
          </w:p>
        </w:tc>
        <w:tc>
          <w:tcPr>
            <w:tcW w:w="1776" w:type="dxa"/>
            <w:vMerge/>
            <w:tcBorders>
              <w:lef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rPr>
          <w:cantSplit/>
          <w:trHeight w:hRule="exact" w:val="470"/>
        </w:trPr>
        <w:tc>
          <w:tcPr>
            <w:tcW w:w="513" w:type="dxa"/>
            <w:vMerge/>
            <w:tcBorders>
              <w:top w:val="nil"/>
              <w:left w:val="single" w:sz="4" w:space="0" w:color="auto"/>
              <w:bottom w:val="single" w:sz="4" w:space="0" w:color="auto"/>
              <w:right w:val="single" w:sz="4" w:space="0" w:color="auto"/>
            </w:tcBorders>
          </w:tcPr>
          <w:p w:rsidR="00125C0D" w:rsidRPr="00683DC7" w:rsidRDefault="00125C0D" w:rsidP="00125C0D">
            <w:pPr>
              <w:autoSpaceDE w:val="0"/>
              <w:autoSpaceDN w:val="0"/>
              <w:adjustRightInd w:val="0"/>
              <w:jc w:val="center"/>
              <w:rPr>
                <w:b/>
              </w:rPr>
            </w:pPr>
          </w:p>
        </w:tc>
        <w:tc>
          <w:tcPr>
            <w:tcW w:w="1901" w:type="dxa"/>
            <w:vMerge/>
            <w:tcBorders>
              <w:left w:val="single" w:sz="4" w:space="0" w:color="auto"/>
            </w:tcBorders>
          </w:tcPr>
          <w:p w:rsidR="00125C0D" w:rsidRPr="00683DC7" w:rsidRDefault="00125C0D" w:rsidP="00125C0D">
            <w:pPr>
              <w:autoSpaceDE w:val="0"/>
              <w:autoSpaceDN w:val="0"/>
              <w:adjustRightInd w:val="0"/>
            </w:pPr>
          </w:p>
        </w:tc>
        <w:tc>
          <w:tcPr>
            <w:tcW w:w="2126" w:type="dxa"/>
            <w:gridSpan w:val="2"/>
            <w:vMerge/>
          </w:tcPr>
          <w:p w:rsidR="00125C0D" w:rsidRPr="00683DC7" w:rsidRDefault="00125C0D" w:rsidP="00125C0D">
            <w:pPr>
              <w:autoSpaceDE w:val="0"/>
              <w:autoSpaceDN w:val="0"/>
              <w:adjustRightInd w:val="0"/>
            </w:pPr>
          </w:p>
        </w:tc>
        <w:tc>
          <w:tcPr>
            <w:tcW w:w="1567" w:type="dxa"/>
            <w:shd w:val="clear" w:color="auto" w:fill="auto"/>
          </w:tcPr>
          <w:p w:rsidR="00125C0D" w:rsidRPr="00683DC7" w:rsidRDefault="00125C0D" w:rsidP="00125C0D">
            <w:pPr>
              <w:autoSpaceDE w:val="0"/>
              <w:autoSpaceDN w:val="0"/>
              <w:adjustRightInd w:val="0"/>
              <w:jc w:val="center"/>
              <w:rPr>
                <w:sz w:val="18"/>
                <w:szCs w:val="18"/>
              </w:rPr>
            </w:pPr>
            <w:r w:rsidRPr="00683DC7">
              <w:rPr>
                <w:sz w:val="18"/>
                <w:szCs w:val="18"/>
              </w:rPr>
              <w:t>Продукт, шт</w:t>
            </w:r>
          </w:p>
        </w:tc>
        <w:tc>
          <w:tcPr>
            <w:tcW w:w="1709" w:type="dxa"/>
            <w:shd w:val="clear" w:color="auto" w:fill="auto"/>
          </w:tcPr>
          <w:p w:rsidR="00125C0D" w:rsidRPr="00683DC7" w:rsidRDefault="00125C0D" w:rsidP="00125C0D">
            <w:pPr>
              <w:autoSpaceDE w:val="0"/>
              <w:autoSpaceDN w:val="0"/>
              <w:adjustRightInd w:val="0"/>
              <w:jc w:val="center"/>
              <w:rPr>
                <w:sz w:val="20"/>
                <w:szCs w:val="20"/>
              </w:rPr>
            </w:pPr>
            <w:r w:rsidRPr="00683DC7">
              <w:rPr>
                <w:sz w:val="20"/>
                <w:szCs w:val="20"/>
              </w:rPr>
              <w:t>1</w:t>
            </w:r>
          </w:p>
        </w:tc>
        <w:tc>
          <w:tcPr>
            <w:tcW w:w="1982" w:type="dxa"/>
            <w:vMerge/>
            <w:shd w:val="clear" w:color="auto" w:fill="auto"/>
            <w:vAlign w:val="center"/>
          </w:tcPr>
          <w:p w:rsidR="00125C0D" w:rsidRPr="00683DC7" w:rsidRDefault="00125C0D" w:rsidP="00125C0D">
            <w:pPr>
              <w:autoSpaceDE w:val="0"/>
              <w:autoSpaceDN w:val="0"/>
              <w:adjustRightInd w:val="0"/>
            </w:pPr>
          </w:p>
        </w:tc>
        <w:tc>
          <w:tcPr>
            <w:tcW w:w="2121" w:type="dxa"/>
            <w:vMerge/>
            <w:shd w:val="clear" w:color="auto" w:fill="auto"/>
            <w:vAlign w:val="center"/>
          </w:tcPr>
          <w:p w:rsidR="00125C0D" w:rsidRPr="00683DC7" w:rsidRDefault="00125C0D" w:rsidP="00125C0D">
            <w:pPr>
              <w:autoSpaceDE w:val="0"/>
              <w:autoSpaceDN w:val="0"/>
              <w:adjustRightInd w:val="0"/>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rPr>
          <w:cantSplit/>
          <w:trHeight w:hRule="exact" w:val="455"/>
        </w:trPr>
        <w:tc>
          <w:tcPr>
            <w:tcW w:w="513" w:type="dxa"/>
            <w:vMerge/>
            <w:tcBorders>
              <w:top w:val="nil"/>
              <w:left w:val="single" w:sz="4" w:space="0" w:color="auto"/>
              <w:bottom w:val="single" w:sz="4" w:space="0" w:color="auto"/>
              <w:right w:val="single" w:sz="4" w:space="0" w:color="auto"/>
            </w:tcBorders>
          </w:tcPr>
          <w:p w:rsidR="00125C0D" w:rsidRPr="00683DC7" w:rsidRDefault="00125C0D" w:rsidP="00125C0D">
            <w:pPr>
              <w:autoSpaceDE w:val="0"/>
              <w:autoSpaceDN w:val="0"/>
              <w:adjustRightInd w:val="0"/>
              <w:jc w:val="center"/>
              <w:rPr>
                <w:b/>
              </w:rPr>
            </w:pPr>
          </w:p>
        </w:tc>
        <w:tc>
          <w:tcPr>
            <w:tcW w:w="1901" w:type="dxa"/>
            <w:vMerge/>
            <w:tcBorders>
              <w:left w:val="single" w:sz="4" w:space="0" w:color="auto"/>
            </w:tcBorders>
          </w:tcPr>
          <w:p w:rsidR="00125C0D" w:rsidRPr="00683DC7" w:rsidRDefault="00125C0D" w:rsidP="00125C0D">
            <w:pPr>
              <w:autoSpaceDE w:val="0"/>
              <w:autoSpaceDN w:val="0"/>
              <w:adjustRightInd w:val="0"/>
            </w:pPr>
          </w:p>
        </w:tc>
        <w:tc>
          <w:tcPr>
            <w:tcW w:w="2126" w:type="dxa"/>
            <w:gridSpan w:val="2"/>
            <w:vMerge/>
          </w:tcPr>
          <w:p w:rsidR="00125C0D" w:rsidRPr="00683DC7" w:rsidRDefault="00125C0D" w:rsidP="00125C0D">
            <w:pPr>
              <w:autoSpaceDE w:val="0"/>
              <w:autoSpaceDN w:val="0"/>
              <w:adjustRightInd w:val="0"/>
            </w:pPr>
          </w:p>
        </w:tc>
        <w:tc>
          <w:tcPr>
            <w:tcW w:w="1567" w:type="dxa"/>
            <w:shd w:val="clear" w:color="auto" w:fill="auto"/>
          </w:tcPr>
          <w:p w:rsidR="00125C0D" w:rsidRPr="00683DC7" w:rsidRDefault="00125C0D" w:rsidP="00125C0D">
            <w:pPr>
              <w:autoSpaceDE w:val="0"/>
              <w:autoSpaceDN w:val="0"/>
              <w:adjustRightInd w:val="0"/>
              <w:jc w:val="center"/>
              <w:rPr>
                <w:sz w:val="18"/>
                <w:szCs w:val="18"/>
              </w:rPr>
            </w:pPr>
            <w:r w:rsidRPr="00683DC7">
              <w:rPr>
                <w:sz w:val="18"/>
                <w:szCs w:val="18"/>
              </w:rPr>
              <w:t>Ефективність тис.грн../шт</w:t>
            </w:r>
          </w:p>
        </w:tc>
        <w:tc>
          <w:tcPr>
            <w:tcW w:w="1709" w:type="dxa"/>
            <w:shd w:val="clear" w:color="auto" w:fill="auto"/>
          </w:tcPr>
          <w:p w:rsidR="00125C0D" w:rsidRPr="00683DC7" w:rsidRDefault="00125C0D" w:rsidP="00125C0D">
            <w:pPr>
              <w:autoSpaceDE w:val="0"/>
              <w:autoSpaceDN w:val="0"/>
              <w:adjustRightInd w:val="0"/>
              <w:jc w:val="center"/>
              <w:rPr>
                <w:sz w:val="20"/>
                <w:szCs w:val="20"/>
                <w:lang w:val="ru-RU"/>
              </w:rPr>
            </w:pPr>
            <w:r w:rsidRPr="00683DC7">
              <w:rPr>
                <w:sz w:val="20"/>
                <w:szCs w:val="20"/>
              </w:rPr>
              <w:t>3</w:t>
            </w:r>
            <w:r w:rsidRPr="00683DC7">
              <w:rPr>
                <w:sz w:val="20"/>
                <w:szCs w:val="20"/>
                <w:lang w:val="ru-RU"/>
              </w:rPr>
              <w:t>0</w:t>
            </w:r>
          </w:p>
        </w:tc>
        <w:tc>
          <w:tcPr>
            <w:tcW w:w="1982" w:type="dxa"/>
            <w:vMerge/>
            <w:shd w:val="clear" w:color="auto" w:fill="auto"/>
            <w:vAlign w:val="center"/>
          </w:tcPr>
          <w:p w:rsidR="00125C0D" w:rsidRPr="00683DC7" w:rsidRDefault="00125C0D" w:rsidP="00125C0D">
            <w:pPr>
              <w:autoSpaceDE w:val="0"/>
              <w:autoSpaceDN w:val="0"/>
              <w:adjustRightInd w:val="0"/>
            </w:pPr>
          </w:p>
        </w:tc>
        <w:tc>
          <w:tcPr>
            <w:tcW w:w="2121" w:type="dxa"/>
            <w:vMerge/>
            <w:shd w:val="clear" w:color="auto" w:fill="auto"/>
            <w:vAlign w:val="center"/>
          </w:tcPr>
          <w:p w:rsidR="00125C0D" w:rsidRPr="00683DC7" w:rsidRDefault="00125C0D" w:rsidP="00125C0D">
            <w:pPr>
              <w:autoSpaceDE w:val="0"/>
              <w:autoSpaceDN w:val="0"/>
              <w:adjustRightInd w:val="0"/>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rPr>
          <w:cantSplit/>
          <w:trHeight w:hRule="exact" w:val="425"/>
        </w:trPr>
        <w:tc>
          <w:tcPr>
            <w:tcW w:w="513" w:type="dxa"/>
            <w:vMerge/>
            <w:tcBorders>
              <w:top w:val="nil"/>
              <w:left w:val="single" w:sz="4" w:space="0" w:color="auto"/>
              <w:bottom w:val="single" w:sz="4" w:space="0" w:color="auto"/>
              <w:right w:val="single" w:sz="4" w:space="0" w:color="auto"/>
            </w:tcBorders>
          </w:tcPr>
          <w:p w:rsidR="00125C0D" w:rsidRPr="00683DC7" w:rsidRDefault="00125C0D" w:rsidP="00125C0D">
            <w:pPr>
              <w:autoSpaceDE w:val="0"/>
              <w:autoSpaceDN w:val="0"/>
              <w:adjustRightInd w:val="0"/>
              <w:jc w:val="center"/>
              <w:rPr>
                <w:b/>
              </w:rPr>
            </w:pPr>
          </w:p>
        </w:tc>
        <w:tc>
          <w:tcPr>
            <w:tcW w:w="1901" w:type="dxa"/>
            <w:vMerge/>
            <w:tcBorders>
              <w:left w:val="single" w:sz="4" w:space="0" w:color="auto"/>
            </w:tcBorders>
          </w:tcPr>
          <w:p w:rsidR="00125C0D" w:rsidRPr="00683DC7" w:rsidRDefault="00125C0D" w:rsidP="00125C0D">
            <w:pPr>
              <w:autoSpaceDE w:val="0"/>
              <w:autoSpaceDN w:val="0"/>
              <w:adjustRightInd w:val="0"/>
            </w:pPr>
          </w:p>
        </w:tc>
        <w:tc>
          <w:tcPr>
            <w:tcW w:w="2126" w:type="dxa"/>
            <w:gridSpan w:val="2"/>
            <w:vMerge/>
          </w:tcPr>
          <w:p w:rsidR="00125C0D" w:rsidRPr="00683DC7" w:rsidRDefault="00125C0D" w:rsidP="00125C0D">
            <w:pPr>
              <w:autoSpaceDE w:val="0"/>
              <w:autoSpaceDN w:val="0"/>
              <w:adjustRightInd w:val="0"/>
            </w:pPr>
          </w:p>
        </w:tc>
        <w:tc>
          <w:tcPr>
            <w:tcW w:w="1567" w:type="dxa"/>
            <w:shd w:val="clear" w:color="auto" w:fill="auto"/>
          </w:tcPr>
          <w:p w:rsidR="00125C0D" w:rsidRPr="00683DC7" w:rsidRDefault="00125C0D" w:rsidP="00125C0D">
            <w:pPr>
              <w:autoSpaceDE w:val="0"/>
              <w:autoSpaceDN w:val="0"/>
              <w:adjustRightInd w:val="0"/>
              <w:jc w:val="center"/>
              <w:rPr>
                <w:sz w:val="18"/>
                <w:szCs w:val="18"/>
              </w:rPr>
            </w:pPr>
            <w:r w:rsidRPr="00683DC7">
              <w:rPr>
                <w:sz w:val="18"/>
                <w:szCs w:val="18"/>
              </w:rPr>
              <w:t>якості</w:t>
            </w:r>
          </w:p>
        </w:tc>
        <w:tc>
          <w:tcPr>
            <w:tcW w:w="1709" w:type="dxa"/>
            <w:shd w:val="clear" w:color="auto" w:fill="auto"/>
          </w:tcPr>
          <w:p w:rsidR="00125C0D" w:rsidRPr="00683DC7" w:rsidRDefault="00125C0D" w:rsidP="00125C0D">
            <w:pPr>
              <w:autoSpaceDE w:val="0"/>
              <w:autoSpaceDN w:val="0"/>
              <w:adjustRightInd w:val="0"/>
              <w:jc w:val="center"/>
              <w:rPr>
                <w:sz w:val="20"/>
                <w:szCs w:val="20"/>
                <w:lang w:val="ru-RU"/>
              </w:rPr>
            </w:pPr>
            <w:r w:rsidRPr="00683DC7">
              <w:rPr>
                <w:sz w:val="20"/>
                <w:szCs w:val="20"/>
                <w:lang w:val="ru-RU"/>
              </w:rPr>
              <w:t>100</w:t>
            </w:r>
          </w:p>
        </w:tc>
        <w:tc>
          <w:tcPr>
            <w:tcW w:w="1982" w:type="dxa"/>
            <w:vMerge/>
            <w:shd w:val="clear" w:color="auto" w:fill="auto"/>
            <w:vAlign w:val="center"/>
          </w:tcPr>
          <w:p w:rsidR="00125C0D" w:rsidRPr="00683DC7" w:rsidRDefault="00125C0D" w:rsidP="00125C0D">
            <w:pPr>
              <w:autoSpaceDE w:val="0"/>
              <w:autoSpaceDN w:val="0"/>
              <w:adjustRightInd w:val="0"/>
            </w:pPr>
          </w:p>
        </w:tc>
        <w:tc>
          <w:tcPr>
            <w:tcW w:w="2121" w:type="dxa"/>
            <w:vMerge/>
            <w:shd w:val="clear" w:color="auto" w:fill="auto"/>
            <w:vAlign w:val="center"/>
          </w:tcPr>
          <w:p w:rsidR="00125C0D" w:rsidRPr="00683DC7" w:rsidRDefault="00125C0D" w:rsidP="00125C0D">
            <w:pPr>
              <w:autoSpaceDE w:val="0"/>
              <w:autoSpaceDN w:val="0"/>
              <w:adjustRightInd w:val="0"/>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rPr>
          <w:cantSplit/>
          <w:trHeight w:hRule="exact" w:val="2160"/>
        </w:trPr>
        <w:tc>
          <w:tcPr>
            <w:tcW w:w="513" w:type="dxa"/>
            <w:vMerge/>
            <w:tcBorders>
              <w:top w:val="nil"/>
              <w:left w:val="single" w:sz="4" w:space="0" w:color="auto"/>
              <w:bottom w:val="single" w:sz="4" w:space="0" w:color="auto"/>
              <w:right w:val="single" w:sz="4" w:space="0" w:color="auto"/>
            </w:tcBorders>
          </w:tcPr>
          <w:p w:rsidR="00125C0D" w:rsidRPr="00683DC7" w:rsidRDefault="00125C0D" w:rsidP="00125C0D">
            <w:pPr>
              <w:autoSpaceDE w:val="0"/>
              <w:autoSpaceDN w:val="0"/>
              <w:adjustRightInd w:val="0"/>
              <w:jc w:val="center"/>
              <w:rPr>
                <w:b/>
              </w:rPr>
            </w:pPr>
          </w:p>
        </w:tc>
        <w:tc>
          <w:tcPr>
            <w:tcW w:w="1901" w:type="dxa"/>
            <w:vMerge/>
            <w:tcBorders>
              <w:left w:val="single" w:sz="4" w:space="0" w:color="auto"/>
              <w:bottom w:val="nil"/>
            </w:tcBorders>
          </w:tcPr>
          <w:p w:rsidR="00125C0D" w:rsidRPr="00683DC7" w:rsidRDefault="00125C0D" w:rsidP="00125C0D">
            <w:pPr>
              <w:autoSpaceDE w:val="0"/>
              <w:autoSpaceDN w:val="0"/>
              <w:adjustRightInd w:val="0"/>
            </w:pPr>
          </w:p>
        </w:tc>
        <w:tc>
          <w:tcPr>
            <w:tcW w:w="2126" w:type="dxa"/>
            <w:gridSpan w:val="2"/>
            <w:vMerge/>
          </w:tcPr>
          <w:p w:rsidR="00125C0D" w:rsidRPr="00683DC7" w:rsidRDefault="00125C0D" w:rsidP="00125C0D">
            <w:pPr>
              <w:autoSpaceDE w:val="0"/>
              <w:autoSpaceDN w:val="0"/>
              <w:adjustRightInd w:val="0"/>
            </w:pPr>
          </w:p>
        </w:tc>
        <w:tc>
          <w:tcPr>
            <w:tcW w:w="1567" w:type="dxa"/>
            <w:vMerge w:val="restart"/>
            <w:shd w:val="clear" w:color="auto" w:fill="auto"/>
          </w:tcPr>
          <w:p w:rsidR="00125C0D" w:rsidRPr="00683DC7" w:rsidRDefault="00125C0D" w:rsidP="00125C0D">
            <w:pPr>
              <w:autoSpaceDE w:val="0"/>
              <w:autoSpaceDN w:val="0"/>
              <w:adjustRightInd w:val="0"/>
              <w:rPr>
                <w:sz w:val="18"/>
                <w:szCs w:val="18"/>
              </w:rPr>
            </w:pPr>
          </w:p>
        </w:tc>
        <w:tc>
          <w:tcPr>
            <w:tcW w:w="1709" w:type="dxa"/>
            <w:vMerge w:val="restart"/>
            <w:shd w:val="clear" w:color="auto" w:fill="auto"/>
          </w:tcPr>
          <w:p w:rsidR="00125C0D" w:rsidRPr="00683DC7" w:rsidRDefault="00125C0D" w:rsidP="00125C0D">
            <w:pPr>
              <w:autoSpaceDE w:val="0"/>
              <w:autoSpaceDN w:val="0"/>
              <w:adjustRightInd w:val="0"/>
              <w:jc w:val="center"/>
              <w:rPr>
                <w:sz w:val="20"/>
                <w:szCs w:val="20"/>
                <w:lang w:val="ru-RU"/>
              </w:rPr>
            </w:pPr>
          </w:p>
        </w:tc>
        <w:tc>
          <w:tcPr>
            <w:tcW w:w="1982" w:type="dxa"/>
            <w:vMerge/>
            <w:shd w:val="clear" w:color="auto" w:fill="auto"/>
            <w:vAlign w:val="center"/>
          </w:tcPr>
          <w:p w:rsidR="00125C0D" w:rsidRPr="00683DC7" w:rsidRDefault="00125C0D" w:rsidP="00125C0D">
            <w:pPr>
              <w:autoSpaceDE w:val="0"/>
              <w:autoSpaceDN w:val="0"/>
              <w:adjustRightInd w:val="0"/>
            </w:pPr>
          </w:p>
        </w:tc>
        <w:tc>
          <w:tcPr>
            <w:tcW w:w="2121" w:type="dxa"/>
            <w:vMerge/>
            <w:shd w:val="clear" w:color="auto" w:fill="auto"/>
            <w:vAlign w:val="center"/>
          </w:tcPr>
          <w:p w:rsidR="00125C0D" w:rsidRPr="00683DC7" w:rsidRDefault="00125C0D" w:rsidP="00125C0D">
            <w:pPr>
              <w:autoSpaceDE w:val="0"/>
              <w:autoSpaceDN w:val="0"/>
              <w:adjustRightInd w:val="0"/>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bottom w:val="nil"/>
            </w:tcBorders>
            <w:shd w:val="clear" w:color="auto" w:fill="auto"/>
          </w:tcPr>
          <w:p w:rsidR="00125C0D" w:rsidRPr="00683DC7" w:rsidRDefault="00125C0D" w:rsidP="00125C0D">
            <w:pPr>
              <w:autoSpaceDE w:val="0"/>
              <w:autoSpaceDN w:val="0"/>
              <w:adjustRightInd w:val="0"/>
            </w:pPr>
          </w:p>
        </w:tc>
      </w:tr>
      <w:tr w:rsidR="00125C0D" w:rsidRPr="00683DC7" w:rsidTr="00125C0D">
        <w:trPr>
          <w:cantSplit/>
          <w:trHeight w:val="70"/>
        </w:trPr>
        <w:tc>
          <w:tcPr>
            <w:tcW w:w="513" w:type="dxa"/>
            <w:vMerge/>
            <w:tcBorders>
              <w:top w:val="nil"/>
              <w:left w:val="single" w:sz="4" w:space="0" w:color="auto"/>
              <w:bottom w:val="single" w:sz="4" w:space="0" w:color="auto"/>
              <w:right w:val="single" w:sz="4" w:space="0" w:color="auto"/>
            </w:tcBorders>
          </w:tcPr>
          <w:p w:rsidR="00125C0D" w:rsidRPr="00683DC7" w:rsidRDefault="00125C0D" w:rsidP="00125C0D">
            <w:pPr>
              <w:autoSpaceDE w:val="0"/>
              <w:autoSpaceDN w:val="0"/>
              <w:adjustRightInd w:val="0"/>
              <w:jc w:val="center"/>
              <w:rPr>
                <w:b/>
              </w:rPr>
            </w:pPr>
          </w:p>
        </w:tc>
        <w:tc>
          <w:tcPr>
            <w:tcW w:w="1901" w:type="dxa"/>
            <w:tcBorders>
              <w:top w:val="nil"/>
              <w:left w:val="single" w:sz="4" w:space="0" w:color="auto"/>
              <w:bottom w:val="nil"/>
            </w:tcBorders>
          </w:tcPr>
          <w:p w:rsidR="00125C0D" w:rsidRPr="00683DC7" w:rsidRDefault="00125C0D" w:rsidP="00125C0D">
            <w:pPr>
              <w:autoSpaceDE w:val="0"/>
              <w:autoSpaceDN w:val="0"/>
              <w:adjustRightInd w:val="0"/>
            </w:pPr>
          </w:p>
        </w:tc>
        <w:tc>
          <w:tcPr>
            <w:tcW w:w="2126" w:type="dxa"/>
            <w:gridSpan w:val="2"/>
            <w:vMerge/>
            <w:tcBorders>
              <w:bottom w:val="single" w:sz="4" w:space="0" w:color="auto"/>
            </w:tcBorders>
          </w:tcPr>
          <w:p w:rsidR="00125C0D" w:rsidRPr="00683DC7" w:rsidRDefault="00125C0D" w:rsidP="00125C0D">
            <w:pPr>
              <w:autoSpaceDE w:val="0"/>
              <w:autoSpaceDN w:val="0"/>
              <w:adjustRightInd w:val="0"/>
            </w:pPr>
          </w:p>
        </w:tc>
        <w:tc>
          <w:tcPr>
            <w:tcW w:w="1567" w:type="dxa"/>
            <w:vMerge/>
            <w:tcBorders>
              <w:bottom w:val="single" w:sz="4" w:space="0" w:color="auto"/>
            </w:tcBorders>
            <w:shd w:val="clear" w:color="auto" w:fill="auto"/>
          </w:tcPr>
          <w:p w:rsidR="00125C0D" w:rsidRPr="00683DC7" w:rsidRDefault="00125C0D" w:rsidP="00125C0D">
            <w:pPr>
              <w:autoSpaceDE w:val="0"/>
              <w:autoSpaceDN w:val="0"/>
              <w:adjustRightInd w:val="0"/>
              <w:rPr>
                <w:sz w:val="18"/>
                <w:szCs w:val="18"/>
                <w:lang w:val="ru-RU"/>
              </w:rPr>
            </w:pPr>
          </w:p>
        </w:tc>
        <w:tc>
          <w:tcPr>
            <w:tcW w:w="1709" w:type="dxa"/>
            <w:vMerge/>
            <w:tcBorders>
              <w:bottom w:val="single" w:sz="4" w:space="0" w:color="auto"/>
            </w:tcBorders>
            <w:shd w:val="clear" w:color="auto" w:fill="auto"/>
          </w:tcPr>
          <w:p w:rsidR="00125C0D" w:rsidRPr="00683DC7" w:rsidRDefault="00125C0D" w:rsidP="00125C0D">
            <w:pPr>
              <w:autoSpaceDE w:val="0"/>
              <w:autoSpaceDN w:val="0"/>
              <w:adjustRightInd w:val="0"/>
              <w:jc w:val="center"/>
              <w:rPr>
                <w:sz w:val="20"/>
                <w:szCs w:val="20"/>
                <w:lang w:val="ru-RU"/>
              </w:rPr>
            </w:pPr>
          </w:p>
        </w:tc>
        <w:tc>
          <w:tcPr>
            <w:tcW w:w="1982" w:type="dxa"/>
            <w:vMerge/>
            <w:tcBorders>
              <w:bottom w:val="single" w:sz="4" w:space="0" w:color="auto"/>
            </w:tcBorders>
            <w:shd w:val="clear" w:color="auto" w:fill="auto"/>
          </w:tcPr>
          <w:p w:rsidR="00125C0D" w:rsidRPr="00683DC7" w:rsidRDefault="00125C0D" w:rsidP="00125C0D">
            <w:pPr>
              <w:autoSpaceDE w:val="0"/>
              <w:autoSpaceDN w:val="0"/>
              <w:adjustRightInd w:val="0"/>
            </w:pPr>
          </w:p>
        </w:tc>
        <w:tc>
          <w:tcPr>
            <w:tcW w:w="2121" w:type="dxa"/>
            <w:vMerge/>
            <w:tcBorders>
              <w:bottom w:val="single" w:sz="4" w:space="0" w:color="auto"/>
            </w:tcBorders>
            <w:shd w:val="clear" w:color="auto" w:fill="auto"/>
          </w:tcPr>
          <w:p w:rsidR="00125C0D" w:rsidRPr="00683DC7" w:rsidRDefault="00125C0D" w:rsidP="00125C0D">
            <w:pPr>
              <w:autoSpaceDE w:val="0"/>
              <w:autoSpaceDN w:val="0"/>
              <w:adjustRightInd w:val="0"/>
            </w:pPr>
          </w:p>
        </w:tc>
        <w:tc>
          <w:tcPr>
            <w:tcW w:w="1549" w:type="dxa"/>
            <w:gridSpan w:val="2"/>
            <w:vMerge/>
            <w:tcBorders>
              <w:bottom w:val="single" w:sz="4" w:space="0" w:color="auto"/>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tcBorders>
              <w:top w:val="nil"/>
              <w:left w:val="single" w:sz="4" w:space="0" w:color="auto"/>
              <w:bottom w:val="single" w:sz="4" w:space="0" w:color="auto"/>
              <w:right w:val="single" w:sz="4" w:space="0" w:color="auto"/>
            </w:tcBorders>
            <w:shd w:val="clear" w:color="auto" w:fill="auto"/>
          </w:tcPr>
          <w:p w:rsidR="00125C0D" w:rsidRPr="00683DC7" w:rsidRDefault="00125C0D" w:rsidP="00125C0D">
            <w:pPr>
              <w:autoSpaceDE w:val="0"/>
              <w:autoSpaceDN w:val="0"/>
              <w:adjustRightInd w:val="0"/>
            </w:pPr>
            <w:r w:rsidRPr="00683DC7">
              <w:t xml:space="preserve">        </w:t>
            </w:r>
          </w:p>
        </w:tc>
      </w:tr>
      <w:tr w:rsidR="00125C0D" w:rsidRPr="00683DC7" w:rsidTr="00125C0D">
        <w:trPr>
          <w:cantSplit/>
          <w:trHeight w:hRule="exact" w:val="288"/>
        </w:trPr>
        <w:tc>
          <w:tcPr>
            <w:tcW w:w="513" w:type="dxa"/>
            <w:vMerge/>
            <w:tcBorders>
              <w:top w:val="nil"/>
              <w:left w:val="single" w:sz="4" w:space="0" w:color="auto"/>
              <w:bottom w:val="single" w:sz="4" w:space="0" w:color="auto"/>
              <w:right w:val="single" w:sz="4" w:space="0" w:color="auto"/>
            </w:tcBorders>
          </w:tcPr>
          <w:p w:rsidR="00125C0D" w:rsidRPr="00683DC7" w:rsidRDefault="00125C0D" w:rsidP="00125C0D">
            <w:pPr>
              <w:autoSpaceDE w:val="0"/>
              <w:autoSpaceDN w:val="0"/>
              <w:adjustRightInd w:val="0"/>
              <w:jc w:val="center"/>
              <w:rPr>
                <w:b/>
              </w:rPr>
            </w:pPr>
          </w:p>
        </w:tc>
        <w:tc>
          <w:tcPr>
            <w:tcW w:w="1901" w:type="dxa"/>
            <w:vMerge w:val="restart"/>
            <w:tcBorders>
              <w:top w:val="nil"/>
              <w:left w:val="single" w:sz="4" w:space="0" w:color="auto"/>
              <w:bottom w:val="nil"/>
              <w:right w:val="single" w:sz="4" w:space="0" w:color="auto"/>
            </w:tcBorders>
          </w:tcPr>
          <w:p w:rsidR="00125C0D" w:rsidRPr="00683DC7" w:rsidRDefault="00125C0D" w:rsidP="00125C0D">
            <w:pPr>
              <w:autoSpaceDE w:val="0"/>
              <w:autoSpaceDN w:val="0"/>
              <w:adjustRightInd w:val="0"/>
            </w:pPr>
          </w:p>
        </w:tc>
        <w:tc>
          <w:tcPr>
            <w:tcW w:w="2126" w:type="dxa"/>
            <w:gridSpan w:val="2"/>
            <w:vMerge w:val="restart"/>
            <w:tcBorders>
              <w:top w:val="single" w:sz="4" w:space="0" w:color="auto"/>
              <w:left w:val="single" w:sz="4" w:space="0" w:color="auto"/>
            </w:tcBorders>
          </w:tcPr>
          <w:p w:rsidR="00125C0D" w:rsidRPr="00683DC7" w:rsidRDefault="00125C0D" w:rsidP="00125C0D">
            <w:r w:rsidRPr="00683DC7">
              <w:t>Захід7</w:t>
            </w:r>
          </w:p>
          <w:p w:rsidR="00125C0D" w:rsidRPr="00683DC7" w:rsidRDefault="00125C0D" w:rsidP="00125C0D">
            <w:pPr>
              <w:autoSpaceDE w:val="0"/>
              <w:autoSpaceDN w:val="0"/>
              <w:adjustRightInd w:val="0"/>
            </w:pPr>
            <w:r w:rsidRPr="00683DC7">
              <w:t>Придбання та встановлення  дитячого майда  нчика біля Будинку дитячої та юнацької творчості м.  Новий Розділ Стрийського району Львівської</w:t>
            </w:r>
          </w:p>
          <w:p w:rsidR="00125C0D" w:rsidRPr="00683DC7" w:rsidRDefault="00125C0D" w:rsidP="00125C0D">
            <w:pPr>
              <w:autoSpaceDE w:val="0"/>
              <w:autoSpaceDN w:val="0"/>
              <w:adjustRightInd w:val="0"/>
            </w:pPr>
            <w:r w:rsidRPr="00683DC7">
              <w:t>області</w:t>
            </w:r>
          </w:p>
        </w:tc>
        <w:tc>
          <w:tcPr>
            <w:tcW w:w="1567" w:type="dxa"/>
            <w:tcBorders>
              <w:top w:val="single" w:sz="4" w:space="0" w:color="auto"/>
            </w:tcBorders>
            <w:shd w:val="clear" w:color="auto" w:fill="auto"/>
          </w:tcPr>
          <w:p w:rsidR="00125C0D" w:rsidRPr="00683DC7" w:rsidRDefault="00125C0D" w:rsidP="00125C0D">
            <w:pPr>
              <w:autoSpaceDE w:val="0"/>
              <w:autoSpaceDN w:val="0"/>
              <w:adjustRightInd w:val="0"/>
              <w:rPr>
                <w:sz w:val="18"/>
                <w:szCs w:val="18"/>
                <w:lang w:val="ru-RU"/>
              </w:rPr>
            </w:pPr>
            <w:r w:rsidRPr="00683DC7">
              <w:rPr>
                <w:sz w:val="18"/>
                <w:szCs w:val="18"/>
                <w:lang w:val="ru-RU"/>
              </w:rPr>
              <w:t xml:space="preserve">Затрати, тис.грн </w:t>
            </w:r>
          </w:p>
        </w:tc>
        <w:tc>
          <w:tcPr>
            <w:tcW w:w="1709" w:type="dxa"/>
            <w:tcBorders>
              <w:top w:val="single" w:sz="4" w:space="0" w:color="auto"/>
            </w:tcBorders>
            <w:shd w:val="clear" w:color="auto" w:fill="auto"/>
          </w:tcPr>
          <w:p w:rsidR="00125C0D" w:rsidRPr="00683DC7" w:rsidRDefault="00125C0D" w:rsidP="00125C0D">
            <w:pPr>
              <w:autoSpaceDE w:val="0"/>
              <w:autoSpaceDN w:val="0"/>
              <w:adjustRightInd w:val="0"/>
              <w:jc w:val="center"/>
              <w:rPr>
                <w:sz w:val="20"/>
                <w:szCs w:val="20"/>
                <w:lang w:val="ru-RU"/>
              </w:rPr>
            </w:pPr>
            <w:r w:rsidRPr="00683DC7">
              <w:rPr>
                <w:sz w:val="20"/>
                <w:szCs w:val="20"/>
                <w:lang w:val="ru-RU"/>
              </w:rPr>
              <w:t>120,0</w:t>
            </w:r>
          </w:p>
        </w:tc>
        <w:tc>
          <w:tcPr>
            <w:tcW w:w="1982" w:type="dxa"/>
            <w:vMerge w:val="restart"/>
            <w:tcBorders>
              <w:top w:val="single" w:sz="4" w:space="0" w:color="auto"/>
            </w:tcBorders>
            <w:shd w:val="clear" w:color="auto" w:fill="auto"/>
          </w:tcPr>
          <w:p w:rsidR="00125C0D" w:rsidRPr="00683DC7" w:rsidRDefault="00125C0D" w:rsidP="00125C0D">
            <w:pPr>
              <w:autoSpaceDE w:val="0"/>
              <w:autoSpaceDN w:val="0"/>
              <w:adjustRightInd w:val="0"/>
            </w:pPr>
            <w:r w:rsidRPr="00683DC7">
              <w:t>Управління ЖКГ</w:t>
            </w:r>
          </w:p>
          <w:p w:rsidR="00125C0D" w:rsidRPr="00683DC7" w:rsidRDefault="00125C0D" w:rsidP="00125C0D">
            <w:pPr>
              <w:autoSpaceDE w:val="0"/>
              <w:autoSpaceDN w:val="0"/>
              <w:adjustRightInd w:val="0"/>
            </w:pPr>
          </w:p>
          <w:p w:rsidR="00125C0D" w:rsidRPr="00683DC7" w:rsidRDefault="00125C0D" w:rsidP="00125C0D">
            <w:pPr>
              <w:autoSpaceDE w:val="0"/>
              <w:autoSpaceDN w:val="0"/>
              <w:adjustRightInd w:val="0"/>
            </w:pPr>
          </w:p>
          <w:p w:rsidR="00125C0D" w:rsidRPr="00683DC7" w:rsidRDefault="00125C0D" w:rsidP="00125C0D">
            <w:pPr>
              <w:autoSpaceDE w:val="0"/>
              <w:autoSpaceDN w:val="0"/>
              <w:adjustRightInd w:val="0"/>
            </w:pPr>
            <w:r w:rsidRPr="00683DC7">
              <w:t>ДП «Благоустрій»</w:t>
            </w:r>
          </w:p>
          <w:p w:rsidR="00125C0D" w:rsidRPr="00683DC7" w:rsidRDefault="00125C0D" w:rsidP="00125C0D">
            <w:pPr>
              <w:autoSpaceDE w:val="0"/>
              <w:autoSpaceDN w:val="0"/>
              <w:adjustRightInd w:val="0"/>
            </w:pPr>
          </w:p>
        </w:tc>
        <w:tc>
          <w:tcPr>
            <w:tcW w:w="2121" w:type="dxa"/>
            <w:vMerge w:val="restart"/>
            <w:tcBorders>
              <w:top w:val="single" w:sz="4" w:space="0" w:color="auto"/>
            </w:tcBorders>
            <w:shd w:val="clear" w:color="auto" w:fill="auto"/>
          </w:tcPr>
          <w:p w:rsidR="00125C0D" w:rsidRPr="00683DC7" w:rsidRDefault="00125C0D" w:rsidP="00125C0D">
            <w:pPr>
              <w:autoSpaceDE w:val="0"/>
              <w:autoSpaceDN w:val="0"/>
              <w:adjustRightInd w:val="0"/>
            </w:pPr>
            <w:r w:rsidRPr="00683DC7">
              <w:t>Державний  бюджет</w:t>
            </w:r>
          </w:p>
        </w:tc>
        <w:tc>
          <w:tcPr>
            <w:tcW w:w="1549" w:type="dxa"/>
            <w:gridSpan w:val="2"/>
            <w:vMerge w:val="restart"/>
            <w:tcBorders>
              <w:top w:val="single" w:sz="4" w:space="0" w:color="auto"/>
              <w:right w:val="single" w:sz="4" w:space="0" w:color="auto"/>
            </w:tcBorders>
            <w:shd w:val="clear" w:color="auto" w:fill="auto"/>
            <w:vAlign w:val="center"/>
          </w:tcPr>
          <w:p w:rsidR="00125C0D" w:rsidRPr="00683DC7" w:rsidRDefault="00125C0D" w:rsidP="00125C0D">
            <w:pPr>
              <w:autoSpaceDE w:val="0"/>
              <w:autoSpaceDN w:val="0"/>
              <w:adjustRightInd w:val="0"/>
              <w:jc w:val="center"/>
            </w:pPr>
            <w:r w:rsidRPr="00683DC7">
              <w:t>120</w:t>
            </w:r>
          </w:p>
        </w:tc>
        <w:tc>
          <w:tcPr>
            <w:tcW w:w="1776" w:type="dxa"/>
            <w:vMerge w:val="restart"/>
            <w:tcBorders>
              <w:top w:val="single" w:sz="4" w:space="0" w:color="auto"/>
              <w:left w:val="single" w:sz="4" w:space="0" w:color="auto"/>
              <w:right w:val="single" w:sz="4" w:space="0" w:color="auto"/>
            </w:tcBorders>
            <w:shd w:val="clear" w:color="auto" w:fill="auto"/>
          </w:tcPr>
          <w:p w:rsidR="00125C0D" w:rsidRPr="00683DC7" w:rsidRDefault="00125C0D" w:rsidP="00125C0D">
            <w:pPr>
              <w:autoSpaceDE w:val="0"/>
              <w:autoSpaceDN w:val="0"/>
              <w:adjustRightInd w:val="0"/>
              <w:rPr>
                <w:lang w:eastAsia="ru-RU"/>
              </w:rPr>
            </w:pPr>
            <w:r w:rsidRPr="00683DC7">
              <w:t xml:space="preserve">Приведення </w:t>
            </w:r>
            <w:r w:rsidRPr="00683DC7">
              <w:rPr>
                <w:lang w:eastAsia="ru-RU"/>
              </w:rPr>
              <w:t>зовнішнього вигляду території до привабливого та естетичного вигляду</w:t>
            </w:r>
          </w:p>
          <w:p w:rsidR="00125C0D" w:rsidRPr="00683DC7" w:rsidRDefault="00125C0D" w:rsidP="00125C0D">
            <w:pPr>
              <w:autoSpaceDE w:val="0"/>
              <w:autoSpaceDN w:val="0"/>
              <w:adjustRightInd w:val="0"/>
            </w:pPr>
          </w:p>
        </w:tc>
      </w:tr>
      <w:tr w:rsidR="00125C0D" w:rsidRPr="00683DC7" w:rsidTr="00125C0D">
        <w:trPr>
          <w:cantSplit/>
          <w:trHeight w:hRule="exact" w:val="435"/>
        </w:trPr>
        <w:tc>
          <w:tcPr>
            <w:tcW w:w="513" w:type="dxa"/>
            <w:vMerge/>
            <w:tcBorders>
              <w:top w:val="nil"/>
              <w:left w:val="single" w:sz="4" w:space="0" w:color="auto"/>
              <w:bottom w:val="single" w:sz="4" w:space="0" w:color="auto"/>
              <w:right w:val="single" w:sz="4" w:space="0" w:color="auto"/>
            </w:tcBorders>
          </w:tcPr>
          <w:p w:rsidR="00125C0D" w:rsidRPr="00683DC7" w:rsidRDefault="00125C0D" w:rsidP="00125C0D">
            <w:pPr>
              <w:autoSpaceDE w:val="0"/>
              <w:autoSpaceDN w:val="0"/>
              <w:adjustRightInd w:val="0"/>
              <w:jc w:val="center"/>
              <w:rPr>
                <w:b/>
              </w:rPr>
            </w:pPr>
          </w:p>
        </w:tc>
        <w:tc>
          <w:tcPr>
            <w:tcW w:w="1901" w:type="dxa"/>
            <w:vMerge/>
            <w:tcBorders>
              <w:top w:val="nil"/>
              <w:left w:val="single" w:sz="4" w:space="0" w:color="auto"/>
              <w:bottom w:val="nil"/>
              <w:right w:val="single" w:sz="4" w:space="0" w:color="auto"/>
            </w:tcBorders>
          </w:tcPr>
          <w:p w:rsidR="00125C0D" w:rsidRPr="00683DC7" w:rsidRDefault="00125C0D" w:rsidP="00125C0D">
            <w:pPr>
              <w:autoSpaceDE w:val="0"/>
              <w:autoSpaceDN w:val="0"/>
              <w:adjustRightInd w:val="0"/>
            </w:pPr>
          </w:p>
        </w:tc>
        <w:tc>
          <w:tcPr>
            <w:tcW w:w="2126" w:type="dxa"/>
            <w:gridSpan w:val="2"/>
            <w:vMerge/>
            <w:tcBorders>
              <w:top w:val="single" w:sz="4" w:space="0" w:color="auto"/>
              <w:left w:val="single" w:sz="4" w:space="0" w:color="auto"/>
            </w:tcBorders>
          </w:tcPr>
          <w:p w:rsidR="00125C0D" w:rsidRPr="00683DC7" w:rsidRDefault="00125C0D" w:rsidP="00125C0D"/>
        </w:tc>
        <w:tc>
          <w:tcPr>
            <w:tcW w:w="1567" w:type="dxa"/>
            <w:tcBorders>
              <w:top w:val="single" w:sz="4" w:space="0" w:color="auto"/>
            </w:tcBorders>
            <w:shd w:val="clear" w:color="auto" w:fill="auto"/>
          </w:tcPr>
          <w:p w:rsidR="00125C0D" w:rsidRPr="00683DC7" w:rsidRDefault="00125C0D" w:rsidP="00125C0D">
            <w:pPr>
              <w:autoSpaceDE w:val="0"/>
              <w:autoSpaceDN w:val="0"/>
              <w:adjustRightInd w:val="0"/>
              <w:rPr>
                <w:sz w:val="18"/>
                <w:szCs w:val="18"/>
                <w:lang w:val="ru-RU"/>
              </w:rPr>
            </w:pPr>
            <w:r w:rsidRPr="00683DC7">
              <w:rPr>
                <w:sz w:val="18"/>
                <w:szCs w:val="18"/>
                <w:lang w:val="ru-RU"/>
              </w:rPr>
              <w:t>Продукт, шт</w:t>
            </w:r>
          </w:p>
        </w:tc>
        <w:tc>
          <w:tcPr>
            <w:tcW w:w="1709" w:type="dxa"/>
            <w:tcBorders>
              <w:top w:val="single" w:sz="4" w:space="0" w:color="auto"/>
            </w:tcBorders>
            <w:shd w:val="clear" w:color="auto" w:fill="auto"/>
          </w:tcPr>
          <w:p w:rsidR="00125C0D" w:rsidRPr="00683DC7" w:rsidRDefault="00125C0D" w:rsidP="00125C0D">
            <w:pPr>
              <w:autoSpaceDE w:val="0"/>
              <w:autoSpaceDN w:val="0"/>
              <w:adjustRightInd w:val="0"/>
              <w:jc w:val="center"/>
              <w:rPr>
                <w:sz w:val="20"/>
                <w:szCs w:val="20"/>
                <w:lang w:val="ru-RU"/>
              </w:rPr>
            </w:pPr>
            <w:r w:rsidRPr="00683DC7">
              <w:rPr>
                <w:sz w:val="20"/>
                <w:szCs w:val="20"/>
                <w:lang w:val="ru-RU"/>
              </w:rPr>
              <w:t>1</w:t>
            </w:r>
          </w:p>
        </w:tc>
        <w:tc>
          <w:tcPr>
            <w:tcW w:w="1982" w:type="dxa"/>
            <w:vMerge/>
            <w:tcBorders>
              <w:top w:val="single" w:sz="4" w:space="0" w:color="auto"/>
            </w:tcBorders>
            <w:shd w:val="clear" w:color="auto" w:fill="auto"/>
          </w:tcPr>
          <w:p w:rsidR="00125C0D" w:rsidRPr="00683DC7" w:rsidRDefault="00125C0D" w:rsidP="00125C0D">
            <w:pPr>
              <w:autoSpaceDE w:val="0"/>
              <w:autoSpaceDN w:val="0"/>
              <w:adjustRightInd w:val="0"/>
            </w:pPr>
          </w:p>
        </w:tc>
        <w:tc>
          <w:tcPr>
            <w:tcW w:w="2121" w:type="dxa"/>
            <w:vMerge/>
            <w:tcBorders>
              <w:top w:val="single" w:sz="4" w:space="0" w:color="auto"/>
            </w:tcBorders>
            <w:shd w:val="clear" w:color="auto" w:fill="auto"/>
          </w:tcPr>
          <w:p w:rsidR="00125C0D" w:rsidRPr="00683DC7" w:rsidRDefault="00125C0D" w:rsidP="00125C0D">
            <w:pPr>
              <w:autoSpaceDE w:val="0"/>
              <w:autoSpaceDN w:val="0"/>
              <w:adjustRightInd w:val="0"/>
            </w:pPr>
          </w:p>
        </w:tc>
        <w:tc>
          <w:tcPr>
            <w:tcW w:w="1549" w:type="dxa"/>
            <w:gridSpan w:val="2"/>
            <w:vMerge/>
            <w:tcBorders>
              <w:top w:val="single" w:sz="4" w:space="0" w:color="auto"/>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rPr>
          <w:cantSplit/>
          <w:trHeight w:hRule="exact" w:val="450"/>
        </w:trPr>
        <w:tc>
          <w:tcPr>
            <w:tcW w:w="513" w:type="dxa"/>
            <w:vMerge/>
            <w:tcBorders>
              <w:top w:val="nil"/>
              <w:left w:val="single" w:sz="4" w:space="0" w:color="auto"/>
              <w:bottom w:val="single" w:sz="4" w:space="0" w:color="auto"/>
              <w:right w:val="single" w:sz="4" w:space="0" w:color="auto"/>
            </w:tcBorders>
          </w:tcPr>
          <w:p w:rsidR="00125C0D" w:rsidRPr="00683DC7" w:rsidRDefault="00125C0D" w:rsidP="00125C0D">
            <w:pPr>
              <w:autoSpaceDE w:val="0"/>
              <w:autoSpaceDN w:val="0"/>
              <w:adjustRightInd w:val="0"/>
              <w:jc w:val="center"/>
              <w:rPr>
                <w:b/>
              </w:rPr>
            </w:pPr>
          </w:p>
        </w:tc>
        <w:tc>
          <w:tcPr>
            <w:tcW w:w="1901" w:type="dxa"/>
            <w:vMerge/>
            <w:tcBorders>
              <w:top w:val="nil"/>
              <w:left w:val="single" w:sz="4" w:space="0" w:color="auto"/>
              <w:bottom w:val="nil"/>
              <w:right w:val="single" w:sz="4" w:space="0" w:color="auto"/>
            </w:tcBorders>
          </w:tcPr>
          <w:p w:rsidR="00125C0D" w:rsidRPr="00683DC7" w:rsidRDefault="00125C0D" w:rsidP="00125C0D">
            <w:pPr>
              <w:autoSpaceDE w:val="0"/>
              <w:autoSpaceDN w:val="0"/>
              <w:adjustRightInd w:val="0"/>
            </w:pPr>
          </w:p>
        </w:tc>
        <w:tc>
          <w:tcPr>
            <w:tcW w:w="2126" w:type="dxa"/>
            <w:gridSpan w:val="2"/>
            <w:vMerge/>
            <w:tcBorders>
              <w:top w:val="single" w:sz="4" w:space="0" w:color="auto"/>
              <w:left w:val="single" w:sz="4" w:space="0" w:color="auto"/>
            </w:tcBorders>
          </w:tcPr>
          <w:p w:rsidR="00125C0D" w:rsidRPr="00683DC7" w:rsidRDefault="00125C0D" w:rsidP="00125C0D"/>
        </w:tc>
        <w:tc>
          <w:tcPr>
            <w:tcW w:w="1567" w:type="dxa"/>
            <w:tcBorders>
              <w:top w:val="single" w:sz="4" w:space="0" w:color="auto"/>
            </w:tcBorders>
            <w:shd w:val="clear" w:color="auto" w:fill="auto"/>
          </w:tcPr>
          <w:p w:rsidR="00125C0D" w:rsidRPr="00683DC7" w:rsidRDefault="00125C0D" w:rsidP="00125C0D">
            <w:pPr>
              <w:autoSpaceDE w:val="0"/>
              <w:autoSpaceDN w:val="0"/>
              <w:adjustRightInd w:val="0"/>
              <w:rPr>
                <w:sz w:val="18"/>
                <w:szCs w:val="18"/>
                <w:lang w:val="ru-RU"/>
              </w:rPr>
            </w:pPr>
            <w:r w:rsidRPr="00683DC7">
              <w:rPr>
                <w:sz w:val="18"/>
                <w:szCs w:val="18"/>
                <w:lang w:val="ru-RU"/>
              </w:rPr>
              <w:t>Ефективність тис.грн../шт</w:t>
            </w:r>
          </w:p>
        </w:tc>
        <w:tc>
          <w:tcPr>
            <w:tcW w:w="1709" w:type="dxa"/>
            <w:tcBorders>
              <w:top w:val="single" w:sz="4" w:space="0" w:color="auto"/>
            </w:tcBorders>
            <w:shd w:val="clear" w:color="auto" w:fill="auto"/>
          </w:tcPr>
          <w:p w:rsidR="00125C0D" w:rsidRPr="00683DC7" w:rsidRDefault="00125C0D" w:rsidP="00125C0D">
            <w:pPr>
              <w:autoSpaceDE w:val="0"/>
              <w:autoSpaceDN w:val="0"/>
              <w:adjustRightInd w:val="0"/>
              <w:jc w:val="center"/>
              <w:rPr>
                <w:sz w:val="20"/>
                <w:szCs w:val="20"/>
                <w:lang w:val="ru-RU"/>
              </w:rPr>
            </w:pPr>
            <w:r w:rsidRPr="00683DC7">
              <w:rPr>
                <w:sz w:val="20"/>
                <w:szCs w:val="20"/>
                <w:lang w:val="ru-RU"/>
              </w:rPr>
              <w:t>120</w:t>
            </w:r>
          </w:p>
        </w:tc>
        <w:tc>
          <w:tcPr>
            <w:tcW w:w="1982" w:type="dxa"/>
            <w:vMerge/>
            <w:tcBorders>
              <w:top w:val="single" w:sz="4" w:space="0" w:color="auto"/>
            </w:tcBorders>
            <w:shd w:val="clear" w:color="auto" w:fill="auto"/>
          </w:tcPr>
          <w:p w:rsidR="00125C0D" w:rsidRPr="00683DC7" w:rsidRDefault="00125C0D" w:rsidP="00125C0D">
            <w:pPr>
              <w:autoSpaceDE w:val="0"/>
              <w:autoSpaceDN w:val="0"/>
              <w:adjustRightInd w:val="0"/>
            </w:pPr>
          </w:p>
        </w:tc>
        <w:tc>
          <w:tcPr>
            <w:tcW w:w="2121" w:type="dxa"/>
            <w:vMerge/>
            <w:tcBorders>
              <w:top w:val="single" w:sz="4" w:space="0" w:color="auto"/>
            </w:tcBorders>
            <w:shd w:val="clear" w:color="auto" w:fill="auto"/>
          </w:tcPr>
          <w:p w:rsidR="00125C0D" w:rsidRPr="00683DC7" w:rsidRDefault="00125C0D" w:rsidP="00125C0D">
            <w:pPr>
              <w:autoSpaceDE w:val="0"/>
              <w:autoSpaceDN w:val="0"/>
              <w:adjustRightInd w:val="0"/>
            </w:pPr>
          </w:p>
        </w:tc>
        <w:tc>
          <w:tcPr>
            <w:tcW w:w="1549" w:type="dxa"/>
            <w:gridSpan w:val="2"/>
            <w:vMerge/>
            <w:tcBorders>
              <w:top w:val="single" w:sz="4" w:space="0" w:color="auto"/>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rPr>
          <w:cantSplit/>
          <w:trHeight w:val="380"/>
        </w:trPr>
        <w:tc>
          <w:tcPr>
            <w:tcW w:w="513" w:type="dxa"/>
            <w:vMerge/>
            <w:tcBorders>
              <w:top w:val="nil"/>
              <w:left w:val="single" w:sz="4" w:space="0" w:color="auto"/>
              <w:bottom w:val="single" w:sz="4" w:space="0" w:color="auto"/>
              <w:right w:val="single" w:sz="4" w:space="0" w:color="auto"/>
            </w:tcBorders>
          </w:tcPr>
          <w:p w:rsidR="00125C0D" w:rsidRPr="00683DC7" w:rsidRDefault="00125C0D" w:rsidP="00125C0D">
            <w:pPr>
              <w:autoSpaceDE w:val="0"/>
              <w:autoSpaceDN w:val="0"/>
              <w:adjustRightInd w:val="0"/>
              <w:jc w:val="center"/>
              <w:rPr>
                <w:b/>
              </w:rPr>
            </w:pPr>
          </w:p>
        </w:tc>
        <w:tc>
          <w:tcPr>
            <w:tcW w:w="1901" w:type="dxa"/>
            <w:vMerge/>
            <w:tcBorders>
              <w:top w:val="nil"/>
              <w:left w:val="single" w:sz="4" w:space="0" w:color="auto"/>
              <w:bottom w:val="nil"/>
              <w:right w:val="single" w:sz="4" w:space="0" w:color="auto"/>
            </w:tcBorders>
          </w:tcPr>
          <w:p w:rsidR="00125C0D" w:rsidRPr="00683DC7" w:rsidRDefault="00125C0D" w:rsidP="00125C0D">
            <w:pPr>
              <w:autoSpaceDE w:val="0"/>
              <w:autoSpaceDN w:val="0"/>
              <w:adjustRightInd w:val="0"/>
            </w:pPr>
          </w:p>
        </w:tc>
        <w:tc>
          <w:tcPr>
            <w:tcW w:w="2126" w:type="dxa"/>
            <w:gridSpan w:val="2"/>
            <w:vMerge/>
            <w:tcBorders>
              <w:top w:val="single" w:sz="4" w:space="0" w:color="auto"/>
              <w:left w:val="single" w:sz="4" w:space="0" w:color="auto"/>
            </w:tcBorders>
          </w:tcPr>
          <w:p w:rsidR="00125C0D" w:rsidRPr="00683DC7" w:rsidRDefault="00125C0D" w:rsidP="00125C0D"/>
        </w:tc>
        <w:tc>
          <w:tcPr>
            <w:tcW w:w="1567" w:type="dxa"/>
            <w:tcBorders>
              <w:top w:val="single" w:sz="4" w:space="0" w:color="auto"/>
            </w:tcBorders>
            <w:shd w:val="clear" w:color="auto" w:fill="auto"/>
          </w:tcPr>
          <w:p w:rsidR="00125C0D" w:rsidRPr="00683DC7" w:rsidRDefault="00125C0D" w:rsidP="00125C0D">
            <w:pPr>
              <w:autoSpaceDE w:val="0"/>
              <w:autoSpaceDN w:val="0"/>
              <w:adjustRightInd w:val="0"/>
              <w:rPr>
                <w:sz w:val="18"/>
                <w:szCs w:val="18"/>
                <w:lang w:val="ru-RU"/>
              </w:rPr>
            </w:pPr>
            <w:r w:rsidRPr="00683DC7">
              <w:rPr>
                <w:sz w:val="18"/>
                <w:szCs w:val="18"/>
                <w:lang w:val="ru-RU"/>
              </w:rPr>
              <w:t>Якості %</w:t>
            </w:r>
          </w:p>
        </w:tc>
        <w:tc>
          <w:tcPr>
            <w:tcW w:w="1709" w:type="dxa"/>
            <w:tcBorders>
              <w:top w:val="single" w:sz="4" w:space="0" w:color="auto"/>
            </w:tcBorders>
            <w:shd w:val="clear" w:color="auto" w:fill="auto"/>
          </w:tcPr>
          <w:p w:rsidR="00125C0D" w:rsidRPr="00683DC7" w:rsidRDefault="00125C0D" w:rsidP="00125C0D">
            <w:pPr>
              <w:autoSpaceDE w:val="0"/>
              <w:autoSpaceDN w:val="0"/>
              <w:adjustRightInd w:val="0"/>
              <w:jc w:val="center"/>
              <w:rPr>
                <w:sz w:val="20"/>
                <w:szCs w:val="20"/>
                <w:lang w:val="ru-RU"/>
              </w:rPr>
            </w:pPr>
            <w:r w:rsidRPr="00683DC7">
              <w:rPr>
                <w:sz w:val="20"/>
                <w:szCs w:val="20"/>
                <w:lang w:val="ru-RU"/>
              </w:rPr>
              <w:t>100</w:t>
            </w:r>
          </w:p>
        </w:tc>
        <w:tc>
          <w:tcPr>
            <w:tcW w:w="1982" w:type="dxa"/>
            <w:vMerge/>
            <w:tcBorders>
              <w:top w:val="single" w:sz="4" w:space="0" w:color="auto"/>
            </w:tcBorders>
            <w:shd w:val="clear" w:color="auto" w:fill="auto"/>
          </w:tcPr>
          <w:p w:rsidR="00125C0D" w:rsidRPr="00683DC7" w:rsidRDefault="00125C0D" w:rsidP="00125C0D">
            <w:pPr>
              <w:autoSpaceDE w:val="0"/>
              <w:autoSpaceDN w:val="0"/>
              <w:adjustRightInd w:val="0"/>
            </w:pPr>
          </w:p>
        </w:tc>
        <w:tc>
          <w:tcPr>
            <w:tcW w:w="2121" w:type="dxa"/>
            <w:vMerge/>
            <w:tcBorders>
              <w:top w:val="single" w:sz="4" w:space="0" w:color="auto"/>
            </w:tcBorders>
            <w:shd w:val="clear" w:color="auto" w:fill="auto"/>
          </w:tcPr>
          <w:p w:rsidR="00125C0D" w:rsidRPr="00683DC7" w:rsidRDefault="00125C0D" w:rsidP="00125C0D">
            <w:pPr>
              <w:autoSpaceDE w:val="0"/>
              <w:autoSpaceDN w:val="0"/>
              <w:adjustRightInd w:val="0"/>
            </w:pPr>
          </w:p>
        </w:tc>
        <w:tc>
          <w:tcPr>
            <w:tcW w:w="1549" w:type="dxa"/>
            <w:gridSpan w:val="2"/>
            <w:vMerge/>
            <w:tcBorders>
              <w:top w:val="single" w:sz="4" w:space="0" w:color="auto"/>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rPr>
          <w:cantSplit/>
          <w:trHeight w:hRule="exact" w:val="305"/>
        </w:trPr>
        <w:tc>
          <w:tcPr>
            <w:tcW w:w="513" w:type="dxa"/>
            <w:vMerge/>
            <w:tcBorders>
              <w:top w:val="nil"/>
              <w:left w:val="single" w:sz="4" w:space="0" w:color="auto"/>
              <w:bottom w:val="single" w:sz="4" w:space="0" w:color="auto"/>
              <w:right w:val="single" w:sz="4" w:space="0" w:color="auto"/>
            </w:tcBorders>
          </w:tcPr>
          <w:p w:rsidR="00125C0D" w:rsidRPr="00683DC7" w:rsidRDefault="00125C0D" w:rsidP="00125C0D">
            <w:pPr>
              <w:autoSpaceDE w:val="0"/>
              <w:autoSpaceDN w:val="0"/>
              <w:adjustRightInd w:val="0"/>
              <w:jc w:val="center"/>
              <w:rPr>
                <w:b/>
              </w:rPr>
            </w:pPr>
          </w:p>
        </w:tc>
        <w:tc>
          <w:tcPr>
            <w:tcW w:w="1901" w:type="dxa"/>
            <w:vMerge w:val="restart"/>
            <w:tcBorders>
              <w:top w:val="nil"/>
              <w:left w:val="single" w:sz="4" w:space="0" w:color="auto"/>
              <w:right w:val="single" w:sz="4" w:space="0" w:color="auto"/>
            </w:tcBorders>
          </w:tcPr>
          <w:p w:rsidR="00125C0D" w:rsidRPr="00683DC7" w:rsidRDefault="00125C0D" w:rsidP="00125C0D">
            <w:pPr>
              <w:autoSpaceDE w:val="0"/>
              <w:autoSpaceDN w:val="0"/>
              <w:adjustRightInd w:val="0"/>
            </w:pPr>
          </w:p>
        </w:tc>
        <w:tc>
          <w:tcPr>
            <w:tcW w:w="2126" w:type="dxa"/>
            <w:gridSpan w:val="2"/>
            <w:vMerge w:val="restart"/>
            <w:tcBorders>
              <w:left w:val="single" w:sz="4" w:space="0" w:color="auto"/>
            </w:tcBorders>
          </w:tcPr>
          <w:p w:rsidR="00125C0D" w:rsidRPr="00683DC7" w:rsidRDefault="00125C0D" w:rsidP="00125C0D">
            <w:pPr>
              <w:autoSpaceDE w:val="0"/>
              <w:autoSpaceDN w:val="0"/>
              <w:adjustRightInd w:val="0"/>
            </w:pPr>
            <w:r w:rsidRPr="00683DC7">
              <w:t>Захід 8</w:t>
            </w:r>
          </w:p>
          <w:p w:rsidR="00125C0D" w:rsidRPr="00683DC7" w:rsidRDefault="00125C0D" w:rsidP="00125C0D">
            <w:pPr>
              <w:autoSpaceDE w:val="0"/>
              <w:autoSpaceDN w:val="0"/>
              <w:adjustRightInd w:val="0"/>
              <w:rPr>
                <w:lang w:val="ru-RU"/>
              </w:rPr>
            </w:pPr>
            <w:r w:rsidRPr="00683DC7">
              <w:t>Реконструкція  парку біля озера (Набережна) в м. Новий Розділ, в тому числі виготовлення ПКД</w:t>
            </w:r>
          </w:p>
          <w:p w:rsidR="00125C0D" w:rsidRPr="00683DC7" w:rsidRDefault="00125C0D" w:rsidP="00125C0D">
            <w:pPr>
              <w:autoSpaceDE w:val="0"/>
              <w:autoSpaceDN w:val="0"/>
              <w:adjustRightInd w:val="0"/>
              <w:rPr>
                <w:lang w:val="ru-RU"/>
              </w:rPr>
            </w:pPr>
          </w:p>
        </w:tc>
        <w:tc>
          <w:tcPr>
            <w:tcW w:w="1567" w:type="dxa"/>
            <w:shd w:val="clear" w:color="auto" w:fill="auto"/>
          </w:tcPr>
          <w:p w:rsidR="00125C0D" w:rsidRPr="00683DC7" w:rsidRDefault="00125C0D" w:rsidP="00125C0D">
            <w:pPr>
              <w:autoSpaceDE w:val="0"/>
              <w:autoSpaceDN w:val="0"/>
              <w:adjustRightInd w:val="0"/>
              <w:rPr>
                <w:sz w:val="18"/>
                <w:szCs w:val="18"/>
                <w:lang w:val="ru-RU"/>
              </w:rPr>
            </w:pPr>
            <w:r w:rsidRPr="00683DC7">
              <w:rPr>
                <w:sz w:val="18"/>
                <w:szCs w:val="18"/>
                <w:lang w:val="ru-RU"/>
              </w:rPr>
              <w:t xml:space="preserve">Затрати, тис.грн </w:t>
            </w:r>
          </w:p>
        </w:tc>
        <w:tc>
          <w:tcPr>
            <w:tcW w:w="1709" w:type="dxa"/>
            <w:shd w:val="clear" w:color="auto" w:fill="auto"/>
          </w:tcPr>
          <w:p w:rsidR="00125C0D" w:rsidRPr="00683DC7" w:rsidRDefault="00125C0D" w:rsidP="00125C0D">
            <w:pPr>
              <w:autoSpaceDE w:val="0"/>
              <w:autoSpaceDN w:val="0"/>
              <w:adjustRightInd w:val="0"/>
              <w:jc w:val="center"/>
              <w:rPr>
                <w:sz w:val="20"/>
                <w:szCs w:val="20"/>
                <w:lang w:val="ru-RU"/>
              </w:rPr>
            </w:pPr>
            <w:r w:rsidRPr="00683DC7">
              <w:rPr>
                <w:sz w:val="20"/>
                <w:szCs w:val="20"/>
              </w:rPr>
              <w:t>4600</w:t>
            </w:r>
            <w:r w:rsidRPr="00683DC7">
              <w:rPr>
                <w:sz w:val="20"/>
                <w:szCs w:val="20"/>
                <w:lang w:val="ru-RU"/>
              </w:rPr>
              <w:t>0,0</w:t>
            </w:r>
          </w:p>
        </w:tc>
        <w:tc>
          <w:tcPr>
            <w:tcW w:w="1982" w:type="dxa"/>
            <w:vMerge w:val="restart"/>
            <w:shd w:val="clear" w:color="auto" w:fill="auto"/>
            <w:vAlign w:val="center"/>
          </w:tcPr>
          <w:p w:rsidR="00125C0D" w:rsidRPr="00683DC7" w:rsidRDefault="00125C0D" w:rsidP="00125C0D">
            <w:pPr>
              <w:autoSpaceDE w:val="0"/>
              <w:autoSpaceDN w:val="0"/>
              <w:adjustRightInd w:val="0"/>
              <w:jc w:val="center"/>
            </w:pPr>
            <w:r w:rsidRPr="00683DC7">
              <w:t>Управління ЖКГ</w:t>
            </w:r>
          </w:p>
        </w:tc>
        <w:tc>
          <w:tcPr>
            <w:tcW w:w="2121" w:type="dxa"/>
            <w:vMerge w:val="restart"/>
            <w:shd w:val="clear" w:color="auto" w:fill="auto"/>
            <w:vAlign w:val="center"/>
          </w:tcPr>
          <w:p w:rsidR="00125C0D" w:rsidRPr="00683DC7" w:rsidRDefault="00125C0D" w:rsidP="00125C0D">
            <w:pPr>
              <w:autoSpaceDE w:val="0"/>
              <w:autoSpaceDN w:val="0"/>
              <w:adjustRightInd w:val="0"/>
              <w:jc w:val="center"/>
            </w:pPr>
            <w:r w:rsidRPr="00683DC7">
              <w:t>Міський бюджет</w:t>
            </w: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r w:rsidRPr="00683DC7">
              <w:t>Інші джерела</w:t>
            </w:r>
          </w:p>
        </w:tc>
        <w:tc>
          <w:tcPr>
            <w:tcW w:w="1549" w:type="dxa"/>
            <w:gridSpan w:val="2"/>
            <w:vMerge w:val="restart"/>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r w:rsidRPr="00683DC7">
              <w:t>50,0</w:t>
            </w: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r w:rsidRPr="00683DC7">
              <w:t>45950,0</w:t>
            </w:r>
          </w:p>
        </w:tc>
        <w:tc>
          <w:tcPr>
            <w:tcW w:w="1776" w:type="dxa"/>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rPr>
          <w:cantSplit/>
          <w:trHeight w:hRule="exact" w:val="335"/>
        </w:trPr>
        <w:tc>
          <w:tcPr>
            <w:tcW w:w="513" w:type="dxa"/>
            <w:vMerge/>
            <w:tcBorders>
              <w:top w:val="nil"/>
              <w:left w:val="single" w:sz="4" w:space="0" w:color="auto"/>
              <w:bottom w:val="single" w:sz="4" w:space="0" w:color="auto"/>
              <w:right w:val="single" w:sz="4" w:space="0" w:color="auto"/>
            </w:tcBorders>
          </w:tcPr>
          <w:p w:rsidR="00125C0D" w:rsidRPr="00683DC7" w:rsidRDefault="00125C0D" w:rsidP="00125C0D">
            <w:pPr>
              <w:autoSpaceDE w:val="0"/>
              <w:autoSpaceDN w:val="0"/>
              <w:adjustRightInd w:val="0"/>
              <w:jc w:val="center"/>
              <w:rPr>
                <w:b/>
              </w:rPr>
            </w:pPr>
          </w:p>
        </w:tc>
        <w:tc>
          <w:tcPr>
            <w:tcW w:w="1901" w:type="dxa"/>
            <w:vMerge/>
            <w:tcBorders>
              <w:left w:val="single" w:sz="4" w:space="0" w:color="auto"/>
              <w:right w:val="single" w:sz="4" w:space="0" w:color="auto"/>
            </w:tcBorders>
          </w:tcPr>
          <w:p w:rsidR="00125C0D" w:rsidRPr="00683DC7" w:rsidRDefault="00125C0D" w:rsidP="00125C0D">
            <w:pPr>
              <w:autoSpaceDE w:val="0"/>
              <w:autoSpaceDN w:val="0"/>
              <w:adjustRightInd w:val="0"/>
            </w:pPr>
          </w:p>
        </w:tc>
        <w:tc>
          <w:tcPr>
            <w:tcW w:w="2126" w:type="dxa"/>
            <w:gridSpan w:val="2"/>
            <w:vMerge/>
            <w:tcBorders>
              <w:left w:val="single" w:sz="4" w:space="0" w:color="auto"/>
            </w:tcBorders>
          </w:tcPr>
          <w:p w:rsidR="00125C0D" w:rsidRPr="00683DC7" w:rsidRDefault="00125C0D" w:rsidP="00125C0D">
            <w:pPr>
              <w:autoSpaceDE w:val="0"/>
              <w:autoSpaceDN w:val="0"/>
              <w:adjustRightInd w:val="0"/>
              <w:rPr>
                <w:color w:val="FF0000"/>
              </w:rPr>
            </w:pPr>
          </w:p>
        </w:tc>
        <w:tc>
          <w:tcPr>
            <w:tcW w:w="1567" w:type="dxa"/>
            <w:shd w:val="clear" w:color="auto" w:fill="auto"/>
          </w:tcPr>
          <w:p w:rsidR="00125C0D" w:rsidRPr="00683DC7" w:rsidRDefault="00125C0D" w:rsidP="00125C0D">
            <w:pPr>
              <w:autoSpaceDE w:val="0"/>
              <w:autoSpaceDN w:val="0"/>
              <w:adjustRightInd w:val="0"/>
              <w:rPr>
                <w:sz w:val="18"/>
                <w:szCs w:val="18"/>
                <w:lang w:val="ru-RU"/>
              </w:rPr>
            </w:pPr>
            <w:r w:rsidRPr="00683DC7">
              <w:rPr>
                <w:sz w:val="18"/>
                <w:szCs w:val="18"/>
                <w:lang w:val="ru-RU"/>
              </w:rPr>
              <w:t>Продукт, м</w:t>
            </w:r>
            <w:r w:rsidRPr="00683DC7">
              <w:rPr>
                <w:sz w:val="18"/>
                <w:szCs w:val="18"/>
                <w:vertAlign w:val="superscript"/>
                <w:lang w:val="ru-RU"/>
              </w:rPr>
              <w:t>2</w:t>
            </w:r>
          </w:p>
        </w:tc>
        <w:tc>
          <w:tcPr>
            <w:tcW w:w="1709" w:type="dxa"/>
            <w:shd w:val="clear" w:color="auto" w:fill="auto"/>
          </w:tcPr>
          <w:p w:rsidR="00125C0D" w:rsidRPr="00683DC7" w:rsidRDefault="00125C0D" w:rsidP="00125C0D">
            <w:pPr>
              <w:autoSpaceDE w:val="0"/>
              <w:autoSpaceDN w:val="0"/>
              <w:adjustRightInd w:val="0"/>
              <w:jc w:val="center"/>
              <w:rPr>
                <w:sz w:val="20"/>
                <w:szCs w:val="20"/>
              </w:rPr>
            </w:pPr>
            <w:r w:rsidRPr="00683DC7">
              <w:rPr>
                <w:sz w:val="20"/>
                <w:szCs w:val="20"/>
              </w:rPr>
              <w:t>163526,5</w:t>
            </w:r>
          </w:p>
        </w:tc>
        <w:tc>
          <w:tcPr>
            <w:tcW w:w="1982" w:type="dxa"/>
            <w:vMerge/>
            <w:shd w:val="clear" w:color="auto" w:fill="auto"/>
            <w:vAlign w:val="center"/>
          </w:tcPr>
          <w:p w:rsidR="00125C0D" w:rsidRPr="00683DC7" w:rsidRDefault="00125C0D" w:rsidP="00125C0D">
            <w:pPr>
              <w:autoSpaceDE w:val="0"/>
              <w:autoSpaceDN w:val="0"/>
              <w:adjustRightInd w:val="0"/>
              <w:jc w:val="center"/>
            </w:pPr>
          </w:p>
        </w:tc>
        <w:tc>
          <w:tcPr>
            <w:tcW w:w="2121" w:type="dxa"/>
            <w:vMerge/>
            <w:shd w:val="clear" w:color="auto" w:fill="auto"/>
            <w:vAlign w:val="center"/>
          </w:tcPr>
          <w:p w:rsidR="00125C0D" w:rsidRPr="00683DC7" w:rsidRDefault="00125C0D" w:rsidP="00125C0D">
            <w:pPr>
              <w:autoSpaceDE w:val="0"/>
              <w:autoSpaceDN w:val="0"/>
              <w:adjustRightInd w:val="0"/>
              <w:jc w:val="center"/>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rPr>
          <w:cantSplit/>
          <w:trHeight w:hRule="exact" w:val="425"/>
        </w:trPr>
        <w:tc>
          <w:tcPr>
            <w:tcW w:w="513" w:type="dxa"/>
            <w:vMerge/>
            <w:tcBorders>
              <w:top w:val="nil"/>
              <w:left w:val="single" w:sz="4" w:space="0" w:color="auto"/>
              <w:bottom w:val="single" w:sz="4" w:space="0" w:color="auto"/>
              <w:right w:val="single" w:sz="4" w:space="0" w:color="auto"/>
            </w:tcBorders>
          </w:tcPr>
          <w:p w:rsidR="00125C0D" w:rsidRPr="00683DC7" w:rsidRDefault="00125C0D" w:rsidP="00125C0D">
            <w:pPr>
              <w:autoSpaceDE w:val="0"/>
              <w:autoSpaceDN w:val="0"/>
              <w:adjustRightInd w:val="0"/>
              <w:jc w:val="center"/>
              <w:rPr>
                <w:b/>
              </w:rPr>
            </w:pPr>
          </w:p>
        </w:tc>
        <w:tc>
          <w:tcPr>
            <w:tcW w:w="1901" w:type="dxa"/>
            <w:vMerge/>
            <w:tcBorders>
              <w:left w:val="single" w:sz="4" w:space="0" w:color="auto"/>
              <w:right w:val="single" w:sz="4" w:space="0" w:color="auto"/>
            </w:tcBorders>
          </w:tcPr>
          <w:p w:rsidR="00125C0D" w:rsidRPr="00683DC7" w:rsidRDefault="00125C0D" w:rsidP="00125C0D">
            <w:pPr>
              <w:autoSpaceDE w:val="0"/>
              <w:autoSpaceDN w:val="0"/>
              <w:adjustRightInd w:val="0"/>
            </w:pPr>
          </w:p>
        </w:tc>
        <w:tc>
          <w:tcPr>
            <w:tcW w:w="2126" w:type="dxa"/>
            <w:gridSpan w:val="2"/>
            <w:vMerge/>
            <w:tcBorders>
              <w:left w:val="single" w:sz="4" w:space="0" w:color="auto"/>
            </w:tcBorders>
          </w:tcPr>
          <w:p w:rsidR="00125C0D" w:rsidRPr="00683DC7" w:rsidRDefault="00125C0D" w:rsidP="00125C0D">
            <w:pPr>
              <w:autoSpaceDE w:val="0"/>
              <w:autoSpaceDN w:val="0"/>
              <w:adjustRightInd w:val="0"/>
              <w:rPr>
                <w:color w:val="FF0000"/>
              </w:rPr>
            </w:pPr>
          </w:p>
        </w:tc>
        <w:tc>
          <w:tcPr>
            <w:tcW w:w="1567" w:type="dxa"/>
            <w:shd w:val="clear" w:color="auto" w:fill="auto"/>
          </w:tcPr>
          <w:p w:rsidR="00125C0D" w:rsidRPr="00683DC7" w:rsidRDefault="00125C0D" w:rsidP="00125C0D">
            <w:pPr>
              <w:autoSpaceDE w:val="0"/>
              <w:autoSpaceDN w:val="0"/>
              <w:adjustRightInd w:val="0"/>
              <w:rPr>
                <w:sz w:val="18"/>
                <w:szCs w:val="18"/>
                <w:lang w:val="ru-RU"/>
              </w:rPr>
            </w:pPr>
            <w:r w:rsidRPr="00683DC7">
              <w:rPr>
                <w:sz w:val="18"/>
                <w:szCs w:val="18"/>
                <w:lang w:val="ru-RU"/>
              </w:rPr>
              <w:t>Ефективність тис.грн../ м</w:t>
            </w:r>
            <w:r w:rsidRPr="00683DC7">
              <w:rPr>
                <w:sz w:val="18"/>
                <w:szCs w:val="18"/>
                <w:vertAlign w:val="superscript"/>
                <w:lang w:val="ru-RU"/>
              </w:rPr>
              <w:t>2</w:t>
            </w:r>
          </w:p>
        </w:tc>
        <w:tc>
          <w:tcPr>
            <w:tcW w:w="1709" w:type="dxa"/>
            <w:shd w:val="clear" w:color="auto" w:fill="auto"/>
          </w:tcPr>
          <w:p w:rsidR="00125C0D" w:rsidRPr="00683DC7" w:rsidRDefault="00125C0D" w:rsidP="00125C0D">
            <w:pPr>
              <w:autoSpaceDE w:val="0"/>
              <w:autoSpaceDN w:val="0"/>
              <w:adjustRightInd w:val="0"/>
              <w:jc w:val="center"/>
              <w:rPr>
                <w:sz w:val="20"/>
                <w:szCs w:val="20"/>
                <w:lang w:val="ru-RU"/>
              </w:rPr>
            </w:pPr>
            <w:r w:rsidRPr="00683DC7">
              <w:rPr>
                <w:sz w:val="20"/>
                <w:szCs w:val="20"/>
                <w:lang w:val="ru-RU"/>
              </w:rPr>
              <w:t>281,3</w:t>
            </w:r>
          </w:p>
        </w:tc>
        <w:tc>
          <w:tcPr>
            <w:tcW w:w="1982" w:type="dxa"/>
            <w:vMerge/>
            <w:shd w:val="clear" w:color="auto" w:fill="auto"/>
            <w:vAlign w:val="center"/>
          </w:tcPr>
          <w:p w:rsidR="00125C0D" w:rsidRPr="00683DC7" w:rsidRDefault="00125C0D" w:rsidP="00125C0D">
            <w:pPr>
              <w:autoSpaceDE w:val="0"/>
              <w:autoSpaceDN w:val="0"/>
              <w:adjustRightInd w:val="0"/>
              <w:jc w:val="center"/>
            </w:pPr>
          </w:p>
        </w:tc>
        <w:tc>
          <w:tcPr>
            <w:tcW w:w="2121" w:type="dxa"/>
            <w:vMerge/>
            <w:shd w:val="clear" w:color="auto" w:fill="auto"/>
            <w:vAlign w:val="center"/>
          </w:tcPr>
          <w:p w:rsidR="00125C0D" w:rsidRPr="00683DC7" w:rsidRDefault="00125C0D" w:rsidP="00125C0D">
            <w:pPr>
              <w:autoSpaceDE w:val="0"/>
              <w:autoSpaceDN w:val="0"/>
              <w:adjustRightInd w:val="0"/>
              <w:jc w:val="center"/>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6E695F">
        <w:trPr>
          <w:cantSplit/>
          <w:trHeight w:hRule="exact" w:val="930"/>
        </w:trPr>
        <w:tc>
          <w:tcPr>
            <w:tcW w:w="513" w:type="dxa"/>
            <w:vMerge/>
            <w:tcBorders>
              <w:top w:val="nil"/>
              <w:left w:val="single" w:sz="4" w:space="0" w:color="auto"/>
              <w:bottom w:val="nil"/>
              <w:right w:val="single" w:sz="4" w:space="0" w:color="auto"/>
            </w:tcBorders>
          </w:tcPr>
          <w:p w:rsidR="00125C0D" w:rsidRPr="00683DC7" w:rsidRDefault="00125C0D" w:rsidP="00125C0D">
            <w:pPr>
              <w:autoSpaceDE w:val="0"/>
              <w:autoSpaceDN w:val="0"/>
              <w:adjustRightInd w:val="0"/>
              <w:jc w:val="center"/>
              <w:rPr>
                <w:b/>
              </w:rPr>
            </w:pPr>
          </w:p>
        </w:tc>
        <w:tc>
          <w:tcPr>
            <w:tcW w:w="1901" w:type="dxa"/>
            <w:vMerge/>
            <w:tcBorders>
              <w:left w:val="single" w:sz="4" w:space="0" w:color="auto"/>
              <w:right w:val="single" w:sz="4" w:space="0" w:color="auto"/>
            </w:tcBorders>
          </w:tcPr>
          <w:p w:rsidR="00125C0D" w:rsidRPr="00683DC7" w:rsidRDefault="00125C0D" w:rsidP="00125C0D">
            <w:pPr>
              <w:autoSpaceDE w:val="0"/>
              <w:autoSpaceDN w:val="0"/>
              <w:adjustRightInd w:val="0"/>
            </w:pPr>
          </w:p>
        </w:tc>
        <w:tc>
          <w:tcPr>
            <w:tcW w:w="2126" w:type="dxa"/>
            <w:gridSpan w:val="2"/>
            <w:vMerge/>
            <w:tcBorders>
              <w:left w:val="single" w:sz="4" w:space="0" w:color="auto"/>
            </w:tcBorders>
          </w:tcPr>
          <w:p w:rsidR="00125C0D" w:rsidRPr="00683DC7" w:rsidRDefault="00125C0D" w:rsidP="00125C0D">
            <w:pPr>
              <w:autoSpaceDE w:val="0"/>
              <w:autoSpaceDN w:val="0"/>
              <w:adjustRightInd w:val="0"/>
              <w:rPr>
                <w:color w:val="FF0000"/>
              </w:rPr>
            </w:pPr>
          </w:p>
        </w:tc>
        <w:tc>
          <w:tcPr>
            <w:tcW w:w="1567" w:type="dxa"/>
            <w:shd w:val="clear" w:color="auto" w:fill="auto"/>
          </w:tcPr>
          <w:p w:rsidR="00125C0D" w:rsidRPr="00683DC7" w:rsidRDefault="00125C0D" w:rsidP="00125C0D">
            <w:pPr>
              <w:autoSpaceDE w:val="0"/>
              <w:autoSpaceDN w:val="0"/>
              <w:adjustRightInd w:val="0"/>
              <w:rPr>
                <w:sz w:val="18"/>
                <w:szCs w:val="18"/>
                <w:lang w:val="ru-RU"/>
              </w:rPr>
            </w:pPr>
            <w:r w:rsidRPr="00683DC7">
              <w:rPr>
                <w:sz w:val="18"/>
                <w:szCs w:val="18"/>
                <w:lang w:val="ru-RU"/>
              </w:rPr>
              <w:t>Якості %</w:t>
            </w:r>
          </w:p>
        </w:tc>
        <w:tc>
          <w:tcPr>
            <w:tcW w:w="1709" w:type="dxa"/>
            <w:shd w:val="clear" w:color="auto" w:fill="auto"/>
          </w:tcPr>
          <w:p w:rsidR="00125C0D" w:rsidRPr="00683DC7" w:rsidRDefault="00125C0D" w:rsidP="00125C0D">
            <w:pPr>
              <w:autoSpaceDE w:val="0"/>
              <w:autoSpaceDN w:val="0"/>
              <w:adjustRightInd w:val="0"/>
              <w:jc w:val="center"/>
              <w:rPr>
                <w:sz w:val="20"/>
                <w:szCs w:val="20"/>
                <w:lang w:val="ru-RU"/>
              </w:rPr>
            </w:pPr>
            <w:r w:rsidRPr="00683DC7">
              <w:rPr>
                <w:sz w:val="20"/>
                <w:szCs w:val="20"/>
                <w:lang w:val="ru-RU"/>
              </w:rPr>
              <w:t>100</w:t>
            </w:r>
          </w:p>
        </w:tc>
        <w:tc>
          <w:tcPr>
            <w:tcW w:w="1982" w:type="dxa"/>
            <w:vMerge/>
            <w:shd w:val="clear" w:color="auto" w:fill="auto"/>
            <w:vAlign w:val="center"/>
          </w:tcPr>
          <w:p w:rsidR="00125C0D" w:rsidRPr="00683DC7" w:rsidRDefault="00125C0D" w:rsidP="00125C0D">
            <w:pPr>
              <w:autoSpaceDE w:val="0"/>
              <w:autoSpaceDN w:val="0"/>
              <w:adjustRightInd w:val="0"/>
              <w:jc w:val="center"/>
            </w:pPr>
          </w:p>
        </w:tc>
        <w:tc>
          <w:tcPr>
            <w:tcW w:w="2121" w:type="dxa"/>
            <w:vMerge/>
            <w:shd w:val="clear" w:color="auto" w:fill="auto"/>
            <w:vAlign w:val="center"/>
          </w:tcPr>
          <w:p w:rsidR="00125C0D" w:rsidRPr="00683DC7" w:rsidRDefault="00125C0D" w:rsidP="00125C0D">
            <w:pPr>
              <w:autoSpaceDE w:val="0"/>
              <w:autoSpaceDN w:val="0"/>
              <w:adjustRightInd w:val="0"/>
              <w:jc w:val="center"/>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rPr>
          <w:cantSplit/>
          <w:trHeight w:hRule="exact" w:val="713"/>
        </w:trPr>
        <w:tc>
          <w:tcPr>
            <w:tcW w:w="513" w:type="dxa"/>
            <w:vMerge w:val="restart"/>
            <w:tcBorders>
              <w:top w:val="nil"/>
              <w:left w:val="single" w:sz="4" w:space="0" w:color="auto"/>
              <w:right w:val="single" w:sz="4" w:space="0" w:color="auto"/>
            </w:tcBorders>
          </w:tcPr>
          <w:p w:rsidR="00125C0D" w:rsidRPr="00683DC7" w:rsidRDefault="00125C0D" w:rsidP="00125C0D">
            <w:pPr>
              <w:autoSpaceDE w:val="0"/>
              <w:autoSpaceDN w:val="0"/>
              <w:adjustRightInd w:val="0"/>
              <w:jc w:val="center"/>
              <w:rPr>
                <w:b/>
              </w:rPr>
            </w:pPr>
          </w:p>
        </w:tc>
        <w:tc>
          <w:tcPr>
            <w:tcW w:w="1901" w:type="dxa"/>
            <w:vMerge/>
            <w:tcBorders>
              <w:left w:val="single" w:sz="4" w:space="0" w:color="auto"/>
              <w:right w:val="single" w:sz="4" w:space="0" w:color="auto"/>
            </w:tcBorders>
          </w:tcPr>
          <w:p w:rsidR="00125C0D" w:rsidRPr="00683DC7" w:rsidRDefault="00125C0D" w:rsidP="00125C0D">
            <w:pPr>
              <w:autoSpaceDE w:val="0"/>
              <w:autoSpaceDN w:val="0"/>
              <w:adjustRightInd w:val="0"/>
            </w:pPr>
          </w:p>
        </w:tc>
        <w:tc>
          <w:tcPr>
            <w:tcW w:w="2126" w:type="dxa"/>
            <w:gridSpan w:val="2"/>
            <w:vMerge w:val="restart"/>
            <w:tcBorders>
              <w:left w:val="single" w:sz="4" w:space="0" w:color="auto"/>
            </w:tcBorders>
          </w:tcPr>
          <w:p w:rsidR="00125C0D" w:rsidRPr="00683DC7" w:rsidRDefault="00125C0D" w:rsidP="00125C0D">
            <w:pPr>
              <w:autoSpaceDE w:val="0"/>
              <w:autoSpaceDN w:val="0"/>
              <w:adjustRightInd w:val="0"/>
            </w:pPr>
            <w:r w:rsidRPr="00683DC7">
              <w:t>Захід 9</w:t>
            </w:r>
          </w:p>
          <w:p w:rsidR="00125C0D" w:rsidRPr="00683DC7" w:rsidRDefault="00125C0D" w:rsidP="00125C0D">
            <w:pPr>
              <w:autoSpaceDE w:val="0"/>
              <w:autoSpaceDN w:val="0"/>
              <w:adjustRightInd w:val="0"/>
            </w:pPr>
            <w:r w:rsidRPr="00683DC7">
              <w:t>Благоустрій</w:t>
            </w:r>
          </w:p>
          <w:p w:rsidR="00125C0D" w:rsidRPr="00683DC7" w:rsidRDefault="00125C0D" w:rsidP="00125C0D">
            <w:pPr>
              <w:autoSpaceDE w:val="0"/>
              <w:autoSpaceDN w:val="0"/>
              <w:adjustRightInd w:val="0"/>
            </w:pPr>
            <w:r w:rsidRPr="00683DC7">
              <w:t>території смт.</w:t>
            </w:r>
          </w:p>
          <w:p w:rsidR="00125C0D" w:rsidRPr="00683DC7" w:rsidRDefault="00125C0D" w:rsidP="00125C0D">
            <w:pPr>
              <w:autoSpaceDE w:val="0"/>
              <w:autoSpaceDN w:val="0"/>
              <w:adjustRightInd w:val="0"/>
            </w:pPr>
            <w:r w:rsidRPr="00683DC7">
              <w:t>Розділ з метою</w:t>
            </w:r>
          </w:p>
          <w:p w:rsidR="00125C0D" w:rsidRPr="00683DC7" w:rsidRDefault="00125C0D" w:rsidP="00125C0D">
            <w:pPr>
              <w:autoSpaceDE w:val="0"/>
              <w:autoSpaceDN w:val="0"/>
              <w:adjustRightInd w:val="0"/>
            </w:pPr>
            <w:r w:rsidRPr="00683DC7">
              <w:t>проведення</w:t>
            </w:r>
          </w:p>
          <w:p w:rsidR="00125C0D" w:rsidRPr="00683DC7" w:rsidRDefault="00125C0D" w:rsidP="00125C0D">
            <w:pPr>
              <w:autoSpaceDE w:val="0"/>
              <w:autoSpaceDN w:val="0"/>
              <w:adjustRightInd w:val="0"/>
            </w:pPr>
            <w:r w:rsidRPr="00683DC7">
              <w:t>підготовчих</w:t>
            </w:r>
          </w:p>
          <w:p w:rsidR="00125C0D" w:rsidRPr="00683DC7" w:rsidRDefault="00125C0D" w:rsidP="00125C0D">
            <w:pPr>
              <w:autoSpaceDE w:val="0"/>
              <w:autoSpaceDN w:val="0"/>
              <w:adjustRightInd w:val="0"/>
            </w:pPr>
            <w:r w:rsidRPr="00683DC7">
              <w:t>робіт для</w:t>
            </w:r>
          </w:p>
          <w:p w:rsidR="00125C0D" w:rsidRPr="00683DC7" w:rsidRDefault="00125C0D" w:rsidP="00125C0D">
            <w:pPr>
              <w:autoSpaceDE w:val="0"/>
              <w:autoSpaceDN w:val="0"/>
              <w:adjustRightInd w:val="0"/>
            </w:pPr>
            <w:r w:rsidRPr="00683DC7">
              <w:t>подальшого</w:t>
            </w:r>
          </w:p>
          <w:p w:rsidR="00125C0D" w:rsidRPr="00683DC7" w:rsidRDefault="00125C0D" w:rsidP="00125C0D">
            <w:pPr>
              <w:autoSpaceDE w:val="0"/>
              <w:autoSpaceDN w:val="0"/>
              <w:adjustRightInd w:val="0"/>
            </w:pPr>
            <w:r w:rsidRPr="00683DC7">
              <w:t>облаштування</w:t>
            </w:r>
          </w:p>
          <w:p w:rsidR="00125C0D" w:rsidRPr="00683DC7" w:rsidRDefault="00125C0D" w:rsidP="00125C0D">
            <w:pPr>
              <w:autoSpaceDE w:val="0"/>
              <w:autoSpaceDN w:val="0"/>
              <w:adjustRightInd w:val="0"/>
            </w:pPr>
            <w:r w:rsidRPr="00683DC7">
              <w:t>кладовища</w:t>
            </w:r>
          </w:p>
          <w:p w:rsidR="00125C0D" w:rsidRPr="00683DC7" w:rsidRDefault="00125C0D" w:rsidP="00125C0D">
            <w:pPr>
              <w:autoSpaceDE w:val="0"/>
              <w:autoSpaceDN w:val="0"/>
              <w:adjustRightInd w:val="0"/>
              <w:rPr>
                <w:color w:val="FF0000"/>
              </w:rPr>
            </w:pPr>
          </w:p>
        </w:tc>
        <w:tc>
          <w:tcPr>
            <w:tcW w:w="1567" w:type="dxa"/>
            <w:shd w:val="clear" w:color="auto" w:fill="auto"/>
          </w:tcPr>
          <w:p w:rsidR="00125C0D" w:rsidRPr="00683DC7" w:rsidRDefault="00125C0D" w:rsidP="00125C0D">
            <w:pPr>
              <w:autoSpaceDE w:val="0"/>
              <w:autoSpaceDN w:val="0"/>
              <w:adjustRightInd w:val="0"/>
              <w:rPr>
                <w:sz w:val="18"/>
                <w:szCs w:val="18"/>
                <w:lang w:val="ru-RU"/>
              </w:rPr>
            </w:pPr>
            <w:r w:rsidRPr="00683DC7">
              <w:rPr>
                <w:sz w:val="18"/>
                <w:szCs w:val="18"/>
                <w:lang w:val="ru-RU"/>
              </w:rPr>
              <w:t xml:space="preserve">Затрати, тис.грн </w:t>
            </w:r>
          </w:p>
        </w:tc>
        <w:tc>
          <w:tcPr>
            <w:tcW w:w="1709" w:type="dxa"/>
            <w:shd w:val="clear" w:color="auto" w:fill="auto"/>
          </w:tcPr>
          <w:p w:rsidR="00125C0D" w:rsidRPr="00683DC7" w:rsidRDefault="00125C0D" w:rsidP="00125C0D">
            <w:pPr>
              <w:autoSpaceDE w:val="0"/>
              <w:autoSpaceDN w:val="0"/>
              <w:adjustRightInd w:val="0"/>
              <w:jc w:val="center"/>
              <w:rPr>
                <w:sz w:val="20"/>
                <w:szCs w:val="20"/>
                <w:lang w:val="ru-RU"/>
              </w:rPr>
            </w:pPr>
            <w:r w:rsidRPr="00683DC7">
              <w:rPr>
                <w:sz w:val="20"/>
                <w:szCs w:val="20"/>
                <w:lang w:val="ru-RU"/>
              </w:rPr>
              <w:t>493,0</w:t>
            </w:r>
          </w:p>
        </w:tc>
        <w:tc>
          <w:tcPr>
            <w:tcW w:w="1982" w:type="dxa"/>
            <w:vMerge w:val="restart"/>
            <w:shd w:val="clear" w:color="auto" w:fill="auto"/>
            <w:vAlign w:val="center"/>
          </w:tcPr>
          <w:p w:rsidR="00125C0D" w:rsidRPr="00683DC7" w:rsidRDefault="00125C0D" w:rsidP="00125C0D">
            <w:pPr>
              <w:autoSpaceDE w:val="0"/>
              <w:autoSpaceDN w:val="0"/>
              <w:adjustRightInd w:val="0"/>
            </w:pPr>
            <w:r w:rsidRPr="00683DC7">
              <w:t>Управління ЖКГ</w:t>
            </w: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tc>
        <w:tc>
          <w:tcPr>
            <w:tcW w:w="2121" w:type="dxa"/>
            <w:vMerge w:val="restart"/>
            <w:shd w:val="clear" w:color="auto" w:fill="auto"/>
            <w:vAlign w:val="center"/>
          </w:tcPr>
          <w:p w:rsidR="00125C0D" w:rsidRPr="00683DC7" w:rsidRDefault="00125C0D" w:rsidP="00125C0D">
            <w:pPr>
              <w:autoSpaceDE w:val="0"/>
              <w:autoSpaceDN w:val="0"/>
              <w:adjustRightInd w:val="0"/>
              <w:jc w:val="center"/>
            </w:pPr>
            <w:r w:rsidRPr="00683DC7">
              <w:t>Міський бюджет</w:t>
            </w:r>
          </w:p>
        </w:tc>
        <w:tc>
          <w:tcPr>
            <w:tcW w:w="1549" w:type="dxa"/>
            <w:gridSpan w:val="2"/>
            <w:vMerge w:val="restart"/>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r w:rsidRPr="00683DC7">
              <w:t>493,0</w:t>
            </w:r>
          </w:p>
        </w:tc>
        <w:tc>
          <w:tcPr>
            <w:tcW w:w="1776" w:type="dxa"/>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rPr>
          <w:cantSplit/>
          <w:trHeight w:hRule="exact" w:val="600"/>
        </w:trPr>
        <w:tc>
          <w:tcPr>
            <w:tcW w:w="513" w:type="dxa"/>
            <w:vMerge/>
            <w:tcBorders>
              <w:left w:val="single" w:sz="4" w:space="0" w:color="auto"/>
              <w:right w:val="single" w:sz="4" w:space="0" w:color="auto"/>
            </w:tcBorders>
          </w:tcPr>
          <w:p w:rsidR="00125C0D" w:rsidRPr="00683DC7" w:rsidRDefault="00125C0D" w:rsidP="00125C0D">
            <w:pPr>
              <w:autoSpaceDE w:val="0"/>
              <w:autoSpaceDN w:val="0"/>
              <w:adjustRightInd w:val="0"/>
              <w:jc w:val="center"/>
              <w:rPr>
                <w:b/>
              </w:rPr>
            </w:pPr>
          </w:p>
        </w:tc>
        <w:tc>
          <w:tcPr>
            <w:tcW w:w="1901" w:type="dxa"/>
            <w:vMerge/>
            <w:tcBorders>
              <w:left w:val="single" w:sz="4" w:space="0" w:color="auto"/>
              <w:right w:val="single" w:sz="4" w:space="0" w:color="auto"/>
            </w:tcBorders>
          </w:tcPr>
          <w:p w:rsidR="00125C0D" w:rsidRPr="00683DC7" w:rsidRDefault="00125C0D" w:rsidP="00125C0D">
            <w:pPr>
              <w:autoSpaceDE w:val="0"/>
              <w:autoSpaceDN w:val="0"/>
              <w:adjustRightInd w:val="0"/>
            </w:pPr>
          </w:p>
        </w:tc>
        <w:tc>
          <w:tcPr>
            <w:tcW w:w="2126" w:type="dxa"/>
            <w:gridSpan w:val="2"/>
            <w:vMerge/>
            <w:tcBorders>
              <w:left w:val="single" w:sz="4" w:space="0" w:color="auto"/>
            </w:tcBorders>
          </w:tcPr>
          <w:p w:rsidR="00125C0D" w:rsidRPr="00683DC7" w:rsidRDefault="00125C0D" w:rsidP="00125C0D">
            <w:pPr>
              <w:autoSpaceDE w:val="0"/>
              <w:autoSpaceDN w:val="0"/>
              <w:adjustRightInd w:val="0"/>
              <w:rPr>
                <w:color w:val="FF0000"/>
              </w:rPr>
            </w:pPr>
          </w:p>
        </w:tc>
        <w:tc>
          <w:tcPr>
            <w:tcW w:w="1567" w:type="dxa"/>
            <w:shd w:val="clear" w:color="auto" w:fill="auto"/>
          </w:tcPr>
          <w:p w:rsidR="00125C0D" w:rsidRPr="00683DC7" w:rsidRDefault="00125C0D" w:rsidP="00125C0D">
            <w:pPr>
              <w:autoSpaceDE w:val="0"/>
              <w:autoSpaceDN w:val="0"/>
              <w:adjustRightInd w:val="0"/>
              <w:rPr>
                <w:sz w:val="18"/>
                <w:szCs w:val="18"/>
              </w:rPr>
            </w:pPr>
            <w:r w:rsidRPr="00683DC7">
              <w:rPr>
                <w:sz w:val="18"/>
                <w:szCs w:val="18"/>
                <w:lang w:val="ru-RU"/>
              </w:rPr>
              <w:t>Продукт, об</w:t>
            </w:r>
            <w:r w:rsidRPr="00683DC7">
              <w:rPr>
                <w:sz w:val="18"/>
                <w:szCs w:val="18"/>
                <w:lang w:val="en-US"/>
              </w:rPr>
              <w:t>’</w:t>
            </w:r>
            <w:r w:rsidRPr="00683DC7">
              <w:rPr>
                <w:sz w:val="18"/>
                <w:szCs w:val="18"/>
              </w:rPr>
              <w:t>єкт благоустрою</w:t>
            </w:r>
          </w:p>
        </w:tc>
        <w:tc>
          <w:tcPr>
            <w:tcW w:w="1709" w:type="dxa"/>
            <w:shd w:val="clear" w:color="auto" w:fill="auto"/>
          </w:tcPr>
          <w:p w:rsidR="00125C0D" w:rsidRPr="00683DC7" w:rsidRDefault="00125C0D" w:rsidP="00125C0D">
            <w:pPr>
              <w:autoSpaceDE w:val="0"/>
              <w:autoSpaceDN w:val="0"/>
              <w:adjustRightInd w:val="0"/>
              <w:jc w:val="center"/>
              <w:rPr>
                <w:sz w:val="20"/>
                <w:szCs w:val="20"/>
              </w:rPr>
            </w:pPr>
            <w:r w:rsidRPr="00683DC7">
              <w:rPr>
                <w:sz w:val="20"/>
                <w:szCs w:val="20"/>
              </w:rPr>
              <w:t>1</w:t>
            </w:r>
          </w:p>
        </w:tc>
        <w:tc>
          <w:tcPr>
            <w:tcW w:w="1982" w:type="dxa"/>
            <w:vMerge/>
            <w:shd w:val="clear" w:color="auto" w:fill="auto"/>
            <w:vAlign w:val="center"/>
          </w:tcPr>
          <w:p w:rsidR="00125C0D" w:rsidRPr="00683DC7" w:rsidRDefault="00125C0D" w:rsidP="00125C0D">
            <w:pPr>
              <w:autoSpaceDE w:val="0"/>
              <w:autoSpaceDN w:val="0"/>
              <w:adjustRightInd w:val="0"/>
              <w:jc w:val="center"/>
            </w:pPr>
          </w:p>
        </w:tc>
        <w:tc>
          <w:tcPr>
            <w:tcW w:w="2121" w:type="dxa"/>
            <w:vMerge/>
            <w:shd w:val="clear" w:color="auto" w:fill="auto"/>
            <w:vAlign w:val="center"/>
          </w:tcPr>
          <w:p w:rsidR="00125C0D" w:rsidRPr="00683DC7" w:rsidRDefault="00125C0D" w:rsidP="00125C0D">
            <w:pPr>
              <w:autoSpaceDE w:val="0"/>
              <w:autoSpaceDN w:val="0"/>
              <w:adjustRightInd w:val="0"/>
              <w:jc w:val="center"/>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rPr>
          <w:cantSplit/>
          <w:trHeight w:hRule="exact" w:val="686"/>
        </w:trPr>
        <w:tc>
          <w:tcPr>
            <w:tcW w:w="513" w:type="dxa"/>
            <w:vMerge/>
            <w:tcBorders>
              <w:left w:val="single" w:sz="4" w:space="0" w:color="auto"/>
              <w:right w:val="single" w:sz="4" w:space="0" w:color="auto"/>
            </w:tcBorders>
          </w:tcPr>
          <w:p w:rsidR="00125C0D" w:rsidRPr="00683DC7" w:rsidRDefault="00125C0D" w:rsidP="00125C0D">
            <w:pPr>
              <w:autoSpaceDE w:val="0"/>
              <w:autoSpaceDN w:val="0"/>
              <w:adjustRightInd w:val="0"/>
              <w:jc w:val="center"/>
              <w:rPr>
                <w:b/>
              </w:rPr>
            </w:pPr>
          </w:p>
        </w:tc>
        <w:tc>
          <w:tcPr>
            <w:tcW w:w="1901" w:type="dxa"/>
            <w:vMerge/>
            <w:tcBorders>
              <w:left w:val="single" w:sz="4" w:space="0" w:color="auto"/>
              <w:right w:val="single" w:sz="4" w:space="0" w:color="auto"/>
            </w:tcBorders>
          </w:tcPr>
          <w:p w:rsidR="00125C0D" w:rsidRPr="00683DC7" w:rsidRDefault="00125C0D" w:rsidP="00125C0D">
            <w:pPr>
              <w:autoSpaceDE w:val="0"/>
              <w:autoSpaceDN w:val="0"/>
              <w:adjustRightInd w:val="0"/>
            </w:pPr>
          </w:p>
        </w:tc>
        <w:tc>
          <w:tcPr>
            <w:tcW w:w="2126" w:type="dxa"/>
            <w:gridSpan w:val="2"/>
            <w:vMerge/>
            <w:tcBorders>
              <w:left w:val="single" w:sz="4" w:space="0" w:color="auto"/>
            </w:tcBorders>
          </w:tcPr>
          <w:p w:rsidR="00125C0D" w:rsidRPr="00683DC7" w:rsidRDefault="00125C0D" w:rsidP="00125C0D">
            <w:pPr>
              <w:autoSpaceDE w:val="0"/>
              <w:autoSpaceDN w:val="0"/>
              <w:adjustRightInd w:val="0"/>
              <w:rPr>
                <w:color w:val="FF0000"/>
              </w:rPr>
            </w:pPr>
          </w:p>
        </w:tc>
        <w:tc>
          <w:tcPr>
            <w:tcW w:w="1567" w:type="dxa"/>
            <w:shd w:val="clear" w:color="auto" w:fill="auto"/>
          </w:tcPr>
          <w:p w:rsidR="00125C0D" w:rsidRPr="00683DC7" w:rsidRDefault="00125C0D" w:rsidP="00125C0D">
            <w:pPr>
              <w:autoSpaceDE w:val="0"/>
              <w:autoSpaceDN w:val="0"/>
              <w:adjustRightInd w:val="0"/>
              <w:rPr>
                <w:sz w:val="18"/>
                <w:szCs w:val="18"/>
              </w:rPr>
            </w:pPr>
            <w:r w:rsidRPr="00683DC7">
              <w:rPr>
                <w:sz w:val="18"/>
                <w:szCs w:val="18"/>
                <w:lang w:val="ru-RU"/>
              </w:rPr>
              <w:t>Ефективність тис.грн../об’</w:t>
            </w:r>
            <w:r w:rsidRPr="00683DC7">
              <w:rPr>
                <w:sz w:val="18"/>
                <w:szCs w:val="18"/>
              </w:rPr>
              <w:t>єкт благоустрою</w:t>
            </w:r>
          </w:p>
        </w:tc>
        <w:tc>
          <w:tcPr>
            <w:tcW w:w="1709" w:type="dxa"/>
            <w:shd w:val="clear" w:color="auto" w:fill="auto"/>
          </w:tcPr>
          <w:p w:rsidR="00125C0D" w:rsidRPr="00683DC7" w:rsidRDefault="00125C0D" w:rsidP="00125C0D">
            <w:pPr>
              <w:autoSpaceDE w:val="0"/>
              <w:autoSpaceDN w:val="0"/>
              <w:adjustRightInd w:val="0"/>
              <w:jc w:val="center"/>
              <w:rPr>
                <w:sz w:val="20"/>
                <w:szCs w:val="20"/>
                <w:lang w:val="ru-RU"/>
              </w:rPr>
            </w:pPr>
            <w:r w:rsidRPr="00683DC7">
              <w:rPr>
                <w:sz w:val="20"/>
                <w:szCs w:val="20"/>
                <w:lang w:val="ru-RU"/>
              </w:rPr>
              <w:t>493,0</w:t>
            </w:r>
          </w:p>
        </w:tc>
        <w:tc>
          <w:tcPr>
            <w:tcW w:w="1982" w:type="dxa"/>
            <w:vMerge/>
            <w:shd w:val="clear" w:color="auto" w:fill="auto"/>
            <w:vAlign w:val="center"/>
          </w:tcPr>
          <w:p w:rsidR="00125C0D" w:rsidRPr="00683DC7" w:rsidRDefault="00125C0D" w:rsidP="00125C0D">
            <w:pPr>
              <w:autoSpaceDE w:val="0"/>
              <w:autoSpaceDN w:val="0"/>
              <w:adjustRightInd w:val="0"/>
              <w:jc w:val="center"/>
            </w:pPr>
          </w:p>
        </w:tc>
        <w:tc>
          <w:tcPr>
            <w:tcW w:w="2121" w:type="dxa"/>
            <w:vMerge/>
            <w:shd w:val="clear" w:color="auto" w:fill="auto"/>
            <w:vAlign w:val="center"/>
          </w:tcPr>
          <w:p w:rsidR="00125C0D" w:rsidRPr="00683DC7" w:rsidRDefault="00125C0D" w:rsidP="00125C0D">
            <w:pPr>
              <w:autoSpaceDE w:val="0"/>
              <w:autoSpaceDN w:val="0"/>
              <w:adjustRightInd w:val="0"/>
              <w:jc w:val="center"/>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rPr>
          <w:cantSplit/>
          <w:trHeight w:val="1049"/>
        </w:trPr>
        <w:tc>
          <w:tcPr>
            <w:tcW w:w="513" w:type="dxa"/>
            <w:vMerge/>
            <w:tcBorders>
              <w:left w:val="single" w:sz="4" w:space="0" w:color="auto"/>
              <w:bottom w:val="single" w:sz="4" w:space="0" w:color="auto"/>
              <w:right w:val="single" w:sz="4" w:space="0" w:color="auto"/>
            </w:tcBorders>
          </w:tcPr>
          <w:p w:rsidR="00125C0D" w:rsidRPr="00683DC7" w:rsidRDefault="00125C0D" w:rsidP="00125C0D">
            <w:pPr>
              <w:autoSpaceDE w:val="0"/>
              <w:autoSpaceDN w:val="0"/>
              <w:adjustRightInd w:val="0"/>
              <w:jc w:val="center"/>
              <w:rPr>
                <w:b/>
              </w:rPr>
            </w:pPr>
          </w:p>
        </w:tc>
        <w:tc>
          <w:tcPr>
            <w:tcW w:w="1901" w:type="dxa"/>
            <w:vMerge/>
            <w:tcBorders>
              <w:left w:val="single" w:sz="4" w:space="0" w:color="auto"/>
              <w:right w:val="single" w:sz="4" w:space="0" w:color="auto"/>
            </w:tcBorders>
          </w:tcPr>
          <w:p w:rsidR="00125C0D" w:rsidRPr="00683DC7" w:rsidRDefault="00125C0D" w:rsidP="00125C0D">
            <w:pPr>
              <w:autoSpaceDE w:val="0"/>
              <w:autoSpaceDN w:val="0"/>
              <w:adjustRightInd w:val="0"/>
            </w:pPr>
          </w:p>
        </w:tc>
        <w:tc>
          <w:tcPr>
            <w:tcW w:w="2126" w:type="dxa"/>
            <w:gridSpan w:val="2"/>
            <w:vMerge/>
            <w:tcBorders>
              <w:left w:val="single" w:sz="4" w:space="0" w:color="auto"/>
              <w:bottom w:val="single" w:sz="4" w:space="0" w:color="auto"/>
            </w:tcBorders>
          </w:tcPr>
          <w:p w:rsidR="00125C0D" w:rsidRPr="00683DC7" w:rsidRDefault="00125C0D" w:rsidP="00125C0D">
            <w:pPr>
              <w:autoSpaceDE w:val="0"/>
              <w:autoSpaceDN w:val="0"/>
              <w:adjustRightInd w:val="0"/>
              <w:rPr>
                <w:color w:val="FF0000"/>
              </w:rPr>
            </w:pPr>
          </w:p>
        </w:tc>
        <w:tc>
          <w:tcPr>
            <w:tcW w:w="1567" w:type="dxa"/>
            <w:tcBorders>
              <w:bottom w:val="single" w:sz="4" w:space="0" w:color="auto"/>
            </w:tcBorders>
            <w:shd w:val="clear" w:color="auto" w:fill="auto"/>
          </w:tcPr>
          <w:p w:rsidR="00125C0D" w:rsidRPr="00683DC7" w:rsidRDefault="00125C0D" w:rsidP="00125C0D">
            <w:pPr>
              <w:autoSpaceDE w:val="0"/>
              <w:autoSpaceDN w:val="0"/>
              <w:adjustRightInd w:val="0"/>
              <w:rPr>
                <w:sz w:val="18"/>
                <w:szCs w:val="18"/>
                <w:lang w:val="ru-RU"/>
              </w:rPr>
            </w:pPr>
            <w:r w:rsidRPr="00683DC7">
              <w:rPr>
                <w:sz w:val="18"/>
                <w:szCs w:val="18"/>
                <w:lang w:val="ru-RU"/>
              </w:rPr>
              <w:t>Якості %</w:t>
            </w:r>
          </w:p>
        </w:tc>
        <w:tc>
          <w:tcPr>
            <w:tcW w:w="1709" w:type="dxa"/>
            <w:tcBorders>
              <w:bottom w:val="single" w:sz="4" w:space="0" w:color="auto"/>
            </w:tcBorders>
            <w:shd w:val="clear" w:color="auto" w:fill="auto"/>
          </w:tcPr>
          <w:p w:rsidR="00125C0D" w:rsidRPr="00683DC7" w:rsidRDefault="00125C0D" w:rsidP="00125C0D">
            <w:pPr>
              <w:autoSpaceDE w:val="0"/>
              <w:autoSpaceDN w:val="0"/>
              <w:adjustRightInd w:val="0"/>
              <w:jc w:val="center"/>
              <w:rPr>
                <w:sz w:val="20"/>
                <w:szCs w:val="20"/>
                <w:lang w:val="ru-RU"/>
              </w:rPr>
            </w:pPr>
            <w:r w:rsidRPr="00683DC7">
              <w:rPr>
                <w:sz w:val="20"/>
                <w:szCs w:val="20"/>
                <w:lang w:val="ru-RU"/>
              </w:rPr>
              <w:t>100</w:t>
            </w:r>
          </w:p>
        </w:tc>
        <w:tc>
          <w:tcPr>
            <w:tcW w:w="1982" w:type="dxa"/>
            <w:vMerge/>
            <w:tcBorders>
              <w:bottom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2121" w:type="dxa"/>
            <w:vMerge/>
            <w:tcBorders>
              <w:bottom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549" w:type="dxa"/>
            <w:gridSpan w:val="2"/>
            <w:vMerge/>
            <w:tcBorders>
              <w:bottom w:val="single" w:sz="4" w:space="0" w:color="auto"/>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rPr>
          <w:cantSplit/>
          <w:trHeight w:hRule="exact" w:val="309"/>
        </w:trPr>
        <w:tc>
          <w:tcPr>
            <w:tcW w:w="513" w:type="dxa"/>
            <w:vMerge w:val="restart"/>
            <w:tcBorders>
              <w:top w:val="single" w:sz="4" w:space="0" w:color="auto"/>
              <w:right w:val="single" w:sz="4" w:space="0" w:color="auto"/>
            </w:tcBorders>
          </w:tcPr>
          <w:p w:rsidR="00125C0D" w:rsidRPr="00683DC7" w:rsidRDefault="00125C0D" w:rsidP="00125C0D">
            <w:pPr>
              <w:autoSpaceDE w:val="0"/>
              <w:autoSpaceDN w:val="0"/>
              <w:adjustRightInd w:val="0"/>
              <w:jc w:val="center"/>
              <w:rPr>
                <w:rFonts w:eastAsia="Calibri"/>
                <w:b/>
              </w:rPr>
            </w:pPr>
            <w:r w:rsidRPr="00683DC7">
              <w:rPr>
                <w:rFonts w:eastAsia="Calibri"/>
                <w:b/>
              </w:rPr>
              <w:t>2</w:t>
            </w:r>
          </w:p>
        </w:tc>
        <w:tc>
          <w:tcPr>
            <w:tcW w:w="1901" w:type="dxa"/>
            <w:vMerge/>
            <w:tcBorders>
              <w:left w:val="single" w:sz="4" w:space="0" w:color="auto"/>
              <w:right w:val="single" w:sz="4" w:space="0" w:color="auto"/>
            </w:tcBorders>
          </w:tcPr>
          <w:p w:rsidR="00125C0D" w:rsidRPr="00683DC7" w:rsidRDefault="00125C0D" w:rsidP="00125C0D">
            <w:pPr>
              <w:autoSpaceDE w:val="0"/>
              <w:autoSpaceDN w:val="0"/>
              <w:adjustRightInd w:val="0"/>
              <w:rPr>
                <w:rFonts w:eastAsia="Calibri"/>
              </w:rPr>
            </w:pPr>
          </w:p>
        </w:tc>
        <w:tc>
          <w:tcPr>
            <w:tcW w:w="2126" w:type="dxa"/>
            <w:gridSpan w:val="2"/>
            <w:vMerge w:val="restart"/>
            <w:tcBorders>
              <w:left w:val="single" w:sz="4" w:space="0" w:color="auto"/>
            </w:tcBorders>
          </w:tcPr>
          <w:p w:rsidR="00125C0D" w:rsidRDefault="00125C0D" w:rsidP="00125C0D">
            <w:pPr>
              <w:autoSpaceDE w:val="0"/>
              <w:autoSpaceDN w:val="0"/>
              <w:adjustRightInd w:val="0"/>
              <w:rPr>
                <w:rFonts w:eastAsia="Calibri"/>
                <w:iCs/>
              </w:rPr>
            </w:pPr>
            <w:r w:rsidRPr="001A123F">
              <w:rPr>
                <w:rFonts w:eastAsia="Calibri"/>
                <w:iCs/>
              </w:rPr>
              <w:t>Захід 10</w:t>
            </w:r>
          </w:p>
          <w:p w:rsidR="00125C0D" w:rsidRPr="001A123F" w:rsidRDefault="00125C0D" w:rsidP="00125C0D">
            <w:pPr>
              <w:autoSpaceDE w:val="0"/>
              <w:autoSpaceDN w:val="0"/>
              <w:adjustRightInd w:val="0"/>
              <w:rPr>
                <w:rFonts w:eastAsia="Calibri"/>
                <w:iCs/>
              </w:rPr>
            </w:pPr>
            <w:r w:rsidRPr="001A123F">
              <w:rPr>
                <w:rFonts w:eastAsia="Calibri"/>
                <w:iCs/>
              </w:rPr>
              <w:t>Капітальний ремонт об’єкту благоустрою (заміна сходів  та пішохідної  доріжки до УГКЦ Різдва Пресвятої Богородиці)</w:t>
            </w:r>
          </w:p>
        </w:tc>
        <w:tc>
          <w:tcPr>
            <w:tcW w:w="1567" w:type="dxa"/>
            <w:shd w:val="clear" w:color="auto" w:fill="auto"/>
          </w:tcPr>
          <w:p w:rsidR="00125C0D" w:rsidRPr="001A123F" w:rsidRDefault="00125C0D" w:rsidP="00125C0D">
            <w:pPr>
              <w:autoSpaceDE w:val="0"/>
              <w:autoSpaceDN w:val="0"/>
              <w:adjustRightInd w:val="0"/>
              <w:jc w:val="center"/>
              <w:rPr>
                <w:rFonts w:eastAsia="Calibri"/>
                <w:iCs/>
                <w:sz w:val="18"/>
                <w:szCs w:val="18"/>
              </w:rPr>
            </w:pPr>
            <w:r w:rsidRPr="001A123F">
              <w:rPr>
                <w:rFonts w:eastAsia="Calibri"/>
                <w:iCs/>
                <w:sz w:val="18"/>
                <w:szCs w:val="18"/>
              </w:rPr>
              <w:t>Затрати, тис.грн</w:t>
            </w:r>
          </w:p>
        </w:tc>
        <w:tc>
          <w:tcPr>
            <w:tcW w:w="1709" w:type="dxa"/>
            <w:shd w:val="clear" w:color="auto" w:fill="auto"/>
          </w:tcPr>
          <w:p w:rsidR="00125C0D" w:rsidRPr="001A123F" w:rsidRDefault="00125C0D" w:rsidP="00125C0D">
            <w:pPr>
              <w:autoSpaceDE w:val="0"/>
              <w:autoSpaceDN w:val="0"/>
              <w:adjustRightInd w:val="0"/>
              <w:jc w:val="center"/>
              <w:rPr>
                <w:rFonts w:eastAsia="Calibri"/>
                <w:iCs/>
                <w:sz w:val="20"/>
                <w:szCs w:val="20"/>
              </w:rPr>
            </w:pPr>
            <w:r w:rsidRPr="001A123F">
              <w:rPr>
                <w:rFonts w:eastAsia="Calibri"/>
                <w:iCs/>
                <w:sz w:val="20"/>
                <w:szCs w:val="20"/>
              </w:rPr>
              <w:t>299</w:t>
            </w:r>
          </w:p>
        </w:tc>
        <w:tc>
          <w:tcPr>
            <w:tcW w:w="1982" w:type="dxa"/>
            <w:vMerge w:val="restart"/>
            <w:shd w:val="clear" w:color="auto" w:fill="auto"/>
          </w:tcPr>
          <w:p w:rsidR="00125C0D" w:rsidRPr="001A123F" w:rsidRDefault="00125C0D" w:rsidP="00125C0D">
            <w:pPr>
              <w:autoSpaceDE w:val="0"/>
              <w:autoSpaceDN w:val="0"/>
              <w:adjustRightInd w:val="0"/>
              <w:rPr>
                <w:rFonts w:eastAsia="Calibri"/>
                <w:iCs/>
              </w:rPr>
            </w:pPr>
            <w:r w:rsidRPr="001A123F">
              <w:rPr>
                <w:rFonts w:eastAsia="Calibri"/>
                <w:iCs/>
              </w:rPr>
              <w:t>Управління ЖКГ</w:t>
            </w:r>
          </w:p>
          <w:p w:rsidR="00125C0D" w:rsidRPr="001A123F" w:rsidRDefault="00125C0D" w:rsidP="00125C0D">
            <w:pPr>
              <w:autoSpaceDE w:val="0"/>
              <w:autoSpaceDN w:val="0"/>
              <w:adjustRightInd w:val="0"/>
              <w:rPr>
                <w:rFonts w:eastAsia="Calibri"/>
                <w:iCs/>
              </w:rPr>
            </w:pPr>
          </w:p>
        </w:tc>
        <w:tc>
          <w:tcPr>
            <w:tcW w:w="2121" w:type="dxa"/>
            <w:vMerge w:val="restart"/>
            <w:shd w:val="clear" w:color="auto" w:fill="auto"/>
          </w:tcPr>
          <w:p w:rsidR="00125C0D" w:rsidRPr="001A123F" w:rsidRDefault="00125C0D" w:rsidP="00125C0D">
            <w:pPr>
              <w:autoSpaceDE w:val="0"/>
              <w:autoSpaceDN w:val="0"/>
              <w:adjustRightInd w:val="0"/>
              <w:rPr>
                <w:rFonts w:eastAsia="Calibri"/>
                <w:iCs/>
              </w:rPr>
            </w:pPr>
            <w:r w:rsidRPr="001A123F">
              <w:rPr>
                <w:rFonts w:eastAsia="Calibri"/>
                <w:iCs/>
              </w:rPr>
              <w:t>Міський бюджет</w:t>
            </w:r>
          </w:p>
          <w:p w:rsidR="00125C0D" w:rsidRPr="001A123F" w:rsidRDefault="00125C0D" w:rsidP="00125C0D">
            <w:pPr>
              <w:autoSpaceDE w:val="0"/>
              <w:autoSpaceDN w:val="0"/>
              <w:adjustRightInd w:val="0"/>
              <w:rPr>
                <w:rFonts w:eastAsia="Calibri"/>
                <w:iCs/>
              </w:rPr>
            </w:pPr>
          </w:p>
          <w:p w:rsidR="00125C0D" w:rsidRPr="001A123F" w:rsidRDefault="00125C0D" w:rsidP="00125C0D">
            <w:pPr>
              <w:autoSpaceDE w:val="0"/>
              <w:autoSpaceDN w:val="0"/>
              <w:adjustRightInd w:val="0"/>
              <w:rPr>
                <w:rFonts w:eastAsia="Calibri"/>
                <w:iCs/>
              </w:rPr>
            </w:pPr>
          </w:p>
          <w:p w:rsidR="00125C0D" w:rsidRPr="001A123F" w:rsidRDefault="00125C0D" w:rsidP="00125C0D">
            <w:pPr>
              <w:autoSpaceDE w:val="0"/>
              <w:autoSpaceDN w:val="0"/>
              <w:adjustRightInd w:val="0"/>
              <w:rPr>
                <w:rFonts w:eastAsia="Calibri"/>
                <w:iCs/>
              </w:rPr>
            </w:pPr>
          </w:p>
        </w:tc>
        <w:tc>
          <w:tcPr>
            <w:tcW w:w="1549" w:type="dxa"/>
            <w:gridSpan w:val="2"/>
            <w:vMerge w:val="restart"/>
            <w:tcBorders>
              <w:right w:val="single" w:sz="4" w:space="0" w:color="auto"/>
            </w:tcBorders>
            <w:shd w:val="clear" w:color="auto" w:fill="auto"/>
          </w:tcPr>
          <w:p w:rsidR="00125C0D" w:rsidRPr="001A123F" w:rsidRDefault="00125C0D" w:rsidP="00125C0D">
            <w:pPr>
              <w:autoSpaceDE w:val="0"/>
              <w:autoSpaceDN w:val="0"/>
              <w:adjustRightInd w:val="0"/>
              <w:rPr>
                <w:rFonts w:eastAsia="Calibri"/>
                <w:iCs/>
              </w:rPr>
            </w:pPr>
            <w:r w:rsidRPr="001A123F">
              <w:rPr>
                <w:rFonts w:eastAsia="Calibri"/>
                <w:iCs/>
              </w:rPr>
              <w:t>299</w:t>
            </w:r>
            <w:r w:rsidR="00775F70">
              <w:rPr>
                <w:rFonts w:eastAsia="Calibri"/>
                <w:iCs/>
              </w:rPr>
              <w:t>,00</w:t>
            </w:r>
          </w:p>
        </w:tc>
        <w:tc>
          <w:tcPr>
            <w:tcW w:w="1776" w:type="dxa"/>
            <w:vMerge/>
            <w:tcBorders>
              <w:left w:val="single" w:sz="4" w:space="0" w:color="auto"/>
              <w:right w:val="single" w:sz="4" w:space="0" w:color="auto"/>
            </w:tcBorders>
            <w:shd w:val="clear" w:color="auto" w:fill="auto"/>
          </w:tcPr>
          <w:p w:rsidR="00125C0D" w:rsidRPr="001A123F" w:rsidRDefault="00125C0D" w:rsidP="00125C0D">
            <w:pPr>
              <w:autoSpaceDE w:val="0"/>
              <w:autoSpaceDN w:val="0"/>
              <w:adjustRightInd w:val="0"/>
              <w:rPr>
                <w:rFonts w:eastAsia="Calibri"/>
                <w:iCs/>
              </w:rPr>
            </w:pPr>
          </w:p>
        </w:tc>
      </w:tr>
      <w:tr w:rsidR="00125C0D" w:rsidRPr="00683DC7" w:rsidTr="00125C0D">
        <w:trPr>
          <w:cantSplit/>
          <w:trHeight w:hRule="exact" w:val="449"/>
        </w:trPr>
        <w:tc>
          <w:tcPr>
            <w:tcW w:w="513" w:type="dxa"/>
            <w:vMerge/>
            <w:tcBorders>
              <w:right w:val="single" w:sz="4" w:space="0" w:color="auto"/>
            </w:tcBorders>
          </w:tcPr>
          <w:p w:rsidR="00125C0D" w:rsidRPr="00683DC7" w:rsidRDefault="00125C0D" w:rsidP="00125C0D">
            <w:pPr>
              <w:autoSpaceDE w:val="0"/>
              <w:autoSpaceDN w:val="0"/>
              <w:adjustRightInd w:val="0"/>
              <w:jc w:val="center"/>
              <w:rPr>
                <w:rFonts w:eastAsia="Calibri"/>
                <w:b/>
              </w:rPr>
            </w:pPr>
          </w:p>
        </w:tc>
        <w:tc>
          <w:tcPr>
            <w:tcW w:w="1901" w:type="dxa"/>
            <w:vMerge/>
            <w:tcBorders>
              <w:left w:val="single" w:sz="4" w:space="0" w:color="auto"/>
              <w:right w:val="single" w:sz="4" w:space="0" w:color="auto"/>
            </w:tcBorders>
          </w:tcPr>
          <w:p w:rsidR="00125C0D" w:rsidRPr="00683DC7" w:rsidRDefault="00125C0D" w:rsidP="00125C0D">
            <w:pPr>
              <w:autoSpaceDE w:val="0"/>
              <w:autoSpaceDN w:val="0"/>
              <w:adjustRightInd w:val="0"/>
              <w:rPr>
                <w:rFonts w:eastAsia="Calibri"/>
              </w:rPr>
            </w:pPr>
          </w:p>
        </w:tc>
        <w:tc>
          <w:tcPr>
            <w:tcW w:w="2126" w:type="dxa"/>
            <w:gridSpan w:val="2"/>
            <w:vMerge/>
            <w:tcBorders>
              <w:left w:val="single" w:sz="4" w:space="0" w:color="auto"/>
            </w:tcBorders>
          </w:tcPr>
          <w:p w:rsidR="00125C0D" w:rsidRPr="001A123F" w:rsidRDefault="00125C0D" w:rsidP="00125C0D">
            <w:pPr>
              <w:autoSpaceDE w:val="0"/>
              <w:autoSpaceDN w:val="0"/>
              <w:adjustRightInd w:val="0"/>
              <w:rPr>
                <w:rFonts w:eastAsia="Calibri"/>
                <w:iCs/>
              </w:rPr>
            </w:pPr>
          </w:p>
        </w:tc>
        <w:tc>
          <w:tcPr>
            <w:tcW w:w="1567" w:type="dxa"/>
            <w:shd w:val="clear" w:color="auto" w:fill="auto"/>
          </w:tcPr>
          <w:p w:rsidR="00125C0D" w:rsidRPr="001A123F" w:rsidRDefault="00125C0D" w:rsidP="00125C0D">
            <w:pPr>
              <w:autoSpaceDE w:val="0"/>
              <w:autoSpaceDN w:val="0"/>
              <w:adjustRightInd w:val="0"/>
              <w:jc w:val="center"/>
              <w:rPr>
                <w:rFonts w:eastAsia="Calibri"/>
                <w:iCs/>
                <w:sz w:val="18"/>
                <w:szCs w:val="18"/>
              </w:rPr>
            </w:pPr>
            <w:r w:rsidRPr="001A123F">
              <w:rPr>
                <w:rFonts w:eastAsia="Calibri"/>
                <w:iCs/>
                <w:sz w:val="18"/>
                <w:szCs w:val="18"/>
              </w:rPr>
              <w:t>Продукту,об</w:t>
            </w:r>
            <w:r w:rsidRPr="001A123F">
              <w:rPr>
                <w:rFonts w:eastAsia="Calibri"/>
                <w:iCs/>
                <w:sz w:val="18"/>
                <w:szCs w:val="18"/>
                <w:lang w:val="en-US"/>
              </w:rPr>
              <w:t>’</w:t>
            </w:r>
            <w:r w:rsidRPr="001A123F">
              <w:rPr>
                <w:rFonts w:eastAsia="Calibri"/>
                <w:iCs/>
                <w:sz w:val="18"/>
                <w:szCs w:val="18"/>
              </w:rPr>
              <w:t xml:space="preserve">єкт  </w:t>
            </w:r>
          </w:p>
        </w:tc>
        <w:tc>
          <w:tcPr>
            <w:tcW w:w="1709" w:type="dxa"/>
            <w:shd w:val="clear" w:color="auto" w:fill="auto"/>
          </w:tcPr>
          <w:p w:rsidR="00125C0D" w:rsidRPr="001A123F" w:rsidRDefault="00125C0D" w:rsidP="00125C0D">
            <w:pPr>
              <w:autoSpaceDE w:val="0"/>
              <w:autoSpaceDN w:val="0"/>
              <w:adjustRightInd w:val="0"/>
              <w:jc w:val="center"/>
              <w:rPr>
                <w:rFonts w:eastAsia="Calibri"/>
                <w:iCs/>
                <w:sz w:val="20"/>
                <w:szCs w:val="20"/>
              </w:rPr>
            </w:pPr>
            <w:r w:rsidRPr="001A123F">
              <w:rPr>
                <w:rFonts w:eastAsia="Calibri"/>
                <w:iCs/>
                <w:sz w:val="20"/>
                <w:szCs w:val="20"/>
              </w:rPr>
              <w:t>1</w:t>
            </w:r>
          </w:p>
        </w:tc>
        <w:tc>
          <w:tcPr>
            <w:tcW w:w="1982" w:type="dxa"/>
            <w:vMerge/>
            <w:shd w:val="clear" w:color="auto" w:fill="auto"/>
          </w:tcPr>
          <w:p w:rsidR="00125C0D" w:rsidRPr="001A123F" w:rsidRDefault="00125C0D" w:rsidP="00125C0D">
            <w:pPr>
              <w:autoSpaceDE w:val="0"/>
              <w:autoSpaceDN w:val="0"/>
              <w:adjustRightInd w:val="0"/>
              <w:rPr>
                <w:rFonts w:eastAsia="Calibri"/>
                <w:iCs/>
              </w:rPr>
            </w:pPr>
          </w:p>
        </w:tc>
        <w:tc>
          <w:tcPr>
            <w:tcW w:w="2121" w:type="dxa"/>
            <w:vMerge/>
            <w:shd w:val="clear" w:color="auto" w:fill="auto"/>
          </w:tcPr>
          <w:p w:rsidR="00125C0D" w:rsidRPr="001A123F" w:rsidRDefault="00125C0D" w:rsidP="00125C0D">
            <w:pPr>
              <w:autoSpaceDE w:val="0"/>
              <w:autoSpaceDN w:val="0"/>
              <w:adjustRightInd w:val="0"/>
              <w:rPr>
                <w:rFonts w:eastAsia="Calibri"/>
                <w:iCs/>
              </w:rPr>
            </w:pPr>
          </w:p>
        </w:tc>
        <w:tc>
          <w:tcPr>
            <w:tcW w:w="1549" w:type="dxa"/>
            <w:gridSpan w:val="2"/>
            <w:vMerge/>
            <w:tcBorders>
              <w:right w:val="single" w:sz="4" w:space="0" w:color="auto"/>
            </w:tcBorders>
            <w:shd w:val="clear" w:color="auto" w:fill="auto"/>
          </w:tcPr>
          <w:p w:rsidR="00125C0D" w:rsidRPr="001A123F" w:rsidRDefault="00125C0D" w:rsidP="00125C0D">
            <w:pPr>
              <w:autoSpaceDE w:val="0"/>
              <w:autoSpaceDN w:val="0"/>
              <w:adjustRightInd w:val="0"/>
              <w:rPr>
                <w:rFonts w:eastAsia="Calibri"/>
                <w:iCs/>
              </w:rPr>
            </w:pPr>
          </w:p>
        </w:tc>
        <w:tc>
          <w:tcPr>
            <w:tcW w:w="1776" w:type="dxa"/>
            <w:vMerge/>
            <w:tcBorders>
              <w:left w:val="single" w:sz="4" w:space="0" w:color="auto"/>
              <w:right w:val="single" w:sz="4" w:space="0" w:color="auto"/>
            </w:tcBorders>
            <w:shd w:val="clear" w:color="auto" w:fill="auto"/>
          </w:tcPr>
          <w:p w:rsidR="00125C0D" w:rsidRPr="001A123F" w:rsidRDefault="00125C0D" w:rsidP="00125C0D">
            <w:pPr>
              <w:autoSpaceDE w:val="0"/>
              <w:autoSpaceDN w:val="0"/>
              <w:adjustRightInd w:val="0"/>
              <w:rPr>
                <w:rFonts w:eastAsia="Calibri"/>
                <w:iCs/>
              </w:rPr>
            </w:pPr>
          </w:p>
        </w:tc>
      </w:tr>
      <w:tr w:rsidR="00125C0D" w:rsidRPr="00683DC7" w:rsidTr="00125C0D">
        <w:trPr>
          <w:cantSplit/>
          <w:trHeight w:hRule="exact" w:val="466"/>
        </w:trPr>
        <w:tc>
          <w:tcPr>
            <w:tcW w:w="513" w:type="dxa"/>
            <w:vMerge/>
            <w:tcBorders>
              <w:right w:val="single" w:sz="4" w:space="0" w:color="auto"/>
            </w:tcBorders>
          </w:tcPr>
          <w:p w:rsidR="00125C0D" w:rsidRPr="00683DC7" w:rsidRDefault="00125C0D" w:rsidP="00125C0D">
            <w:pPr>
              <w:autoSpaceDE w:val="0"/>
              <w:autoSpaceDN w:val="0"/>
              <w:adjustRightInd w:val="0"/>
              <w:jc w:val="center"/>
              <w:rPr>
                <w:rFonts w:eastAsia="Calibri"/>
                <w:b/>
              </w:rPr>
            </w:pPr>
          </w:p>
        </w:tc>
        <w:tc>
          <w:tcPr>
            <w:tcW w:w="1901" w:type="dxa"/>
            <w:vMerge/>
            <w:tcBorders>
              <w:left w:val="single" w:sz="4" w:space="0" w:color="auto"/>
              <w:right w:val="single" w:sz="4" w:space="0" w:color="auto"/>
            </w:tcBorders>
          </w:tcPr>
          <w:p w:rsidR="00125C0D" w:rsidRPr="00683DC7" w:rsidRDefault="00125C0D" w:rsidP="00125C0D">
            <w:pPr>
              <w:autoSpaceDE w:val="0"/>
              <w:autoSpaceDN w:val="0"/>
              <w:adjustRightInd w:val="0"/>
              <w:rPr>
                <w:rFonts w:eastAsia="Calibri"/>
              </w:rPr>
            </w:pPr>
          </w:p>
        </w:tc>
        <w:tc>
          <w:tcPr>
            <w:tcW w:w="2126" w:type="dxa"/>
            <w:gridSpan w:val="2"/>
            <w:vMerge/>
            <w:tcBorders>
              <w:left w:val="single" w:sz="4" w:space="0" w:color="auto"/>
            </w:tcBorders>
          </w:tcPr>
          <w:p w:rsidR="00125C0D" w:rsidRPr="001A123F" w:rsidRDefault="00125C0D" w:rsidP="00125C0D">
            <w:pPr>
              <w:autoSpaceDE w:val="0"/>
              <w:autoSpaceDN w:val="0"/>
              <w:adjustRightInd w:val="0"/>
              <w:rPr>
                <w:rFonts w:eastAsia="Calibri"/>
                <w:iCs/>
              </w:rPr>
            </w:pPr>
          </w:p>
        </w:tc>
        <w:tc>
          <w:tcPr>
            <w:tcW w:w="1567" w:type="dxa"/>
            <w:shd w:val="clear" w:color="auto" w:fill="auto"/>
          </w:tcPr>
          <w:p w:rsidR="00125C0D" w:rsidRPr="001A123F" w:rsidRDefault="00125C0D" w:rsidP="00125C0D">
            <w:pPr>
              <w:autoSpaceDE w:val="0"/>
              <w:autoSpaceDN w:val="0"/>
              <w:adjustRightInd w:val="0"/>
              <w:rPr>
                <w:iCs/>
                <w:sz w:val="18"/>
                <w:szCs w:val="18"/>
                <w:lang w:val="ru-RU"/>
              </w:rPr>
            </w:pPr>
            <w:r w:rsidRPr="001A123F">
              <w:rPr>
                <w:iCs/>
                <w:sz w:val="18"/>
                <w:szCs w:val="18"/>
                <w:lang w:val="ru-RU"/>
              </w:rPr>
              <w:t>Ефективність тис.грн../ об</w:t>
            </w:r>
            <w:r w:rsidRPr="001A123F">
              <w:rPr>
                <w:iCs/>
                <w:sz w:val="18"/>
                <w:szCs w:val="18"/>
                <w:lang w:val="en-US"/>
              </w:rPr>
              <w:t>’</w:t>
            </w:r>
            <w:r w:rsidRPr="001A123F">
              <w:rPr>
                <w:iCs/>
                <w:sz w:val="18"/>
                <w:szCs w:val="18"/>
                <w:lang w:val="ru-RU"/>
              </w:rPr>
              <w:t>єкт</w:t>
            </w:r>
          </w:p>
        </w:tc>
        <w:tc>
          <w:tcPr>
            <w:tcW w:w="1709" w:type="dxa"/>
            <w:shd w:val="clear" w:color="auto" w:fill="auto"/>
          </w:tcPr>
          <w:p w:rsidR="00125C0D" w:rsidRPr="001A123F" w:rsidRDefault="00125C0D" w:rsidP="00125C0D">
            <w:pPr>
              <w:autoSpaceDE w:val="0"/>
              <w:autoSpaceDN w:val="0"/>
              <w:adjustRightInd w:val="0"/>
              <w:jc w:val="center"/>
              <w:rPr>
                <w:rFonts w:eastAsia="Calibri"/>
                <w:iCs/>
                <w:sz w:val="20"/>
                <w:szCs w:val="20"/>
              </w:rPr>
            </w:pPr>
            <w:r w:rsidRPr="001A123F">
              <w:rPr>
                <w:rFonts w:eastAsia="Calibri"/>
                <w:iCs/>
                <w:sz w:val="20"/>
                <w:szCs w:val="20"/>
              </w:rPr>
              <w:t>299,0</w:t>
            </w:r>
          </w:p>
        </w:tc>
        <w:tc>
          <w:tcPr>
            <w:tcW w:w="1982" w:type="dxa"/>
            <w:vMerge/>
            <w:shd w:val="clear" w:color="auto" w:fill="auto"/>
          </w:tcPr>
          <w:p w:rsidR="00125C0D" w:rsidRPr="001A123F" w:rsidRDefault="00125C0D" w:rsidP="00125C0D">
            <w:pPr>
              <w:autoSpaceDE w:val="0"/>
              <w:autoSpaceDN w:val="0"/>
              <w:adjustRightInd w:val="0"/>
              <w:rPr>
                <w:rFonts w:eastAsia="Calibri"/>
                <w:iCs/>
              </w:rPr>
            </w:pPr>
          </w:p>
        </w:tc>
        <w:tc>
          <w:tcPr>
            <w:tcW w:w="2121" w:type="dxa"/>
            <w:vMerge/>
            <w:shd w:val="clear" w:color="auto" w:fill="auto"/>
          </w:tcPr>
          <w:p w:rsidR="00125C0D" w:rsidRPr="001A123F" w:rsidRDefault="00125C0D" w:rsidP="00125C0D">
            <w:pPr>
              <w:autoSpaceDE w:val="0"/>
              <w:autoSpaceDN w:val="0"/>
              <w:adjustRightInd w:val="0"/>
              <w:rPr>
                <w:rFonts w:eastAsia="Calibri"/>
                <w:iCs/>
              </w:rPr>
            </w:pPr>
          </w:p>
        </w:tc>
        <w:tc>
          <w:tcPr>
            <w:tcW w:w="1549" w:type="dxa"/>
            <w:gridSpan w:val="2"/>
            <w:vMerge/>
            <w:tcBorders>
              <w:right w:val="single" w:sz="4" w:space="0" w:color="auto"/>
            </w:tcBorders>
            <w:shd w:val="clear" w:color="auto" w:fill="auto"/>
          </w:tcPr>
          <w:p w:rsidR="00125C0D" w:rsidRPr="001A123F" w:rsidRDefault="00125C0D" w:rsidP="00125C0D">
            <w:pPr>
              <w:autoSpaceDE w:val="0"/>
              <w:autoSpaceDN w:val="0"/>
              <w:adjustRightInd w:val="0"/>
              <w:rPr>
                <w:rFonts w:eastAsia="Calibri"/>
                <w:iCs/>
              </w:rPr>
            </w:pPr>
          </w:p>
        </w:tc>
        <w:tc>
          <w:tcPr>
            <w:tcW w:w="1776" w:type="dxa"/>
            <w:vMerge/>
            <w:tcBorders>
              <w:left w:val="single" w:sz="4" w:space="0" w:color="auto"/>
              <w:right w:val="single" w:sz="4" w:space="0" w:color="auto"/>
            </w:tcBorders>
            <w:shd w:val="clear" w:color="auto" w:fill="auto"/>
          </w:tcPr>
          <w:p w:rsidR="00125C0D" w:rsidRPr="001A123F" w:rsidRDefault="00125C0D" w:rsidP="00125C0D">
            <w:pPr>
              <w:autoSpaceDE w:val="0"/>
              <w:autoSpaceDN w:val="0"/>
              <w:adjustRightInd w:val="0"/>
              <w:rPr>
                <w:rFonts w:eastAsia="Calibri"/>
                <w:iCs/>
              </w:rPr>
            </w:pPr>
          </w:p>
        </w:tc>
      </w:tr>
      <w:tr w:rsidR="00125C0D" w:rsidRPr="00683DC7" w:rsidTr="006E695F">
        <w:trPr>
          <w:cantSplit/>
          <w:trHeight w:hRule="exact" w:val="1370"/>
        </w:trPr>
        <w:tc>
          <w:tcPr>
            <w:tcW w:w="513" w:type="dxa"/>
            <w:vMerge/>
            <w:tcBorders>
              <w:right w:val="single" w:sz="4" w:space="0" w:color="auto"/>
            </w:tcBorders>
          </w:tcPr>
          <w:p w:rsidR="00125C0D" w:rsidRPr="00683DC7" w:rsidRDefault="00125C0D" w:rsidP="00125C0D">
            <w:pPr>
              <w:autoSpaceDE w:val="0"/>
              <w:autoSpaceDN w:val="0"/>
              <w:adjustRightInd w:val="0"/>
              <w:jc w:val="center"/>
              <w:rPr>
                <w:rFonts w:eastAsia="Calibri"/>
                <w:b/>
              </w:rPr>
            </w:pPr>
          </w:p>
        </w:tc>
        <w:tc>
          <w:tcPr>
            <w:tcW w:w="1901" w:type="dxa"/>
            <w:vMerge/>
            <w:tcBorders>
              <w:left w:val="single" w:sz="4" w:space="0" w:color="auto"/>
              <w:right w:val="single" w:sz="4" w:space="0" w:color="auto"/>
            </w:tcBorders>
          </w:tcPr>
          <w:p w:rsidR="00125C0D" w:rsidRPr="00683DC7" w:rsidRDefault="00125C0D" w:rsidP="00125C0D">
            <w:pPr>
              <w:autoSpaceDE w:val="0"/>
              <w:autoSpaceDN w:val="0"/>
              <w:adjustRightInd w:val="0"/>
              <w:rPr>
                <w:rFonts w:eastAsia="Calibri"/>
              </w:rPr>
            </w:pPr>
          </w:p>
        </w:tc>
        <w:tc>
          <w:tcPr>
            <w:tcW w:w="2126" w:type="dxa"/>
            <w:gridSpan w:val="2"/>
            <w:vMerge/>
            <w:tcBorders>
              <w:left w:val="single" w:sz="4" w:space="0" w:color="auto"/>
            </w:tcBorders>
          </w:tcPr>
          <w:p w:rsidR="00125C0D" w:rsidRPr="001A123F" w:rsidRDefault="00125C0D" w:rsidP="00125C0D">
            <w:pPr>
              <w:autoSpaceDE w:val="0"/>
              <w:autoSpaceDN w:val="0"/>
              <w:adjustRightInd w:val="0"/>
              <w:rPr>
                <w:rFonts w:eastAsia="Calibri"/>
                <w:iCs/>
              </w:rPr>
            </w:pPr>
          </w:p>
        </w:tc>
        <w:tc>
          <w:tcPr>
            <w:tcW w:w="1567" w:type="dxa"/>
            <w:shd w:val="clear" w:color="auto" w:fill="auto"/>
          </w:tcPr>
          <w:p w:rsidR="00125C0D" w:rsidRPr="001A123F" w:rsidRDefault="00125C0D" w:rsidP="00125C0D">
            <w:pPr>
              <w:autoSpaceDE w:val="0"/>
              <w:autoSpaceDN w:val="0"/>
              <w:adjustRightInd w:val="0"/>
              <w:rPr>
                <w:iCs/>
                <w:sz w:val="18"/>
                <w:szCs w:val="18"/>
                <w:lang w:val="ru-RU"/>
              </w:rPr>
            </w:pPr>
            <w:r w:rsidRPr="001A123F">
              <w:rPr>
                <w:iCs/>
                <w:sz w:val="18"/>
                <w:szCs w:val="18"/>
                <w:lang w:val="ru-RU"/>
              </w:rPr>
              <w:t>Якості %</w:t>
            </w:r>
          </w:p>
        </w:tc>
        <w:tc>
          <w:tcPr>
            <w:tcW w:w="1709" w:type="dxa"/>
            <w:shd w:val="clear" w:color="auto" w:fill="auto"/>
          </w:tcPr>
          <w:p w:rsidR="00125C0D" w:rsidRPr="001A123F" w:rsidRDefault="00125C0D" w:rsidP="00125C0D">
            <w:pPr>
              <w:autoSpaceDE w:val="0"/>
              <w:autoSpaceDN w:val="0"/>
              <w:adjustRightInd w:val="0"/>
              <w:jc w:val="center"/>
              <w:rPr>
                <w:rFonts w:eastAsia="Calibri"/>
                <w:iCs/>
                <w:sz w:val="20"/>
                <w:szCs w:val="20"/>
              </w:rPr>
            </w:pPr>
            <w:r w:rsidRPr="001A123F">
              <w:rPr>
                <w:rFonts w:eastAsia="Calibri"/>
                <w:iCs/>
                <w:sz w:val="20"/>
                <w:szCs w:val="20"/>
              </w:rPr>
              <w:t>100</w:t>
            </w:r>
          </w:p>
        </w:tc>
        <w:tc>
          <w:tcPr>
            <w:tcW w:w="1982" w:type="dxa"/>
            <w:vMerge/>
            <w:shd w:val="clear" w:color="auto" w:fill="auto"/>
          </w:tcPr>
          <w:p w:rsidR="00125C0D" w:rsidRPr="001A123F" w:rsidRDefault="00125C0D" w:rsidP="00125C0D">
            <w:pPr>
              <w:autoSpaceDE w:val="0"/>
              <w:autoSpaceDN w:val="0"/>
              <w:adjustRightInd w:val="0"/>
              <w:rPr>
                <w:rFonts w:eastAsia="Calibri"/>
                <w:iCs/>
              </w:rPr>
            </w:pPr>
          </w:p>
        </w:tc>
        <w:tc>
          <w:tcPr>
            <w:tcW w:w="2121" w:type="dxa"/>
            <w:vMerge/>
            <w:shd w:val="clear" w:color="auto" w:fill="auto"/>
          </w:tcPr>
          <w:p w:rsidR="00125C0D" w:rsidRPr="001A123F" w:rsidRDefault="00125C0D" w:rsidP="00125C0D">
            <w:pPr>
              <w:autoSpaceDE w:val="0"/>
              <w:autoSpaceDN w:val="0"/>
              <w:adjustRightInd w:val="0"/>
              <w:rPr>
                <w:rFonts w:eastAsia="Calibri"/>
                <w:iCs/>
              </w:rPr>
            </w:pPr>
          </w:p>
        </w:tc>
        <w:tc>
          <w:tcPr>
            <w:tcW w:w="1549" w:type="dxa"/>
            <w:gridSpan w:val="2"/>
            <w:vMerge/>
            <w:tcBorders>
              <w:right w:val="single" w:sz="4" w:space="0" w:color="auto"/>
            </w:tcBorders>
            <w:shd w:val="clear" w:color="auto" w:fill="auto"/>
          </w:tcPr>
          <w:p w:rsidR="00125C0D" w:rsidRPr="001A123F" w:rsidRDefault="00125C0D" w:rsidP="00125C0D">
            <w:pPr>
              <w:autoSpaceDE w:val="0"/>
              <w:autoSpaceDN w:val="0"/>
              <w:adjustRightInd w:val="0"/>
              <w:rPr>
                <w:rFonts w:eastAsia="Calibri"/>
                <w:iCs/>
              </w:rPr>
            </w:pPr>
          </w:p>
        </w:tc>
        <w:tc>
          <w:tcPr>
            <w:tcW w:w="1776" w:type="dxa"/>
            <w:vMerge/>
            <w:tcBorders>
              <w:left w:val="single" w:sz="4" w:space="0" w:color="auto"/>
              <w:right w:val="single" w:sz="4" w:space="0" w:color="auto"/>
            </w:tcBorders>
            <w:shd w:val="clear" w:color="auto" w:fill="auto"/>
          </w:tcPr>
          <w:p w:rsidR="00125C0D" w:rsidRPr="001A123F" w:rsidRDefault="00125C0D" w:rsidP="00125C0D">
            <w:pPr>
              <w:autoSpaceDE w:val="0"/>
              <w:autoSpaceDN w:val="0"/>
              <w:adjustRightInd w:val="0"/>
              <w:rPr>
                <w:rFonts w:eastAsia="Calibri"/>
                <w:iCs/>
              </w:rPr>
            </w:pPr>
          </w:p>
        </w:tc>
      </w:tr>
    </w:tbl>
    <w:p w:rsidR="00125C0D" w:rsidRDefault="00125C0D" w:rsidP="006E695F">
      <w:pPr>
        <w:shd w:val="clear" w:color="auto" w:fill="FFFFFF"/>
        <w:spacing w:line="322" w:lineRule="exact"/>
        <w:ind w:right="566"/>
        <w:rPr>
          <w:rFonts w:eastAsia="Calibri"/>
          <w:b/>
          <w:bCs/>
          <w:sz w:val="20"/>
          <w:szCs w:val="20"/>
        </w:rPr>
      </w:pPr>
    </w:p>
    <w:p w:rsidR="006E695F" w:rsidRDefault="006E695F" w:rsidP="006E695F">
      <w:pPr>
        <w:shd w:val="clear" w:color="auto" w:fill="FFFFFF"/>
        <w:spacing w:line="322" w:lineRule="exact"/>
        <w:ind w:right="566"/>
        <w:rPr>
          <w:rFonts w:eastAsia="Calibri"/>
          <w:b/>
          <w:bCs/>
          <w:sz w:val="20"/>
          <w:szCs w:val="20"/>
        </w:rPr>
      </w:pPr>
    </w:p>
    <w:p w:rsidR="006E695F" w:rsidRDefault="006E695F" w:rsidP="006E695F">
      <w:pPr>
        <w:shd w:val="clear" w:color="auto" w:fill="FFFFFF"/>
        <w:spacing w:line="322" w:lineRule="exact"/>
        <w:ind w:right="566"/>
        <w:rPr>
          <w:rFonts w:eastAsia="Calibri"/>
          <w:b/>
          <w:bCs/>
          <w:sz w:val="20"/>
          <w:szCs w:val="20"/>
        </w:rPr>
      </w:pPr>
    </w:p>
    <w:p w:rsidR="006E695F" w:rsidRDefault="006E695F" w:rsidP="006E695F">
      <w:pPr>
        <w:shd w:val="clear" w:color="auto" w:fill="FFFFFF"/>
        <w:spacing w:line="322" w:lineRule="exact"/>
        <w:ind w:right="566"/>
        <w:rPr>
          <w:rFonts w:eastAsia="Calibri"/>
          <w:b/>
          <w:bCs/>
          <w:sz w:val="20"/>
          <w:szCs w:val="20"/>
        </w:rPr>
      </w:pPr>
    </w:p>
    <w:p w:rsidR="006E695F" w:rsidRDefault="006E695F" w:rsidP="006E695F">
      <w:pPr>
        <w:shd w:val="clear" w:color="auto" w:fill="FFFFFF"/>
        <w:spacing w:line="322" w:lineRule="exact"/>
        <w:ind w:right="566"/>
        <w:rPr>
          <w:rFonts w:eastAsia="Calibri"/>
          <w:b/>
          <w:bCs/>
          <w:sz w:val="20"/>
          <w:szCs w:val="20"/>
        </w:rPr>
      </w:pPr>
    </w:p>
    <w:p w:rsidR="006E695F" w:rsidRDefault="006E695F" w:rsidP="006E695F">
      <w:pPr>
        <w:shd w:val="clear" w:color="auto" w:fill="FFFFFF"/>
        <w:spacing w:line="322" w:lineRule="exact"/>
        <w:ind w:right="566"/>
        <w:rPr>
          <w:rFonts w:eastAsia="Calibri"/>
          <w:b/>
          <w:bCs/>
          <w:sz w:val="20"/>
          <w:szCs w:val="20"/>
        </w:rPr>
      </w:pPr>
    </w:p>
    <w:p w:rsidR="008E51DB" w:rsidRDefault="008E51DB" w:rsidP="006E695F">
      <w:pPr>
        <w:shd w:val="clear" w:color="auto" w:fill="FFFFFF"/>
        <w:spacing w:line="322" w:lineRule="exact"/>
        <w:ind w:right="566"/>
        <w:rPr>
          <w:rFonts w:eastAsia="Calibri"/>
          <w:b/>
          <w:bCs/>
          <w:sz w:val="20"/>
          <w:szCs w:val="20"/>
        </w:rPr>
      </w:pPr>
    </w:p>
    <w:p w:rsidR="006E695F" w:rsidRPr="00683DC7" w:rsidRDefault="006E695F" w:rsidP="006E695F">
      <w:pPr>
        <w:shd w:val="clear" w:color="auto" w:fill="FFFFFF"/>
        <w:spacing w:line="322" w:lineRule="exact"/>
        <w:ind w:right="566"/>
        <w:rPr>
          <w:rFonts w:eastAsia="Calibri"/>
          <w:b/>
          <w:bCs/>
          <w:sz w:val="20"/>
          <w:szCs w:val="20"/>
        </w:rPr>
      </w:pPr>
    </w:p>
    <w:p w:rsidR="00125C0D" w:rsidRPr="00683DC7" w:rsidRDefault="00125C0D" w:rsidP="006E695F">
      <w:pPr>
        <w:shd w:val="clear" w:color="auto" w:fill="FFFFFF"/>
        <w:spacing w:line="322" w:lineRule="exact"/>
        <w:ind w:right="566"/>
        <w:jc w:val="right"/>
        <w:rPr>
          <w:rFonts w:eastAsia="Calibri"/>
          <w:b/>
          <w:bCs/>
          <w:sz w:val="20"/>
          <w:szCs w:val="20"/>
        </w:rPr>
      </w:pPr>
      <w:r w:rsidRPr="00683DC7">
        <w:rPr>
          <w:rFonts w:eastAsia="Calibri"/>
          <w:b/>
          <w:bCs/>
          <w:sz w:val="20"/>
          <w:szCs w:val="20"/>
        </w:rPr>
        <w:lastRenderedPageBreak/>
        <w:t xml:space="preserve">Додаток 2  </w:t>
      </w:r>
    </w:p>
    <w:p w:rsidR="00125C0D" w:rsidRPr="00683DC7" w:rsidRDefault="00125C0D" w:rsidP="00125C0D">
      <w:pPr>
        <w:shd w:val="clear" w:color="auto" w:fill="FFFFFF"/>
        <w:spacing w:line="322" w:lineRule="exact"/>
        <w:ind w:right="566"/>
        <w:jc w:val="center"/>
        <w:rPr>
          <w:rFonts w:eastAsia="Calibri"/>
          <w:b/>
          <w:sz w:val="28"/>
          <w:szCs w:val="28"/>
          <w:lang w:val="ru-RU" w:eastAsia="ru-RU"/>
        </w:rPr>
      </w:pPr>
      <w:r w:rsidRPr="00683DC7">
        <w:rPr>
          <w:rFonts w:eastAsia="Calibri"/>
          <w:b/>
          <w:bCs/>
        </w:rPr>
        <w:t xml:space="preserve">  Завдання та Заходи </w:t>
      </w:r>
      <w:r w:rsidRPr="00683DC7">
        <w:rPr>
          <w:rFonts w:eastAsia="Calibri"/>
          <w:b/>
          <w:sz w:val="28"/>
          <w:szCs w:val="28"/>
          <w:lang w:val="ru-RU" w:eastAsia="ru-RU"/>
        </w:rPr>
        <w:t>ПРОГРАМА БЛАГОУСТРОЮ</w:t>
      </w:r>
    </w:p>
    <w:p w:rsidR="00125C0D" w:rsidRPr="00683DC7" w:rsidRDefault="00125C0D" w:rsidP="00125C0D">
      <w:pPr>
        <w:shd w:val="clear" w:color="auto" w:fill="FFFFFF"/>
        <w:spacing w:line="322" w:lineRule="exact"/>
        <w:jc w:val="center"/>
        <w:rPr>
          <w:rFonts w:eastAsia="Calibri"/>
          <w:b/>
          <w:bCs/>
          <w:sz w:val="32"/>
          <w:szCs w:val="32"/>
          <w:lang w:val="ru-RU" w:eastAsia="ru-RU"/>
        </w:rPr>
      </w:pPr>
      <w:r w:rsidRPr="00683DC7">
        <w:rPr>
          <w:rFonts w:eastAsia="Calibri"/>
          <w:b/>
          <w:sz w:val="28"/>
          <w:szCs w:val="28"/>
          <w:lang w:eastAsia="ru-RU"/>
        </w:rPr>
        <w:t xml:space="preserve">        </w:t>
      </w:r>
      <w:r w:rsidRPr="00683DC7">
        <w:rPr>
          <w:rFonts w:eastAsia="Calibri"/>
          <w:b/>
          <w:sz w:val="28"/>
          <w:szCs w:val="28"/>
          <w:lang w:val="ru-RU" w:eastAsia="ru-RU"/>
        </w:rPr>
        <w:t>на 2022 рік та прогноз на 2023-2024</w:t>
      </w:r>
      <w:r w:rsidRPr="00683DC7">
        <w:rPr>
          <w:rFonts w:eastAsia="Calibri"/>
          <w:b/>
          <w:sz w:val="28"/>
          <w:szCs w:val="28"/>
          <w:lang w:eastAsia="ru-RU"/>
        </w:rPr>
        <w:t xml:space="preserve"> роки </w:t>
      </w:r>
    </w:p>
    <w:p w:rsidR="00125C0D" w:rsidRPr="00683DC7" w:rsidRDefault="00125C0D" w:rsidP="00125C0D">
      <w:pPr>
        <w:autoSpaceDE w:val="0"/>
        <w:autoSpaceDN w:val="0"/>
        <w:adjustRightInd w:val="0"/>
        <w:jc w:val="center"/>
        <w:rPr>
          <w:rFonts w:eastAsia="Calibri"/>
        </w:rPr>
      </w:pPr>
    </w:p>
    <w:tbl>
      <w:tblPr>
        <w:tblW w:w="15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20"/>
        <w:gridCol w:w="1815"/>
        <w:gridCol w:w="8"/>
        <w:gridCol w:w="2118"/>
        <w:gridCol w:w="292"/>
        <w:gridCol w:w="1275"/>
        <w:gridCol w:w="1709"/>
        <w:gridCol w:w="701"/>
        <w:gridCol w:w="1281"/>
        <w:gridCol w:w="278"/>
        <w:gridCol w:w="1560"/>
        <w:gridCol w:w="283"/>
        <w:gridCol w:w="1276"/>
        <w:gridCol w:w="273"/>
        <w:gridCol w:w="1570"/>
        <w:gridCol w:w="206"/>
      </w:tblGrid>
      <w:tr w:rsidR="00125C0D" w:rsidRPr="00683DC7" w:rsidTr="00125C0D">
        <w:trPr>
          <w:gridAfter w:val="1"/>
          <w:wAfter w:w="206" w:type="dxa"/>
          <w:cantSplit/>
          <w:trHeight w:val="325"/>
        </w:trPr>
        <w:tc>
          <w:tcPr>
            <w:tcW w:w="729" w:type="dxa"/>
            <w:gridSpan w:val="2"/>
            <w:vMerge w:val="restart"/>
            <w:vAlign w:val="center"/>
          </w:tcPr>
          <w:p w:rsidR="00125C0D" w:rsidRPr="00683DC7" w:rsidRDefault="00125C0D" w:rsidP="00125C0D">
            <w:pPr>
              <w:autoSpaceDE w:val="0"/>
              <w:autoSpaceDN w:val="0"/>
              <w:adjustRightInd w:val="0"/>
              <w:spacing w:line="216" w:lineRule="auto"/>
              <w:jc w:val="center"/>
              <w:rPr>
                <w:rFonts w:eastAsia="Calibri"/>
                <w:b/>
              </w:rPr>
            </w:pPr>
            <w:r w:rsidRPr="00683DC7">
              <w:rPr>
                <w:rFonts w:eastAsia="Calibri"/>
                <w:b/>
              </w:rPr>
              <w:t>№ з/п</w:t>
            </w:r>
          </w:p>
        </w:tc>
        <w:tc>
          <w:tcPr>
            <w:tcW w:w="1823" w:type="dxa"/>
            <w:gridSpan w:val="2"/>
            <w:vMerge w:val="restart"/>
            <w:vAlign w:val="center"/>
          </w:tcPr>
          <w:p w:rsidR="00125C0D" w:rsidRPr="00683DC7" w:rsidRDefault="00125C0D" w:rsidP="00125C0D">
            <w:pPr>
              <w:autoSpaceDE w:val="0"/>
              <w:autoSpaceDN w:val="0"/>
              <w:adjustRightInd w:val="0"/>
              <w:spacing w:line="216" w:lineRule="auto"/>
              <w:jc w:val="center"/>
              <w:rPr>
                <w:rFonts w:eastAsia="Calibri"/>
                <w:b/>
              </w:rPr>
            </w:pPr>
            <w:r w:rsidRPr="00683DC7">
              <w:rPr>
                <w:rFonts w:eastAsia="Calibri"/>
                <w:b/>
              </w:rPr>
              <w:t xml:space="preserve">Назва завдання </w:t>
            </w:r>
          </w:p>
        </w:tc>
        <w:tc>
          <w:tcPr>
            <w:tcW w:w="2410" w:type="dxa"/>
            <w:gridSpan w:val="2"/>
            <w:vMerge w:val="restart"/>
            <w:vAlign w:val="center"/>
          </w:tcPr>
          <w:p w:rsidR="00125C0D" w:rsidRPr="00683DC7" w:rsidRDefault="00125C0D" w:rsidP="00125C0D">
            <w:pPr>
              <w:autoSpaceDE w:val="0"/>
              <w:autoSpaceDN w:val="0"/>
              <w:adjustRightInd w:val="0"/>
              <w:spacing w:line="216" w:lineRule="auto"/>
              <w:jc w:val="center"/>
              <w:rPr>
                <w:rFonts w:eastAsia="Calibri"/>
                <w:b/>
              </w:rPr>
            </w:pPr>
            <w:r w:rsidRPr="00683DC7">
              <w:rPr>
                <w:rFonts w:eastAsia="Calibri"/>
                <w:b/>
              </w:rPr>
              <w:t xml:space="preserve">Перелік заходів завдання </w:t>
            </w:r>
          </w:p>
        </w:tc>
        <w:tc>
          <w:tcPr>
            <w:tcW w:w="3685" w:type="dxa"/>
            <w:gridSpan w:val="3"/>
            <w:vMerge w:val="restart"/>
            <w:vAlign w:val="center"/>
          </w:tcPr>
          <w:p w:rsidR="00125C0D" w:rsidRPr="00683DC7" w:rsidRDefault="00125C0D" w:rsidP="00125C0D">
            <w:pPr>
              <w:autoSpaceDE w:val="0"/>
              <w:autoSpaceDN w:val="0"/>
              <w:adjustRightInd w:val="0"/>
              <w:spacing w:line="192" w:lineRule="auto"/>
              <w:jc w:val="center"/>
              <w:rPr>
                <w:rFonts w:eastAsia="Calibri"/>
                <w:b/>
              </w:rPr>
            </w:pPr>
            <w:r w:rsidRPr="00683DC7">
              <w:rPr>
                <w:rFonts w:eastAsia="Calibri"/>
                <w:b/>
              </w:rPr>
              <w:t xml:space="preserve">Показники виконання заходу, один. виміру </w:t>
            </w:r>
          </w:p>
        </w:tc>
        <w:tc>
          <w:tcPr>
            <w:tcW w:w="1559" w:type="dxa"/>
            <w:gridSpan w:val="2"/>
            <w:vMerge w:val="restart"/>
            <w:vAlign w:val="center"/>
          </w:tcPr>
          <w:p w:rsidR="00125C0D" w:rsidRPr="00683DC7" w:rsidRDefault="00125C0D" w:rsidP="00125C0D">
            <w:pPr>
              <w:autoSpaceDE w:val="0"/>
              <w:autoSpaceDN w:val="0"/>
              <w:adjustRightInd w:val="0"/>
              <w:spacing w:line="192" w:lineRule="auto"/>
              <w:jc w:val="center"/>
              <w:rPr>
                <w:rFonts w:eastAsia="Calibri"/>
                <w:b/>
              </w:rPr>
            </w:pPr>
            <w:r w:rsidRPr="00683DC7">
              <w:rPr>
                <w:rFonts w:eastAsia="Calibri"/>
                <w:b/>
              </w:rPr>
              <w:t>Виконавець заходу, показника</w:t>
            </w:r>
          </w:p>
        </w:tc>
        <w:tc>
          <w:tcPr>
            <w:tcW w:w="3119" w:type="dxa"/>
            <w:gridSpan w:val="3"/>
            <w:vAlign w:val="center"/>
          </w:tcPr>
          <w:p w:rsidR="00125C0D" w:rsidRPr="00683DC7" w:rsidRDefault="00125C0D" w:rsidP="00125C0D">
            <w:pPr>
              <w:tabs>
                <w:tab w:val="left" w:pos="2018"/>
              </w:tabs>
              <w:autoSpaceDE w:val="0"/>
              <w:autoSpaceDN w:val="0"/>
              <w:adjustRightInd w:val="0"/>
              <w:spacing w:line="216" w:lineRule="auto"/>
              <w:jc w:val="center"/>
              <w:rPr>
                <w:rFonts w:eastAsia="Calibri"/>
                <w:b/>
              </w:rPr>
            </w:pPr>
            <w:r w:rsidRPr="00683DC7">
              <w:rPr>
                <w:rFonts w:eastAsia="Calibri"/>
                <w:b/>
              </w:rPr>
              <w:t xml:space="preserve">Фінансування </w:t>
            </w:r>
          </w:p>
        </w:tc>
        <w:tc>
          <w:tcPr>
            <w:tcW w:w="1843" w:type="dxa"/>
            <w:gridSpan w:val="2"/>
            <w:vMerge w:val="restart"/>
            <w:vAlign w:val="center"/>
          </w:tcPr>
          <w:p w:rsidR="00125C0D" w:rsidRPr="00683DC7" w:rsidRDefault="00125C0D" w:rsidP="00125C0D">
            <w:pPr>
              <w:autoSpaceDE w:val="0"/>
              <w:autoSpaceDN w:val="0"/>
              <w:adjustRightInd w:val="0"/>
              <w:spacing w:line="216" w:lineRule="auto"/>
              <w:jc w:val="center"/>
              <w:rPr>
                <w:rFonts w:eastAsia="Calibri"/>
                <w:b/>
              </w:rPr>
            </w:pPr>
            <w:r w:rsidRPr="00683DC7">
              <w:rPr>
                <w:rFonts w:eastAsia="Calibri"/>
                <w:b/>
              </w:rPr>
              <w:t>Очікуваний результат</w:t>
            </w:r>
          </w:p>
        </w:tc>
      </w:tr>
      <w:tr w:rsidR="00125C0D" w:rsidRPr="00683DC7" w:rsidTr="00125C0D">
        <w:trPr>
          <w:gridAfter w:val="1"/>
          <w:wAfter w:w="206" w:type="dxa"/>
          <w:cantSplit/>
          <w:trHeight w:val="283"/>
        </w:trPr>
        <w:tc>
          <w:tcPr>
            <w:tcW w:w="729" w:type="dxa"/>
            <w:gridSpan w:val="2"/>
            <w:vMerge/>
            <w:vAlign w:val="center"/>
          </w:tcPr>
          <w:p w:rsidR="00125C0D" w:rsidRPr="00683DC7" w:rsidRDefault="00125C0D" w:rsidP="00125C0D">
            <w:pPr>
              <w:rPr>
                <w:rFonts w:eastAsia="Calibri"/>
                <w:b/>
              </w:rPr>
            </w:pPr>
          </w:p>
        </w:tc>
        <w:tc>
          <w:tcPr>
            <w:tcW w:w="1823" w:type="dxa"/>
            <w:gridSpan w:val="2"/>
            <w:vMerge/>
            <w:vAlign w:val="center"/>
          </w:tcPr>
          <w:p w:rsidR="00125C0D" w:rsidRPr="00683DC7" w:rsidRDefault="00125C0D" w:rsidP="00125C0D">
            <w:pPr>
              <w:rPr>
                <w:rFonts w:eastAsia="Calibri"/>
                <w:b/>
              </w:rPr>
            </w:pPr>
          </w:p>
        </w:tc>
        <w:tc>
          <w:tcPr>
            <w:tcW w:w="2410" w:type="dxa"/>
            <w:gridSpan w:val="2"/>
            <w:vMerge/>
            <w:vAlign w:val="center"/>
          </w:tcPr>
          <w:p w:rsidR="00125C0D" w:rsidRPr="00683DC7" w:rsidRDefault="00125C0D" w:rsidP="00125C0D">
            <w:pPr>
              <w:rPr>
                <w:rFonts w:eastAsia="Calibri"/>
                <w:b/>
              </w:rPr>
            </w:pPr>
          </w:p>
        </w:tc>
        <w:tc>
          <w:tcPr>
            <w:tcW w:w="3685" w:type="dxa"/>
            <w:gridSpan w:val="3"/>
            <w:vMerge/>
            <w:vAlign w:val="center"/>
          </w:tcPr>
          <w:p w:rsidR="00125C0D" w:rsidRPr="00683DC7" w:rsidRDefault="00125C0D" w:rsidP="00125C0D">
            <w:pPr>
              <w:rPr>
                <w:rFonts w:eastAsia="Calibri"/>
                <w:b/>
              </w:rPr>
            </w:pPr>
          </w:p>
        </w:tc>
        <w:tc>
          <w:tcPr>
            <w:tcW w:w="1559" w:type="dxa"/>
            <w:gridSpan w:val="2"/>
            <w:vMerge/>
            <w:vAlign w:val="center"/>
          </w:tcPr>
          <w:p w:rsidR="00125C0D" w:rsidRPr="00683DC7" w:rsidRDefault="00125C0D" w:rsidP="00125C0D">
            <w:pPr>
              <w:rPr>
                <w:rFonts w:eastAsia="Calibri"/>
                <w:b/>
              </w:rPr>
            </w:pPr>
          </w:p>
        </w:tc>
        <w:tc>
          <w:tcPr>
            <w:tcW w:w="1560" w:type="dxa"/>
            <w:vAlign w:val="center"/>
          </w:tcPr>
          <w:p w:rsidR="00125C0D" w:rsidRPr="00683DC7" w:rsidRDefault="00125C0D" w:rsidP="00125C0D">
            <w:pPr>
              <w:autoSpaceDE w:val="0"/>
              <w:autoSpaceDN w:val="0"/>
              <w:adjustRightInd w:val="0"/>
              <w:jc w:val="center"/>
              <w:rPr>
                <w:rFonts w:eastAsia="Calibri"/>
                <w:b/>
              </w:rPr>
            </w:pPr>
            <w:r w:rsidRPr="00683DC7">
              <w:rPr>
                <w:rFonts w:eastAsia="Calibri"/>
                <w:b/>
              </w:rPr>
              <w:t xml:space="preserve">Джерела </w:t>
            </w:r>
          </w:p>
        </w:tc>
        <w:tc>
          <w:tcPr>
            <w:tcW w:w="1559" w:type="dxa"/>
            <w:gridSpan w:val="2"/>
            <w:vAlign w:val="center"/>
          </w:tcPr>
          <w:p w:rsidR="00125C0D" w:rsidRPr="00683DC7" w:rsidRDefault="00125C0D" w:rsidP="00125C0D">
            <w:pPr>
              <w:autoSpaceDE w:val="0"/>
              <w:autoSpaceDN w:val="0"/>
              <w:adjustRightInd w:val="0"/>
              <w:ind w:right="-108"/>
              <w:jc w:val="center"/>
              <w:rPr>
                <w:rFonts w:eastAsia="Calibri"/>
                <w:b/>
              </w:rPr>
            </w:pPr>
            <w:r w:rsidRPr="00683DC7">
              <w:rPr>
                <w:rFonts w:eastAsia="Calibri"/>
                <w:b/>
              </w:rPr>
              <w:t>Обсяги</w:t>
            </w:r>
          </w:p>
          <w:p w:rsidR="00125C0D" w:rsidRPr="00683DC7" w:rsidRDefault="00125C0D" w:rsidP="00125C0D">
            <w:pPr>
              <w:autoSpaceDE w:val="0"/>
              <w:autoSpaceDN w:val="0"/>
              <w:adjustRightInd w:val="0"/>
              <w:ind w:right="-108"/>
              <w:jc w:val="center"/>
              <w:rPr>
                <w:rFonts w:eastAsia="Calibri"/>
                <w:b/>
              </w:rPr>
            </w:pPr>
            <w:r w:rsidRPr="00683DC7">
              <w:rPr>
                <w:rFonts w:eastAsia="Calibri"/>
                <w:b/>
              </w:rPr>
              <w:t>тис. грн.</w:t>
            </w:r>
          </w:p>
        </w:tc>
        <w:tc>
          <w:tcPr>
            <w:tcW w:w="1843" w:type="dxa"/>
            <w:gridSpan w:val="2"/>
            <w:vMerge/>
            <w:vAlign w:val="center"/>
          </w:tcPr>
          <w:p w:rsidR="00125C0D" w:rsidRPr="00683DC7" w:rsidRDefault="00125C0D" w:rsidP="00125C0D">
            <w:pPr>
              <w:rPr>
                <w:rFonts w:eastAsia="Calibri"/>
                <w:b/>
              </w:rPr>
            </w:pPr>
          </w:p>
        </w:tc>
      </w:tr>
      <w:tr w:rsidR="00125C0D" w:rsidRPr="00683DC7" w:rsidTr="00125C0D">
        <w:trPr>
          <w:gridAfter w:val="1"/>
          <w:wAfter w:w="206" w:type="dxa"/>
          <w:cantSplit/>
        </w:trPr>
        <w:tc>
          <w:tcPr>
            <w:tcW w:w="15168" w:type="dxa"/>
            <w:gridSpan w:val="16"/>
          </w:tcPr>
          <w:p w:rsidR="00125C0D" w:rsidRPr="00683DC7" w:rsidRDefault="00125C0D" w:rsidP="00125C0D">
            <w:pPr>
              <w:autoSpaceDE w:val="0"/>
              <w:autoSpaceDN w:val="0"/>
              <w:adjustRightInd w:val="0"/>
              <w:jc w:val="center"/>
              <w:rPr>
                <w:rFonts w:eastAsia="Calibri"/>
              </w:rPr>
            </w:pPr>
            <w:r w:rsidRPr="00683DC7">
              <w:rPr>
                <w:rFonts w:eastAsia="Calibri"/>
                <w:b/>
              </w:rPr>
              <w:t>2022-2024р.***</w:t>
            </w:r>
          </w:p>
        </w:tc>
      </w:tr>
      <w:tr w:rsidR="00125C0D" w:rsidRPr="00683DC7" w:rsidTr="00125C0D">
        <w:trPr>
          <w:gridAfter w:val="1"/>
          <w:wAfter w:w="206" w:type="dxa"/>
          <w:cantSplit/>
          <w:trHeight w:val="237"/>
        </w:trPr>
        <w:tc>
          <w:tcPr>
            <w:tcW w:w="15168" w:type="dxa"/>
            <w:gridSpan w:val="16"/>
          </w:tcPr>
          <w:p w:rsidR="00125C0D" w:rsidRPr="00683DC7" w:rsidRDefault="00125C0D" w:rsidP="00125C0D">
            <w:pPr>
              <w:autoSpaceDE w:val="0"/>
              <w:autoSpaceDN w:val="0"/>
              <w:adjustRightInd w:val="0"/>
              <w:jc w:val="center"/>
              <w:rPr>
                <w:rFonts w:eastAsia="Calibri"/>
                <w:b/>
              </w:rPr>
            </w:pPr>
            <w:r w:rsidRPr="00683DC7">
              <w:rPr>
                <w:rFonts w:eastAsia="Calibri"/>
                <w:b/>
              </w:rPr>
              <w:t>2022р.</w:t>
            </w:r>
          </w:p>
        </w:tc>
      </w:tr>
      <w:tr w:rsidR="00125C0D" w:rsidRPr="00683DC7" w:rsidTr="00125C0D">
        <w:tblPrEx>
          <w:tblLook w:val="0000"/>
        </w:tblPrEx>
        <w:trPr>
          <w:cantSplit/>
          <w:trHeight w:val="358"/>
        </w:trPr>
        <w:tc>
          <w:tcPr>
            <w:tcW w:w="709" w:type="dxa"/>
            <w:vMerge w:val="restart"/>
          </w:tcPr>
          <w:p w:rsidR="00125C0D" w:rsidRPr="00683DC7" w:rsidRDefault="00125C0D" w:rsidP="00125C0D">
            <w:pPr>
              <w:autoSpaceDE w:val="0"/>
              <w:autoSpaceDN w:val="0"/>
              <w:adjustRightInd w:val="0"/>
              <w:jc w:val="center"/>
              <w:rPr>
                <w:b/>
              </w:rPr>
            </w:pPr>
            <w:r w:rsidRPr="00683DC7">
              <w:rPr>
                <w:b/>
              </w:rPr>
              <w:t xml:space="preserve">             </w:t>
            </w:r>
          </w:p>
        </w:tc>
        <w:tc>
          <w:tcPr>
            <w:tcW w:w="1835" w:type="dxa"/>
            <w:gridSpan w:val="2"/>
            <w:vMerge w:val="restart"/>
          </w:tcPr>
          <w:p w:rsidR="00125C0D" w:rsidRPr="00683DC7" w:rsidRDefault="00125C0D" w:rsidP="00125C0D">
            <w:pPr>
              <w:autoSpaceDE w:val="0"/>
              <w:autoSpaceDN w:val="0"/>
              <w:adjustRightInd w:val="0"/>
              <w:rPr>
                <w:i/>
              </w:rPr>
            </w:pPr>
            <w:r w:rsidRPr="00683DC7">
              <w:rPr>
                <w:i/>
              </w:rPr>
              <w:t>Завдання 6</w:t>
            </w:r>
          </w:p>
          <w:p w:rsidR="00125C0D" w:rsidRPr="00683DC7" w:rsidRDefault="00125C0D" w:rsidP="00125C0D">
            <w:pPr>
              <w:autoSpaceDE w:val="0"/>
              <w:autoSpaceDN w:val="0"/>
              <w:adjustRightInd w:val="0"/>
              <w:rPr>
                <w:b/>
              </w:rPr>
            </w:pPr>
            <w:r w:rsidRPr="00683DC7">
              <w:rPr>
                <w:b/>
              </w:rPr>
              <w:t>Ремонт та утримання вулиць та доріг комунальної власності</w:t>
            </w:r>
          </w:p>
          <w:p w:rsidR="00125C0D" w:rsidRPr="00683DC7" w:rsidRDefault="00125C0D" w:rsidP="00125C0D">
            <w:pPr>
              <w:autoSpaceDE w:val="0"/>
              <w:autoSpaceDN w:val="0"/>
              <w:adjustRightInd w:val="0"/>
              <w:rPr>
                <w:i/>
              </w:rPr>
            </w:pPr>
          </w:p>
        </w:tc>
        <w:tc>
          <w:tcPr>
            <w:tcW w:w="2126" w:type="dxa"/>
            <w:gridSpan w:val="2"/>
            <w:vMerge w:val="restart"/>
            <w:tcBorders>
              <w:right w:val="single" w:sz="4" w:space="0" w:color="auto"/>
            </w:tcBorders>
          </w:tcPr>
          <w:p w:rsidR="00125C0D" w:rsidRPr="00683DC7" w:rsidRDefault="00125C0D" w:rsidP="00125C0D">
            <w:pPr>
              <w:autoSpaceDE w:val="0"/>
              <w:autoSpaceDN w:val="0"/>
              <w:adjustRightInd w:val="0"/>
            </w:pPr>
            <w:r w:rsidRPr="00683DC7">
              <w:t>Захід 1</w:t>
            </w:r>
          </w:p>
          <w:p w:rsidR="00125C0D" w:rsidRPr="00683DC7" w:rsidRDefault="00125C0D" w:rsidP="00125C0D">
            <w:pPr>
              <w:autoSpaceDE w:val="0"/>
              <w:autoSpaceDN w:val="0"/>
              <w:adjustRightInd w:val="0"/>
              <w:rPr>
                <w:i/>
              </w:rPr>
            </w:pPr>
            <w:r w:rsidRPr="00683DC7">
              <w:t>Капітальний ремонт тротуарів по вул..Яворницького в м. Новий Розділ</w:t>
            </w:r>
          </w:p>
        </w:tc>
        <w:tc>
          <w:tcPr>
            <w:tcW w:w="1567" w:type="dxa"/>
            <w:gridSpan w:val="2"/>
            <w:tcBorders>
              <w:bottom w:val="single" w:sz="4" w:space="0" w:color="auto"/>
              <w:right w:val="single" w:sz="4" w:space="0" w:color="auto"/>
            </w:tcBorders>
          </w:tcPr>
          <w:p w:rsidR="00125C0D" w:rsidRPr="00683DC7" w:rsidRDefault="00125C0D" w:rsidP="00125C0D">
            <w:pPr>
              <w:autoSpaceDE w:val="0"/>
              <w:autoSpaceDN w:val="0"/>
              <w:adjustRightInd w:val="0"/>
              <w:jc w:val="center"/>
            </w:pPr>
            <w:r w:rsidRPr="00683DC7">
              <w:t>затрат, тис. грн</w:t>
            </w:r>
          </w:p>
        </w:tc>
        <w:tc>
          <w:tcPr>
            <w:tcW w:w="1709" w:type="dxa"/>
            <w:tcBorders>
              <w:right w:val="single" w:sz="4" w:space="0" w:color="auto"/>
            </w:tcBorders>
          </w:tcPr>
          <w:p w:rsidR="00125C0D" w:rsidRPr="00683DC7" w:rsidRDefault="00125C0D" w:rsidP="00125C0D">
            <w:pPr>
              <w:autoSpaceDE w:val="0"/>
              <w:autoSpaceDN w:val="0"/>
              <w:adjustRightInd w:val="0"/>
              <w:jc w:val="center"/>
            </w:pPr>
            <w:r w:rsidRPr="00683DC7">
              <w:t>50.0</w:t>
            </w:r>
          </w:p>
        </w:tc>
        <w:tc>
          <w:tcPr>
            <w:tcW w:w="1982" w:type="dxa"/>
            <w:gridSpan w:val="2"/>
            <w:vMerge w:val="restart"/>
            <w:tcBorders>
              <w:right w:val="single" w:sz="4" w:space="0" w:color="auto"/>
            </w:tcBorders>
          </w:tcPr>
          <w:p w:rsidR="00125C0D" w:rsidRPr="00683DC7" w:rsidRDefault="00125C0D" w:rsidP="00125C0D">
            <w:pPr>
              <w:autoSpaceDE w:val="0"/>
              <w:autoSpaceDN w:val="0"/>
              <w:adjustRightInd w:val="0"/>
              <w:jc w:val="center"/>
              <w:rPr>
                <w:lang w:val="ru-RU"/>
              </w:rPr>
            </w:pPr>
            <w:r w:rsidRPr="00683DC7">
              <w:rPr>
                <w:lang w:val="ru-RU"/>
              </w:rPr>
              <w:t>Управління житлово-комунального господарства</w:t>
            </w:r>
          </w:p>
          <w:p w:rsidR="00125C0D" w:rsidRPr="00683DC7" w:rsidRDefault="00125C0D" w:rsidP="00125C0D">
            <w:pPr>
              <w:autoSpaceDE w:val="0"/>
              <w:autoSpaceDN w:val="0"/>
              <w:adjustRightInd w:val="0"/>
              <w:jc w:val="center"/>
              <w:rPr>
                <w:lang w:val="ru-RU"/>
              </w:rPr>
            </w:pPr>
          </w:p>
        </w:tc>
        <w:tc>
          <w:tcPr>
            <w:tcW w:w="2121" w:type="dxa"/>
            <w:gridSpan w:val="3"/>
            <w:vMerge w:val="restart"/>
            <w:tcBorders>
              <w:right w:val="single" w:sz="4" w:space="0" w:color="auto"/>
            </w:tcBorders>
          </w:tcPr>
          <w:p w:rsidR="00125C0D" w:rsidRPr="00683DC7" w:rsidRDefault="00125C0D" w:rsidP="00125C0D">
            <w:pPr>
              <w:autoSpaceDE w:val="0"/>
              <w:autoSpaceDN w:val="0"/>
              <w:adjustRightInd w:val="0"/>
              <w:ind w:right="-108"/>
              <w:jc w:val="center"/>
              <w:rPr>
                <w:lang w:val="ru-RU"/>
              </w:rPr>
            </w:pPr>
            <w:r w:rsidRPr="00683DC7">
              <w:rPr>
                <w:lang w:val="ru-RU"/>
              </w:rPr>
              <w:t>Міс</w:t>
            </w:r>
            <w:r w:rsidRPr="00683DC7">
              <w:t>ьк</w:t>
            </w:r>
            <w:r w:rsidRPr="00683DC7">
              <w:rPr>
                <w:lang w:val="ru-RU"/>
              </w:rPr>
              <w:t>ий бюджет</w:t>
            </w:r>
          </w:p>
          <w:p w:rsidR="00125C0D" w:rsidRPr="00683DC7" w:rsidRDefault="00125C0D" w:rsidP="00125C0D">
            <w:pPr>
              <w:autoSpaceDE w:val="0"/>
              <w:autoSpaceDN w:val="0"/>
              <w:adjustRightInd w:val="0"/>
              <w:ind w:right="-108"/>
              <w:jc w:val="center"/>
              <w:rPr>
                <w:lang w:val="ru-RU"/>
              </w:rPr>
            </w:pPr>
          </w:p>
          <w:p w:rsidR="00125C0D" w:rsidRPr="00683DC7" w:rsidRDefault="00125C0D" w:rsidP="00125C0D">
            <w:pPr>
              <w:autoSpaceDE w:val="0"/>
              <w:autoSpaceDN w:val="0"/>
              <w:adjustRightInd w:val="0"/>
              <w:ind w:right="-108"/>
              <w:jc w:val="center"/>
              <w:rPr>
                <w:lang w:val="ru-RU"/>
              </w:rPr>
            </w:pPr>
          </w:p>
          <w:p w:rsidR="00125C0D" w:rsidRPr="00683DC7" w:rsidRDefault="00125C0D" w:rsidP="00125C0D">
            <w:pPr>
              <w:autoSpaceDE w:val="0"/>
              <w:autoSpaceDN w:val="0"/>
              <w:adjustRightInd w:val="0"/>
              <w:ind w:right="-108"/>
              <w:jc w:val="center"/>
              <w:rPr>
                <w:lang w:val="ru-RU"/>
              </w:rPr>
            </w:pPr>
          </w:p>
          <w:p w:rsidR="00125C0D" w:rsidRPr="00683DC7" w:rsidRDefault="00125C0D" w:rsidP="00125C0D">
            <w:pPr>
              <w:autoSpaceDE w:val="0"/>
              <w:autoSpaceDN w:val="0"/>
              <w:adjustRightInd w:val="0"/>
              <w:ind w:right="-108"/>
              <w:jc w:val="center"/>
              <w:rPr>
                <w:lang w:val="ru-RU"/>
              </w:rPr>
            </w:pPr>
          </w:p>
        </w:tc>
        <w:tc>
          <w:tcPr>
            <w:tcW w:w="1549" w:type="dxa"/>
            <w:gridSpan w:val="2"/>
            <w:vMerge w:val="restart"/>
            <w:tcBorders>
              <w:right w:val="single" w:sz="4" w:space="0" w:color="auto"/>
            </w:tcBorders>
          </w:tcPr>
          <w:p w:rsidR="00125C0D" w:rsidRPr="00683DC7" w:rsidRDefault="00125C0D" w:rsidP="00125C0D">
            <w:pPr>
              <w:autoSpaceDE w:val="0"/>
              <w:autoSpaceDN w:val="0"/>
              <w:adjustRightInd w:val="0"/>
              <w:jc w:val="center"/>
              <w:rPr>
                <w:lang w:val="ru-RU"/>
              </w:rPr>
            </w:pPr>
            <w:r w:rsidRPr="00683DC7">
              <w:t>50</w:t>
            </w:r>
            <w:r w:rsidRPr="00683DC7">
              <w:rPr>
                <w:lang w:val="ru-RU"/>
              </w:rPr>
              <w:t>,0</w:t>
            </w:r>
          </w:p>
          <w:p w:rsidR="00125C0D" w:rsidRPr="00683DC7" w:rsidRDefault="00125C0D" w:rsidP="00125C0D">
            <w:pPr>
              <w:autoSpaceDE w:val="0"/>
              <w:autoSpaceDN w:val="0"/>
              <w:adjustRightInd w:val="0"/>
              <w:jc w:val="center"/>
              <w:rPr>
                <w:lang w:val="ru-RU"/>
              </w:rPr>
            </w:pPr>
          </w:p>
        </w:tc>
        <w:tc>
          <w:tcPr>
            <w:tcW w:w="1776" w:type="dxa"/>
            <w:gridSpan w:val="2"/>
            <w:vMerge w:val="restart"/>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r w:rsidRPr="00683DC7">
              <w:t xml:space="preserve">Покращення стану вулиць та доріг, тротуарів  комунальної </w:t>
            </w:r>
          </w:p>
          <w:p w:rsidR="00125C0D" w:rsidRPr="00683DC7" w:rsidRDefault="00125C0D" w:rsidP="00125C0D">
            <w:pPr>
              <w:autoSpaceDE w:val="0"/>
              <w:autoSpaceDN w:val="0"/>
              <w:adjustRightInd w:val="0"/>
              <w:rPr>
                <w:lang w:eastAsia="ru-RU"/>
              </w:rPr>
            </w:pPr>
            <w:r w:rsidRPr="00683DC7">
              <w:t>власності  на території Новороздільської міської ради та з</w:t>
            </w:r>
            <w:r w:rsidRPr="00683DC7">
              <w:rPr>
                <w:lang w:eastAsia="ru-RU"/>
              </w:rPr>
              <w:t xml:space="preserve">абезпечення умов безпечного та комфортного </w:t>
            </w:r>
          </w:p>
          <w:p w:rsidR="00125C0D" w:rsidRPr="00683DC7" w:rsidRDefault="00125C0D" w:rsidP="00125C0D">
            <w:pPr>
              <w:autoSpaceDE w:val="0"/>
              <w:autoSpaceDN w:val="0"/>
              <w:adjustRightInd w:val="0"/>
            </w:pPr>
            <w:r w:rsidRPr="00683DC7">
              <w:rPr>
                <w:lang w:eastAsia="ru-RU"/>
              </w:rPr>
              <w:t>проживання громадян</w:t>
            </w:r>
          </w:p>
          <w:p w:rsidR="00125C0D" w:rsidRPr="00683DC7" w:rsidRDefault="00125C0D" w:rsidP="00125C0D">
            <w:pPr>
              <w:autoSpaceDE w:val="0"/>
              <w:autoSpaceDN w:val="0"/>
              <w:adjustRightInd w:val="0"/>
            </w:pPr>
          </w:p>
        </w:tc>
      </w:tr>
      <w:tr w:rsidR="00125C0D" w:rsidRPr="00683DC7" w:rsidTr="00125C0D">
        <w:tblPrEx>
          <w:tblLook w:val="0000"/>
        </w:tblPrEx>
        <w:trPr>
          <w:cantSplit/>
          <w:trHeight w:val="421"/>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i/>
              </w:rPr>
            </w:pPr>
          </w:p>
        </w:tc>
        <w:tc>
          <w:tcPr>
            <w:tcW w:w="2126" w:type="dxa"/>
            <w:gridSpan w:val="2"/>
            <w:vMerge/>
            <w:tcBorders>
              <w:right w:val="single" w:sz="4" w:space="0" w:color="auto"/>
            </w:tcBorders>
          </w:tcPr>
          <w:p w:rsidR="00125C0D" w:rsidRPr="00683DC7" w:rsidRDefault="00125C0D" w:rsidP="00125C0D">
            <w:pPr>
              <w:autoSpaceDE w:val="0"/>
              <w:autoSpaceDN w:val="0"/>
              <w:adjustRightInd w:val="0"/>
              <w:rPr>
                <w:i/>
                <w:iCs/>
                <w:lang w:val="ru-RU" w:eastAsia="ru-RU"/>
              </w:rPr>
            </w:pPr>
          </w:p>
        </w:tc>
        <w:tc>
          <w:tcPr>
            <w:tcW w:w="1567" w:type="dxa"/>
            <w:gridSpan w:val="2"/>
            <w:tcBorders>
              <w:bottom w:val="single" w:sz="4" w:space="0" w:color="auto"/>
              <w:right w:val="single" w:sz="4" w:space="0" w:color="auto"/>
            </w:tcBorders>
          </w:tcPr>
          <w:p w:rsidR="00125C0D" w:rsidRPr="00683DC7" w:rsidRDefault="00125C0D" w:rsidP="00125C0D">
            <w:pPr>
              <w:autoSpaceDE w:val="0"/>
              <w:autoSpaceDN w:val="0"/>
              <w:adjustRightInd w:val="0"/>
              <w:jc w:val="center"/>
            </w:pPr>
            <w:r w:rsidRPr="00683DC7">
              <w:t>продукту, док.</w:t>
            </w:r>
          </w:p>
        </w:tc>
        <w:tc>
          <w:tcPr>
            <w:tcW w:w="1709" w:type="dxa"/>
            <w:tcBorders>
              <w:right w:val="single" w:sz="4" w:space="0" w:color="auto"/>
            </w:tcBorders>
          </w:tcPr>
          <w:p w:rsidR="00125C0D" w:rsidRPr="00683DC7" w:rsidRDefault="00125C0D" w:rsidP="00125C0D">
            <w:pPr>
              <w:autoSpaceDE w:val="0"/>
              <w:autoSpaceDN w:val="0"/>
              <w:adjustRightInd w:val="0"/>
              <w:jc w:val="center"/>
            </w:pPr>
            <w:r w:rsidRPr="00683DC7">
              <w:t>1</w:t>
            </w:r>
          </w:p>
        </w:tc>
        <w:tc>
          <w:tcPr>
            <w:tcW w:w="1982"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2121" w:type="dxa"/>
            <w:gridSpan w:val="3"/>
            <w:vMerge/>
            <w:tcBorders>
              <w:right w:val="single" w:sz="4" w:space="0" w:color="auto"/>
            </w:tcBorders>
          </w:tcPr>
          <w:p w:rsidR="00125C0D" w:rsidRPr="00683DC7" w:rsidRDefault="00125C0D" w:rsidP="00125C0D">
            <w:pPr>
              <w:autoSpaceDE w:val="0"/>
              <w:autoSpaceDN w:val="0"/>
              <w:adjustRightInd w:val="0"/>
              <w:ind w:right="-108"/>
              <w:jc w:val="center"/>
            </w:pPr>
          </w:p>
        </w:tc>
        <w:tc>
          <w:tcPr>
            <w:tcW w:w="1549"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val="413"/>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i/>
              </w:rPr>
            </w:pPr>
          </w:p>
        </w:tc>
        <w:tc>
          <w:tcPr>
            <w:tcW w:w="2126" w:type="dxa"/>
            <w:gridSpan w:val="2"/>
            <w:vMerge/>
            <w:tcBorders>
              <w:right w:val="single" w:sz="4" w:space="0" w:color="auto"/>
            </w:tcBorders>
          </w:tcPr>
          <w:p w:rsidR="00125C0D" w:rsidRPr="00683DC7" w:rsidRDefault="00125C0D" w:rsidP="00125C0D">
            <w:pPr>
              <w:autoSpaceDE w:val="0"/>
              <w:autoSpaceDN w:val="0"/>
              <w:adjustRightInd w:val="0"/>
              <w:rPr>
                <w:i/>
                <w:iCs/>
                <w:lang w:val="ru-RU" w:eastAsia="ru-RU"/>
              </w:rPr>
            </w:pPr>
          </w:p>
        </w:tc>
        <w:tc>
          <w:tcPr>
            <w:tcW w:w="1567" w:type="dxa"/>
            <w:gridSpan w:val="2"/>
            <w:tcBorders>
              <w:bottom w:val="single" w:sz="4" w:space="0" w:color="auto"/>
              <w:right w:val="single" w:sz="4" w:space="0" w:color="auto"/>
            </w:tcBorders>
          </w:tcPr>
          <w:p w:rsidR="00125C0D" w:rsidRPr="00683DC7" w:rsidRDefault="00125C0D" w:rsidP="00125C0D">
            <w:pPr>
              <w:autoSpaceDE w:val="0"/>
              <w:autoSpaceDN w:val="0"/>
              <w:adjustRightInd w:val="0"/>
              <w:jc w:val="center"/>
            </w:pPr>
            <w:r w:rsidRPr="00683DC7">
              <w:t>ефективності,</w:t>
            </w:r>
          </w:p>
          <w:p w:rsidR="00125C0D" w:rsidRPr="00683DC7" w:rsidRDefault="00125C0D" w:rsidP="00125C0D">
            <w:pPr>
              <w:autoSpaceDE w:val="0"/>
              <w:autoSpaceDN w:val="0"/>
              <w:adjustRightInd w:val="0"/>
              <w:jc w:val="center"/>
            </w:pPr>
            <w:r w:rsidRPr="00683DC7">
              <w:t>грн/ док.</w:t>
            </w:r>
          </w:p>
        </w:tc>
        <w:tc>
          <w:tcPr>
            <w:tcW w:w="1709" w:type="dxa"/>
            <w:tcBorders>
              <w:right w:val="single" w:sz="4" w:space="0" w:color="auto"/>
            </w:tcBorders>
          </w:tcPr>
          <w:p w:rsidR="00125C0D" w:rsidRPr="00683DC7" w:rsidRDefault="00125C0D" w:rsidP="00125C0D">
            <w:pPr>
              <w:autoSpaceDE w:val="0"/>
              <w:autoSpaceDN w:val="0"/>
              <w:adjustRightInd w:val="0"/>
              <w:jc w:val="center"/>
            </w:pPr>
            <w:r w:rsidRPr="00683DC7">
              <w:t>50,0</w:t>
            </w:r>
          </w:p>
        </w:tc>
        <w:tc>
          <w:tcPr>
            <w:tcW w:w="1982"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2121" w:type="dxa"/>
            <w:gridSpan w:val="3"/>
            <w:vMerge/>
            <w:tcBorders>
              <w:right w:val="single" w:sz="4" w:space="0" w:color="auto"/>
            </w:tcBorders>
          </w:tcPr>
          <w:p w:rsidR="00125C0D" w:rsidRPr="00683DC7" w:rsidRDefault="00125C0D" w:rsidP="00125C0D">
            <w:pPr>
              <w:autoSpaceDE w:val="0"/>
              <w:autoSpaceDN w:val="0"/>
              <w:adjustRightInd w:val="0"/>
              <w:ind w:right="-108"/>
              <w:jc w:val="center"/>
            </w:pPr>
          </w:p>
        </w:tc>
        <w:tc>
          <w:tcPr>
            <w:tcW w:w="1549"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val="480"/>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i/>
              </w:rPr>
            </w:pPr>
          </w:p>
        </w:tc>
        <w:tc>
          <w:tcPr>
            <w:tcW w:w="2126" w:type="dxa"/>
            <w:gridSpan w:val="2"/>
            <w:vMerge/>
            <w:tcBorders>
              <w:right w:val="single" w:sz="4" w:space="0" w:color="auto"/>
            </w:tcBorders>
          </w:tcPr>
          <w:p w:rsidR="00125C0D" w:rsidRPr="00683DC7" w:rsidRDefault="00125C0D" w:rsidP="00125C0D">
            <w:pPr>
              <w:autoSpaceDE w:val="0"/>
              <w:autoSpaceDN w:val="0"/>
              <w:adjustRightInd w:val="0"/>
              <w:rPr>
                <w:i/>
                <w:iCs/>
                <w:lang w:val="ru-RU" w:eastAsia="ru-RU"/>
              </w:rPr>
            </w:pPr>
          </w:p>
        </w:tc>
        <w:tc>
          <w:tcPr>
            <w:tcW w:w="1567" w:type="dxa"/>
            <w:gridSpan w:val="2"/>
            <w:tcBorders>
              <w:bottom w:val="single" w:sz="4" w:space="0" w:color="auto"/>
              <w:right w:val="single" w:sz="4" w:space="0" w:color="auto"/>
            </w:tcBorders>
          </w:tcPr>
          <w:p w:rsidR="00125C0D" w:rsidRPr="00683DC7" w:rsidRDefault="00125C0D" w:rsidP="00125C0D">
            <w:pPr>
              <w:autoSpaceDE w:val="0"/>
              <w:autoSpaceDN w:val="0"/>
              <w:adjustRightInd w:val="0"/>
              <w:jc w:val="center"/>
            </w:pPr>
            <w:r w:rsidRPr="00683DC7">
              <w:t>якості, %</w:t>
            </w:r>
          </w:p>
        </w:tc>
        <w:tc>
          <w:tcPr>
            <w:tcW w:w="1709" w:type="dxa"/>
            <w:tcBorders>
              <w:right w:val="single" w:sz="4" w:space="0" w:color="auto"/>
            </w:tcBorders>
          </w:tcPr>
          <w:p w:rsidR="00125C0D" w:rsidRPr="00683DC7" w:rsidRDefault="00125C0D" w:rsidP="00125C0D">
            <w:pPr>
              <w:autoSpaceDE w:val="0"/>
              <w:autoSpaceDN w:val="0"/>
              <w:adjustRightInd w:val="0"/>
              <w:jc w:val="center"/>
            </w:pPr>
            <w:r w:rsidRPr="00683DC7">
              <w:t>100</w:t>
            </w:r>
          </w:p>
        </w:tc>
        <w:tc>
          <w:tcPr>
            <w:tcW w:w="1982"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2121" w:type="dxa"/>
            <w:gridSpan w:val="3"/>
            <w:vMerge/>
            <w:tcBorders>
              <w:right w:val="single" w:sz="4" w:space="0" w:color="auto"/>
            </w:tcBorders>
          </w:tcPr>
          <w:p w:rsidR="00125C0D" w:rsidRPr="00683DC7" w:rsidRDefault="00125C0D" w:rsidP="00125C0D">
            <w:pPr>
              <w:autoSpaceDE w:val="0"/>
              <w:autoSpaceDN w:val="0"/>
              <w:adjustRightInd w:val="0"/>
              <w:ind w:right="-108"/>
              <w:jc w:val="center"/>
            </w:pPr>
          </w:p>
        </w:tc>
        <w:tc>
          <w:tcPr>
            <w:tcW w:w="1549"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val="285"/>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i/>
              </w:rPr>
            </w:pPr>
          </w:p>
        </w:tc>
        <w:tc>
          <w:tcPr>
            <w:tcW w:w="2126" w:type="dxa"/>
            <w:gridSpan w:val="2"/>
            <w:vMerge w:val="restart"/>
            <w:tcBorders>
              <w:right w:val="single" w:sz="4" w:space="0" w:color="auto"/>
            </w:tcBorders>
          </w:tcPr>
          <w:p w:rsidR="00125C0D" w:rsidRPr="00683DC7" w:rsidRDefault="00125C0D" w:rsidP="00125C0D">
            <w:pPr>
              <w:autoSpaceDE w:val="0"/>
              <w:autoSpaceDN w:val="0"/>
              <w:adjustRightInd w:val="0"/>
              <w:rPr>
                <w:i/>
                <w:iCs/>
                <w:lang w:val="ru-RU" w:eastAsia="ru-RU"/>
              </w:rPr>
            </w:pPr>
            <w:r w:rsidRPr="00683DC7">
              <w:t>Захід 2. Капітальний ремонт тротуарів по пр. Шевченка в м. Новий Розділ</w:t>
            </w:r>
          </w:p>
        </w:tc>
        <w:tc>
          <w:tcPr>
            <w:tcW w:w="1567" w:type="dxa"/>
            <w:gridSpan w:val="2"/>
            <w:tcBorders>
              <w:bottom w:val="single" w:sz="4" w:space="0" w:color="auto"/>
              <w:right w:val="single" w:sz="4" w:space="0" w:color="auto"/>
            </w:tcBorders>
          </w:tcPr>
          <w:p w:rsidR="00125C0D" w:rsidRPr="00683DC7" w:rsidRDefault="00125C0D" w:rsidP="00125C0D">
            <w:pPr>
              <w:autoSpaceDE w:val="0"/>
              <w:autoSpaceDN w:val="0"/>
              <w:adjustRightInd w:val="0"/>
              <w:jc w:val="center"/>
            </w:pPr>
            <w:r w:rsidRPr="00683DC7">
              <w:t>затрат, тис. грн</w:t>
            </w:r>
          </w:p>
        </w:tc>
        <w:tc>
          <w:tcPr>
            <w:tcW w:w="1709" w:type="dxa"/>
            <w:tcBorders>
              <w:right w:val="single" w:sz="4" w:space="0" w:color="auto"/>
            </w:tcBorders>
          </w:tcPr>
          <w:p w:rsidR="00125C0D" w:rsidRPr="00683DC7" w:rsidRDefault="00125C0D" w:rsidP="00125C0D">
            <w:pPr>
              <w:autoSpaceDE w:val="0"/>
              <w:autoSpaceDN w:val="0"/>
              <w:adjustRightInd w:val="0"/>
              <w:jc w:val="center"/>
            </w:pPr>
            <w:r w:rsidRPr="00683DC7">
              <w:t>50.0</w:t>
            </w:r>
          </w:p>
        </w:tc>
        <w:tc>
          <w:tcPr>
            <w:tcW w:w="1982" w:type="dxa"/>
            <w:gridSpan w:val="2"/>
            <w:vMerge w:val="restart"/>
            <w:tcBorders>
              <w:right w:val="single" w:sz="4" w:space="0" w:color="auto"/>
            </w:tcBorders>
          </w:tcPr>
          <w:p w:rsidR="00125C0D" w:rsidRPr="00683DC7" w:rsidRDefault="00125C0D" w:rsidP="00125C0D">
            <w:pPr>
              <w:autoSpaceDE w:val="0"/>
              <w:autoSpaceDN w:val="0"/>
              <w:adjustRightInd w:val="0"/>
              <w:jc w:val="center"/>
              <w:rPr>
                <w:lang w:val="ru-RU"/>
              </w:rPr>
            </w:pPr>
            <w:r w:rsidRPr="00683DC7">
              <w:rPr>
                <w:lang w:val="ru-RU"/>
              </w:rPr>
              <w:t>Управління житлово-комунального господарства</w:t>
            </w:r>
          </w:p>
          <w:p w:rsidR="00125C0D" w:rsidRPr="00683DC7" w:rsidRDefault="00125C0D" w:rsidP="00125C0D">
            <w:pPr>
              <w:autoSpaceDE w:val="0"/>
              <w:autoSpaceDN w:val="0"/>
              <w:adjustRightInd w:val="0"/>
              <w:jc w:val="center"/>
              <w:rPr>
                <w:lang w:val="ru-RU"/>
              </w:rPr>
            </w:pPr>
          </w:p>
        </w:tc>
        <w:tc>
          <w:tcPr>
            <w:tcW w:w="2121" w:type="dxa"/>
            <w:gridSpan w:val="3"/>
            <w:vMerge w:val="restart"/>
            <w:tcBorders>
              <w:right w:val="single" w:sz="4" w:space="0" w:color="auto"/>
            </w:tcBorders>
          </w:tcPr>
          <w:p w:rsidR="00125C0D" w:rsidRPr="00683DC7" w:rsidRDefault="00125C0D" w:rsidP="00125C0D">
            <w:pPr>
              <w:autoSpaceDE w:val="0"/>
              <w:autoSpaceDN w:val="0"/>
              <w:adjustRightInd w:val="0"/>
              <w:ind w:right="-108"/>
              <w:jc w:val="center"/>
              <w:rPr>
                <w:lang w:val="ru-RU"/>
              </w:rPr>
            </w:pPr>
            <w:r w:rsidRPr="00683DC7">
              <w:rPr>
                <w:lang w:val="ru-RU"/>
              </w:rPr>
              <w:t>Міс</w:t>
            </w:r>
            <w:r w:rsidRPr="00683DC7">
              <w:t>ьк</w:t>
            </w:r>
            <w:r w:rsidRPr="00683DC7">
              <w:rPr>
                <w:lang w:val="ru-RU"/>
              </w:rPr>
              <w:t>ий бюджет</w:t>
            </w:r>
          </w:p>
          <w:p w:rsidR="00125C0D" w:rsidRPr="00683DC7" w:rsidRDefault="00125C0D" w:rsidP="00125C0D">
            <w:pPr>
              <w:autoSpaceDE w:val="0"/>
              <w:autoSpaceDN w:val="0"/>
              <w:adjustRightInd w:val="0"/>
              <w:ind w:right="-108"/>
              <w:jc w:val="center"/>
              <w:rPr>
                <w:lang w:val="ru-RU"/>
              </w:rPr>
            </w:pPr>
          </w:p>
          <w:p w:rsidR="00125C0D" w:rsidRPr="00683DC7" w:rsidRDefault="00125C0D" w:rsidP="00125C0D">
            <w:pPr>
              <w:autoSpaceDE w:val="0"/>
              <w:autoSpaceDN w:val="0"/>
              <w:adjustRightInd w:val="0"/>
              <w:ind w:right="-108"/>
              <w:jc w:val="center"/>
              <w:rPr>
                <w:lang w:val="ru-RU"/>
              </w:rPr>
            </w:pPr>
          </w:p>
          <w:p w:rsidR="00125C0D" w:rsidRPr="00683DC7" w:rsidRDefault="00125C0D" w:rsidP="00125C0D">
            <w:pPr>
              <w:autoSpaceDE w:val="0"/>
              <w:autoSpaceDN w:val="0"/>
              <w:adjustRightInd w:val="0"/>
              <w:ind w:right="-108"/>
              <w:jc w:val="center"/>
              <w:rPr>
                <w:lang w:val="ru-RU"/>
              </w:rPr>
            </w:pPr>
          </w:p>
          <w:p w:rsidR="00125C0D" w:rsidRPr="00683DC7" w:rsidRDefault="00125C0D" w:rsidP="00125C0D">
            <w:pPr>
              <w:autoSpaceDE w:val="0"/>
              <w:autoSpaceDN w:val="0"/>
              <w:adjustRightInd w:val="0"/>
              <w:ind w:right="-108"/>
              <w:jc w:val="center"/>
              <w:rPr>
                <w:lang w:val="ru-RU"/>
              </w:rPr>
            </w:pPr>
          </w:p>
        </w:tc>
        <w:tc>
          <w:tcPr>
            <w:tcW w:w="1549" w:type="dxa"/>
            <w:gridSpan w:val="2"/>
            <w:vMerge w:val="restart"/>
            <w:tcBorders>
              <w:right w:val="single" w:sz="4" w:space="0" w:color="auto"/>
            </w:tcBorders>
          </w:tcPr>
          <w:p w:rsidR="00125C0D" w:rsidRPr="00683DC7" w:rsidRDefault="00125C0D" w:rsidP="00125C0D">
            <w:pPr>
              <w:autoSpaceDE w:val="0"/>
              <w:autoSpaceDN w:val="0"/>
              <w:adjustRightInd w:val="0"/>
              <w:jc w:val="center"/>
              <w:rPr>
                <w:lang w:val="ru-RU"/>
              </w:rPr>
            </w:pPr>
            <w:r w:rsidRPr="00683DC7">
              <w:t>50</w:t>
            </w:r>
            <w:r w:rsidRPr="00683DC7">
              <w:rPr>
                <w:lang w:val="ru-RU"/>
              </w:rPr>
              <w:t>,0</w:t>
            </w:r>
          </w:p>
          <w:p w:rsidR="00125C0D" w:rsidRPr="00683DC7" w:rsidRDefault="00125C0D" w:rsidP="00125C0D">
            <w:pPr>
              <w:autoSpaceDE w:val="0"/>
              <w:autoSpaceDN w:val="0"/>
              <w:adjustRightInd w:val="0"/>
              <w:jc w:val="center"/>
              <w:rPr>
                <w:lang w:val="ru-RU"/>
              </w:rP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val="390"/>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i/>
              </w:rPr>
            </w:pPr>
          </w:p>
        </w:tc>
        <w:tc>
          <w:tcPr>
            <w:tcW w:w="2126" w:type="dxa"/>
            <w:gridSpan w:val="2"/>
            <w:vMerge/>
            <w:tcBorders>
              <w:right w:val="single" w:sz="4" w:space="0" w:color="auto"/>
            </w:tcBorders>
          </w:tcPr>
          <w:p w:rsidR="00125C0D" w:rsidRPr="00683DC7" w:rsidRDefault="00125C0D" w:rsidP="00125C0D">
            <w:pPr>
              <w:autoSpaceDE w:val="0"/>
              <w:autoSpaceDN w:val="0"/>
              <w:adjustRightInd w:val="0"/>
            </w:pPr>
          </w:p>
        </w:tc>
        <w:tc>
          <w:tcPr>
            <w:tcW w:w="1567" w:type="dxa"/>
            <w:gridSpan w:val="2"/>
            <w:tcBorders>
              <w:bottom w:val="single" w:sz="4" w:space="0" w:color="auto"/>
              <w:right w:val="single" w:sz="4" w:space="0" w:color="auto"/>
            </w:tcBorders>
          </w:tcPr>
          <w:p w:rsidR="00125C0D" w:rsidRPr="00683DC7" w:rsidRDefault="00125C0D" w:rsidP="00125C0D">
            <w:pPr>
              <w:autoSpaceDE w:val="0"/>
              <w:autoSpaceDN w:val="0"/>
              <w:adjustRightInd w:val="0"/>
              <w:jc w:val="center"/>
            </w:pPr>
            <w:r w:rsidRPr="00683DC7">
              <w:t>продукту, док.</w:t>
            </w:r>
          </w:p>
        </w:tc>
        <w:tc>
          <w:tcPr>
            <w:tcW w:w="1709" w:type="dxa"/>
            <w:tcBorders>
              <w:right w:val="single" w:sz="4" w:space="0" w:color="auto"/>
            </w:tcBorders>
          </w:tcPr>
          <w:p w:rsidR="00125C0D" w:rsidRPr="00683DC7" w:rsidRDefault="00125C0D" w:rsidP="00125C0D">
            <w:pPr>
              <w:autoSpaceDE w:val="0"/>
              <w:autoSpaceDN w:val="0"/>
              <w:adjustRightInd w:val="0"/>
              <w:jc w:val="center"/>
            </w:pPr>
            <w:r w:rsidRPr="00683DC7">
              <w:t>1</w:t>
            </w:r>
          </w:p>
        </w:tc>
        <w:tc>
          <w:tcPr>
            <w:tcW w:w="1982"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2121" w:type="dxa"/>
            <w:gridSpan w:val="3"/>
            <w:vMerge/>
            <w:tcBorders>
              <w:right w:val="single" w:sz="4" w:space="0" w:color="auto"/>
            </w:tcBorders>
          </w:tcPr>
          <w:p w:rsidR="00125C0D" w:rsidRPr="00683DC7" w:rsidRDefault="00125C0D" w:rsidP="00125C0D">
            <w:pPr>
              <w:autoSpaceDE w:val="0"/>
              <w:autoSpaceDN w:val="0"/>
              <w:adjustRightInd w:val="0"/>
              <w:ind w:right="-108"/>
              <w:jc w:val="center"/>
            </w:pPr>
          </w:p>
        </w:tc>
        <w:tc>
          <w:tcPr>
            <w:tcW w:w="1549"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val="510"/>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i/>
              </w:rPr>
            </w:pPr>
          </w:p>
        </w:tc>
        <w:tc>
          <w:tcPr>
            <w:tcW w:w="2126" w:type="dxa"/>
            <w:gridSpan w:val="2"/>
            <w:vMerge/>
            <w:tcBorders>
              <w:right w:val="single" w:sz="4" w:space="0" w:color="auto"/>
            </w:tcBorders>
          </w:tcPr>
          <w:p w:rsidR="00125C0D" w:rsidRPr="00683DC7" w:rsidRDefault="00125C0D" w:rsidP="00125C0D">
            <w:pPr>
              <w:autoSpaceDE w:val="0"/>
              <w:autoSpaceDN w:val="0"/>
              <w:adjustRightInd w:val="0"/>
            </w:pPr>
          </w:p>
        </w:tc>
        <w:tc>
          <w:tcPr>
            <w:tcW w:w="1567" w:type="dxa"/>
            <w:gridSpan w:val="2"/>
            <w:tcBorders>
              <w:bottom w:val="single" w:sz="4" w:space="0" w:color="auto"/>
              <w:right w:val="single" w:sz="4" w:space="0" w:color="auto"/>
            </w:tcBorders>
          </w:tcPr>
          <w:p w:rsidR="00125C0D" w:rsidRPr="00683DC7" w:rsidRDefault="00125C0D" w:rsidP="00125C0D">
            <w:pPr>
              <w:autoSpaceDE w:val="0"/>
              <w:autoSpaceDN w:val="0"/>
              <w:adjustRightInd w:val="0"/>
              <w:jc w:val="center"/>
            </w:pPr>
            <w:r w:rsidRPr="00683DC7">
              <w:t>ефективності,</w:t>
            </w:r>
          </w:p>
          <w:p w:rsidR="00125C0D" w:rsidRPr="00683DC7" w:rsidRDefault="00125C0D" w:rsidP="00125C0D">
            <w:pPr>
              <w:autoSpaceDE w:val="0"/>
              <w:autoSpaceDN w:val="0"/>
              <w:adjustRightInd w:val="0"/>
              <w:jc w:val="center"/>
            </w:pPr>
            <w:r w:rsidRPr="00683DC7">
              <w:t>тис.грн/ док.</w:t>
            </w:r>
          </w:p>
        </w:tc>
        <w:tc>
          <w:tcPr>
            <w:tcW w:w="1709" w:type="dxa"/>
            <w:tcBorders>
              <w:right w:val="single" w:sz="4" w:space="0" w:color="auto"/>
            </w:tcBorders>
          </w:tcPr>
          <w:p w:rsidR="00125C0D" w:rsidRPr="00683DC7" w:rsidRDefault="00125C0D" w:rsidP="00125C0D">
            <w:pPr>
              <w:autoSpaceDE w:val="0"/>
              <w:autoSpaceDN w:val="0"/>
              <w:adjustRightInd w:val="0"/>
              <w:jc w:val="center"/>
            </w:pPr>
            <w:r w:rsidRPr="00683DC7">
              <w:t>50,0</w:t>
            </w:r>
          </w:p>
        </w:tc>
        <w:tc>
          <w:tcPr>
            <w:tcW w:w="1982"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2121" w:type="dxa"/>
            <w:gridSpan w:val="3"/>
            <w:vMerge/>
            <w:tcBorders>
              <w:right w:val="single" w:sz="4" w:space="0" w:color="auto"/>
            </w:tcBorders>
          </w:tcPr>
          <w:p w:rsidR="00125C0D" w:rsidRPr="00683DC7" w:rsidRDefault="00125C0D" w:rsidP="00125C0D">
            <w:pPr>
              <w:autoSpaceDE w:val="0"/>
              <w:autoSpaceDN w:val="0"/>
              <w:adjustRightInd w:val="0"/>
              <w:ind w:right="-108"/>
              <w:jc w:val="center"/>
            </w:pPr>
          </w:p>
        </w:tc>
        <w:tc>
          <w:tcPr>
            <w:tcW w:w="1549"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val="735"/>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i/>
              </w:rPr>
            </w:pPr>
          </w:p>
        </w:tc>
        <w:tc>
          <w:tcPr>
            <w:tcW w:w="2126" w:type="dxa"/>
            <w:gridSpan w:val="2"/>
            <w:vMerge/>
            <w:tcBorders>
              <w:right w:val="single" w:sz="4" w:space="0" w:color="auto"/>
            </w:tcBorders>
          </w:tcPr>
          <w:p w:rsidR="00125C0D" w:rsidRPr="00683DC7" w:rsidRDefault="00125C0D" w:rsidP="00125C0D">
            <w:pPr>
              <w:autoSpaceDE w:val="0"/>
              <w:autoSpaceDN w:val="0"/>
              <w:adjustRightInd w:val="0"/>
            </w:pPr>
          </w:p>
        </w:tc>
        <w:tc>
          <w:tcPr>
            <w:tcW w:w="1567" w:type="dxa"/>
            <w:gridSpan w:val="2"/>
            <w:tcBorders>
              <w:bottom w:val="single" w:sz="4" w:space="0" w:color="auto"/>
              <w:right w:val="single" w:sz="4" w:space="0" w:color="auto"/>
            </w:tcBorders>
          </w:tcPr>
          <w:p w:rsidR="00125C0D" w:rsidRPr="00683DC7" w:rsidRDefault="00125C0D" w:rsidP="00125C0D">
            <w:pPr>
              <w:autoSpaceDE w:val="0"/>
              <w:autoSpaceDN w:val="0"/>
              <w:adjustRightInd w:val="0"/>
              <w:jc w:val="center"/>
            </w:pPr>
            <w:r w:rsidRPr="00683DC7">
              <w:t>якості, %</w:t>
            </w:r>
          </w:p>
        </w:tc>
        <w:tc>
          <w:tcPr>
            <w:tcW w:w="1709" w:type="dxa"/>
            <w:tcBorders>
              <w:right w:val="single" w:sz="4" w:space="0" w:color="auto"/>
            </w:tcBorders>
          </w:tcPr>
          <w:p w:rsidR="00125C0D" w:rsidRPr="00683DC7" w:rsidRDefault="00125C0D" w:rsidP="00125C0D">
            <w:pPr>
              <w:autoSpaceDE w:val="0"/>
              <w:autoSpaceDN w:val="0"/>
              <w:adjustRightInd w:val="0"/>
              <w:jc w:val="center"/>
            </w:pPr>
            <w:r w:rsidRPr="00683DC7">
              <w:t>100</w:t>
            </w:r>
          </w:p>
        </w:tc>
        <w:tc>
          <w:tcPr>
            <w:tcW w:w="1982"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2121" w:type="dxa"/>
            <w:gridSpan w:val="3"/>
            <w:vMerge/>
            <w:tcBorders>
              <w:right w:val="single" w:sz="4" w:space="0" w:color="auto"/>
            </w:tcBorders>
          </w:tcPr>
          <w:p w:rsidR="00125C0D" w:rsidRPr="00683DC7" w:rsidRDefault="00125C0D" w:rsidP="00125C0D">
            <w:pPr>
              <w:autoSpaceDE w:val="0"/>
              <w:autoSpaceDN w:val="0"/>
              <w:adjustRightInd w:val="0"/>
              <w:ind w:right="-108"/>
              <w:jc w:val="center"/>
            </w:pPr>
          </w:p>
        </w:tc>
        <w:tc>
          <w:tcPr>
            <w:tcW w:w="1549"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val="450"/>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i/>
              </w:rPr>
            </w:pPr>
          </w:p>
        </w:tc>
        <w:tc>
          <w:tcPr>
            <w:tcW w:w="2126" w:type="dxa"/>
            <w:gridSpan w:val="2"/>
            <w:vMerge w:val="restart"/>
            <w:tcBorders>
              <w:right w:val="single" w:sz="4" w:space="0" w:color="auto"/>
            </w:tcBorders>
          </w:tcPr>
          <w:p w:rsidR="00125C0D" w:rsidRPr="00683DC7" w:rsidRDefault="00125C0D" w:rsidP="00125C0D">
            <w:pPr>
              <w:autoSpaceDE w:val="0"/>
              <w:autoSpaceDN w:val="0"/>
              <w:adjustRightInd w:val="0"/>
            </w:pPr>
            <w:r w:rsidRPr="00683DC7">
              <w:t>Захід 3.</w:t>
            </w:r>
          </w:p>
          <w:p w:rsidR="00125C0D" w:rsidRPr="00683DC7" w:rsidRDefault="00125C0D" w:rsidP="00125C0D">
            <w:pPr>
              <w:autoSpaceDE w:val="0"/>
              <w:autoSpaceDN w:val="0"/>
              <w:adjustRightInd w:val="0"/>
            </w:pPr>
            <w:r w:rsidRPr="00683DC7">
              <w:t xml:space="preserve">Капітальний ремонт пішохідної доріжки по вул.. Ст. Бандери біля 4 школи в  м. Новий </w:t>
            </w:r>
            <w:r w:rsidRPr="00683DC7">
              <w:lastRenderedPageBreak/>
              <w:t>Розділ</w:t>
            </w:r>
          </w:p>
        </w:tc>
        <w:tc>
          <w:tcPr>
            <w:tcW w:w="1567" w:type="dxa"/>
            <w:gridSpan w:val="2"/>
            <w:tcBorders>
              <w:bottom w:val="single" w:sz="4" w:space="0" w:color="auto"/>
              <w:right w:val="single" w:sz="4" w:space="0" w:color="auto"/>
            </w:tcBorders>
          </w:tcPr>
          <w:p w:rsidR="00125C0D" w:rsidRPr="00683DC7" w:rsidRDefault="00125C0D" w:rsidP="00125C0D">
            <w:pPr>
              <w:autoSpaceDE w:val="0"/>
              <w:autoSpaceDN w:val="0"/>
              <w:adjustRightInd w:val="0"/>
              <w:jc w:val="center"/>
            </w:pPr>
            <w:r w:rsidRPr="00683DC7">
              <w:lastRenderedPageBreak/>
              <w:t>затрат, тис. грн</w:t>
            </w:r>
          </w:p>
        </w:tc>
        <w:tc>
          <w:tcPr>
            <w:tcW w:w="1709" w:type="dxa"/>
            <w:tcBorders>
              <w:right w:val="single" w:sz="4" w:space="0" w:color="auto"/>
            </w:tcBorders>
          </w:tcPr>
          <w:p w:rsidR="00125C0D" w:rsidRPr="00683DC7" w:rsidRDefault="00125C0D" w:rsidP="00125C0D">
            <w:pPr>
              <w:autoSpaceDE w:val="0"/>
              <w:autoSpaceDN w:val="0"/>
              <w:adjustRightInd w:val="0"/>
              <w:jc w:val="center"/>
            </w:pPr>
            <w:r w:rsidRPr="00683DC7">
              <w:t>50.0</w:t>
            </w:r>
          </w:p>
        </w:tc>
        <w:tc>
          <w:tcPr>
            <w:tcW w:w="1982" w:type="dxa"/>
            <w:gridSpan w:val="2"/>
            <w:vMerge w:val="restart"/>
            <w:tcBorders>
              <w:right w:val="single" w:sz="4" w:space="0" w:color="auto"/>
            </w:tcBorders>
          </w:tcPr>
          <w:p w:rsidR="00125C0D" w:rsidRPr="00683DC7" w:rsidRDefault="00125C0D" w:rsidP="00125C0D">
            <w:pPr>
              <w:autoSpaceDE w:val="0"/>
              <w:autoSpaceDN w:val="0"/>
              <w:adjustRightInd w:val="0"/>
              <w:jc w:val="center"/>
              <w:rPr>
                <w:lang w:val="ru-RU"/>
              </w:rPr>
            </w:pPr>
            <w:r w:rsidRPr="00683DC7">
              <w:rPr>
                <w:lang w:val="ru-RU"/>
              </w:rPr>
              <w:t>Управління житлово-комунального господарства</w:t>
            </w:r>
          </w:p>
          <w:p w:rsidR="00125C0D" w:rsidRPr="00683DC7" w:rsidRDefault="00125C0D" w:rsidP="00125C0D">
            <w:pPr>
              <w:autoSpaceDE w:val="0"/>
              <w:autoSpaceDN w:val="0"/>
              <w:adjustRightInd w:val="0"/>
              <w:jc w:val="center"/>
              <w:rPr>
                <w:lang w:val="ru-RU"/>
              </w:rPr>
            </w:pPr>
          </w:p>
        </w:tc>
        <w:tc>
          <w:tcPr>
            <w:tcW w:w="2121" w:type="dxa"/>
            <w:gridSpan w:val="3"/>
            <w:vMerge w:val="restart"/>
            <w:tcBorders>
              <w:right w:val="single" w:sz="4" w:space="0" w:color="auto"/>
            </w:tcBorders>
          </w:tcPr>
          <w:p w:rsidR="00125C0D" w:rsidRPr="00683DC7" w:rsidRDefault="00125C0D" w:rsidP="00125C0D">
            <w:pPr>
              <w:autoSpaceDE w:val="0"/>
              <w:autoSpaceDN w:val="0"/>
              <w:adjustRightInd w:val="0"/>
              <w:ind w:right="-108"/>
              <w:jc w:val="center"/>
              <w:rPr>
                <w:lang w:val="ru-RU"/>
              </w:rPr>
            </w:pPr>
            <w:r w:rsidRPr="00683DC7">
              <w:rPr>
                <w:lang w:val="ru-RU"/>
              </w:rPr>
              <w:t>Міс</w:t>
            </w:r>
            <w:r w:rsidRPr="00683DC7">
              <w:t>ьк</w:t>
            </w:r>
            <w:r w:rsidRPr="00683DC7">
              <w:rPr>
                <w:lang w:val="ru-RU"/>
              </w:rPr>
              <w:t>ий бюджет</w:t>
            </w:r>
          </w:p>
          <w:p w:rsidR="00125C0D" w:rsidRPr="00683DC7" w:rsidRDefault="00125C0D" w:rsidP="00125C0D">
            <w:pPr>
              <w:autoSpaceDE w:val="0"/>
              <w:autoSpaceDN w:val="0"/>
              <w:adjustRightInd w:val="0"/>
              <w:ind w:right="-108"/>
              <w:jc w:val="center"/>
              <w:rPr>
                <w:lang w:val="ru-RU"/>
              </w:rPr>
            </w:pPr>
          </w:p>
          <w:p w:rsidR="00125C0D" w:rsidRPr="00683DC7" w:rsidRDefault="00125C0D" w:rsidP="00125C0D">
            <w:pPr>
              <w:autoSpaceDE w:val="0"/>
              <w:autoSpaceDN w:val="0"/>
              <w:adjustRightInd w:val="0"/>
              <w:ind w:right="-108"/>
              <w:jc w:val="center"/>
              <w:rPr>
                <w:lang w:val="ru-RU"/>
              </w:rPr>
            </w:pPr>
          </w:p>
          <w:p w:rsidR="00125C0D" w:rsidRPr="00683DC7" w:rsidRDefault="00125C0D" w:rsidP="00125C0D">
            <w:pPr>
              <w:autoSpaceDE w:val="0"/>
              <w:autoSpaceDN w:val="0"/>
              <w:adjustRightInd w:val="0"/>
              <w:ind w:right="-108"/>
              <w:jc w:val="center"/>
              <w:rPr>
                <w:lang w:val="ru-RU"/>
              </w:rPr>
            </w:pPr>
          </w:p>
          <w:p w:rsidR="00125C0D" w:rsidRPr="00683DC7" w:rsidRDefault="00125C0D" w:rsidP="00125C0D">
            <w:pPr>
              <w:autoSpaceDE w:val="0"/>
              <w:autoSpaceDN w:val="0"/>
              <w:adjustRightInd w:val="0"/>
              <w:ind w:right="-108"/>
              <w:jc w:val="center"/>
              <w:rPr>
                <w:lang w:val="ru-RU"/>
              </w:rPr>
            </w:pPr>
          </w:p>
        </w:tc>
        <w:tc>
          <w:tcPr>
            <w:tcW w:w="1549" w:type="dxa"/>
            <w:gridSpan w:val="2"/>
            <w:vMerge w:val="restart"/>
            <w:tcBorders>
              <w:right w:val="single" w:sz="4" w:space="0" w:color="auto"/>
            </w:tcBorders>
          </w:tcPr>
          <w:p w:rsidR="00125C0D" w:rsidRPr="00683DC7" w:rsidRDefault="00125C0D" w:rsidP="00125C0D">
            <w:pPr>
              <w:autoSpaceDE w:val="0"/>
              <w:autoSpaceDN w:val="0"/>
              <w:adjustRightInd w:val="0"/>
              <w:jc w:val="center"/>
              <w:rPr>
                <w:lang w:val="ru-RU"/>
              </w:rPr>
            </w:pPr>
            <w:r w:rsidRPr="00683DC7">
              <w:t>50</w:t>
            </w:r>
            <w:r w:rsidRPr="00683DC7">
              <w:rPr>
                <w:lang w:val="ru-RU"/>
              </w:rPr>
              <w:t>,0</w:t>
            </w:r>
          </w:p>
          <w:p w:rsidR="00125C0D" w:rsidRPr="00683DC7" w:rsidRDefault="00125C0D" w:rsidP="00125C0D">
            <w:pPr>
              <w:autoSpaceDE w:val="0"/>
              <w:autoSpaceDN w:val="0"/>
              <w:adjustRightInd w:val="0"/>
              <w:jc w:val="center"/>
              <w:rPr>
                <w:lang w:val="ru-RU"/>
              </w:rP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val="450"/>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i/>
              </w:rPr>
            </w:pPr>
          </w:p>
        </w:tc>
        <w:tc>
          <w:tcPr>
            <w:tcW w:w="2126" w:type="dxa"/>
            <w:gridSpan w:val="2"/>
            <w:vMerge/>
            <w:tcBorders>
              <w:right w:val="single" w:sz="4" w:space="0" w:color="auto"/>
            </w:tcBorders>
          </w:tcPr>
          <w:p w:rsidR="00125C0D" w:rsidRPr="00683DC7" w:rsidRDefault="00125C0D" w:rsidP="00125C0D">
            <w:pPr>
              <w:autoSpaceDE w:val="0"/>
              <w:autoSpaceDN w:val="0"/>
              <w:adjustRightInd w:val="0"/>
            </w:pPr>
          </w:p>
        </w:tc>
        <w:tc>
          <w:tcPr>
            <w:tcW w:w="1567" w:type="dxa"/>
            <w:gridSpan w:val="2"/>
            <w:tcBorders>
              <w:bottom w:val="single" w:sz="4" w:space="0" w:color="auto"/>
              <w:right w:val="single" w:sz="4" w:space="0" w:color="auto"/>
            </w:tcBorders>
          </w:tcPr>
          <w:p w:rsidR="00125C0D" w:rsidRPr="00683DC7" w:rsidRDefault="00125C0D" w:rsidP="00125C0D">
            <w:pPr>
              <w:autoSpaceDE w:val="0"/>
              <w:autoSpaceDN w:val="0"/>
              <w:adjustRightInd w:val="0"/>
              <w:jc w:val="center"/>
            </w:pPr>
            <w:r w:rsidRPr="00683DC7">
              <w:t>продукту, док.</w:t>
            </w:r>
          </w:p>
        </w:tc>
        <w:tc>
          <w:tcPr>
            <w:tcW w:w="1709" w:type="dxa"/>
            <w:tcBorders>
              <w:right w:val="single" w:sz="4" w:space="0" w:color="auto"/>
            </w:tcBorders>
          </w:tcPr>
          <w:p w:rsidR="00125C0D" w:rsidRPr="00683DC7" w:rsidRDefault="00125C0D" w:rsidP="00125C0D">
            <w:pPr>
              <w:autoSpaceDE w:val="0"/>
              <w:autoSpaceDN w:val="0"/>
              <w:adjustRightInd w:val="0"/>
              <w:jc w:val="center"/>
            </w:pPr>
            <w:r w:rsidRPr="00683DC7">
              <w:t>1</w:t>
            </w:r>
          </w:p>
        </w:tc>
        <w:tc>
          <w:tcPr>
            <w:tcW w:w="1982"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2121" w:type="dxa"/>
            <w:gridSpan w:val="3"/>
            <w:vMerge/>
            <w:tcBorders>
              <w:right w:val="single" w:sz="4" w:space="0" w:color="auto"/>
            </w:tcBorders>
          </w:tcPr>
          <w:p w:rsidR="00125C0D" w:rsidRPr="00683DC7" w:rsidRDefault="00125C0D" w:rsidP="00125C0D">
            <w:pPr>
              <w:autoSpaceDE w:val="0"/>
              <w:autoSpaceDN w:val="0"/>
              <w:adjustRightInd w:val="0"/>
              <w:ind w:right="-108"/>
              <w:jc w:val="center"/>
            </w:pPr>
          </w:p>
        </w:tc>
        <w:tc>
          <w:tcPr>
            <w:tcW w:w="1549"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val="525"/>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i/>
              </w:rPr>
            </w:pPr>
          </w:p>
        </w:tc>
        <w:tc>
          <w:tcPr>
            <w:tcW w:w="2126" w:type="dxa"/>
            <w:gridSpan w:val="2"/>
            <w:vMerge/>
            <w:tcBorders>
              <w:right w:val="single" w:sz="4" w:space="0" w:color="auto"/>
            </w:tcBorders>
          </w:tcPr>
          <w:p w:rsidR="00125C0D" w:rsidRPr="00683DC7" w:rsidRDefault="00125C0D" w:rsidP="00125C0D">
            <w:pPr>
              <w:autoSpaceDE w:val="0"/>
              <w:autoSpaceDN w:val="0"/>
              <w:adjustRightInd w:val="0"/>
            </w:pPr>
          </w:p>
        </w:tc>
        <w:tc>
          <w:tcPr>
            <w:tcW w:w="1567" w:type="dxa"/>
            <w:gridSpan w:val="2"/>
            <w:tcBorders>
              <w:bottom w:val="single" w:sz="4" w:space="0" w:color="auto"/>
              <w:right w:val="single" w:sz="4" w:space="0" w:color="auto"/>
            </w:tcBorders>
          </w:tcPr>
          <w:p w:rsidR="00125C0D" w:rsidRPr="00683DC7" w:rsidRDefault="00125C0D" w:rsidP="00125C0D">
            <w:pPr>
              <w:autoSpaceDE w:val="0"/>
              <w:autoSpaceDN w:val="0"/>
              <w:adjustRightInd w:val="0"/>
              <w:jc w:val="center"/>
            </w:pPr>
            <w:r w:rsidRPr="00683DC7">
              <w:t>ефективності,</w:t>
            </w:r>
          </w:p>
          <w:p w:rsidR="00125C0D" w:rsidRPr="00683DC7" w:rsidRDefault="00125C0D" w:rsidP="00125C0D">
            <w:pPr>
              <w:autoSpaceDE w:val="0"/>
              <w:autoSpaceDN w:val="0"/>
              <w:adjustRightInd w:val="0"/>
              <w:jc w:val="center"/>
            </w:pPr>
            <w:r w:rsidRPr="00683DC7">
              <w:t>тис.грн/ док.</w:t>
            </w:r>
          </w:p>
        </w:tc>
        <w:tc>
          <w:tcPr>
            <w:tcW w:w="1709" w:type="dxa"/>
            <w:tcBorders>
              <w:right w:val="single" w:sz="4" w:space="0" w:color="auto"/>
            </w:tcBorders>
          </w:tcPr>
          <w:p w:rsidR="00125C0D" w:rsidRPr="00683DC7" w:rsidRDefault="00125C0D" w:rsidP="00125C0D">
            <w:pPr>
              <w:autoSpaceDE w:val="0"/>
              <w:autoSpaceDN w:val="0"/>
              <w:adjustRightInd w:val="0"/>
              <w:jc w:val="center"/>
            </w:pPr>
            <w:r w:rsidRPr="00683DC7">
              <w:t>50,0</w:t>
            </w:r>
          </w:p>
        </w:tc>
        <w:tc>
          <w:tcPr>
            <w:tcW w:w="1982"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2121" w:type="dxa"/>
            <w:gridSpan w:val="3"/>
            <w:vMerge/>
            <w:tcBorders>
              <w:right w:val="single" w:sz="4" w:space="0" w:color="auto"/>
            </w:tcBorders>
          </w:tcPr>
          <w:p w:rsidR="00125C0D" w:rsidRPr="00683DC7" w:rsidRDefault="00125C0D" w:rsidP="00125C0D">
            <w:pPr>
              <w:autoSpaceDE w:val="0"/>
              <w:autoSpaceDN w:val="0"/>
              <w:adjustRightInd w:val="0"/>
              <w:ind w:right="-108"/>
              <w:jc w:val="center"/>
            </w:pPr>
          </w:p>
        </w:tc>
        <w:tc>
          <w:tcPr>
            <w:tcW w:w="1549"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val="976"/>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i/>
              </w:rPr>
            </w:pPr>
          </w:p>
        </w:tc>
        <w:tc>
          <w:tcPr>
            <w:tcW w:w="2126" w:type="dxa"/>
            <w:gridSpan w:val="2"/>
            <w:vMerge/>
            <w:tcBorders>
              <w:right w:val="single" w:sz="4" w:space="0" w:color="auto"/>
            </w:tcBorders>
          </w:tcPr>
          <w:p w:rsidR="00125C0D" w:rsidRPr="00683DC7" w:rsidRDefault="00125C0D" w:rsidP="00125C0D">
            <w:pPr>
              <w:autoSpaceDE w:val="0"/>
              <w:autoSpaceDN w:val="0"/>
              <w:adjustRightInd w:val="0"/>
            </w:pPr>
          </w:p>
        </w:tc>
        <w:tc>
          <w:tcPr>
            <w:tcW w:w="1567" w:type="dxa"/>
            <w:gridSpan w:val="2"/>
            <w:tcBorders>
              <w:bottom w:val="single" w:sz="4" w:space="0" w:color="auto"/>
              <w:right w:val="single" w:sz="4" w:space="0" w:color="auto"/>
            </w:tcBorders>
          </w:tcPr>
          <w:p w:rsidR="00125C0D" w:rsidRPr="00683DC7" w:rsidRDefault="00125C0D" w:rsidP="00125C0D">
            <w:pPr>
              <w:autoSpaceDE w:val="0"/>
              <w:autoSpaceDN w:val="0"/>
              <w:adjustRightInd w:val="0"/>
              <w:jc w:val="center"/>
            </w:pPr>
            <w:r w:rsidRPr="00683DC7">
              <w:t>якості, %</w:t>
            </w:r>
          </w:p>
        </w:tc>
        <w:tc>
          <w:tcPr>
            <w:tcW w:w="1709" w:type="dxa"/>
            <w:tcBorders>
              <w:right w:val="single" w:sz="4" w:space="0" w:color="auto"/>
            </w:tcBorders>
          </w:tcPr>
          <w:p w:rsidR="00125C0D" w:rsidRPr="00683DC7" w:rsidRDefault="00125C0D" w:rsidP="00125C0D">
            <w:pPr>
              <w:autoSpaceDE w:val="0"/>
              <w:autoSpaceDN w:val="0"/>
              <w:adjustRightInd w:val="0"/>
              <w:jc w:val="center"/>
            </w:pPr>
            <w:r w:rsidRPr="00683DC7">
              <w:t>100</w:t>
            </w:r>
          </w:p>
        </w:tc>
        <w:tc>
          <w:tcPr>
            <w:tcW w:w="1982"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2121" w:type="dxa"/>
            <w:gridSpan w:val="3"/>
            <w:vMerge/>
            <w:tcBorders>
              <w:right w:val="single" w:sz="4" w:space="0" w:color="auto"/>
            </w:tcBorders>
          </w:tcPr>
          <w:p w:rsidR="00125C0D" w:rsidRPr="00683DC7" w:rsidRDefault="00125C0D" w:rsidP="00125C0D">
            <w:pPr>
              <w:autoSpaceDE w:val="0"/>
              <w:autoSpaceDN w:val="0"/>
              <w:adjustRightInd w:val="0"/>
              <w:ind w:right="-108"/>
              <w:jc w:val="center"/>
            </w:pPr>
          </w:p>
        </w:tc>
        <w:tc>
          <w:tcPr>
            <w:tcW w:w="1549"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val="390"/>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i/>
              </w:rPr>
            </w:pPr>
          </w:p>
        </w:tc>
        <w:tc>
          <w:tcPr>
            <w:tcW w:w="2126" w:type="dxa"/>
            <w:gridSpan w:val="2"/>
            <w:vMerge w:val="restart"/>
            <w:tcBorders>
              <w:right w:val="single" w:sz="4" w:space="0" w:color="auto"/>
            </w:tcBorders>
          </w:tcPr>
          <w:p w:rsidR="00125C0D" w:rsidRPr="00683DC7" w:rsidRDefault="00125C0D" w:rsidP="00125C0D">
            <w:pPr>
              <w:autoSpaceDE w:val="0"/>
              <w:autoSpaceDN w:val="0"/>
              <w:adjustRightInd w:val="0"/>
            </w:pPr>
            <w:r w:rsidRPr="00683DC7">
              <w:t>Захід 4.</w:t>
            </w:r>
          </w:p>
          <w:p w:rsidR="00125C0D" w:rsidRPr="00683DC7" w:rsidRDefault="00125C0D" w:rsidP="00125C0D">
            <w:pPr>
              <w:autoSpaceDE w:val="0"/>
              <w:autoSpaceDN w:val="0"/>
              <w:adjustRightInd w:val="0"/>
            </w:pPr>
            <w:r w:rsidRPr="00683DC7">
              <w:t>Капітальний ремонт центральної території  біля будинку №30 по пр. Шевченка в м. новий Розділ  з метою облаштування стоянки</w:t>
            </w:r>
          </w:p>
        </w:tc>
        <w:tc>
          <w:tcPr>
            <w:tcW w:w="1567" w:type="dxa"/>
            <w:gridSpan w:val="2"/>
            <w:tcBorders>
              <w:bottom w:val="single" w:sz="4" w:space="0" w:color="auto"/>
              <w:right w:val="single" w:sz="4" w:space="0" w:color="auto"/>
            </w:tcBorders>
          </w:tcPr>
          <w:p w:rsidR="00125C0D" w:rsidRPr="00683DC7" w:rsidRDefault="00125C0D" w:rsidP="00125C0D">
            <w:pPr>
              <w:autoSpaceDE w:val="0"/>
              <w:autoSpaceDN w:val="0"/>
              <w:adjustRightInd w:val="0"/>
              <w:jc w:val="center"/>
            </w:pPr>
            <w:r w:rsidRPr="00683DC7">
              <w:t>затрат, тис. грн</w:t>
            </w:r>
          </w:p>
        </w:tc>
        <w:tc>
          <w:tcPr>
            <w:tcW w:w="1709" w:type="dxa"/>
            <w:tcBorders>
              <w:right w:val="single" w:sz="4" w:space="0" w:color="auto"/>
            </w:tcBorders>
          </w:tcPr>
          <w:p w:rsidR="00125C0D" w:rsidRPr="00683DC7" w:rsidRDefault="00125C0D" w:rsidP="00125C0D">
            <w:pPr>
              <w:autoSpaceDE w:val="0"/>
              <w:autoSpaceDN w:val="0"/>
              <w:adjustRightInd w:val="0"/>
              <w:jc w:val="center"/>
            </w:pPr>
            <w:r w:rsidRPr="00683DC7">
              <w:t>50.0</w:t>
            </w:r>
          </w:p>
        </w:tc>
        <w:tc>
          <w:tcPr>
            <w:tcW w:w="1982" w:type="dxa"/>
            <w:gridSpan w:val="2"/>
            <w:vMerge w:val="restart"/>
            <w:tcBorders>
              <w:right w:val="single" w:sz="4" w:space="0" w:color="auto"/>
            </w:tcBorders>
          </w:tcPr>
          <w:p w:rsidR="00125C0D" w:rsidRPr="00683DC7" w:rsidRDefault="00125C0D" w:rsidP="00125C0D">
            <w:pPr>
              <w:autoSpaceDE w:val="0"/>
              <w:autoSpaceDN w:val="0"/>
              <w:adjustRightInd w:val="0"/>
              <w:jc w:val="center"/>
              <w:rPr>
                <w:lang w:val="ru-RU"/>
              </w:rPr>
            </w:pPr>
            <w:r w:rsidRPr="00683DC7">
              <w:rPr>
                <w:lang w:val="ru-RU"/>
              </w:rPr>
              <w:t>Управління житлово-комунального господарства</w:t>
            </w:r>
          </w:p>
          <w:p w:rsidR="00125C0D" w:rsidRPr="00683DC7" w:rsidRDefault="00125C0D" w:rsidP="00125C0D">
            <w:pPr>
              <w:autoSpaceDE w:val="0"/>
              <w:autoSpaceDN w:val="0"/>
              <w:adjustRightInd w:val="0"/>
              <w:jc w:val="center"/>
              <w:rPr>
                <w:lang w:val="ru-RU"/>
              </w:rPr>
            </w:pPr>
          </w:p>
        </w:tc>
        <w:tc>
          <w:tcPr>
            <w:tcW w:w="2121" w:type="dxa"/>
            <w:gridSpan w:val="3"/>
            <w:vMerge w:val="restart"/>
            <w:tcBorders>
              <w:right w:val="single" w:sz="4" w:space="0" w:color="auto"/>
            </w:tcBorders>
          </w:tcPr>
          <w:p w:rsidR="00125C0D" w:rsidRPr="00683DC7" w:rsidRDefault="00125C0D" w:rsidP="00125C0D">
            <w:pPr>
              <w:autoSpaceDE w:val="0"/>
              <w:autoSpaceDN w:val="0"/>
              <w:adjustRightInd w:val="0"/>
              <w:ind w:right="-108"/>
              <w:jc w:val="center"/>
              <w:rPr>
                <w:lang w:val="ru-RU"/>
              </w:rPr>
            </w:pPr>
            <w:r w:rsidRPr="00683DC7">
              <w:rPr>
                <w:lang w:val="ru-RU"/>
              </w:rPr>
              <w:t>Міс</w:t>
            </w:r>
            <w:r w:rsidRPr="00683DC7">
              <w:t>ьк</w:t>
            </w:r>
            <w:r w:rsidRPr="00683DC7">
              <w:rPr>
                <w:lang w:val="ru-RU"/>
              </w:rPr>
              <w:t>ий бюджет</w:t>
            </w:r>
          </w:p>
          <w:p w:rsidR="00125C0D" w:rsidRPr="00683DC7" w:rsidRDefault="00125C0D" w:rsidP="00125C0D">
            <w:pPr>
              <w:autoSpaceDE w:val="0"/>
              <w:autoSpaceDN w:val="0"/>
              <w:adjustRightInd w:val="0"/>
              <w:ind w:right="-108"/>
              <w:jc w:val="center"/>
              <w:rPr>
                <w:lang w:val="ru-RU"/>
              </w:rPr>
            </w:pPr>
          </w:p>
          <w:p w:rsidR="00125C0D" w:rsidRPr="00683DC7" w:rsidRDefault="00125C0D" w:rsidP="00125C0D">
            <w:pPr>
              <w:autoSpaceDE w:val="0"/>
              <w:autoSpaceDN w:val="0"/>
              <w:adjustRightInd w:val="0"/>
              <w:ind w:right="-108"/>
              <w:jc w:val="center"/>
              <w:rPr>
                <w:lang w:val="ru-RU"/>
              </w:rPr>
            </w:pPr>
          </w:p>
          <w:p w:rsidR="00125C0D" w:rsidRPr="00683DC7" w:rsidRDefault="00125C0D" w:rsidP="00125C0D">
            <w:pPr>
              <w:autoSpaceDE w:val="0"/>
              <w:autoSpaceDN w:val="0"/>
              <w:adjustRightInd w:val="0"/>
              <w:ind w:right="-108"/>
              <w:jc w:val="center"/>
              <w:rPr>
                <w:lang w:val="ru-RU"/>
              </w:rPr>
            </w:pPr>
          </w:p>
          <w:p w:rsidR="00125C0D" w:rsidRPr="00683DC7" w:rsidRDefault="00125C0D" w:rsidP="00125C0D">
            <w:pPr>
              <w:autoSpaceDE w:val="0"/>
              <w:autoSpaceDN w:val="0"/>
              <w:adjustRightInd w:val="0"/>
              <w:ind w:right="-108"/>
              <w:jc w:val="center"/>
              <w:rPr>
                <w:lang w:val="ru-RU"/>
              </w:rPr>
            </w:pPr>
          </w:p>
        </w:tc>
        <w:tc>
          <w:tcPr>
            <w:tcW w:w="1549" w:type="dxa"/>
            <w:gridSpan w:val="2"/>
            <w:vMerge w:val="restart"/>
            <w:tcBorders>
              <w:right w:val="single" w:sz="4" w:space="0" w:color="auto"/>
            </w:tcBorders>
          </w:tcPr>
          <w:p w:rsidR="00125C0D" w:rsidRPr="00683DC7" w:rsidRDefault="00125C0D" w:rsidP="00125C0D">
            <w:pPr>
              <w:autoSpaceDE w:val="0"/>
              <w:autoSpaceDN w:val="0"/>
              <w:adjustRightInd w:val="0"/>
              <w:jc w:val="center"/>
              <w:rPr>
                <w:lang w:val="ru-RU"/>
              </w:rPr>
            </w:pPr>
            <w:r w:rsidRPr="00683DC7">
              <w:t>50</w:t>
            </w:r>
            <w:r w:rsidRPr="00683DC7">
              <w:rPr>
                <w:lang w:val="ru-RU"/>
              </w:rPr>
              <w:t>,0</w:t>
            </w:r>
          </w:p>
          <w:p w:rsidR="00125C0D" w:rsidRPr="00683DC7" w:rsidRDefault="00125C0D" w:rsidP="00125C0D">
            <w:pPr>
              <w:autoSpaceDE w:val="0"/>
              <w:autoSpaceDN w:val="0"/>
              <w:adjustRightInd w:val="0"/>
              <w:jc w:val="center"/>
              <w:rPr>
                <w:lang w:val="ru-RU"/>
              </w:rP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val="405"/>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i/>
              </w:rPr>
            </w:pPr>
          </w:p>
        </w:tc>
        <w:tc>
          <w:tcPr>
            <w:tcW w:w="2126" w:type="dxa"/>
            <w:gridSpan w:val="2"/>
            <w:vMerge/>
            <w:tcBorders>
              <w:right w:val="single" w:sz="4" w:space="0" w:color="auto"/>
            </w:tcBorders>
          </w:tcPr>
          <w:p w:rsidR="00125C0D" w:rsidRPr="00683DC7" w:rsidRDefault="00125C0D" w:rsidP="00125C0D">
            <w:pPr>
              <w:autoSpaceDE w:val="0"/>
              <w:autoSpaceDN w:val="0"/>
              <w:adjustRightInd w:val="0"/>
            </w:pPr>
          </w:p>
        </w:tc>
        <w:tc>
          <w:tcPr>
            <w:tcW w:w="1567" w:type="dxa"/>
            <w:gridSpan w:val="2"/>
            <w:tcBorders>
              <w:bottom w:val="single" w:sz="4" w:space="0" w:color="auto"/>
              <w:right w:val="single" w:sz="4" w:space="0" w:color="auto"/>
            </w:tcBorders>
          </w:tcPr>
          <w:p w:rsidR="00125C0D" w:rsidRPr="00683DC7" w:rsidRDefault="00125C0D" w:rsidP="00125C0D">
            <w:pPr>
              <w:autoSpaceDE w:val="0"/>
              <w:autoSpaceDN w:val="0"/>
              <w:adjustRightInd w:val="0"/>
              <w:jc w:val="center"/>
            </w:pPr>
            <w:r w:rsidRPr="00683DC7">
              <w:t>продукту, док.</w:t>
            </w:r>
          </w:p>
        </w:tc>
        <w:tc>
          <w:tcPr>
            <w:tcW w:w="1709" w:type="dxa"/>
            <w:tcBorders>
              <w:right w:val="single" w:sz="4" w:space="0" w:color="auto"/>
            </w:tcBorders>
          </w:tcPr>
          <w:p w:rsidR="00125C0D" w:rsidRPr="00683DC7" w:rsidRDefault="00125C0D" w:rsidP="00125C0D">
            <w:pPr>
              <w:autoSpaceDE w:val="0"/>
              <w:autoSpaceDN w:val="0"/>
              <w:adjustRightInd w:val="0"/>
              <w:jc w:val="center"/>
            </w:pPr>
            <w:r w:rsidRPr="00683DC7">
              <w:t>1</w:t>
            </w:r>
          </w:p>
        </w:tc>
        <w:tc>
          <w:tcPr>
            <w:tcW w:w="1982"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2121" w:type="dxa"/>
            <w:gridSpan w:val="3"/>
            <w:vMerge/>
            <w:tcBorders>
              <w:right w:val="single" w:sz="4" w:space="0" w:color="auto"/>
            </w:tcBorders>
          </w:tcPr>
          <w:p w:rsidR="00125C0D" w:rsidRPr="00683DC7" w:rsidRDefault="00125C0D" w:rsidP="00125C0D">
            <w:pPr>
              <w:autoSpaceDE w:val="0"/>
              <w:autoSpaceDN w:val="0"/>
              <w:adjustRightInd w:val="0"/>
              <w:ind w:right="-108"/>
              <w:jc w:val="center"/>
            </w:pPr>
          </w:p>
        </w:tc>
        <w:tc>
          <w:tcPr>
            <w:tcW w:w="1549"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val="345"/>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i/>
              </w:rPr>
            </w:pPr>
          </w:p>
        </w:tc>
        <w:tc>
          <w:tcPr>
            <w:tcW w:w="2126" w:type="dxa"/>
            <w:gridSpan w:val="2"/>
            <w:vMerge/>
            <w:tcBorders>
              <w:right w:val="single" w:sz="4" w:space="0" w:color="auto"/>
            </w:tcBorders>
          </w:tcPr>
          <w:p w:rsidR="00125C0D" w:rsidRPr="00683DC7" w:rsidRDefault="00125C0D" w:rsidP="00125C0D">
            <w:pPr>
              <w:autoSpaceDE w:val="0"/>
              <w:autoSpaceDN w:val="0"/>
              <w:adjustRightInd w:val="0"/>
            </w:pPr>
          </w:p>
        </w:tc>
        <w:tc>
          <w:tcPr>
            <w:tcW w:w="1567" w:type="dxa"/>
            <w:gridSpan w:val="2"/>
            <w:tcBorders>
              <w:bottom w:val="single" w:sz="4" w:space="0" w:color="auto"/>
              <w:right w:val="single" w:sz="4" w:space="0" w:color="auto"/>
            </w:tcBorders>
          </w:tcPr>
          <w:p w:rsidR="00125C0D" w:rsidRPr="00683DC7" w:rsidRDefault="00125C0D" w:rsidP="00125C0D">
            <w:pPr>
              <w:autoSpaceDE w:val="0"/>
              <w:autoSpaceDN w:val="0"/>
              <w:adjustRightInd w:val="0"/>
              <w:jc w:val="center"/>
            </w:pPr>
            <w:r w:rsidRPr="00683DC7">
              <w:t>ефективності,</w:t>
            </w:r>
          </w:p>
          <w:p w:rsidR="00125C0D" w:rsidRPr="00683DC7" w:rsidRDefault="00125C0D" w:rsidP="00125C0D">
            <w:pPr>
              <w:autoSpaceDE w:val="0"/>
              <w:autoSpaceDN w:val="0"/>
              <w:adjustRightInd w:val="0"/>
              <w:jc w:val="center"/>
            </w:pPr>
            <w:r w:rsidRPr="00683DC7">
              <w:t>тис.грн/ док.</w:t>
            </w:r>
          </w:p>
        </w:tc>
        <w:tc>
          <w:tcPr>
            <w:tcW w:w="1709" w:type="dxa"/>
            <w:tcBorders>
              <w:right w:val="single" w:sz="4" w:space="0" w:color="auto"/>
            </w:tcBorders>
          </w:tcPr>
          <w:p w:rsidR="00125C0D" w:rsidRPr="00683DC7" w:rsidRDefault="00125C0D" w:rsidP="00125C0D">
            <w:pPr>
              <w:autoSpaceDE w:val="0"/>
              <w:autoSpaceDN w:val="0"/>
              <w:adjustRightInd w:val="0"/>
              <w:jc w:val="center"/>
            </w:pPr>
            <w:r w:rsidRPr="00683DC7">
              <w:t>50,0</w:t>
            </w:r>
          </w:p>
        </w:tc>
        <w:tc>
          <w:tcPr>
            <w:tcW w:w="1982"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2121" w:type="dxa"/>
            <w:gridSpan w:val="3"/>
            <w:vMerge/>
            <w:tcBorders>
              <w:right w:val="single" w:sz="4" w:space="0" w:color="auto"/>
            </w:tcBorders>
          </w:tcPr>
          <w:p w:rsidR="00125C0D" w:rsidRPr="00683DC7" w:rsidRDefault="00125C0D" w:rsidP="00125C0D">
            <w:pPr>
              <w:autoSpaceDE w:val="0"/>
              <w:autoSpaceDN w:val="0"/>
              <w:adjustRightInd w:val="0"/>
              <w:ind w:right="-108"/>
              <w:jc w:val="center"/>
            </w:pPr>
          </w:p>
        </w:tc>
        <w:tc>
          <w:tcPr>
            <w:tcW w:w="1549"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A2577E">
        <w:tblPrEx>
          <w:tblLook w:val="0000"/>
        </w:tblPrEx>
        <w:trPr>
          <w:cantSplit/>
          <w:trHeight w:val="990"/>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i/>
              </w:rPr>
            </w:pPr>
          </w:p>
        </w:tc>
        <w:tc>
          <w:tcPr>
            <w:tcW w:w="2126" w:type="dxa"/>
            <w:gridSpan w:val="2"/>
            <w:vMerge/>
            <w:tcBorders>
              <w:right w:val="single" w:sz="4" w:space="0" w:color="auto"/>
            </w:tcBorders>
          </w:tcPr>
          <w:p w:rsidR="00125C0D" w:rsidRPr="00683DC7" w:rsidRDefault="00125C0D" w:rsidP="00125C0D">
            <w:pPr>
              <w:autoSpaceDE w:val="0"/>
              <w:autoSpaceDN w:val="0"/>
              <w:adjustRightInd w:val="0"/>
            </w:pPr>
          </w:p>
        </w:tc>
        <w:tc>
          <w:tcPr>
            <w:tcW w:w="1567" w:type="dxa"/>
            <w:gridSpan w:val="2"/>
            <w:tcBorders>
              <w:bottom w:val="single" w:sz="4" w:space="0" w:color="auto"/>
              <w:right w:val="single" w:sz="4" w:space="0" w:color="auto"/>
            </w:tcBorders>
          </w:tcPr>
          <w:p w:rsidR="00125C0D" w:rsidRPr="00683DC7" w:rsidRDefault="00125C0D" w:rsidP="00125C0D">
            <w:pPr>
              <w:autoSpaceDE w:val="0"/>
              <w:autoSpaceDN w:val="0"/>
              <w:adjustRightInd w:val="0"/>
              <w:jc w:val="center"/>
            </w:pPr>
            <w:r w:rsidRPr="00683DC7">
              <w:t>якості, %</w:t>
            </w:r>
          </w:p>
        </w:tc>
        <w:tc>
          <w:tcPr>
            <w:tcW w:w="1709" w:type="dxa"/>
            <w:tcBorders>
              <w:right w:val="single" w:sz="4" w:space="0" w:color="auto"/>
            </w:tcBorders>
          </w:tcPr>
          <w:p w:rsidR="00125C0D" w:rsidRPr="00683DC7" w:rsidRDefault="00125C0D" w:rsidP="00125C0D">
            <w:pPr>
              <w:autoSpaceDE w:val="0"/>
              <w:autoSpaceDN w:val="0"/>
              <w:adjustRightInd w:val="0"/>
              <w:jc w:val="center"/>
            </w:pPr>
            <w:r w:rsidRPr="00683DC7">
              <w:t>100</w:t>
            </w:r>
          </w:p>
        </w:tc>
        <w:tc>
          <w:tcPr>
            <w:tcW w:w="1982"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2121" w:type="dxa"/>
            <w:gridSpan w:val="3"/>
            <w:vMerge/>
            <w:tcBorders>
              <w:right w:val="single" w:sz="4" w:space="0" w:color="auto"/>
            </w:tcBorders>
          </w:tcPr>
          <w:p w:rsidR="00125C0D" w:rsidRPr="00683DC7" w:rsidRDefault="00125C0D" w:rsidP="00125C0D">
            <w:pPr>
              <w:autoSpaceDE w:val="0"/>
              <w:autoSpaceDN w:val="0"/>
              <w:adjustRightInd w:val="0"/>
              <w:ind w:right="-108"/>
              <w:jc w:val="center"/>
            </w:pPr>
          </w:p>
        </w:tc>
        <w:tc>
          <w:tcPr>
            <w:tcW w:w="1549"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val="414"/>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i/>
              </w:rPr>
            </w:pPr>
          </w:p>
        </w:tc>
        <w:tc>
          <w:tcPr>
            <w:tcW w:w="2126" w:type="dxa"/>
            <w:gridSpan w:val="2"/>
            <w:vMerge w:val="restart"/>
            <w:tcBorders>
              <w:right w:val="single" w:sz="4" w:space="0" w:color="auto"/>
            </w:tcBorders>
            <w:vAlign w:val="center"/>
          </w:tcPr>
          <w:p w:rsidR="00125C0D" w:rsidRPr="00683DC7" w:rsidRDefault="00125C0D" w:rsidP="00125C0D">
            <w:pPr>
              <w:rPr>
                <w:color w:val="000000"/>
                <w:lang w:eastAsia="ru-RU"/>
              </w:rPr>
            </w:pPr>
            <w:r w:rsidRPr="00683DC7">
              <w:rPr>
                <w:color w:val="000000"/>
                <w:lang w:eastAsia="ru-RU"/>
              </w:rPr>
              <w:t>Захід 5</w:t>
            </w:r>
          </w:p>
          <w:p w:rsidR="00125C0D" w:rsidRPr="00683DC7" w:rsidRDefault="00125C0D" w:rsidP="00125C0D">
            <w:pPr>
              <w:rPr>
                <w:color w:val="000000"/>
                <w:lang w:val="ru-RU" w:eastAsia="ru-RU"/>
              </w:rPr>
            </w:pPr>
            <w:r w:rsidRPr="00683DC7">
              <w:rPr>
                <w:color w:val="000000"/>
                <w:lang w:val="ru-RU" w:eastAsia="ru-RU"/>
              </w:rPr>
              <w:t>Придбання та встановлення дорожніх знаків</w:t>
            </w:r>
          </w:p>
          <w:p w:rsidR="00125C0D" w:rsidRPr="00683DC7" w:rsidRDefault="00125C0D" w:rsidP="00125C0D">
            <w:pPr>
              <w:rPr>
                <w:color w:val="000000"/>
                <w:lang w:val="ru-RU" w:eastAsia="ru-RU"/>
              </w:rPr>
            </w:pPr>
          </w:p>
        </w:tc>
        <w:tc>
          <w:tcPr>
            <w:tcW w:w="1567" w:type="dxa"/>
            <w:gridSpan w:val="2"/>
            <w:tcBorders>
              <w:bottom w:val="single" w:sz="4" w:space="0" w:color="auto"/>
              <w:right w:val="single" w:sz="4" w:space="0" w:color="auto"/>
            </w:tcBorders>
          </w:tcPr>
          <w:p w:rsidR="00125C0D" w:rsidRPr="00683DC7" w:rsidRDefault="00125C0D" w:rsidP="00125C0D">
            <w:pPr>
              <w:autoSpaceDE w:val="0"/>
              <w:autoSpaceDN w:val="0"/>
              <w:adjustRightInd w:val="0"/>
              <w:jc w:val="center"/>
            </w:pPr>
            <w:r w:rsidRPr="00683DC7">
              <w:t>затрат, тис. грн</w:t>
            </w:r>
          </w:p>
        </w:tc>
        <w:tc>
          <w:tcPr>
            <w:tcW w:w="1709" w:type="dxa"/>
            <w:tcBorders>
              <w:right w:val="single" w:sz="4" w:space="0" w:color="auto"/>
            </w:tcBorders>
          </w:tcPr>
          <w:p w:rsidR="00125C0D" w:rsidRPr="00683DC7" w:rsidRDefault="00125C0D" w:rsidP="00125C0D">
            <w:pPr>
              <w:autoSpaceDE w:val="0"/>
              <w:autoSpaceDN w:val="0"/>
              <w:adjustRightInd w:val="0"/>
              <w:jc w:val="center"/>
            </w:pPr>
            <w:r w:rsidRPr="00683DC7">
              <w:t>150,0</w:t>
            </w:r>
          </w:p>
        </w:tc>
        <w:tc>
          <w:tcPr>
            <w:tcW w:w="1982" w:type="dxa"/>
            <w:gridSpan w:val="2"/>
            <w:vMerge w:val="restart"/>
            <w:tcBorders>
              <w:right w:val="single" w:sz="4" w:space="0" w:color="auto"/>
            </w:tcBorders>
          </w:tcPr>
          <w:p w:rsidR="00125C0D" w:rsidRPr="00683DC7" w:rsidRDefault="00125C0D" w:rsidP="00125C0D">
            <w:pPr>
              <w:autoSpaceDE w:val="0"/>
              <w:autoSpaceDN w:val="0"/>
              <w:adjustRightInd w:val="0"/>
              <w:jc w:val="center"/>
              <w:rPr>
                <w:lang w:val="ru-RU"/>
              </w:rPr>
            </w:pPr>
            <w:r w:rsidRPr="00683DC7">
              <w:rPr>
                <w:lang w:val="ru-RU"/>
              </w:rPr>
              <w:t>Управління житлово-комунального господарства</w:t>
            </w:r>
          </w:p>
          <w:p w:rsidR="00125C0D" w:rsidRPr="00683DC7" w:rsidRDefault="00125C0D" w:rsidP="00125C0D">
            <w:pPr>
              <w:autoSpaceDE w:val="0"/>
              <w:autoSpaceDN w:val="0"/>
              <w:adjustRightInd w:val="0"/>
              <w:jc w:val="center"/>
              <w:rPr>
                <w:lang w:val="ru-RU"/>
              </w:rPr>
            </w:pPr>
          </w:p>
        </w:tc>
        <w:tc>
          <w:tcPr>
            <w:tcW w:w="2121" w:type="dxa"/>
            <w:gridSpan w:val="3"/>
            <w:vMerge w:val="restart"/>
            <w:tcBorders>
              <w:right w:val="single" w:sz="4" w:space="0" w:color="auto"/>
            </w:tcBorders>
          </w:tcPr>
          <w:p w:rsidR="00125C0D" w:rsidRPr="00683DC7" w:rsidRDefault="00125C0D" w:rsidP="00125C0D">
            <w:pPr>
              <w:autoSpaceDE w:val="0"/>
              <w:autoSpaceDN w:val="0"/>
              <w:adjustRightInd w:val="0"/>
              <w:ind w:right="-108"/>
              <w:jc w:val="center"/>
              <w:rPr>
                <w:lang w:val="ru-RU"/>
              </w:rPr>
            </w:pPr>
            <w:r w:rsidRPr="00683DC7">
              <w:rPr>
                <w:lang w:val="ru-RU"/>
              </w:rPr>
              <w:t>Міс</w:t>
            </w:r>
            <w:r w:rsidRPr="00683DC7">
              <w:t>ьк</w:t>
            </w:r>
            <w:r w:rsidRPr="00683DC7">
              <w:rPr>
                <w:lang w:val="ru-RU"/>
              </w:rPr>
              <w:t>ий бюджет</w:t>
            </w:r>
          </w:p>
          <w:p w:rsidR="00125C0D" w:rsidRPr="00683DC7" w:rsidRDefault="00125C0D" w:rsidP="00125C0D">
            <w:pPr>
              <w:autoSpaceDE w:val="0"/>
              <w:autoSpaceDN w:val="0"/>
              <w:adjustRightInd w:val="0"/>
              <w:ind w:right="-108"/>
              <w:jc w:val="center"/>
              <w:rPr>
                <w:lang w:val="ru-RU"/>
              </w:rPr>
            </w:pPr>
          </w:p>
          <w:p w:rsidR="00125C0D" w:rsidRPr="00683DC7" w:rsidRDefault="00125C0D" w:rsidP="00125C0D">
            <w:pPr>
              <w:autoSpaceDE w:val="0"/>
              <w:autoSpaceDN w:val="0"/>
              <w:adjustRightInd w:val="0"/>
              <w:ind w:right="-108"/>
              <w:jc w:val="center"/>
              <w:rPr>
                <w:lang w:val="ru-RU"/>
              </w:rPr>
            </w:pPr>
          </w:p>
          <w:p w:rsidR="00125C0D" w:rsidRPr="00683DC7" w:rsidRDefault="00125C0D" w:rsidP="00125C0D">
            <w:pPr>
              <w:autoSpaceDE w:val="0"/>
              <w:autoSpaceDN w:val="0"/>
              <w:adjustRightInd w:val="0"/>
              <w:ind w:right="-108"/>
              <w:jc w:val="center"/>
              <w:rPr>
                <w:lang w:val="ru-RU"/>
              </w:rPr>
            </w:pPr>
          </w:p>
          <w:p w:rsidR="00125C0D" w:rsidRPr="00683DC7" w:rsidRDefault="00125C0D" w:rsidP="00125C0D">
            <w:pPr>
              <w:autoSpaceDE w:val="0"/>
              <w:autoSpaceDN w:val="0"/>
              <w:adjustRightInd w:val="0"/>
              <w:ind w:right="-108"/>
              <w:jc w:val="center"/>
              <w:rPr>
                <w:lang w:val="ru-RU"/>
              </w:rPr>
            </w:pPr>
          </w:p>
        </w:tc>
        <w:tc>
          <w:tcPr>
            <w:tcW w:w="1549" w:type="dxa"/>
            <w:gridSpan w:val="2"/>
            <w:vMerge w:val="restart"/>
            <w:tcBorders>
              <w:right w:val="single" w:sz="4" w:space="0" w:color="auto"/>
            </w:tcBorders>
          </w:tcPr>
          <w:p w:rsidR="00125C0D" w:rsidRPr="00683DC7" w:rsidRDefault="00125C0D" w:rsidP="00125C0D">
            <w:pPr>
              <w:autoSpaceDE w:val="0"/>
              <w:autoSpaceDN w:val="0"/>
              <w:adjustRightInd w:val="0"/>
              <w:jc w:val="center"/>
              <w:rPr>
                <w:lang w:val="ru-RU"/>
              </w:rPr>
            </w:pPr>
            <w:r w:rsidRPr="00683DC7">
              <w:t>150</w:t>
            </w:r>
          </w:p>
          <w:p w:rsidR="00125C0D" w:rsidRPr="00683DC7" w:rsidRDefault="00125C0D" w:rsidP="00125C0D">
            <w:pPr>
              <w:autoSpaceDE w:val="0"/>
              <w:autoSpaceDN w:val="0"/>
              <w:adjustRightInd w:val="0"/>
              <w:jc w:val="center"/>
              <w:rPr>
                <w:lang w:val="ru-RU"/>
              </w:rP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val="414"/>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i/>
              </w:rPr>
            </w:pPr>
          </w:p>
        </w:tc>
        <w:tc>
          <w:tcPr>
            <w:tcW w:w="2126" w:type="dxa"/>
            <w:gridSpan w:val="2"/>
            <w:vMerge/>
            <w:tcBorders>
              <w:right w:val="single" w:sz="4" w:space="0" w:color="auto"/>
            </w:tcBorders>
            <w:vAlign w:val="center"/>
          </w:tcPr>
          <w:p w:rsidR="00125C0D" w:rsidRPr="00683DC7" w:rsidRDefault="00125C0D" w:rsidP="00125C0D">
            <w:pPr>
              <w:autoSpaceDE w:val="0"/>
              <w:autoSpaceDN w:val="0"/>
              <w:adjustRightInd w:val="0"/>
              <w:rPr>
                <w:i/>
              </w:rPr>
            </w:pPr>
          </w:p>
        </w:tc>
        <w:tc>
          <w:tcPr>
            <w:tcW w:w="1567" w:type="dxa"/>
            <w:gridSpan w:val="2"/>
            <w:tcBorders>
              <w:bottom w:val="single" w:sz="4" w:space="0" w:color="auto"/>
              <w:right w:val="single" w:sz="4" w:space="0" w:color="auto"/>
            </w:tcBorders>
          </w:tcPr>
          <w:p w:rsidR="00125C0D" w:rsidRPr="00683DC7" w:rsidRDefault="00125C0D" w:rsidP="00125C0D">
            <w:pPr>
              <w:autoSpaceDE w:val="0"/>
              <w:autoSpaceDN w:val="0"/>
              <w:adjustRightInd w:val="0"/>
              <w:jc w:val="center"/>
            </w:pPr>
            <w:r w:rsidRPr="00683DC7">
              <w:t>продукту, шт</w:t>
            </w:r>
          </w:p>
        </w:tc>
        <w:tc>
          <w:tcPr>
            <w:tcW w:w="1709" w:type="dxa"/>
            <w:tcBorders>
              <w:right w:val="single" w:sz="4" w:space="0" w:color="auto"/>
            </w:tcBorders>
          </w:tcPr>
          <w:p w:rsidR="00125C0D" w:rsidRPr="00683DC7" w:rsidRDefault="00125C0D" w:rsidP="00125C0D">
            <w:pPr>
              <w:autoSpaceDE w:val="0"/>
              <w:autoSpaceDN w:val="0"/>
              <w:adjustRightInd w:val="0"/>
              <w:jc w:val="center"/>
            </w:pPr>
            <w:r w:rsidRPr="00683DC7">
              <w:t>3</w:t>
            </w:r>
          </w:p>
        </w:tc>
        <w:tc>
          <w:tcPr>
            <w:tcW w:w="1982"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2121" w:type="dxa"/>
            <w:gridSpan w:val="3"/>
            <w:vMerge/>
            <w:tcBorders>
              <w:right w:val="single" w:sz="4" w:space="0" w:color="auto"/>
            </w:tcBorders>
          </w:tcPr>
          <w:p w:rsidR="00125C0D" w:rsidRPr="00683DC7" w:rsidRDefault="00125C0D" w:rsidP="00125C0D">
            <w:pPr>
              <w:autoSpaceDE w:val="0"/>
              <w:autoSpaceDN w:val="0"/>
              <w:adjustRightInd w:val="0"/>
              <w:ind w:right="-108"/>
              <w:jc w:val="center"/>
            </w:pPr>
          </w:p>
        </w:tc>
        <w:tc>
          <w:tcPr>
            <w:tcW w:w="1549"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val="414"/>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i/>
              </w:rPr>
            </w:pPr>
          </w:p>
        </w:tc>
        <w:tc>
          <w:tcPr>
            <w:tcW w:w="2126" w:type="dxa"/>
            <w:gridSpan w:val="2"/>
            <w:vMerge/>
            <w:tcBorders>
              <w:right w:val="single" w:sz="4" w:space="0" w:color="auto"/>
            </w:tcBorders>
            <w:vAlign w:val="center"/>
          </w:tcPr>
          <w:p w:rsidR="00125C0D" w:rsidRPr="00683DC7" w:rsidRDefault="00125C0D" w:rsidP="00125C0D">
            <w:pPr>
              <w:autoSpaceDE w:val="0"/>
              <w:autoSpaceDN w:val="0"/>
              <w:adjustRightInd w:val="0"/>
              <w:rPr>
                <w:i/>
              </w:rPr>
            </w:pPr>
          </w:p>
        </w:tc>
        <w:tc>
          <w:tcPr>
            <w:tcW w:w="1567" w:type="dxa"/>
            <w:gridSpan w:val="2"/>
            <w:tcBorders>
              <w:bottom w:val="single" w:sz="4" w:space="0" w:color="auto"/>
              <w:right w:val="single" w:sz="4" w:space="0" w:color="auto"/>
            </w:tcBorders>
          </w:tcPr>
          <w:p w:rsidR="00125C0D" w:rsidRPr="00683DC7" w:rsidRDefault="00125C0D" w:rsidP="00125C0D">
            <w:pPr>
              <w:autoSpaceDE w:val="0"/>
              <w:autoSpaceDN w:val="0"/>
              <w:adjustRightInd w:val="0"/>
              <w:jc w:val="center"/>
            </w:pPr>
            <w:r w:rsidRPr="00683DC7">
              <w:t>ефективності,</w:t>
            </w:r>
          </w:p>
          <w:p w:rsidR="00125C0D" w:rsidRPr="00683DC7" w:rsidRDefault="00125C0D" w:rsidP="00125C0D">
            <w:pPr>
              <w:autoSpaceDE w:val="0"/>
              <w:autoSpaceDN w:val="0"/>
              <w:adjustRightInd w:val="0"/>
              <w:jc w:val="center"/>
            </w:pPr>
            <w:r w:rsidRPr="00683DC7">
              <w:t>тис.грн/ люд.</w:t>
            </w:r>
          </w:p>
        </w:tc>
        <w:tc>
          <w:tcPr>
            <w:tcW w:w="1709" w:type="dxa"/>
            <w:tcBorders>
              <w:right w:val="single" w:sz="4" w:space="0" w:color="auto"/>
            </w:tcBorders>
          </w:tcPr>
          <w:p w:rsidR="00125C0D" w:rsidRPr="00683DC7" w:rsidRDefault="00125C0D" w:rsidP="00125C0D">
            <w:pPr>
              <w:autoSpaceDE w:val="0"/>
              <w:autoSpaceDN w:val="0"/>
              <w:adjustRightInd w:val="0"/>
              <w:jc w:val="center"/>
            </w:pPr>
            <w:r w:rsidRPr="00683DC7">
              <w:t>50,0</w:t>
            </w:r>
          </w:p>
        </w:tc>
        <w:tc>
          <w:tcPr>
            <w:tcW w:w="1982"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2121" w:type="dxa"/>
            <w:gridSpan w:val="3"/>
            <w:vMerge/>
            <w:tcBorders>
              <w:right w:val="single" w:sz="4" w:space="0" w:color="auto"/>
            </w:tcBorders>
          </w:tcPr>
          <w:p w:rsidR="00125C0D" w:rsidRPr="00683DC7" w:rsidRDefault="00125C0D" w:rsidP="00125C0D">
            <w:pPr>
              <w:autoSpaceDE w:val="0"/>
              <w:autoSpaceDN w:val="0"/>
              <w:adjustRightInd w:val="0"/>
              <w:ind w:right="-108"/>
              <w:jc w:val="center"/>
            </w:pPr>
          </w:p>
        </w:tc>
        <w:tc>
          <w:tcPr>
            <w:tcW w:w="1549"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val="414"/>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i/>
              </w:rPr>
            </w:pPr>
          </w:p>
        </w:tc>
        <w:tc>
          <w:tcPr>
            <w:tcW w:w="2126" w:type="dxa"/>
            <w:gridSpan w:val="2"/>
            <w:vMerge/>
            <w:tcBorders>
              <w:right w:val="single" w:sz="4" w:space="0" w:color="auto"/>
            </w:tcBorders>
          </w:tcPr>
          <w:p w:rsidR="00125C0D" w:rsidRPr="00683DC7" w:rsidRDefault="00125C0D" w:rsidP="00125C0D">
            <w:pPr>
              <w:autoSpaceDE w:val="0"/>
              <w:autoSpaceDN w:val="0"/>
              <w:adjustRightInd w:val="0"/>
              <w:rPr>
                <w:i/>
              </w:rPr>
            </w:pPr>
          </w:p>
        </w:tc>
        <w:tc>
          <w:tcPr>
            <w:tcW w:w="1567" w:type="dxa"/>
            <w:gridSpan w:val="2"/>
            <w:tcBorders>
              <w:bottom w:val="single" w:sz="4" w:space="0" w:color="auto"/>
              <w:right w:val="single" w:sz="4" w:space="0" w:color="auto"/>
            </w:tcBorders>
          </w:tcPr>
          <w:p w:rsidR="00125C0D" w:rsidRPr="00683DC7" w:rsidRDefault="00125C0D" w:rsidP="00125C0D">
            <w:pPr>
              <w:autoSpaceDE w:val="0"/>
              <w:autoSpaceDN w:val="0"/>
              <w:adjustRightInd w:val="0"/>
              <w:jc w:val="center"/>
            </w:pPr>
            <w:r w:rsidRPr="00683DC7">
              <w:t>якості, %</w:t>
            </w:r>
          </w:p>
        </w:tc>
        <w:tc>
          <w:tcPr>
            <w:tcW w:w="1709" w:type="dxa"/>
            <w:tcBorders>
              <w:right w:val="single" w:sz="4" w:space="0" w:color="auto"/>
            </w:tcBorders>
          </w:tcPr>
          <w:p w:rsidR="00125C0D" w:rsidRPr="00683DC7" w:rsidRDefault="00125C0D" w:rsidP="00125C0D">
            <w:pPr>
              <w:autoSpaceDE w:val="0"/>
              <w:autoSpaceDN w:val="0"/>
              <w:adjustRightInd w:val="0"/>
              <w:jc w:val="center"/>
            </w:pPr>
            <w:r w:rsidRPr="00683DC7">
              <w:t>100</w:t>
            </w:r>
          </w:p>
        </w:tc>
        <w:tc>
          <w:tcPr>
            <w:tcW w:w="1982"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2121" w:type="dxa"/>
            <w:gridSpan w:val="3"/>
            <w:vMerge/>
            <w:tcBorders>
              <w:right w:val="single" w:sz="4" w:space="0" w:color="auto"/>
            </w:tcBorders>
          </w:tcPr>
          <w:p w:rsidR="00125C0D" w:rsidRPr="00683DC7" w:rsidRDefault="00125C0D" w:rsidP="00125C0D">
            <w:pPr>
              <w:autoSpaceDE w:val="0"/>
              <w:autoSpaceDN w:val="0"/>
              <w:adjustRightInd w:val="0"/>
              <w:ind w:right="-108"/>
              <w:jc w:val="center"/>
            </w:pPr>
          </w:p>
        </w:tc>
        <w:tc>
          <w:tcPr>
            <w:tcW w:w="1549"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val="483"/>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i/>
              </w:rPr>
            </w:pPr>
          </w:p>
        </w:tc>
        <w:tc>
          <w:tcPr>
            <w:tcW w:w="2126" w:type="dxa"/>
            <w:gridSpan w:val="2"/>
            <w:vMerge w:val="restart"/>
            <w:tcBorders>
              <w:right w:val="single" w:sz="4" w:space="0" w:color="auto"/>
            </w:tcBorders>
          </w:tcPr>
          <w:p w:rsidR="00125C0D" w:rsidRPr="00683DC7" w:rsidRDefault="00125C0D" w:rsidP="00125C0D">
            <w:pPr>
              <w:rPr>
                <w:lang w:eastAsia="ru-RU"/>
              </w:rPr>
            </w:pPr>
            <w:r w:rsidRPr="00683DC7">
              <w:rPr>
                <w:lang w:eastAsia="ru-RU"/>
              </w:rPr>
              <w:t>Захід 6</w:t>
            </w:r>
          </w:p>
          <w:p w:rsidR="00125C0D" w:rsidRPr="00683DC7" w:rsidRDefault="00125C0D" w:rsidP="00125C0D">
            <w:pPr>
              <w:rPr>
                <w:iCs/>
              </w:rPr>
            </w:pPr>
            <w:r w:rsidRPr="00683DC7">
              <w:rPr>
                <w:lang w:eastAsia="ru-RU"/>
              </w:rPr>
              <w:t>Аварійні, відновні роботи та експлуатаційне утримання вулиць та автомобільних доріг комунальної власності на території Новороздільської ТГ</w:t>
            </w:r>
          </w:p>
        </w:tc>
        <w:tc>
          <w:tcPr>
            <w:tcW w:w="1567" w:type="dxa"/>
            <w:gridSpan w:val="2"/>
            <w:tcBorders>
              <w:bottom w:val="single" w:sz="4" w:space="0" w:color="auto"/>
              <w:right w:val="single" w:sz="4" w:space="0" w:color="auto"/>
            </w:tcBorders>
          </w:tcPr>
          <w:p w:rsidR="00125C0D" w:rsidRPr="00683DC7" w:rsidRDefault="00125C0D" w:rsidP="00125C0D">
            <w:pPr>
              <w:autoSpaceDE w:val="0"/>
              <w:autoSpaceDN w:val="0"/>
              <w:adjustRightInd w:val="0"/>
              <w:jc w:val="center"/>
            </w:pPr>
            <w:r w:rsidRPr="00683DC7">
              <w:t>затрат, тис. грн</w:t>
            </w:r>
          </w:p>
        </w:tc>
        <w:tc>
          <w:tcPr>
            <w:tcW w:w="1709" w:type="dxa"/>
            <w:tcBorders>
              <w:right w:val="single" w:sz="4" w:space="0" w:color="auto"/>
            </w:tcBorders>
          </w:tcPr>
          <w:p w:rsidR="00125C0D" w:rsidRPr="00683DC7" w:rsidRDefault="00125C0D" w:rsidP="00125C0D">
            <w:pPr>
              <w:autoSpaceDE w:val="0"/>
              <w:autoSpaceDN w:val="0"/>
              <w:adjustRightInd w:val="0"/>
              <w:jc w:val="center"/>
            </w:pPr>
            <w:r w:rsidRPr="00683DC7">
              <w:t>6807,0</w:t>
            </w:r>
          </w:p>
        </w:tc>
        <w:tc>
          <w:tcPr>
            <w:tcW w:w="1982" w:type="dxa"/>
            <w:gridSpan w:val="2"/>
            <w:vMerge w:val="restart"/>
            <w:tcBorders>
              <w:right w:val="single" w:sz="4" w:space="0" w:color="auto"/>
            </w:tcBorders>
          </w:tcPr>
          <w:p w:rsidR="00125C0D" w:rsidRPr="00683DC7" w:rsidRDefault="00125C0D" w:rsidP="00125C0D">
            <w:pPr>
              <w:autoSpaceDE w:val="0"/>
              <w:autoSpaceDN w:val="0"/>
              <w:adjustRightInd w:val="0"/>
              <w:jc w:val="center"/>
            </w:pPr>
            <w:r w:rsidRPr="00683DC7">
              <w:rPr>
                <w:lang w:val="ru-RU"/>
              </w:rPr>
              <w:t>Управління житлово-комунального господарства</w:t>
            </w: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r w:rsidRPr="00683DC7">
              <w:t>ДП «Благоустрій»</w:t>
            </w:r>
          </w:p>
        </w:tc>
        <w:tc>
          <w:tcPr>
            <w:tcW w:w="2121" w:type="dxa"/>
            <w:gridSpan w:val="3"/>
            <w:vMerge w:val="restart"/>
            <w:tcBorders>
              <w:right w:val="single" w:sz="4" w:space="0" w:color="auto"/>
            </w:tcBorders>
          </w:tcPr>
          <w:p w:rsidR="00125C0D" w:rsidRPr="00683DC7" w:rsidRDefault="00125C0D" w:rsidP="00125C0D">
            <w:pPr>
              <w:autoSpaceDE w:val="0"/>
              <w:autoSpaceDN w:val="0"/>
              <w:adjustRightInd w:val="0"/>
              <w:ind w:right="-108"/>
              <w:jc w:val="center"/>
              <w:rPr>
                <w:lang w:val="ru-RU"/>
              </w:rPr>
            </w:pPr>
            <w:r w:rsidRPr="00683DC7">
              <w:rPr>
                <w:lang w:val="ru-RU"/>
              </w:rPr>
              <w:t>Міс</w:t>
            </w:r>
            <w:r w:rsidRPr="00683DC7">
              <w:t>ьки</w:t>
            </w:r>
            <w:r w:rsidRPr="00683DC7">
              <w:rPr>
                <w:lang w:val="ru-RU"/>
              </w:rPr>
              <w:t>й бюджет</w:t>
            </w:r>
          </w:p>
        </w:tc>
        <w:tc>
          <w:tcPr>
            <w:tcW w:w="1549" w:type="dxa"/>
            <w:gridSpan w:val="2"/>
            <w:vMerge w:val="restart"/>
            <w:tcBorders>
              <w:right w:val="single" w:sz="4" w:space="0" w:color="auto"/>
            </w:tcBorders>
          </w:tcPr>
          <w:p w:rsidR="00125C0D" w:rsidRPr="00683DC7" w:rsidRDefault="00125C0D" w:rsidP="00125C0D">
            <w:pPr>
              <w:autoSpaceDE w:val="0"/>
              <w:autoSpaceDN w:val="0"/>
              <w:adjustRightInd w:val="0"/>
              <w:jc w:val="center"/>
            </w:pPr>
            <w:r w:rsidRPr="00683DC7">
              <w:t>6807,0</w:t>
            </w:r>
            <w:r w:rsidRPr="00683DC7">
              <w:rPr>
                <w:lang w:val="ru-RU"/>
              </w:rPr>
              <w:t>0</w:t>
            </w:r>
          </w:p>
          <w:p w:rsidR="00125C0D" w:rsidRPr="00683DC7" w:rsidRDefault="00125C0D" w:rsidP="00125C0D">
            <w:pPr>
              <w:autoSpaceDE w:val="0"/>
              <w:autoSpaceDN w:val="0"/>
              <w:adjustRightInd w:val="0"/>
              <w:jc w:val="center"/>
              <w:rPr>
                <w:color w:val="FF0000"/>
              </w:rPr>
            </w:pPr>
            <w:r w:rsidRPr="00683DC7">
              <w:rPr>
                <w:color w:val="FF0000"/>
              </w:rPr>
              <w:t xml:space="preserve">                    </w:t>
            </w: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val="483"/>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i/>
              </w:rPr>
            </w:pPr>
          </w:p>
        </w:tc>
        <w:tc>
          <w:tcPr>
            <w:tcW w:w="2126" w:type="dxa"/>
            <w:gridSpan w:val="2"/>
            <w:vMerge/>
            <w:tcBorders>
              <w:right w:val="single" w:sz="4" w:space="0" w:color="auto"/>
            </w:tcBorders>
          </w:tcPr>
          <w:p w:rsidR="00125C0D" w:rsidRPr="00683DC7" w:rsidRDefault="00125C0D" w:rsidP="00125C0D">
            <w:pPr>
              <w:autoSpaceDE w:val="0"/>
              <w:autoSpaceDN w:val="0"/>
              <w:adjustRightInd w:val="0"/>
              <w:rPr>
                <w:i/>
              </w:rPr>
            </w:pPr>
          </w:p>
        </w:tc>
        <w:tc>
          <w:tcPr>
            <w:tcW w:w="1567" w:type="dxa"/>
            <w:gridSpan w:val="2"/>
            <w:tcBorders>
              <w:bottom w:val="single" w:sz="4" w:space="0" w:color="auto"/>
              <w:right w:val="single" w:sz="4" w:space="0" w:color="auto"/>
            </w:tcBorders>
          </w:tcPr>
          <w:p w:rsidR="00125C0D" w:rsidRPr="00683DC7" w:rsidRDefault="00125C0D" w:rsidP="00125C0D">
            <w:pPr>
              <w:autoSpaceDE w:val="0"/>
              <w:autoSpaceDN w:val="0"/>
              <w:adjustRightInd w:val="0"/>
              <w:jc w:val="center"/>
            </w:pPr>
            <w:r w:rsidRPr="00683DC7">
              <w:t>продукту, м.кв</w:t>
            </w:r>
          </w:p>
        </w:tc>
        <w:tc>
          <w:tcPr>
            <w:tcW w:w="1709" w:type="dxa"/>
            <w:tcBorders>
              <w:right w:val="single" w:sz="4" w:space="0" w:color="auto"/>
            </w:tcBorders>
          </w:tcPr>
          <w:p w:rsidR="00125C0D" w:rsidRPr="00683DC7" w:rsidRDefault="00125C0D" w:rsidP="00125C0D">
            <w:pPr>
              <w:autoSpaceDE w:val="0"/>
              <w:autoSpaceDN w:val="0"/>
              <w:adjustRightInd w:val="0"/>
              <w:jc w:val="center"/>
            </w:pPr>
            <w:r w:rsidRPr="00683DC7">
              <w:t>8508,8</w:t>
            </w:r>
          </w:p>
        </w:tc>
        <w:tc>
          <w:tcPr>
            <w:tcW w:w="1982"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2121" w:type="dxa"/>
            <w:gridSpan w:val="3"/>
            <w:vMerge/>
            <w:tcBorders>
              <w:right w:val="single" w:sz="4" w:space="0" w:color="auto"/>
            </w:tcBorders>
          </w:tcPr>
          <w:p w:rsidR="00125C0D" w:rsidRPr="00683DC7" w:rsidRDefault="00125C0D" w:rsidP="00125C0D">
            <w:pPr>
              <w:autoSpaceDE w:val="0"/>
              <w:autoSpaceDN w:val="0"/>
              <w:adjustRightInd w:val="0"/>
              <w:ind w:right="-108"/>
              <w:jc w:val="center"/>
            </w:pPr>
          </w:p>
        </w:tc>
        <w:tc>
          <w:tcPr>
            <w:tcW w:w="1549"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val="483"/>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i/>
              </w:rPr>
            </w:pPr>
          </w:p>
        </w:tc>
        <w:tc>
          <w:tcPr>
            <w:tcW w:w="2126" w:type="dxa"/>
            <w:gridSpan w:val="2"/>
            <w:vMerge/>
            <w:tcBorders>
              <w:right w:val="single" w:sz="4" w:space="0" w:color="auto"/>
            </w:tcBorders>
          </w:tcPr>
          <w:p w:rsidR="00125C0D" w:rsidRPr="00683DC7" w:rsidRDefault="00125C0D" w:rsidP="00125C0D">
            <w:pPr>
              <w:autoSpaceDE w:val="0"/>
              <w:autoSpaceDN w:val="0"/>
              <w:adjustRightInd w:val="0"/>
              <w:rPr>
                <w:i/>
              </w:rPr>
            </w:pPr>
          </w:p>
        </w:tc>
        <w:tc>
          <w:tcPr>
            <w:tcW w:w="1567" w:type="dxa"/>
            <w:gridSpan w:val="2"/>
            <w:tcBorders>
              <w:bottom w:val="single" w:sz="4" w:space="0" w:color="auto"/>
              <w:right w:val="single" w:sz="4" w:space="0" w:color="auto"/>
            </w:tcBorders>
          </w:tcPr>
          <w:p w:rsidR="00125C0D" w:rsidRPr="00683DC7" w:rsidRDefault="00125C0D" w:rsidP="00125C0D">
            <w:pPr>
              <w:autoSpaceDE w:val="0"/>
              <w:autoSpaceDN w:val="0"/>
              <w:adjustRightInd w:val="0"/>
              <w:jc w:val="center"/>
            </w:pPr>
            <w:r w:rsidRPr="00683DC7">
              <w:t>ефективності,</w:t>
            </w:r>
          </w:p>
          <w:p w:rsidR="00125C0D" w:rsidRPr="00683DC7" w:rsidRDefault="00125C0D" w:rsidP="00125C0D">
            <w:pPr>
              <w:autoSpaceDE w:val="0"/>
              <w:autoSpaceDN w:val="0"/>
              <w:adjustRightInd w:val="0"/>
              <w:jc w:val="center"/>
            </w:pPr>
            <w:r w:rsidRPr="00683DC7">
              <w:t>грн/ м.кв.</w:t>
            </w:r>
          </w:p>
        </w:tc>
        <w:tc>
          <w:tcPr>
            <w:tcW w:w="1709" w:type="dxa"/>
            <w:tcBorders>
              <w:right w:val="single" w:sz="4" w:space="0" w:color="auto"/>
            </w:tcBorders>
          </w:tcPr>
          <w:p w:rsidR="00125C0D" w:rsidRPr="00683DC7" w:rsidRDefault="00125C0D" w:rsidP="00125C0D">
            <w:pPr>
              <w:autoSpaceDE w:val="0"/>
              <w:autoSpaceDN w:val="0"/>
              <w:adjustRightInd w:val="0"/>
              <w:jc w:val="center"/>
            </w:pPr>
            <w:r w:rsidRPr="00683DC7">
              <w:t>800,0</w:t>
            </w:r>
          </w:p>
        </w:tc>
        <w:tc>
          <w:tcPr>
            <w:tcW w:w="1982"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2121" w:type="dxa"/>
            <w:gridSpan w:val="3"/>
            <w:vMerge/>
            <w:tcBorders>
              <w:right w:val="single" w:sz="4" w:space="0" w:color="auto"/>
            </w:tcBorders>
          </w:tcPr>
          <w:p w:rsidR="00125C0D" w:rsidRPr="00683DC7" w:rsidRDefault="00125C0D" w:rsidP="00125C0D">
            <w:pPr>
              <w:autoSpaceDE w:val="0"/>
              <w:autoSpaceDN w:val="0"/>
              <w:adjustRightInd w:val="0"/>
              <w:ind w:right="-108"/>
              <w:jc w:val="center"/>
            </w:pPr>
          </w:p>
        </w:tc>
        <w:tc>
          <w:tcPr>
            <w:tcW w:w="1549" w:type="dxa"/>
            <w:gridSpan w:val="2"/>
            <w:vMerge/>
            <w:tcBorders>
              <w:right w:val="single" w:sz="4" w:space="0" w:color="auto"/>
            </w:tcBorders>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val="538"/>
        </w:trPr>
        <w:tc>
          <w:tcPr>
            <w:tcW w:w="709" w:type="dxa"/>
            <w:vMerge/>
            <w:tcBorders>
              <w:bottom w:val="single" w:sz="4" w:space="0" w:color="auto"/>
            </w:tcBorders>
          </w:tcPr>
          <w:p w:rsidR="00125C0D" w:rsidRPr="00683DC7" w:rsidRDefault="00125C0D" w:rsidP="00125C0D">
            <w:pPr>
              <w:autoSpaceDE w:val="0"/>
              <w:autoSpaceDN w:val="0"/>
              <w:adjustRightInd w:val="0"/>
              <w:jc w:val="center"/>
              <w:rPr>
                <w:b/>
              </w:rPr>
            </w:pPr>
          </w:p>
        </w:tc>
        <w:tc>
          <w:tcPr>
            <w:tcW w:w="1835" w:type="dxa"/>
            <w:gridSpan w:val="2"/>
            <w:vMerge/>
            <w:tcBorders>
              <w:bottom w:val="single" w:sz="4" w:space="0" w:color="auto"/>
            </w:tcBorders>
          </w:tcPr>
          <w:p w:rsidR="00125C0D" w:rsidRPr="00683DC7" w:rsidRDefault="00125C0D" w:rsidP="00125C0D">
            <w:pPr>
              <w:autoSpaceDE w:val="0"/>
              <w:autoSpaceDN w:val="0"/>
              <w:adjustRightInd w:val="0"/>
              <w:rPr>
                <w:i/>
              </w:rPr>
            </w:pPr>
          </w:p>
        </w:tc>
        <w:tc>
          <w:tcPr>
            <w:tcW w:w="2126" w:type="dxa"/>
            <w:gridSpan w:val="2"/>
            <w:vMerge/>
            <w:tcBorders>
              <w:bottom w:val="single" w:sz="4" w:space="0" w:color="auto"/>
              <w:right w:val="single" w:sz="4" w:space="0" w:color="auto"/>
            </w:tcBorders>
          </w:tcPr>
          <w:p w:rsidR="00125C0D" w:rsidRPr="00683DC7" w:rsidRDefault="00125C0D" w:rsidP="00125C0D">
            <w:pPr>
              <w:autoSpaceDE w:val="0"/>
              <w:autoSpaceDN w:val="0"/>
              <w:adjustRightInd w:val="0"/>
              <w:rPr>
                <w:i/>
              </w:rPr>
            </w:pPr>
          </w:p>
        </w:tc>
        <w:tc>
          <w:tcPr>
            <w:tcW w:w="1567" w:type="dxa"/>
            <w:gridSpan w:val="2"/>
            <w:vMerge w:val="restart"/>
            <w:tcBorders>
              <w:bottom w:val="single" w:sz="4" w:space="0" w:color="auto"/>
              <w:right w:val="single" w:sz="4" w:space="0" w:color="auto"/>
            </w:tcBorders>
          </w:tcPr>
          <w:p w:rsidR="00125C0D" w:rsidRPr="00683DC7" w:rsidRDefault="00125C0D" w:rsidP="00125C0D">
            <w:pPr>
              <w:autoSpaceDE w:val="0"/>
              <w:autoSpaceDN w:val="0"/>
              <w:adjustRightInd w:val="0"/>
              <w:jc w:val="center"/>
            </w:pPr>
            <w:r w:rsidRPr="00683DC7">
              <w:t>якості, %</w:t>
            </w:r>
          </w:p>
        </w:tc>
        <w:tc>
          <w:tcPr>
            <w:tcW w:w="1709" w:type="dxa"/>
            <w:vMerge w:val="restart"/>
            <w:tcBorders>
              <w:bottom w:val="single" w:sz="4" w:space="0" w:color="auto"/>
              <w:right w:val="single" w:sz="4" w:space="0" w:color="auto"/>
            </w:tcBorders>
          </w:tcPr>
          <w:p w:rsidR="00125C0D" w:rsidRPr="00683DC7" w:rsidRDefault="00125C0D" w:rsidP="00125C0D">
            <w:pPr>
              <w:autoSpaceDE w:val="0"/>
              <w:autoSpaceDN w:val="0"/>
              <w:adjustRightInd w:val="0"/>
              <w:jc w:val="center"/>
            </w:pPr>
            <w:r w:rsidRPr="00683DC7">
              <w:t>100</w:t>
            </w:r>
          </w:p>
        </w:tc>
        <w:tc>
          <w:tcPr>
            <w:tcW w:w="1982" w:type="dxa"/>
            <w:gridSpan w:val="2"/>
            <w:vMerge/>
            <w:tcBorders>
              <w:bottom w:val="single" w:sz="4" w:space="0" w:color="auto"/>
              <w:right w:val="single" w:sz="4" w:space="0" w:color="auto"/>
            </w:tcBorders>
          </w:tcPr>
          <w:p w:rsidR="00125C0D" w:rsidRPr="00683DC7" w:rsidRDefault="00125C0D" w:rsidP="00125C0D">
            <w:pPr>
              <w:autoSpaceDE w:val="0"/>
              <w:autoSpaceDN w:val="0"/>
              <w:adjustRightInd w:val="0"/>
              <w:jc w:val="center"/>
            </w:pPr>
          </w:p>
        </w:tc>
        <w:tc>
          <w:tcPr>
            <w:tcW w:w="2121" w:type="dxa"/>
            <w:gridSpan w:val="3"/>
            <w:vMerge/>
            <w:tcBorders>
              <w:bottom w:val="single" w:sz="4" w:space="0" w:color="auto"/>
              <w:right w:val="single" w:sz="4" w:space="0" w:color="auto"/>
            </w:tcBorders>
          </w:tcPr>
          <w:p w:rsidR="00125C0D" w:rsidRPr="00683DC7" w:rsidRDefault="00125C0D" w:rsidP="00125C0D">
            <w:pPr>
              <w:autoSpaceDE w:val="0"/>
              <w:autoSpaceDN w:val="0"/>
              <w:adjustRightInd w:val="0"/>
              <w:ind w:right="-108"/>
              <w:jc w:val="center"/>
            </w:pPr>
          </w:p>
        </w:tc>
        <w:tc>
          <w:tcPr>
            <w:tcW w:w="1549" w:type="dxa"/>
            <w:gridSpan w:val="2"/>
            <w:vMerge/>
            <w:tcBorders>
              <w:bottom w:val="single" w:sz="4" w:space="0" w:color="auto"/>
              <w:right w:val="single" w:sz="4" w:space="0" w:color="auto"/>
            </w:tcBorders>
          </w:tcPr>
          <w:p w:rsidR="00125C0D" w:rsidRPr="00683DC7" w:rsidRDefault="00125C0D" w:rsidP="00125C0D">
            <w:pPr>
              <w:autoSpaceDE w:val="0"/>
              <w:autoSpaceDN w:val="0"/>
              <w:adjustRightInd w:val="0"/>
              <w:jc w:val="center"/>
            </w:pPr>
          </w:p>
        </w:tc>
        <w:tc>
          <w:tcPr>
            <w:tcW w:w="1776" w:type="dxa"/>
            <w:gridSpan w:val="2"/>
            <w:vMerge/>
            <w:tcBorders>
              <w:left w:val="single" w:sz="4" w:space="0" w:color="auto"/>
              <w:bottom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val="277"/>
        </w:trPr>
        <w:tc>
          <w:tcPr>
            <w:tcW w:w="709" w:type="dxa"/>
            <w:vMerge/>
            <w:tcBorders>
              <w:bottom w:val="single" w:sz="4" w:space="0" w:color="auto"/>
            </w:tcBorders>
          </w:tcPr>
          <w:p w:rsidR="00125C0D" w:rsidRPr="00683DC7" w:rsidRDefault="00125C0D" w:rsidP="00125C0D">
            <w:pPr>
              <w:autoSpaceDE w:val="0"/>
              <w:autoSpaceDN w:val="0"/>
              <w:adjustRightInd w:val="0"/>
              <w:jc w:val="center"/>
              <w:rPr>
                <w:b/>
              </w:rPr>
            </w:pPr>
          </w:p>
        </w:tc>
        <w:tc>
          <w:tcPr>
            <w:tcW w:w="1835" w:type="dxa"/>
            <w:gridSpan w:val="2"/>
            <w:vMerge/>
            <w:tcBorders>
              <w:bottom w:val="single" w:sz="4" w:space="0" w:color="auto"/>
            </w:tcBorders>
          </w:tcPr>
          <w:p w:rsidR="00125C0D" w:rsidRPr="00683DC7" w:rsidRDefault="00125C0D" w:rsidP="00125C0D">
            <w:pPr>
              <w:autoSpaceDE w:val="0"/>
              <w:autoSpaceDN w:val="0"/>
              <w:adjustRightInd w:val="0"/>
              <w:rPr>
                <w:b/>
              </w:rPr>
            </w:pPr>
          </w:p>
        </w:tc>
        <w:tc>
          <w:tcPr>
            <w:tcW w:w="2126" w:type="dxa"/>
            <w:gridSpan w:val="2"/>
            <w:vMerge/>
            <w:tcBorders>
              <w:bottom w:val="single" w:sz="4" w:space="0" w:color="auto"/>
            </w:tcBorders>
          </w:tcPr>
          <w:p w:rsidR="00125C0D" w:rsidRPr="00683DC7" w:rsidRDefault="00125C0D" w:rsidP="00125C0D">
            <w:pPr>
              <w:autoSpaceDE w:val="0"/>
              <w:autoSpaceDN w:val="0"/>
              <w:adjustRightInd w:val="0"/>
            </w:pPr>
          </w:p>
        </w:tc>
        <w:tc>
          <w:tcPr>
            <w:tcW w:w="1567" w:type="dxa"/>
            <w:gridSpan w:val="2"/>
            <w:vMerge/>
            <w:tcBorders>
              <w:bottom w:val="single" w:sz="4" w:space="0" w:color="auto"/>
            </w:tcBorders>
            <w:shd w:val="clear" w:color="auto" w:fill="auto"/>
          </w:tcPr>
          <w:p w:rsidR="00125C0D" w:rsidRPr="00683DC7" w:rsidRDefault="00125C0D" w:rsidP="00125C0D">
            <w:pPr>
              <w:autoSpaceDE w:val="0"/>
              <w:autoSpaceDN w:val="0"/>
              <w:adjustRightInd w:val="0"/>
              <w:jc w:val="center"/>
            </w:pPr>
          </w:p>
        </w:tc>
        <w:tc>
          <w:tcPr>
            <w:tcW w:w="1709" w:type="dxa"/>
            <w:vMerge/>
            <w:tcBorders>
              <w:bottom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982" w:type="dxa"/>
            <w:gridSpan w:val="2"/>
            <w:vMerge/>
            <w:shd w:val="clear" w:color="auto" w:fill="auto"/>
          </w:tcPr>
          <w:p w:rsidR="00125C0D" w:rsidRPr="00683DC7" w:rsidRDefault="00125C0D" w:rsidP="00125C0D">
            <w:pPr>
              <w:autoSpaceDE w:val="0"/>
              <w:autoSpaceDN w:val="0"/>
              <w:adjustRightInd w:val="0"/>
            </w:pPr>
          </w:p>
        </w:tc>
        <w:tc>
          <w:tcPr>
            <w:tcW w:w="2121" w:type="dxa"/>
            <w:gridSpan w:val="3"/>
            <w:vMerge/>
            <w:shd w:val="clear" w:color="auto" w:fill="auto"/>
          </w:tcPr>
          <w:p w:rsidR="00125C0D" w:rsidRPr="00683DC7" w:rsidRDefault="00125C0D" w:rsidP="00125C0D">
            <w:pPr>
              <w:autoSpaceDE w:val="0"/>
              <w:autoSpaceDN w:val="0"/>
              <w:adjustRightInd w:val="0"/>
            </w:pPr>
          </w:p>
        </w:tc>
        <w:tc>
          <w:tcPr>
            <w:tcW w:w="1549" w:type="dxa"/>
            <w:gridSpan w:val="2"/>
            <w:vMerge/>
            <w:tcBorders>
              <w:right w:val="single" w:sz="4" w:space="0" w:color="auto"/>
            </w:tcBorders>
            <w:shd w:val="clear" w:color="auto" w:fill="auto"/>
          </w:tcPr>
          <w:p w:rsidR="00125C0D" w:rsidRPr="00683DC7" w:rsidRDefault="00125C0D" w:rsidP="00125C0D">
            <w:pPr>
              <w:autoSpaceDE w:val="0"/>
              <w:autoSpaceDN w:val="0"/>
              <w:adjustRightInd w:val="0"/>
              <w:jc w:val="center"/>
            </w:pPr>
          </w:p>
        </w:tc>
        <w:tc>
          <w:tcPr>
            <w:tcW w:w="1776" w:type="dxa"/>
            <w:gridSpan w:val="2"/>
            <w:vMerge/>
            <w:tcBorders>
              <w:left w:val="single" w:sz="4" w:space="0" w:color="auto"/>
              <w:bottom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val="276"/>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b/>
              </w:rPr>
            </w:pPr>
          </w:p>
        </w:tc>
        <w:tc>
          <w:tcPr>
            <w:tcW w:w="2126" w:type="dxa"/>
            <w:gridSpan w:val="2"/>
            <w:vMerge/>
            <w:tcBorders>
              <w:bottom w:val="single" w:sz="4" w:space="0" w:color="auto"/>
            </w:tcBorders>
          </w:tcPr>
          <w:p w:rsidR="00125C0D" w:rsidRPr="00683DC7" w:rsidRDefault="00125C0D" w:rsidP="00125C0D">
            <w:pPr>
              <w:autoSpaceDE w:val="0"/>
              <w:autoSpaceDN w:val="0"/>
              <w:adjustRightInd w:val="0"/>
            </w:pPr>
          </w:p>
        </w:tc>
        <w:tc>
          <w:tcPr>
            <w:tcW w:w="1567" w:type="dxa"/>
            <w:gridSpan w:val="2"/>
            <w:vMerge/>
            <w:tcBorders>
              <w:bottom w:val="single" w:sz="4" w:space="0" w:color="auto"/>
            </w:tcBorders>
            <w:shd w:val="clear" w:color="auto" w:fill="auto"/>
          </w:tcPr>
          <w:p w:rsidR="00125C0D" w:rsidRPr="00683DC7" w:rsidRDefault="00125C0D" w:rsidP="00125C0D">
            <w:pPr>
              <w:autoSpaceDE w:val="0"/>
              <w:autoSpaceDN w:val="0"/>
              <w:adjustRightInd w:val="0"/>
            </w:pPr>
          </w:p>
        </w:tc>
        <w:tc>
          <w:tcPr>
            <w:tcW w:w="1709" w:type="dxa"/>
            <w:vMerge/>
            <w:tcBorders>
              <w:bottom w:val="single" w:sz="4" w:space="0" w:color="auto"/>
            </w:tcBorders>
            <w:shd w:val="clear" w:color="auto" w:fill="auto"/>
          </w:tcPr>
          <w:p w:rsidR="00125C0D" w:rsidRPr="00683DC7" w:rsidRDefault="00125C0D" w:rsidP="00125C0D">
            <w:pPr>
              <w:autoSpaceDE w:val="0"/>
              <w:autoSpaceDN w:val="0"/>
              <w:adjustRightInd w:val="0"/>
              <w:jc w:val="center"/>
            </w:pPr>
          </w:p>
        </w:tc>
        <w:tc>
          <w:tcPr>
            <w:tcW w:w="1982" w:type="dxa"/>
            <w:gridSpan w:val="2"/>
            <w:vMerge/>
            <w:tcBorders>
              <w:bottom w:val="single" w:sz="4" w:space="0" w:color="auto"/>
            </w:tcBorders>
            <w:shd w:val="clear" w:color="auto" w:fill="auto"/>
          </w:tcPr>
          <w:p w:rsidR="00125C0D" w:rsidRPr="00683DC7" w:rsidRDefault="00125C0D" w:rsidP="00125C0D">
            <w:pPr>
              <w:autoSpaceDE w:val="0"/>
              <w:autoSpaceDN w:val="0"/>
              <w:adjustRightInd w:val="0"/>
            </w:pPr>
          </w:p>
        </w:tc>
        <w:tc>
          <w:tcPr>
            <w:tcW w:w="2121" w:type="dxa"/>
            <w:gridSpan w:val="3"/>
            <w:vMerge/>
            <w:tcBorders>
              <w:bottom w:val="single" w:sz="4" w:space="0" w:color="auto"/>
            </w:tcBorders>
            <w:shd w:val="clear" w:color="auto" w:fill="auto"/>
          </w:tcPr>
          <w:p w:rsidR="00125C0D" w:rsidRPr="00683DC7" w:rsidRDefault="00125C0D" w:rsidP="00125C0D">
            <w:pPr>
              <w:autoSpaceDE w:val="0"/>
              <w:autoSpaceDN w:val="0"/>
              <w:adjustRightInd w:val="0"/>
            </w:pPr>
          </w:p>
        </w:tc>
        <w:tc>
          <w:tcPr>
            <w:tcW w:w="1549" w:type="dxa"/>
            <w:gridSpan w:val="2"/>
            <w:vMerge/>
            <w:tcBorders>
              <w:bottom w:val="single" w:sz="4" w:space="0" w:color="auto"/>
              <w:right w:val="single" w:sz="4" w:space="0" w:color="auto"/>
            </w:tcBorders>
            <w:shd w:val="clear" w:color="auto" w:fill="auto"/>
          </w:tcPr>
          <w:p w:rsidR="00125C0D" w:rsidRPr="00683DC7" w:rsidRDefault="00125C0D" w:rsidP="00125C0D">
            <w:pPr>
              <w:autoSpaceDE w:val="0"/>
              <w:autoSpaceDN w:val="0"/>
              <w:adjustRightInd w:val="0"/>
              <w:jc w:val="center"/>
            </w:pPr>
          </w:p>
        </w:tc>
        <w:tc>
          <w:tcPr>
            <w:tcW w:w="1776" w:type="dxa"/>
            <w:gridSpan w:val="2"/>
            <w:vMerge/>
            <w:tcBorders>
              <w:left w:val="single" w:sz="4" w:space="0" w:color="auto"/>
              <w:bottom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val="342"/>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b/>
              </w:rPr>
            </w:pPr>
          </w:p>
        </w:tc>
        <w:tc>
          <w:tcPr>
            <w:tcW w:w="2126" w:type="dxa"/>
            <w:gridSpan w:val="2"/>
            <w:vMerge w:val="restart"/>
          </w:tcPr>
          <w:p w:rsidR="00125C0D" w:rsidRPr="00683DC7" w:rsidRDefault="00125C0D" w:rsidP="00125C0D">
            <w:pPr>
              <w:autoSpaceDE w:val="0"/>
              <w:autoSpaceDN w:val="0"/>
              <w:adjustRightInd w:val="0"/>
            </w:pPr>
            <w:r w:rsidRPr="00683DC7">
              <w:t>Захід 7</w:t>
            </w:r>
          </w:p>
          <w:p w:rsidR="00125C0D" w:rsidRPr="00683DC7" w:rsidRDefault="00125C0D" w:rsidP="00125C0D">
            <w:pPr>
              <w:autoSpaceDE w:val="0"/>
              <w:autoSpaceDN w:val="0"/>
              <w:adjustRightInd w:val="0"/>
            </w:pPr>
            <w:r w:rsidRPr="00683DC7">
              <w:t xml:space="preserve">7.1. Капітальний ремонт вул.. Коцюбинського в с. Березина Миколаївського району Львівської    </w:t>
            </w:r>
          </w:p>
          <w:p w:rsidR="00125C0D" w:rsidRPr="00683DC7" w:rsidRDefault="00125C0D" w:rsidP="00125C0D">
            <w:pPr>
              <w:autoSpaceDE w:val="0"/>
              <w:autoSpaceDN w:val="0"/>
              <w:adjustRightInd w:val="0"/>
            </w:pPr>
            <w:r w:rsidRPr="00683DC7">
              <w:t xml:space="preserve">області (коригування) </w:t>
            </w:r>
          </w:p>
          <w:p w:rsidR="00125C0D" w:rsidRPr="00683DC7" w:rsidRDefault="00125C0D" w:rsidP="00125C0D">
            <w:pPr>
              <w:autoSpaceDE w:val="0"/>
              <w:autoSpaceDN w:val="0"/>
              <w:adjustRightInd w:val="0"/>
            </w:pPr>
          </w:p>
          <w:p w:rsidR="00125C0D" w:rsidRPr="00683DC7" w:rsidRDefault="00125C0D" w:rsidP="00125C0D">
            <w:pPr>
              <w:autoSpaceDE w:val="0"/>
              <w:autoSpaceDN w:val="0"/>
              <w:adjustRightInd w:val="0"/>
            </w:pPr>
          </w:p>
          <w:p w:rsidR="00125C0D" w:rsidRPr="00683DC7" w:rsidRDefault="00125C0D" w:rsidP="00125C0D">
            <w:pPr>
              <w:autoSpaceDE w:val="0"/>
              <w:autoSpaceDN w:val="0"/>
              <w:adjustRightInd w:val="0"/>
            </w:pPr>
            <w:r w:rsidRPr="00683DC7">
              <w:rPr>
                <w:rFonts w:eastAsia="Calibri"/>
              </w:rPr>
              <w:t xml:space="preserve">7.2.Капітальний ремонт вул.. Коцюбинського в с. Березина Миколаївського району Львівської    області </w:t>
            </w:r>
            <w:r w:rsidRPr="00683DC7">
              <w:rPr>
                <w:rFonts w:eastAsia="Calibri"/>
                <w:lang w:val="ru-RU"/>
              </w:rPr>
              <w:t>(згідно рішення сесії № 1174 «Про виконання ухвали» «суду)</w:t>
            </w:r>
          </w:p>
          <w:p w:rsidR="00125C0D" w:rsidRPr="00683DC7" w:rsidRDefault="00125C0D" w:rsidP="00125C0D">
            <w:pPr>
              <w:autoSpaceDE w:val="0"/>
              <w:autoSpaceDN w:val="0"/>
              <w:adjustRightInd w:val="0"/>
            </w:pPr>
          </w:p>
          <w:p w:rsidR="00125C0D" w:rsidRPr="00683DC7" w:rsidRDefault="00125C0D" w:rsidP="00125C0D">
            <w:pPr>
              <w:autoSpaceDE w:val="0"/>
              <w:autoSpaceDN w:val="0"/>
              <w:adjustRightInd w:val="0"/>
            </w:pPr>
          </w:p>
          <w:p w:rsidR="00125C0D" w:rsidRPr="00683DC7" w:rsidRDefault="00125C0D" w:rsidP="00125C0D">
            <w:pPr>
              <w:autoSpaceDE w:val="0"/>
              <w:autoSpaceDN w:val="0"/>
              <w:adjustRightInd w:val="0"/>
            </w:pPr>
          </w:p>
          <w:p w:rsidR="00125C0D" w:rsidRPr="00683DC7" w:rsidRDefault="00125C0D" w:rsidP="00125C0D">
            <w:pPr>
              <w:autoSpaceDE w:val="0"/>
              <w:autoSpaceDN w:val="0"/>
              <w:adjustRightInd w:val="0"/>
            </w:pPr>
          </w:p>
          <w:p w:rsidR="00125C0D" w:rsidRPr="00683DC7" w:rsidRDefault="00125C0D" w:rsidP="00125C0D">
            <w:pPr>
              <w:autoSpaceDE w:val="0"/>
              <w:autoSpaceDN w:val="0"/>
              <w:adjustRightInd w:val="0"/>
            </w:pPr>
          </w:p>
          <w:p w:rsidR="00125C0D" w:rsidRPr="00683DC7" w:rsidRDefault="00125C0D" w:rsidP="00125C0D">
            <w:pPr>
              <w:autoSpaceDE w:val="0"/>
              <w:autoSpaceDN w:val="0"/>
              <w:adjustRightInd w:val="0"/>
            </w:pPr>
          </w:p>
          <w:p w:rsidR="00125C0D" w:rsidRPr="00683DC7" w:rsidRDefault="00125C0D" w:rsidP="00125C0D">
            <w:pPr>
              <w:autoSpaceDE w:val="0"/>
              <w:autoSpaceDN w:val="0"/>
              <w:adjustRightInd w:val="0"/>
            </w:pPr>
            <w:r w:rsidRPr="00683DC7">
              <w:t>власності</w:t>
            </w:r>
          </w:p>
        </w:tc>
        <w:tc>
          <w:tcPr>
            <w:tcW w:w="1567" w:type="dxa"/>
            <w:gridSpan w:val="2"/>
            <w:shd w:val="clear" w:color="auto" w:fill="auto"/>
          </w:tcPr>
          <w:p w:rsidR="00125C0D" w:rsidRPr="00683DC7" w:rsidRDefault="00125C0D" w:rsidP="00125C0D">
            <w:pPr>
              <w:autoSpaceDE w:val="0"/>
              <w:autoSpaceDN w:val="0"/>
              <w:adjustRightInd w:val="0"/>
            </w:pPr>
            <w:r w:rsidRPr="00683DC7">
              <w:t>Затрат, тис.грн.</w:t>
            </w:r>
          </w:p>
        </w:tc>
        <w:tc>
          <w:tcPr>
            <w:tcW w:w="1709" w:type="dxa"/>
            <w:shd w:val="clear" w:color="auto" w:fill="auto"/>
          </w:tcPr>
          <w:p w:rsidR="00125C0D" w:rsidRPr="00683DC7" w:rsidRDefault="00125C0D" w:rsidP="00125C0D">
            <w:pPr>
              <w:autoSpaceDE w:val="0"/>
              <w:autoSpaceDN w:val="0"/>
              <w:adjustRightInd w:val="0"/>
              <w:jc w:val="center"/>
            </w:pPr>
            <w:r w:rsidRPr="00683DC7">
              <w:t>1030,0</w:t>
            </w:r>
          </w:p>
        </w:tc>
        <w:tc>
          <w:tcPr>
            <w:tcW w:w="1982" w:type="dxa"/>
            <w:gridSpan w:val="2"/>
            <w:vMerge w:val="restart"/>
            <w:tcBorders>
              <w:right w:val="single" w:sz="4" w:space="0" w:color="auto"/>
            </w:tcBorders>
            <w:shd w:val="clear" w:color="auto" w:fill="auto"/>
          </w:tcPr>
          <w:p w:rsidR="00125C0D" w:rsidRPr="00683DC7" w:rsidRDefault="00125C0D" w:rsidP="00125C0D">
            <w:pPr>
              <w:autoSpaceDE w:val="0"/>
              <w:autoSpaceDN w:val="0"/>
              <w:adjustRightInd w:val="0"/>
              <w:jc w:val="center"/>
              <w:rPr>
                <w:lang w:val="ru-RU"/>
              </w:rPr>
            </w:pPr>
            <w:r w:rsidRPr="00683DC7">
              <w:rPr>
                <w:lang w:val="ru-RU"/>
              </w:rPr>
              <w:t>Управління житлово-комунального господарства</w:t>
            </w:r>
          </w:p>
          <w:p w:rsidR="00125C0D" w:rsidRPr="00683DC7" w:rsidRDefault="00125C0D" w:rsidP="00125C0D">
            <w:pPr>
              <w:autoSpaceDE w:val="0"/>
              <w:autoSpaceDN w:val="0"/>
              <w:adjustRightInd w:val="0"/>
              <w:jc w:val="center"/>
              <w:rPr>
                <w:lang w:val="ru-RU"/>
              </w:rPr>
            </w:pPr>
          </w:p>
          <w:p w:rsidR="00125C0D" w:rsidRPr="00683DC7" w:rsidRDefault="00125C0D" w:rsidP="00125C0D">
            <w:pPr>
              <w:autoSpaceDE w:val="0"/>
              <w:autoSpaceDN w:val="0"/>
              <w:adjustRightInd w:val="0"/>
              <w:jc w:val="center"/>
              <w:rPr>
                <w:lang w:val="ru-RU"/>
              </w:rPr>
            </w:pPr>
          </w:p>
        </w:tc>
        <w:tc>
          <w:tcPr>
            <w:tcW w:w="2121" w:type="dxa"/>
            <w:gridSpan w:val="3"/>
            <w:vMerge w:val="restart"/>
            <w:tcBorders>
              <w:left w:val="single" w:sz="4" w:space="0" w:color="auto"/>
            </w:tcBorders>
            <w:shd w:val="clear" w:color="auto" w:fill="auto"/>
          </w:tcPr>
          <w:p w:rsidR="00125C0D" w:rsidRPr="00683DC7" w:rsidRDefault="00125C0D" w:rsidP="00125C0D">
            <w:pPr>
              <w:autoSpaceDE w:val="0"/>
              <w:autoSpaceDN w:val="0"/>
              <w:adjustRightInd w:val="0"/>
              <w:ind w:right="-108"/>
              <w:jc w:val="center"/>
              <w:rPr>
                <w:lang w:val="ru-RU"/>
              </w:rPr>
            </w:pPr>
          </w:p>
          <w:p w:rsidR="00125C0D" w:rsidRPr="00683DC7" w:rsidRDefault="00125C0D" w:rsidP="00125C0D">
            <w:pPr>
              <w:autoSpaceDE w:val="0"/>
              <w:autoSpaceDN w:val="0"/>
              <w:adjustRightInd w:val="0"/>
              <w:ind w:right="-108"/>
              <w:jc w:val="center"/>
              <w:rPr>
                <w:lang w:val="ru-RU"/>
              </w:rPr>
            </w:pPr>
          </w:p>
          <w:p w:rsidR="00125C0D" w:rsidRPr="00683DC7" w:rsidRDefault="00125C0D" w:rsidP="00125C0D">
            <w:pPr>
              <w:autoSpaceDE w:val="0"/>
              <w:autoSpaceDN w:val="0"/>
              <w:adjustRightInd w:val="0"/>
              <w:ind w:right="-108"/>
              <w:jc w:val="center"/>
              <w:rPr>
                <w:lang w:val="ru-RU"/>
              </w:rPr>
            </w:pPr>
          </w:p>
          <w:p w:rsidR="00125C0D" w:rsidRPr="00683DC7" w:rsidRDefault="00125C0D" w:rsidP="00125C0D">
            <w:pPr>
              <w:autoSpaceDE w:val="0"/>
              <w:autoSpaceDN w:val="0"/>
              <w:adjustRightInd w:val="0"/>
              <w:ind w:right="-108"/>
              <w:jc w:val="center"/>
            </w:pPr>
            <w:r w:rsidRPr="00683DC7">
              <w:t>Міський бюджет</w:t>
            </w:r>
          </w:p>
        </w:tc>
        <w:tc>
          <w:tcPr>
            <w:tcW w:w="1549" w:type="dxa"/>
            <w:gridSpan w:val="2"/>
            <w:vMerge w:val="restart"/>
            <w:tcBorders>
              <w:right w:val="single" w:sz="4" w:space="0" w:color="auto"/>
            </w:tcBorders>
            <w:shd w:val="clear" w:color="auto" w:fill="auto"/>
          </w:tcPr>
          <w:p w:rsidR="00125C0D" w:rsidRPr="00683DC7" w:rsidRDefault="00125C0D" w:rsidP="00125C0D">
            <w:pPr>
              <w:autoSpaceDE w:val="0"/>
              <w:autoSpaceDN w:val="0"/>
              <w:adjustRightInd w:val="0"/>
              <w:jc w:val="center"/>
              <w:rPr>
                <w:lang w:val="ru-RU"/>
              </w:rPr>
            </w:pPr>
          </w:p>
          <w:p w:rsidR="00125C0D" w:rsidRPr="00683DC7" w:rsidRDefault="00125C0D" w:rsidP="00125C0D">
            <w:pPr>
              <w:autoSpaceDE w:val="0"/>
              <w:autoSpaceDN w:val="0"/>
              <w:adjustRightInd w:val="0"/>
              <w:jc w:val="center"/>
              <w:rPr>
                <w:lang w:val="ru-RU"/>
              </w:rP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r w:rsidRPr="00683DC7">
              <w:t>1030.0</w:t>
            </w: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r w:rsidRPr="00683DC7">
              <w:t>978,55225</w:t>
            </w: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r w:rsidRPr="00683DC7">
              <w:t>7,33914</w:t>
            </w:r>
          </w:p>
        </w:tc>
        <w:tc>
          <w:tcPr>
            <w:tcW w:w="1776" w:type="dxa"/>
            <w:gridSpan w:val="2"/>
            <w:vMerge w:val="restart"/>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r w:rsidRPr="00683DC7">
              <w:t xml:space="preserve">Покращення стану вулиць та доріг, тротуарів  комунальної </w:t>
            </w:r>
          </w:p>
          <w:p w:rsidR="00125C0D" w:rsidRPr="00683DC7" w:rsidRDefault="00125C0D" w:rsidP="00125C0D">
            <w:pPr>
              <w:autoSpaceDE w:val="0"/>
              <w:autoSpaceDN w:val="0"/>
              <w:adjustRightInd w:val="0"/>
            </w:pPr>
            <w:r w:rsidRPr="00683DC7">
              <w:t xml:space="preserve">власності  </w:t>
            </w:r>
          </w:p>
          <w:p w:rsidR="00125C0D" w:rsidRPr="00683DC7" w:rsidRDefault="00125C0D" w:rsidP="00125C0D">
            <w:pPr>
              <w:autoSpaceDE w:val="0"/>
              <w:autoSpaceDN w:val="0"/>
              <w:adjustRightInd w:val="0"/>
              <w:rPr>
                <w:rFonts w:eastAsia="Calibri"/>
              </w:rPr>
            </w:pPr>
          </w:p>
          <w:p w:rsidR="00125C0D" w:rsidRPr="00683DC7" w:rsidRDefault="00125C0D" w:rsidP="00125C0D">
            <w:pPr>
              <w:autoSpaceDE w:val="0"/>
              <w:autoSpaceDN w:val="0"/>
              <w:adjustRightInd w:val="0"/>
              <w:rPr>
                <w:rFonts w:eastAsia="Calibri"/>
              </w:rPr>
            </w:pPr>
          </w:p>
          <w:p w:rsidR="00125C0D" w:rsidRPr="00683DC7" w:rsidRDefault="00125C0D" w:rsidP="00125C0D">
            <w:pPr>
              <w:autoSpaceDE w:val="0"/>
              <w:autoSpaceDN w:val="0"/>
              <w:adjustRightInd w:val="0"/>
              <w:rPr>
                <w:rFonts w:eastAsia="Calibri"/>
              </w:rPr>
            </w:pPr>
          </w:p>
          <w:p w:rsidR="00125C0D" w:rsidRPr="00683DC7" w:rsidRDefault="00125C0D" w:rsidP="00125C0D">
            <w:pPr>
              <w:autoSpaceDE w:val="0"/>
              <w:autoSpaceDN w:val="0"/>
              <w:adjustRightInd w:val="0"/>
              <w:rPr>
                <w:rFonts w:eastAsia="Calibri"/>
                <w:lang w:val="ru-RU"/>
              </w:rPr>
            </w:pPr>
            <w:r w:rsidRPr="00683DC7">
              <w:rPr>
                <w:rFonts w:eastAsia="Calibri"/>
                <w:lang w:val="ru-RU"/>
              </w:rPr>
              <w:t>Виконання ухвали суду(заборгованість за Договором №37 від 10.11.2020р.)</w:t>
            </w:r>
          </w:p>
          <w:p w:rsidR="00125C0D" w:rsidRPr="00683DC7" w:rsidRDefault="00125C0D" w:rsidP="00125C0D">
            <w:pPr>
              <w:autoSpaceDE w:val="0"/>
              <w:autoSpaceDN w:val="0"/>
              <w:adjustRightInd w:val="0"/>
              <w:rPr>
                <w:rFonts w:eastAsia="Calibri"/>
                <w:lang w:val="ru-RU"/>
              </w:rPr>
            </w:pPr>
            <w:r w:rsidRPr="00683DC7">
              <w:rPr>
                <w:rFonts w:eastAsia="Calibri"/>
                <w:lang w:val="ru-RU"/>
              </w:rPr>
              <w:t>Виконання ухвали суду (судові витрати)</w:t>
            </w:r>
          </w:p>
          <w:p w:rsidR="00125C0D" w:rsidRPr="00683DC7" w:rsidRDefault="00125C0D" w:rsidP="00125C0D">
            <w:pPr>
              <w:autoSpaceDE w:val="0"/>
              <w:autoSpaceDN w:val="0"/>
              <w:adjustRightInd w:val="0"/>
              <w:rPr>
                <w:rFonts w:eastAsia="Calibri"/>
                <w:lang w:val="ru-RU"/>
              </w:rPr>
            </w:pPr>
          </w:p>
          <w:p w:rsidR="00125C0D" w:rsidRPr="00683DC7" w:rsidRDefault="00125C0D" w:rsidP="00125C0D">
            <w:pPr>
              <w:autoSpaceDE w:val="0"/>
              <w:autoSpaceDN w:val="0"/>
              <w:adjustRightInd w:val="0"/>
            </w:pPr>
            <w:r w:rsidRPr="00683DC7">
              <w:t xml:space="preserve">Покращення стану вулиць та доріг, тротуарів  комунальної </w:t>
            </w:r>
          </w:p>
          <w:p w:rsidR="00125C0D" w:rsidRPr="00683DC7" w:rsidRDefault="00125C0D" w:rsidP="00125C0D">
            <w:pPr>
              <w:autoSpaceDE w:val="0"/>
              <w:autoSpaceDN w:val="0"/>
              <w:adjustRightInd w:val="0"/>
              <w:rPr>
                <w:lang w:eastAsia="ru-RU"/>
              </w:rPr>
            </w:pPr>
            <w:r w:rsidRPr="00683DC7">
              <w:t>власності  на території Новороздільської міської ради та з</w:t>
            </w:r>
            <w:r w:rsidRPr="00683DC7">
              <w:rPr>
                <w:lang w:eastAsia="ru-RU"/>
              </w:rPr>
              <w:t xml:space="preserve">абезпечення умов </w:t>
            </w:r>
            <w:r w:rsidRPr="00683DC7">
              <w:rPr>
                <w:lang w:eastAsia="ru-RU"/>
              </w:rPr>
              <w:lastRenderedPageBreak/>
              <w:t xml:space="preserve">безпечного та комфортного </w:t>
            </w:r>
          </w:p>
          <w:p w:rsidR="00125C0D" w:rsidRPr="00683DC7" w:rsidRDefault="00125C0D" w:rsidP="00125C0D">
            <w:pPr>
              <w:autoSpaceDE w:val="0"/>
              <w:autoSpaceDN w:val="0"/>
              <w:adjustRightInd w:val="0"/>
            </w:pPr>
            <w:r w:rsidRPr="00683DC7">
              <w:rPr>
                <w:lang w:eastAsia="ru-RU"/>
              </w:rPr>
              <w:t>проживання громадян</w:t>
            </w:r>
          </w:p>
          <w:p w:rsidR="00125C0D" w:rsidRPr="00683DC7" w:rsidRDefault="00125C0D" w:rsidP="00125C0D">
            <w:pPr>
              <w:autoSpaceDE w:val="0"/>
              <w:autoSpaceDN w:val="0"/>
              <w:adjustRightInd w:val="0"/>
            </w:pPr>
          </w:p>
        </w:tc>
      </w:tr>
      <w:tr w:rsidR="00125C0D" w:rsidRPr="00683DC7" w:rsidTr="00125C0D">
        <w:tblPrEx>
          <w:tblLook w:val="0000"/>
        </w:tblPrEx>
        <w:trPr>
          <w:cantSplit/>
          <w:trHeight w:val="309"/>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b/>
              </w:rPr>
            </w:pPr>
          </w:p>
        </w:tc>
        <w:tc>
          <w:tcPr>
            <w:tcW w:w="2126" w:type="dxa"/>
            <w:gridSpan w:val="2"/>
            <w:vMerge/>
          </w:tcPr>
          <w:p w:rsidR="00125C0D" w:rsidRPr="00683DC7" w:rsidRDefault="00125C0D" w:rsidP="00125C0D">
            <w:pPr>
              <w:autoSpaceDE w:val="0"/>
              <w:autoSpaceDN w:val="0"/>
              <w:adjustRightInd w:val="0"/>
            </w:pPr>
          </w:p>
        </w:tc>
        <w:tc>
          <w:tcPr>
            <w:tcW w:w="1567" w:type="dxa"/>
            <w:gridSpan w:val="2"/>
            <w:shd w:val="clear" w:color="auto" w:fill="auto"/>
          </w:tcPr>
          <w:p w:rsidR="00125C0D" w:rsidRPr="00683DC7" w:rsidRDefault="00125C0D" w:rsidP="00125C0D">
            <w:pPr>
              <w:autoSpaceDE w:val="0"/>
              <w:autoSpaceDN w:val="0"/>
              <w:adjustRightInd w:val="0"/>
            </w:pPr>
          </w:p>
        </w:tc>
        <w:tc>
          <w:tcPr>
            <w:tcW w:w="1709" w:type="dxa"/>
            <w:shd w:val="clear" w:color="auto" w:fill="auto"/>
          </w:tcPr>
          <w:p w:rsidR="00125C0D" w:rsidRPr="00683DC7" w:rsidRDefault="00125C0D" w:rsidP="00125C0D">
            <w:pPr>
              <w:autoSpaceDE w:val="0"/>
              <w:autoSpaceDN w:val="0"/>
              <w:adjustRightInd w:val="0"/>
              <w:jc w:val="center"/>
            </w:pPr>
            <w:r w:rsidRPr="00683DC7">
              <w:t>1144,44</w:t>
            </w:r>
          </w:p>
        </w:tc>
        <w:tc>
          <w:tcPr>
            <w:tcW w:w="1982" w:type="dxa"/>
            <w:gridSpan w:val="2"/>
            <w:vMerge/>
            <w:tcBorders>
              <w:right w:val="single" w:sz="4" w:space="0" w:color="auto"/>
            </w:tcBorders>
            <w:shd w:val="clear" w:color="auto" w:fill="auto"/>
          </w:tcPr>
          <w:p w:rsidR="00125C0D" w:rsidRPr="00683DC7" w:rsidRDefault="00125C0D" w:rsidP="00125C0D">
            <w:pPr>
              <w:autoSpaceDE w:val="0"/>
              <w:autoSpaceDN w:val="0"/>
              <w:adjustRightInd w:val="0"/>
              <w:jc w:val="center"/>
              <w:rPr>
                <w:lang w:val="ru-RU"/>
              </w:rPr>
            </w:pPr>
          </w:p>
        </w:tc>
        <w:tc>
          <w:tcPr>
            <w:tcW w:w="2121" w:type="dxa"/>
            <w:gridSpan w:val="3"/>
            <w:vMerge/>
            <w:tcBorders>
              <w:left w:val="single" w:sz="4" w:space="0" w:color="auto"/>
            </w:tcBorders>
            <w:shd w:val="clear" w:color="auto" w:fill="auto"/>
          </w:tcPr>
          <w:p w:rsidR="00125C0D" w:rsidRPr="00683DC7" w:rsidRDefault="00125C0D" w:rsidP="00125C0D">
            <w:pPr>
              <w:autoSpaceDE w:val="0"/>
              <w:autoSpaceDN w:val="0"/>
              <w:adjustRightInd w:val="0"/>
              <w:ind w:right="-108"/>
              <w:jc w:val="center"/>
              <w:rPr>
                <w:lang w:val="ru-RU"/>
              </w:rPr>
            </w:pPr>
          </w:p>
        </w:tc>
        <w:tc>
          <w:tcPr>
            <w:tcW w:w="1549" w:type="dxa"/>
            <w:gridSpan w:val="2"/>
            <w:vMerge/>
            <w:tcBorders>
              <w:right w:val="single" w:sz="4" w:space="0" w:color="auto"/>
            </w:tcBorders>
            <w:shd w:val="clear" w:color="auto" w:fill="auto"/>
          </w:tcPr>
          <w:p w:rsidR="00125C0D" w:rsidRPr="00683DC7" w:rsidRDefault="00125C0D" w:rsidP="00125C0D">
            <w:pPr>
              <w:autoSpaceDE w:val="0"/>
              <w:autoSpaceDN w:val="0"/>
              <w:adjustRightInd w:val="0"/>
              <w:jc w:val="center"/>
              <w:rPr>
                <w:lang w:val="ru-RU"/>
              </w:rP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val="343"/>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b/>
              </w:rPr>
            </w:pPr>
          </w:p>
        </w:tc>
        <w:tc>
          <w:tcPr>
            <w:tcW w:w="2126" w:type="dxa"/>
            <w:gridSpan w:val="2"/>
            <w:vMerge/>
          </w:tcPr>
          <w:p w:rsidR="00125C0D" w:rsidRPr="00683DC7" w:rsidRDefault="00125C0D" w:rsidP="00125C0D">
            <w:pPr>
              <w:autoSpaceDE w:val="0"/>
              <w:autoSpaceDN w:val="0"/>
              <w:adjustRightInd w:val="0"/>
            </w:pPr>
          </w:p>
        </w:tc>
        <w:tc>
          <w:tcPr>
            <w:tcW w:w="1567" w:type="dxa"/>
            <w:gridSpan w:val="2"/>
            <w:shd w:val="clear" w:color="auto" w:fill="auto"/>
          </w:tcPr>
          <w:p w:rsidR="00125C0D" w:rsidRPr="00683DC7" w:rsidRDefault="00125C0D" w:rsidP="00125C0D">
            <w:pPr>
              <w:autoSpaceDE w:val="0"/>
              <w:autoSpaceDN w:val="0"/>
              <w:adjustRightInd w:val="0"/>
            </w:pPr>
          </w:p>
        </w:tc>
        <w:tc>
          <w:tcPr>
            <w:tcW w:w="1709" w:type="dxa"/>
            <w:shd w:val="clear" w:color="auto" w:fill="auto"/>
          </w:tcPr>
          <w:p w:rsidR="00125C0D" w:rsidRPr="00683DC7" w:rsidRDefault="00125C0D" w:rsidP="00125C0D">
            <w:pPr>
              <w:autoSpaceDE w:val="0"/>
              <w:autoSpaceDN w:val="0"/>
              <w:adjustRightInd w:val="0"/>
              <w:jc w:val="center"/>
            </w:pPr>
            <w:r w:rsidRPr="00683DC7">
              <w:t>0,9</w:t>
            </w:r>
          </w:p>
        </w:tc>
        <w:tc>
          <w:tcPr>
            <w:tcW w:w="1982" w:type="dxa"/>
            <w:gridSpan w:val="2"/>
            <w:vMerge/>
            <w:tcBorders>
              <w:right w:val="single" w:sz="4" w:space="0" w:color="auto"/>
            </w:tcBorders>
            <w:shd w:val="clear" w:color="auto" w:fill="auto"/>
          </w:tcPr>
          <w:p w:rsidR="00125C0D" w:rsidRPr="00683DC7" w:rsidRDefault="00125C0D" w:rsidP="00125C0D">
            <w:pPr>
              <w:autoSpaceDE w:val="0"/>
              <w:autoSpaceDN w:val="0"/>
              <w:adjustRightInd w:val="0"/>
              <w:jc w:val="center"/>
              <w:rPr>
                <w:lang w:val="ru-RU"/>
              </w:rPr>
            </w:pPr>
          </w:p>
        </w:tc>
        <w:tc>
          <w:tcPr>
            <w:tcW w:w="2121" w:type="dxa"/>
            <w:gridSpan w:val="3"/>
            <w:vMerge/>
            <w:tcBorders>
              <w:left w:val="single" w:sz="4" w:space="0" w:color="auto"/>
            </w:tcBorders>
            <w:shd w:val="clear" w:color="auto" w:fill="auto"/>
          </w:tcPr>
          <w:p w:rsidR="00125C0D" w:rsidRPr="00683DC7" w:rsidRDefault="00125C0D" w:rsidP="00125C0D">
            <w:pPr>
              <w:autoSpaceDE w:val="0"/>
              <w:autoSpaceDN w:val="0"/>
              <w:adjustRightInd w:val="0"/>
              <w:ind w:right="-108"/>
              <w:jc w:val="center"/>
              <w:rPr>
                <w:lang w:val="ru-RU"/>
              </w:rPr>
            </w:pPr>
          </w:p>
        </w:tc>
        <w:tc>
          <w:tcPr>
            <w:tcW w:w="1549" w:type="dxa"/>
            <w:gridSpan w:val="2"/>
            <w:vMerge/>
            <w:tcBorders>
              <w:right w:val="single" w:sz="4" w:space="0" w:color="auto"/>
            </w:tcBorders>
            <w:shd w:val="clear" w:color="auto" w:fill="auto"/>
          </w:tcPr>
          <w:p w:rsidR="00125C0D" w:rsidRPr="00683DC7" w:rsidRDefault="00125C0D" w:rsidP="00125C0D">
            <w:pPr>
              <w:autoSpaceDE w:val="0"/>
              <w:autoSpaceDN w:val="0"/>
              <w:adjustRightInd w:val="0"/>
              <w:jc w:val="center"/>
              <w:rPr>
                <w:lang w:val="ru-RU"/>
              </w:rP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val="617"/>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b/>
              </w:rPr>
            </w:pPr>
          </w:p>
        </w:tc>
        <w:tc>
          <w:tcPr>
            <w:tcW w:w="2126" w:type="dxa"/>
            <w:gridSpan w:val="2"/>
            <w:vMerge/>
          </w:tcPr>
          <w:p w:rsidR="00125C0D" w:rsidRPr="00683DC7" w:rsidRDefault="00125C0D" w:rsidP="00125C0D">
            <w:pPr>
              <w:autoSpaceDE w:val="0"/>
              <w:autoSpaceDN w:val="0"/>
              <w:adjustRightInd w:val="0"/>
            </w:pPr>
          </w:p>
        </w:tc>
        <w:tc>
          <w:tcPr>
            <w:tcW w:w="1567" w:type="dxa"/>
            <w:gridSpan w:val="2"/>
            <w:shd w:val="clear" w:color="auto" w:fill="auto"/>
          </w:tcPr>
          <w:p w:rsidR="00125C0D" w:rsidRPr="00683DC7" w:rsidRDefault="00125C0D" w:rsidP="00125C0D">
            <w:pPr>
              <w:autoSpaceDE w:val="0"/>
              <w:autoSpaceDN w:val="0"/>
              <w:adjustRightInd w:val="0"/>
            </w:pPr>
          </w:p>
        </w:tc>
        <w:tc>
          <w:tcPr>
            <w:tcW w:w="1709" w:type="dxa"/>
            <w:shd w:val="clear" w:color="auto" w:fill="auto"/>
          </w:tcPr>
          <w:p w:rsidR="00125C0D" w:rsidRPr="00683DC7" w:rsidRDefault="00125C0D" w:rsidP="00125C0D">
            <w:pPr>
              <w:autoSpaceDE w:val="0"/>
              <w:autoSpaceDN w:val="0"/>
              <w:adjustRightInd w:val="0"/>
              <w:jc w:val="center"/>
            </w:pPr>
            <w:r w:rsidRPr="00683DC7">
              <w:t>100</w:t>
            </w:r>
          </w:p>
        </w:tc>
        <w:tc>
          <w:tcPr>
            <w:tcW w:w="1982" w:type="dxa"/>
            <w:gridSpan w:val="2"/>
            <w:vMerge/>
            <w:tcBorders>
              <w:right w:val="single" w:sz="4" w:space="0" w:color="auto"/>
            </w:tcBorders>
            <w:shd w:val="clear" w:color="auto" w:fill="auto"/>
          </w:tcPr>
          <w:p w:rsidR="00125C0D" w:rsidRPr="00683DC7" w:rsidRDefault="00125C0D" w:rsidP="00125C0D">
            <w:pPr>
              <w:autoSpaceDE w:val="0"/>
              <w:autoSpaceDN w:val="0"/>
              <w:adjustRightInd w:val="0"/>
              <w:jc w:val="center"/>
              <w:rPr>
                <w:lang w:val="ru-RU"/>
              </w:rPr>
            </w:pPr>
          </w:p>
        </w:tc>
        <w:tc>
          <w:tcPr>
            <w:tcW w:w="2121" w:type="dxa"/>
            <w:gridSpan w:val="3"/>
            <w:vMerge/>
            <w:tcBorders>
              <w:left w:val="single" w:sz="4" w:space="0" w:color="auto"/>
            </w:tcBorders>
            <w:shd w:val="clear" w:color="auto" w:fill="auto"/>
          </w:tcPr>
          <w:p w:rsidR="00125C0D" w:rsidRPr="00683DC7" w:rsidRDefault="00125C0D" w:rsidP="00125C0D">
            <w:pPr>
              <w:autoSpaceDE w:val="0"/>
              <w:autoSpaceDN w:val="0"/>
              <w:adjustRightInd w:val="0"/>
              <w:ind w:right="-108"/>
              <w:jc w:val="center"/>
              <w:rPr>
                <w:lang w:val="ru-RU"/>
              </w:rPr>
            </w:pPr>
          </w:p>
        </w:tc>
        <w:tc>
          <w:tcPr>
            <w:tcW w:w="1549" w:type="dxa"/>
            <w:gridSpan w:val="2"/>
            <w:vMerge/>
            <w:tcBorders>
              <w:right w:val="single" w:sz="4" w:space="0" w:color="auto"/>
            </w:tcBorders>
            <w:shd w:val="clear" w:color="auto" w:fill="auto"/>
          </w:tcPr>
          <w:p w:rsidR="00125C0D" w:rsidRPr="00683DC7" w:rsidRDefault="00125C0D" w:rsidP="00125C0D">
            <w:pPr>
              <w:autoSpaceDE w:val="0"/>
              <w:autoSpaceDN w:val="0"/>
              <w:adjustRightInd w:val="0"/>
              <w:jc w:val="center"/>
              <w:rPr>
                <w:lang w:val="ru-RU"/>
              </w:rP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val="2109"/>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b/>
              </w:rPr>
            </w:pPr>
          </w:p>
        </w:tc>
        <w:tc>
          <w:tcPr>
            <w:tcW w:w="2126" w:type="dxa"/>
            <w:gridSpan w:val="2"/>
            <w:vMerge/>
          </w:tcPr>
          <w:p w:rsidR="00125C0D" w:rsidRPr="00683DC7" w:rsidRDefault="00125C0D" w:rsidP="00125C0D">
            <w:pPr>
              <w:autoSpaceDE w:val="0"/>
              <w:autoSpaceDN w:val="0"/>
              <w:adjustRightInd w:val="0"/>
            </w:pPr>
          </w:p>
        </w:tc>
        <w:tc>
          <w:tcPr>
            <w:tcW w:w="1567" w:type="dxa"/>
            <w:gridSpan w:val="2"/>
            <w:shd w:val="clear" w:color="auto" w:fill="auto"/>
          </w:tcPr>
          <w:p w:rsidR="00125C0D" w:rsidRPr="00683DC7" w:rsidRDefault="00125C0D" w:rsidP="00125C0D">
            <w:pPr>
              <w:autoSpaceDE w:val="0"/>
              <w:autoSpaceDN w:val="0"/>
              <w:adjustRightInd w:val="0"/>
            </w:pPr>
          </w:p>
          <w:p w:rsidR="00125C0D" w:rsidRPr="00683DC7" w:rsidRDefault="00125C0D" w:rsidP="00125C0D">
            <w:pPr>
              <w:autoSpaceDE w:val="0"/>
              <w:autoSpaceDN w:val="0"/>
              <w:adjustRightInd w:val="0"/>
            </w:pPr>
          </w:p>
          <w:p w:rsidR="00125C0D" w:rsidRPr="00683DC7" w:rsidRDefault="00125C0D" w:rsidP="00125C0D">
            <w:pPr>
              <w:autoSpaceDE w:val="0"/>
              <w:autoSpaceDN w:val="0"/>
              <w:adjustRightInd w:val="0"/>
            </w:pPr>
          </w:p>
          <w:p w:rsidR="00125C0D" w:rsidRPr="00683DC7" w:rsidRDefault="00125C0D" w:rsidP="00125C0D">
            <w:pPr>
              <w:autoSpaceDE w:val="0"/>
              <w:autoSpaceDN w:val="0"/>
              <w:adjustRightInd w:val="0"/>
            </w:pPr>
          </w:p>
          <w:p w:rsidR="00125C0D" w:rsidRPr="00683DC7" w:rsidRDefault="00125C0D" w:rsidP="00125C0D">
            <w:pPr>
              <w:autoSpaceDE w:val="0"/>
              <w:autoSpaceDN w:val="0"/>
              <w:adjustRightInd w:val="0"/>
            </w:pPr>
          </w:p>
          <w:p w:rsidR="00125C0D" w:rsidRPr="00683DC7" w:rsidRDefault="00125C0D" w:rsidP="00125C0D">
            <w:pPr>
              <w:autoSpaceDE w:val="0"/>
              <w:autoSpaceDN w:val="0"/>
              <w:adjustRightInd w:val="0"/>
            </w:pPr>
          </w:p>
          <w:p w:rsidR="00125C0D" w:rsidRPr="00683DC7" w:rsidRDefault="00125C0D" w:rsidP="00125C0D">
            <w:pPr>
              <w:autoSpaceDE w:val="0"/>
              <w:autoSpaceDN w:val="0"/>
              <w:adjustRightInd w:val="0"/>
            </w:pPr>
          </w:p>
          <w:p w:rsidR="00125C0D" w:rsidRPr="00683DC7" w:rsidRDefault="00125C0D" w:rsidP="00125C0D">
            <w:pPr>
              <w:autoSpaceDE w:val="0"/>
              <w:autoSpaceDN w:val="0"/>
              <w:adjustRightInd w:val="0"/>
            </w:pPr>
            <w:r w:rsidRPr="00683DC7">
              <w:t>Затрати</w:t>
            </w:r>
          </w:p>
        </w:tc>
        <w:tc>
          <w:tcPr>
            <w:tcW w:w="1709" w:type="dxa"/>
            <w:shd w:val="clear" w:color="auto" w:fill="auto"/>
          </w:tcPr>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r w:rsidRPr="00683DC7">
              <w:t>985,89139</w:t>
            </w:r>
          </w:p>
        </w:tc>
        <w:tc>
          <w:tcPr>
            <w:tcW w:w="1982" w:type="dxa"/>
            <w:gridSpan w:val="2"/>
            <w:vMerge w:val="restart"/>
            <w:tcBorders>
              <w:right w:val="single" w:sz="4" w:space="0" w:color="auto"/>
            </w:tcBorders>
            <w:shd w:val="clear" w:color="auto" w:fill="auto"/>
          </w:tcPr>
          <w:p w:rsidR="00125C0D" w:rsidRPr="00683DC7" w:rsidRDefault="00125C0D" w:rsidP="00125C0D">
            <w:pPr>
              <w:autoSpaceDE w:val="0"/>
              <w:autoSpaceDN w:val="0"/>
              <w:adjustRightInd w:val="0"/>
              <w:jc w:val="center"/>
              <w:rPr>
                <w:lang w:val="ru-RU"/>
              </w:rPr>
            </w:pPr>
          </w:p>
          <w:p w:rsidR="00125C0D" w:rsidRPr="00683DC7" w:rsidRDefault="00125C0D" w:rsidP="00125C0D">
            <w:pPr>
              <w:autoSpaceDE w:val="0"/>
              <w:autoSpaceDN w:val="0"/>
              <w:adjustRightInd w:val="0"/>
              <w:jc w:val="center"/>
              <w:rPr>
                <w:lang w:val="ru-RU"/>
              </w:rPr>
            </w:pPr>
          </w:p>
          <w:p w:rsidR="00125C0D" w:rsidRPr="00683DC7" w:rsidRDefault="00125C0D" w:rsidP="00125C0D">
            <w:pPr>
              <w:autoSpaceDE w:val="0"/>
              <w:autoSpaceDN w:val="0"/>
              <w:adjustRightInd w:val="0"/>
              <w:jc w:val="center"/>
              <w:rPr>
                <w:lang w:val="ru-RU"/>
              </w:rPr>
            </w:pPr>
          </w:p>
          <w:p w:rsidR="00125C0D" w:rsidRPr="00683DC7" w:rsidRDefault="00125C0D" w:rsidP="00125C0D">
            <w:pPr>
              <w:autoSpaceDE w:val="0"/>
              <w:autoSpaceDN w:val="0"/>
              <w:adjustRightInd w:val="0"/>
              <w:jc w:val="center"/>
              <w:rPr>
                <w:lang w:val="ru-RU"/>
              </w:rPr>
            </w:pPr>
          </w:p>
          <w:p w:rsidR="00125C0D" w:rsidRPr="00683DC7" w:rsidRDefault="00125C0D" w:rsidP="00125C0D">
            <w:pPr>
              <w:autoSpaceDE w:val="0"/>
              <w:autoSpaceDN w:val="0"/>
              <w:adjustRightInd w:val="0"/>
              <w:jc w:val="center"/>
              <w:rPr>
                <w:lang w:val="ru-RU"/>
              </w:rPr>
            </w:pPr>
          </w:p>
          <w:p w:rsidR="00125C0D" w:rsidRPr="00683DC7" w:rsidRDefault="00125C0D" w:rsidP="00125C0D">
            <w:pPr>
              <w:autoSpaceDE w:val="0"/>
              <w:autoSpaceDN w:val="0"/>
              <w:adjustRightInd w:val="0"/>
              <w:jc w:val="center"/>
              <w:rPr>
                <w:lang w:val="ru-RU"/>
              </w:rPr>
            </w:pPr>
          </w:p>
          <w:p w:rsidR="00125C0D" w:rsidRPr="00683DC7" w:rsidRDefault="00125C0D" w:rsidP="00125C0D">
            <w:pPr>
              <w:autoSpaceDE w:val="0"/>
              <w:autoSpaceDN w:val="0"/>
              <w:adjustRightInd w:val="0"/>
              <w:jc w:val="center"/>
              <w:rPr>
                <w:lang w:val="ru-RU"/>
              </w:rPr>
            </w:pPr>
          </w:p>
          <w:p w:rsidR="00125C0D" w:rsidRPr="00683DC7" w:rsidRDefault="00125C0D" w:rsidP="00125C0D">
            <w:pPr>
              <w:autoSpaceDE w:val="0"/>
              <w:autoSpaceDN w:val="0"/>
              <w:adjustRightInd w:val="0"/>
              <w:jc w:val="center"/>
              <w:rPr>
                <w:lang w:val="ru-RU"/>
              </w:rPr>
            </w:pPr>
            <w:r w:rsidRPr="00683DC7">
              <w:rPr>
                <w:lang w:val="ru-RU"/>
              </w:rPr>
              <w:t>Виконавчий комітет</w:t>
            </w:r>
          </w:p>
        </w:tc>
        <w:tc>
          <w:tcPr>
            <w:tcW w:w="2121" w:type="dxa"/>
            <w:gridSpan w:val="3"/>
            <w:vMerge/>
            <w:tcBorders>
              <w:left w:val="single" w:sz="4" w:space="0" w:color="auto"/>
            </w:tcBorders>
            <w:shd w:val="clear" w:color="auto" w:fill="auto"/>
          </w:tcPr>
          <w:p w:rsidR="00125C0D" w:rsidRPr="00683DC7" w:rsidRDefault="00125C0D" w:rsidP="00125C0D">
            <w:pPr>
              <w:autoSpaceDE w:val="0"/>
              <w:autoSpaceDN w:val="0"/>
              <w:adjustRightInd w:val="0"/>
              <w:ind w:right="-108"/>
              <w:jc w:val="center"/>
              <w:rPr>
                <w:lang w:val="ru-RU"/>
              </w:rPr>
            </w:pPr>
          </w:p>
        </w:tc>
        <w:tc>
          <w:tcPr>
            <w:tcW w:w="1549" w:type="dxa"/>
            <w:gridSpan w:val="2"/>
            <w:vMerge/>
            <w:tcBorders>
              <w:right w:val="single" w:sz="4" w:space="0" w:color="auto"/>
            </w:tcBorders>
            <w:shd w:val="clear" w:color="auto" w:fill="auto"/>
          </w:tcPr>
          <w:p w:rsidR="00125C0D" w:rsidRPr="00683DC7" w:rsidRDefault="00125C0D" w:rsidP="00125C0D">
            <w:pPr>
              <w:autoSpaceDE w:val="0"/>
              <w:autoSpaceDN w:val="0"/>
              <w:adjustRightInd w:val="0"/>
              <w:jc w:val="center"/>
              <w:rPr>
                <w:lang w:val="ru-RU"/>
              </w:rP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hRule="exact" w:val="320"/>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b/>
              </w:rPr>
            </w:pPr>
          </w:p>
        </w:tc>
        <w:tc>
          <w:tcPr>
            <w:tcW w:w="2126" w:type="dxa"/>
            <w:gridSpan w:val="2"/>
            <w:vMerge/>
          </w:tcPr>
          <w:p w:rsidR="00125C0D" w:rsidRPr="00683DC7" w:rsidRDefault="00125C0D" w:rsidP="00125C0D">
            <w:pPr>
              <w:autoSpaceDE w:val="0"/>
              <w:autoSpaceDN w:val="0"/>
              <w:adjustRightInd w:val="0"/>
            </w:pPr>
          </w:p>
        </w:tc>
        <w:tc>
          <w:tcPr>
            <w:tcW w:w="1567" w:type="dxa"/>
            <w:gridSpan w:val="2"/>
            <w:shd w:val="clear" w:color="auto" w:fill="auto"/>
          </w:tcPr>
          <w:p w:rsidR="00125C0D" w:rsidRPr="00683DC7" w:rsidRDefault="00125C0D" w:rsidP="00125C0D">
            <w:pPr>
              <w:autoSpaceDE w:val="0"/>
              <w:autoSpaceDN w:val="0"/>
              <w:adjustRightInd w:val="0"/>
            </w:pPr>
            <w:r w:rsidRPr="00683DC7">
              <w:t>Продукту, шт</w:t>
            </w:r>
          </w:p>
        </w:tc>
        <w:tc>
          <w:tcPr>
            <w:tcW w:w="1709" w:type="dxa"/>
            <w:shd w:val="clear" w:color="auto" w:fill="auto"/>
          </w:tcPr>
          <w:p w:rsidR="00125C0D" w:rsidRPr="00683DC7" w:rsidRDefault="00125C0D" w:rsidP="00125C0D">
            <w:pPr>
              <w:autoSpaceDE w:val="0"/>
              <w:autoSpaceDN w:val="0"/>
              <w:adjustRightInd w:val="0"/>
              <w:jc w:val="center"/>
            </w:pPr>
            <w:r w:rsidRPr="00683DC7">
              <w:t>1</w:t>
            </w:r>
          </w:p>
        </w:tc>
        <w:tc>
          <w:tcPr>
            <w:tcW w:w="1982"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pPr>
          </w:p>
        </w:tc>
        <w:tc>
          <w:tcPr>
            <w:tcW w:w="2121" w:type="dxa"/>
            <w:gridSpan w:val="3"/>
            <w:vMerge/>
            <w:tcBorders>
              <w:left w:val="single" w:sz="4" w:space="0" w:color="auto"/>
            </w:tcBorders>
            <w:shd w:val="clear" w:color="auto" w:fill="auto"/>
            <w:vAlign w:val="center"/>
          </w:tcPr>
          <w:p w:rsidR="00125C0D" w:rsidRPr="00683DC7" w:rsidRDefault="00125C0D" w:rsidP="00125C0D">
            <w:pPr>
              <w:autoSpaceDE w:val="0"/>
              <w:autoSpaceDN w:val="0"/>
              <w:adjustRightInd w:val="0"/>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hRule="exact" w:val="542"/>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b/>
              </w:rPr>
            </w:pPr>
          </w:p>
        </w:tc>
        <w:tc>
          <w:tcPr>
            <w:tcW w:w="2126" w:type="dxa"/>
            <w:gridSpan w:val="2"/>
            <w:vMerge/>
          </w:tcPr>
          <w:p w:rsidR="00125C0D" w:rsidRPr="00683DC7" w:rsidRDefault="00125C0D" w:rsidP="00125C0D">
            <w:pPr>
              <w:autoSpaceDE w:val="0"/>
              <w:autoSpaceDN w:val="0"/>
              <w:adjustRightInd w:val="0"/>
            </w:pPr>
          </w:p>
        </w:tc>
        <w:tc>
          <w:tcPr>
            <w:tcW w:w="1567" w:type="dxa"/>
            <w:gridSpan w:val="2"/>
            <w:shd w:val="clear" w:color="auto" w:fill="auto"/>
          </w:tcPr>
          <w:p w:rsidR="00125C0D" w:rsidRPr="00683DC7" w:rsidRDefault="00125C0D" w:rsidP="00125C0D">
            <w:pPr>
              <w:autoSpaceDE w:val="0"/>
              <w:autoSpaceDN w:val="0"/>
              <w:adjustRightInd w:val="0"/>
            </w:pPr>
            <w:r w:rsidRPr="00683DC7">
              <w:t>ефективності,</w:t>
            </w:r>
          </w:p>
          <w:p w:rsidR="00125C0D" w:rsidRPr="00683DC7" w:rsidRDefault="00125C0D" w:rsidP="00125C0D">
            <w:pPr>
              <w:autoSpaceDE w:val="0"/>
              <w:autoSpaceDN w:val="0"/>
              <w:adjustRightInd w:val="0"/>
            </w:pPr>
            <w:r w:rsidRPr="00683DC7">
              <w:t>грн/м</w:t>
            </w:r>
            <w:r w:rsidRPr="00683DC7">
              <w:rPr>
                <w:vertAlign w:val="superscript"/>
              </w:rPr>
              <w:t>2</w:t>
            </w:r>
          </w:p>
        </w:tc>
        <w:tc>
          <w:tcPr>
            <w:tcW w:w="1709" w:type="dxa"/>
            <w:shd w:val="clear" w:color="auto" w:fill="auto"/>
          </w:tcPr>
          <w:p w:rsidR="00125C0D" w:rsidRPr="00683DC7" w:rsidRDefault="00125C0D" w:rsidP="00125C0D">
            <w:pPr>
              <w:autoSpaceDE w:val="0"/>
              <w:autoSpaceDN w:val="0"/>
              <w:adjustRightInd w:val="0"/>
              <w:jc w:val="center"/>
            </w:pPr>
            <w:r w:rsidRPr="00683DC7">
              <w:t>0,9</w:t>
            </w:r>
          </w:p>
        </w:tc>
        <w:tc>
          <w:tcPr>
            <w:tcW w:w="1982"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pPr>
          </w:p>
        </w:tc>
        <w:tc>
          <w:tcPr>
            <w:tcW w:w="2121" w:type="dxa"/>
            <w:gridSpan w:val="3"/>
            <w:vMerge/>
            <w:tcBorders>
              <w:left w:val="single" w:sz="4" w:space="0" w:color="auto"/>
            </w:tcBorders>
            <w:shd w:val="clear" w:color="auto" w:fill="auto"/>
            <w:vAlign w:val="center"/>
          </w:tcPr>
          <w:p w:rsidR="00125C0D" w:rsidRPr="00683DC7" w:rsidRDefault="00125C0D" w:rsidP="00125C0D">
            <w:pPr>
              <w:autoSpaceDE w:val="0"/>
              <w:autoSpaceDN w:val="0"/>
              <w:adjustRightInd w:val="0"/>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hRule="exact" w:val="1556"/>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b/>
              </w:rPr>
            </w:pPr>
          </w:p>
        </w:tc>
        <w:tc>
          <w:tcPr>
            <w:tcW w:w="2126" w:type="dxa"/>
            <w:gridSpan w:val="2"/>
            <w:vMerge/>
          </w:tcPr>
          <w:p w:rsidR="00125C0D" w:rsidRPr="00683DC7" w:rsidRDefault="00125C0D" w:rsidP="00125C0D">
            <w:pPr>
              <w:autoSpaceDE w:val="0"/>
              <w:autoSpaceDN w:val="0"/>
              <w:adjustRightInd w:val="0"/>
            </w:pPr>
          </w:p>
        </w:tc>
        <w:tc>
          <w:tcPr>
            <w:tcW w:w="1567" w:type="dxa"/>
            <w:gridSpan w:val="2"/>
            <w:shd w:val="clear" w:color="auto" w:fill="auto"/>
          </w:tcPr>
          <w:p w:rsidR="00125C0D" w:rsidRPr="00683DC7" w:rsidRDefault="00125C0D" w:rsidP="00125C0D">
            <w:pPr>
              <w:autoSpaceDE w:val="0"/>
              <w:autoSpaceDN w:val="0"/>
              <w:adjustRightInd w:val="0"/>
            </w:pPr>
            <w:r w:rsidRPr="00683DC7">
              <w:t>якості, %</w:t>
            </w:r>
          </w:p>
        </w:tc>
        <w:tc>
          <w:tcPr>
            <w:tcW w:w="1709" w:type="dxa"/>
            <w:shd w:val="clear" w:color="auto" w:fill="auto"/>
          </w:tcPr>
          <w:p w:rsidR="00125C0D" w:rsidRPr="00683DC7" w:rsidRDefault="00125C0D" w:rsidP="00125C0D">
            <w:pPr>
              <w:autoSpaceDE w:val="0"/>
              <w:autoSpaceDN w:val="0"/>
              <w:adjustRightInd w:val="0"/>
              <w:jc w:val="center"/>
            </w:pPr>
            <w:r w:rsidRPr="00683DC7">
              <w:t xml:space="preserve">  100</w:t>
            </w:r>
          </w:p>
        </w:tc>
        <w:tc>
          <w:tcPr>
            <w:tcW w:w="1982" w:type="dxa"/>
            <w:gridSpan w:val="2"/>
            <w:vMerge/>
            <w:tcBorders>
              <w:right w:val="single" w:sz="4" w:space="0" w:color="auto"/>
            </w:tcBorders>
            <w:shd w:val="clear" w:color="auto" w:fill="auto"/>
          </w:tcPr>
          <w:p w:rsidR="00125C0D" w:rsidRPr="00683DC7" w:rsidRDefault="00125C0D" w:rsidP="00125C0D">
            <w:pPr>
              <w:autoSpaceDE w:val="0"/>
              <w:autoSpaceDN w:val="0"/>
              <w:adjustRightInd w:val="0"/>
            </w:pPr>
          </w:p>
        </w:tc>
        <w:tc>
          <w:tcPr>
            <w:tcW w:w="2121" w:type="dxa"/>
            <w:gridSpan w:val="3"/>
            <w:vMerge/>
            <w:tcBorders>
              <w:left w:val="single" w:sz="4" w:space="0" w:color="auto"/>
            </w:tcBorders>
            <w:shd w:val="clear" w:color="auto" w:fill="auto"/>
          </w:tcPr>
          <w:p w:rsidR="00125C0D" w:rsidRPr="00683DC7" w:rsidRDefault="00125C0D" w:rsidP="00125C0D">
            <w:pPr>
              <w:autoSpaceDE w:val="0"/>
              <w:autoSpaceDN w:val="0"/>
              <w:adjustRightInd w:val="0"/>
            </w:pPr>
          </w:p>
        </w:tc>
        <w:tc>
          <w:tcPr>
            <w:tcW w:w="1549" w:type="dxa"/>
            <w:gridSpan w:val="2"/>
            <w:vMerge/>
            <w:tcBorders>
              <w:right w:val="single" w:sz="4" w:space="0" w:color="auto"/>
            </w:tcBorders>
            <w:shd w:val="clear" w:color="auto" w:fill="auto"/>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hRule="exact" w:val="305"/>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b/>
              </w:rPr>
            </w:pPr>
          </w:p>
        </w:tc>
        <w:tc>
          <w:tcPr>
            <w:tcW w:w="2126" w:type="dxa"/>
            <w:gridSpan w:val="2"/>
            <w:vMerge w:val="restart"/>
          </w:tcPr>
          <w:p w:rsidR="00125C0D" w:rsidRPr="00683DC7" w:rsidRDefault="00125C0D" w:rsidP="00125C0D">
            <w:pPr>
              <w:autoSpaceDE w:val="0"/>
              <w:autoSpaceDN w:val="0"/>
              <w:adjustRightInd w:val="0"/>
            </w:pPr>
            <w:r w:rsidRPr="00683DC7">
              <w:t>Захід 8</w:t>
            </w:r>
          </w:p>
          <w:p w:rsidR="00125C0D" w:rsidRPr="00683DC7" w:rsidRDefault="00125C0D" w:rsidP="00125C0D">
            <w:pPr>
              <w:autoSpaceDE w:val="0"/>
              <w:autoSpaceDN w:val="0"/>
              <w:adjustRightInd w:val="0"/>
            </w:pPr>
            <w:r w:rsidRPr="00683DC7">
              <w:t>Капітальний ремонт доріг</w:t>
            </w:r>
          </w:p>
          <w:p w:rsidR="00125C0D" w:rsidRPr="00683DC7" w:rsidRDefault="00125C0D" w:rsidP="00125C0D">
            <w:pPr>
              <w:autoSpaceDE w:val="0"/>
              <w:autoSpaceDN w:val="0"/>
              <w:adjustRightInd w:val="0"/>
            </w:pPr>
            <w:r w:rsidRPr="00683DC7">
              <w:t>комунальної власності в м. Новий Розділ</w:t>
            </w:r>
          </w:p>
          <w:p w:rsidR="00125C0D" w:rsidRPr="00683DC7" w:rsidRDefault="00125C0D" w:rsidP="00125C0D">
            <w:pPr>
              <w:autoSpaceDE w:val="0"/>
              <w:autoSpaceDN w:val="0"/>
              <w:adjustRightInd w:val="0"/>
            </w:pPr>
          </w:p>
          <w:p w:rsidR="00125C0D" w:rsidRPr="00683DC7" w:rsidRDefault="00125C0D" w:rsidP="00125C0D">
            <w:pPr>
              <w:autoSpaceDE w:val="0"/>
              <w:autoSpaceDN w:val="0"/>
              <w:adjustRightInd w:val="0"/>
            </w:pPr>
          </w:p>
          <w:p w:rsidR="00125C0D" w:rsidRPr="00683DC7" w:rsidRDefault="00125C0D" w:rsidP="00125C0D">
            <w:pPr>
              <w:autoSpaceDE w:val="0"/>
              <w:autoSpaceDN w:val="0"/>
              <w:adjustRightInd w:val="0"/>
            </w:pPr>
          </w:p>
          <w:p w:rsidR="00125C0D" w:rsidRPr="00683DC7" w:rsidRDefault="00125C0D" w:rsidP="00125C0D">
            <w:pPr>
              <w:autoSpaceDE w:val="0"/>
              <w:autoSpaceDN w:val="0"/>
              <w:adjustRightInd w:val="0"/>
            </w:pPr>
            <w:r w:rsidRPr="00683DC7">
              <w:t>власності вм. Новий Розділ</w:t>
            </w:r>
          </w:p>
        </w:tc>
        <w:tc>
          <w:tcPr>
            <w:tcW w:w="1567" w:type="dxa"/>
            <w:gridSpan w:val="2"/>
            <w:shd w:val="clear" w:color="auto" w:fill="auto"/>
          </w:tcPr>
          <w:p w:rsidR="00125C0D" w:rsidRPr="00683DC7" w:rsidRDefault="00125C0D" w:rsidP="00125C0D">
            <w:pPr>
              <w:autoSpaceDE w:val="0"/>
              <w:autoSpaceDN w:val="0"/>
              <w:adjustRightInd w:val="0"/>
            </w:pPr>
            <w:r w:rsidRPr="00683DC7">
              <w:t>Затрат, тис.грн.</w:t>
            </w:r>
          </w:p>
        </w:tc>
        <w:tc>
          <w:tcPr>
            <w:tcW w:w="1709" w:type="dxa"/>
            <w:shd w:val="clear" w:color="auto" w:fill="auto"/>
          </w:tcPr>
          <w:p w:rsidR="00125C0D" w:rsidRPr="00683DC7" w:rsidRDefault="00125C0D" w:rsidP="00125C0D">
            <w:pPr>
              <w:autoSpaceDE w:val="0"/>
              <w:autoSpaceDN w:val="0"/>
              <w:adjustRightInd w:val="0"/>
              <w:jc w:val="center"/>
            </w:pPr>
            <w:r w:rsidRPr="00683DC7">
              <w:t>353,2</w:t>
            </w:r>
          </w:p>
        </w:tc>
        <w:tc>
          <w:tcPr>
            <w:tcW w:w="1982" w:type="dxa"/>
            <w:gridSpan w:val="2"/>
            <w:vMerge w:val="restart"/>
            <w:tcBorders>
              <w:right w:val="single" w:sz="4" w:space="0" w:color="auto"/>
            </w:tcBorders>
            <w:shd w:val="clear" w:color="auto" w:fill="auto"/>
          </w:tcPr>
          <w:p w:rsidR="00125C0D" w:rsidRPr="00683DC7" w:rsidRDefault="00125C0D" w:rsidP="00125C0D">
            <w:pPr>
              <w:autoSpaceDE w:val="0"/>
              <w:autoSpaceDN w:val="0"/>
              <w:adjustRightInd w:val="0"/>
              <w:jc w:val="center"/>
              <w:rPr>
                <w:lang w:val="ru-RU"/>
              </w:rPr>
            </w:pPr>
            <w:r w:rsidRPr="00683DC7">
              <w:rPr>
                <w:lang w:val="ru-RU"/>
              </w:rPr>
              <w:t>Управління житлово-комунального господарства</w:t>
            </w:r>
          </w:p>
          <w:p w:rsidR="00125C0D" w:rsidRPr="00683DC7" w:rsidRDefault="00125C0D" w:rsidP="00125C0D">
            <w:pPr>
              <w:autoSpaceDE w:val="0"/>
              <w:autoSpaceDN w:val="0"/>
              <w:adjustRightInd w:val="0"/>
            </w:pPr>
          </w:p>
        </w:tc>
        <w:tc>
          <w:tcPr>
            <w:tcW w:w="2121" w:type="dxa"/>
            <w:gridSpan w:val="3"/>
            <w:vMerge w:val="restart"/>
            <w:tcBorders>
              <w:left w:val="single" w:sz="4" w:space="0" w:color="auto"/>
            </w:tcBorders>
            <w:shd w:val="clear" w:color="auto" w:fill="auto"/>
          </w:tcPr>
          <w:p w:rsidR="00125C0D" w:rsidRPr="00683DC7" w:rsidRDefault="00125C0D" w:rsidP="00125C0D">
            <w:pPr>
              <w:autoSpaceDE w:val="0"/>
              <w:autoSpaceDN w:val="0"/>
              <w:adjustRightInd w:val="0"/>
              <w:ind w:right="-108"/>
              <w:jc w:val="center"/>
            </w:pPr>
          </w:p>
          <w:p w:rsidR="00125C0D" w:rsidRPr="00683DC7" w:rsidRDefault="00125C0D" w:rsidP="00125C0D">
            <w:pPr>
              <w:autoSpaceDE w:val="0"/>
              <w:autoSpaceDN w:val="0"/>
              <w:adjustRightInd w:val="0"/>
              <w:ind w:right="-108"/>
              <w:jc w:val="center"/>
            </w:pPr>
            <w:r w:rsidRPr="00683DC7">
              <w:t>Міський бюджет</w:t>
            </w:r>
          </w:p>
        </w:tc>
        <w:tc>
          <w:tcPr>
            <w:tcW w:w="1549" w:type="dxa"/>
            <w:gridSpan w:val="2"/>
            <w:vMerge w:val="restart"/>
            <w:tcBorders>
              <w:right w:val="single" w:sz="4" w:space="0" w:color="auto"/>
            </w:tcBorders>
            <w:shd w:val="clear" w:color="auto" w:fill="auto"/>
          </w:tcPr>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r w:rsidRPr="00683DC7">
              <w:t>353.2</w:t>
            </w:r>
          </w:p>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hRule="exact" w:val="275"/>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b/>
              </w:rPr>
            </w:pPr>
          </w:p>
        </w:tc>
        <w:tc>
          <w:tcPr>
            <w:tcW w:w="2126" w:type="dxa"/>
            <w:gridSpan w:val="2"/>
            <w:vMerge/>
          </w:tcPr>
          <w:p w:rsidR="00125C0D" w:rsidRPr="00683DC7" w:rsidRDefault="00125C0D" w:rsidP="00125C0D">
            <w:pPr>
              <w:autoSpaceDE w:val="0"/>
              <w:autoSpaceDN w:val="0"/>
              <w:adjustRightInd w:val="0"/>
            </w:pPr>
          </w:p>
        </w:tc>
        <w:tc>
          <w:tcPr>
            <w:tcW w:w="1567" w:type="dxa"/>
            <w:gridSpan w:val="2"/>
            <w:shd w:val="clear" w:color="auto" w:fill="auto"/>
          </w:tcPr>
          <w:p w:rsidR="00125C0D" w:rsidRPr="00683DC7" w:rsidRDefault="00125C0D" w:rsidP="00125C0D">
            <w:pPr>
              <w:autoSpaceDE w:val="0"/>
              <w:autoSpaceDN w:val="0"/>
              <w:adjustRightInd w:val="0"/>
            </w:pPr>
            <w:r w:rsidRPr="00683DC7">
              <w:t>Продукту, м.кв.²</w:t>
            </w:r>
          </w:p>
        </w:tc>
        <w:tc>
          <w:tcPr>
            <w:tcW w:w="1709" w:type="dxa"/>
            <w:shd w:val="clear" w:color="auto" w:fill="auto"/>
          </w:tcPr>
          <w:p w:rsidR="00125C0D" w:rsidRPr="00683DC7" w:rsidRDefault="00125C0D" w:rsidP="00125C0D">
            <w:pPr>
              <w:autoSpaceDE w:val="0"/>
              <w:autoSpaceDN w:val="0"/>
              <w:adjustRightInd w:val="0"/>
              <w:jc w:val="center"/>
            </w:pPr>
            <w:r w:rsidRPr="00683DC7">
              <w:t>353,2</w:t>
            </w:r>
          </w:p>
        </w:tc>
        <w:tc>
          <w:tcPr>
            <w:tcW w:w="1982" w:type="dxa"/>
            <w:gridSpan w:val="2"/>
            <w:vMerge/>
            <w:tcBorders>
              <w:right w:val="single" w:sz="4" w:space="0" w:color="auto"/>
            </w:tcBorders>
            <w:shd w:val="clear" w:color="auto" w:fill="auto"/>
          </w:tcPr>
          <w:p w:rsidR="00125C0D" w:rsidRPr="00683DC7" w:rsidRDefault="00125C0D" w:rsidP="00125C0D">
            <w:pPr>
              <w:autoSpaceDE w:val="0"/>
              <w:autoSpaceDN w:val="0"/>
              <w:adjustRightInd w:val="0"/>
            </w:pPr>
          </w:p>
        </w:tc>
        <w:tc>
          <w:tcPr>
            <w:tcW w:w="2121" w:type="dxa"/>
            <w:gridSpan w:val="3"/>
            <w:vMerge/>
            <w:tcBorders>
              <w:left w:val="single" w:sz="4" w:space="0" w:color="auto"/>
            </w:tcBorders>
            <w:shd w:val="clear" w:color="auto" w:fill="auto"/>
            <w:vAlign w:val="center"/>
          </w:tcPr>
          <w:p w:rsidR="00125C0D" w:rsidRPr="00683DC7" w:rsidRDefault="00125C0D" w:rsidP="00125C0D">
            <w:pPr>
              <w:autoSpaceDE w:val="0"/>
              <w:autoSpaceDN w:val="0"/>
              <w:adjustRightInd w:val="0"/>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hRule="exact" w:val="300"/>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b/>
              </w:rPr>
            </w:pPr>
          </w:p>
        </w:tc>
        <w:tc>
          <w:tcPr>
            <w:tcW w:w="2126" w:type="dxa"/>
            <w:gridSpan w:val="2"/>
            <w:vMerge/>
          </w:tcPr>
          <w:p w:rsidR="00125C0D" w:rsidRPr="00683DC7" w:rsidRDefault="00125C0D" w:rsidP="00125C0D">
            <w:pPr>
              <w:autoSpaceDE w:val="0"/>
              <w:autoSpaceDN w:val="0"/>
              <w:adjustRightInd w:val="0"/>
            </w:pPr>
          </w:p>
        </w:tc>
        <w:tc>
          <w:tcPr>
            <w:tcW w:w="1567" w:type="dxa"/>
            <w:gridSpan w:val="2"/>
            <w:shd w:val="clear" w:color="auto" w:fill="auto"/>
          </w:tcPr>
          <w:p w:rsidR="00125C0D" w:rsidRPr="00683DC7" w:rsidRDefault="00125C0D" w:rsidP="00125C0D">
            <w:pPr>
              <w:autoSpaceDE w:val="0"/>
              <w:autoSpaceDN w:val="0"/>
              <w:adjustRightInd w:val="0"/>
            </w:pPr>
            <w:r w:rsidRPr="00683DC7">
              <w:t>ефективності,</w:t>
            </w:r>
          </w:p>
          <w:p w:rsidR="00125C0D" w:rsidRPr="00683DC7" w:rsidRDefault="00125C0D" w:rsidP="00125C0D">
            <w:pPr>
              <w:autoSpaceDE w:val="0"/>
              <w:autoSpaceDN w:val="0"/>
              <w:adjustRightInd w:val="0"/>
            </w:pPr>
            <w:r w:rsidRPr="00683DC7">
              <w:t>грн/док.</w:t>
            </w:r>
            <w:r w:rsidRPr="00683DC7">
              <w:rPr>
                <w:vertAlign w:val="superscript"/>
              </w:rPr>
              <w:t>2</w:t>
            </w:r>
          </w:p>
        </w:tc>
        <w:tc>
          <w:tcPr>
            <w:tcW w:w="1709" w:type="dxa"/>
            <w:shd w:val="clear" w:color="auto" w:fill="auto"/>
          </w:tcPr>
          <w:p w:rsidR="00125C0D" w:rsidRPr="00683DC7" w:rsidRDefault="00125C0D" w:rsidP="00125C0D">
            <w:pPr>
              <w:autoSpaceDE w:val="0"/>
              <w:autoSpaceDN w:val="0"/>
              <w:adjustRightInd w:val="0"/>
              <w:jc w:val="center"/>
            </w:pPr>
            <w:r w:rsidRPr="00683DC7">
              <w:t>1</w:t>
            </w:r>
          </w:p>
        </w:tc>
        <w:tc>
          <w:tcPr>
            <w:tcW w:w="1982" w:type="dxa"/>
            <w:gridSpan w:val="2"/>
            <w:vMerge/>
            <w:tcBorders>
              <w:right w:val="single" w:sz="4" w:space="0" w:color="auto"/>
            </w:tcBorders>
            <w:shd w:val="clear" w:color="auto" w:fill="auto"/>
          </w:tcPr>
          <w:p w:rsidR="00125C0D" w:rsidRPr="00683DC7" w:rsidRDefault="00125C0D" w:rsidP="00125C0D">
            <w:pPr>
              <w:autoSpaceDE w:val="0"/>
              <w:autoSpaceDN w:val="0"/>
              <w:adjustRightInd w:val="0"/>
            </w:pPr>
          </w:p>
        </w:tc>
        <w:tc>
          <w:tcPr>
            <w:tcW w:w="2121" w:type="dxa"/>
            <w:gridSpan w:val="3"/>
            <w:vMerge/>
            <w:tcBorders>
              <w:left w:val="single" w:sz="4" w:space="0" w:color="auto"/>
            </w:tcBorders>
            <w:shd w:val="clear" w:color="auto" w:fill="auto"/>
            <w:vAlign w:val="center"/>
          </w:tcPr>
          <w:p w:rsidR="00125C0D" w:rsidRPr="00683DC7" w:rsidRDefault="00125C0D" w:rsidP="00125C0D">
            <w:pPr>
              <w:autoSpaceDE w:val="0"/>
              <w:autoSpaceDN w:val="0"/>
              <w:adjustRightInd w:val="0"/>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hRule="exact" w:val="954"/>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b/>
              </w:rPr>
            </w:pPr>
          </w:p>
        </w:tc>
        <w:tc>
          <w:tcPr>
            <w:tcW w:w="2126" w:type="dxa"/>
            <w:gridSpan w:val="2"/>
            <w:vMerge/>
          </w:tcPr>
          <w:p w:rsidR="00125C0D" w:rsidRPr="00683DC7" w:rsidRDefault="00125C0D" w:rsidP="00125C0D">
            <w:pPr>
              <w:autoSpaceDE w:val="0"/>
              <w:autoSpaceDN w:val="0"/>
              <w:adjustRightInd w:val="0"/>
            </w:pPr>
          </w:p>
        </w:tc>
        <w:tc>
          <w:tcPr>
            <w:tcW w:w="1567" w:type="dxa"/>
            <w:gridSpan w:val="2"/>
            <w:shd w:val="clear" w:color="auto" w:fill="auto"/>
          </w:tcPr>
          <w:p w:rsidR="00125C0D" w:rsidRPr="00683DC7" w:rsidRDefault="00125C0D" w:rsidP="00125C0D">
            <w:pPr>
              <w:autoSpaceDE w:val="0"/>
              <w:autoSpaceDN w:val="0"/>
              <w:adjustRightInd w:val="0"/>
            </w:pPr>
            <w:r w:rsidRPr="00683DC7">
              <w:t>якості, %</w:t>
            </w:r>
          </w:p>
        </w:tc>
        <w:tc>
          <w:tcPr>
            <w:tcW w:w="1709" w:type="dxa"/>
            <w:shd w:val="clear" w:color="auto" w:fill="auto"/>
          </w:tcPr>
          <w:p w:rsidR="00125C0D" w:rsidRPr="00683DC7" w:rsidRDefault="00125C0D" w:rsidP="00125C0D">
            <w:pPr>
              <w:autoSpaceDE w:val="0"/>
              <w:autoSpaceDN w:val="0"/>
              <w:adjustRightInd w:val="0"/>
              <w:jc w:val="center"/>
            </w:pPr>
            <w:r w:rsidRPr="00683DC7">
              <w:t>100</w:t>
            </w:r>
          </w:p>
        </w:tc>
        <w:tc>
          <w:tcPr>
            <w:tcW w:w="1982" w:type="dxa"/>
            <w:gridSpan w:val="2"/>
            <w:vMerge/>
            <w:tcBorders>
              <w:right w:val="single" w:sz="4" w:space="0" w:color="auto"/>
            </w:tcBorders>
            <w:shd w:val="clear" w:color="auto" w:fill="auto"/>
          </w:tcPr>
          <w:p w:rsidR="00125C0D" w:rsidRPr="00683DC7" w:rsidRDefault="00125C0D" w:rsidP="00125C0D">
            <w:pPr>
              <w:autoSpaceDE w:val="0"/>
              <w:autoSpaceDN w:val="0"/>
              <w:adjustRightInd w:val="0"/>
            </w:pPr>
          </w:p>
        </w:tc>
        <w:tc>
          <w:tcPr>
            <w:tcW w:w="2121" w:type="dxa"/>
            <w:gridSpan w:val="3"/>
            <w:vMerge/>
            <w:tcBorders>
              <w:left w:val="single" w:sz="4" w:space="0" w:color="auto"/>
            </w:tcBorders>
            <w:shd w:val="clear" w:color="auto" w:fill="auto"/>
          </w:tcPr>
          <w:p w:rsidR="00125C0D" w:rsidRPr="00683DC7" w:rsidRDefault="00125C0D" w:rsidP="00125C0D">
            <w:pPr>
              <w:autoSpaceDE w:val="0"/>
              <w:autoSpaceDN w:val="0"/>
              <w:adjustRightInd w:val="0"/>
            </w:pPr>
          </w:p>
        </w:tc>
        <w:tc>
          <w:tcPr>
            <w:tcW w:w="1549" w:type="dxa"/>
            <w:gridSpan w:val="2"/>
            <w:vMerge/>
            <w:tcBorders>
              <w:right w:val="single" w:sz="4" w:space="0" w:color="auto"/>
            </w:tcBorders>
            <w:shd w:val="clear" w:color="auto" w:fill="auto"/>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hRule="exact" w:val="267"/>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b/>
              </w:rPr>
            </w:pPr>
          </w:p>
        </w:tc>
        <w:tc>
          <w:tcPr>
            <w:tcW w:w="2126" w:type="dxa"/>
            <w:gridSpan w:val="2"/>
            <w:vMerge w:val="restart"/>
          </w:tcPr>
          <w:p w:rsidR="00125C0D" w:rsidRPr="00683DC7" w:rsidRDefault="00125C0D" w:rsidP="00125C0D">
            <w:pPr>
              <w:autoSpaceDE w:val="0"/>
              <w:autoSpaceDN w:val="0"/>
              <w:adjustRightInd w:val="0"/>
            </w:pPr>
            <w:r w:rsidRPr="00683DC7">
              <w:t xml:space="preserve">Захід 9 </w:t>
            </w:r>
          </w:p>
          <w:p w:rsidR="00125C0D" w:rsidRPr="00683DC7" w:rsidRDefault="00125C0D" w:rsidP="00125C0D">
            <w:pPr>
              <w:autoSpaceDE w:val="0"/>
              <w:autoSpaceDN w:val="0"/>
              <w:adjustRightInd w:val="0"/>
              <w:rPr>
                <w:rFonts w:eastAsia="Calibri"/>
              </w:rPr>
            </w:pPr>
            <w:r w:rsidRPr="00683DC7">
              <w:rPr>
                <w:rFonts w:eastAsia="Calibri"/>
              </w:rPr>
              <w:t xml:space="preserve">Капітальний ремонт </w:t>
            </w:r>
          </w:p>
          <w:p w:rsidR="00125C0D" w:rsidRPr="00683DC7" w:rsidRDefault="00125C0D" w:rsidP="00125C0D">
            <w:pPr>
              <w:autoSpaceDE w:val="0"/>
              <w:autoSpaceDN w:val="0"/>
              <w:adjustRightInd w:val="0"/>
            </w:pPr>
            <w:r w:rsidRPr="00683DC7">
              <w:rPr>
                <w:rFonts w:eastAsia="Calibri"/>
              </w:rPr>
              <w:lastRenderedPageBreak/>
              <w:t>центральної частини території обмеженої  вулицями  вул. Симоненко, вул. Галицька, вул. Шевченка   в смт Розділ</w:t>
            </w:r>
          </w:p>
        </w:tc>
        <w:tc>
          <w:tcPr>
            <w:tcW w:w="1567" w:type="dxa"/>
            <w:gridSpan w:val="2"/>
            <w:shd w:val="clear" w:color="auto" w:fill="auto"/>
          </w:tcPr>
          <w:p w:rsidR="00125C0D" w:rsidRPr="00683DC7" w:rsidRDefault="00125C0D" w:rsidP="00125C0D">
            <w:pPr>
              <w:autoSpaceDE w:val="0"/>
              <w:autoSpaceDN w:val="0"/>
              <w:adjustRightInd w:val="0"/>
            </w:pPr>
            <w:r w:rsidRPr="00683DC7">
              <w:lastRenderedPageBreak/>
              <w:t>Затрат, тис.грн.</w:t>
            </w:r>
          </w:p>
        </w:tc>
        <w:tc>
          <w:tcPr>
            <w:tcW w:w="1709" w:type="dxa"/>
            <w:shd w:val="clear" w:color="auto" w:fill="auto"/>
          </w:tcPr>
          <w:p w:rsidR="00125C0D" w:rsidRPr="00683DC7" w:rsidRDefault="00125C0D" w:rsidP="00125C0D">
            <w:pPr>
              <w:autoSpaceDE w:val="0"/>
              <w:autoSpaceDN w:val="0"/>
              <w:adjustRightInd w:val="0"/>
              <w:jc w:val="center"/>
            </w:pPr>
            <w:r w:rsidRPr="00683DC7">
              <w:t>50,0</w:t>
            </w:r>
          </w:p>
        </w:tc>
        <w:tc>
          <w:tcPr>
            <w:tcW w:w="1982" w:type="dxa"/>
            <w:gridSpan w:val="2"/>
            <w:vMerge w:val="restart"/>
            <w:tcBorders>
              <w:right w:val="single" w:sz="4" w:space="0" w:color="auto"/>
            </w:tcBorders>
            <w:shd w:val="clear" w:color="auto" w:fill="auto"/>
          </w:tcPr>
          <w:p w:rsidR="00125C0D" w:rsidRPr="00683DC7" w:rsidRDefault="00125C0D" w:rsidP="00125C0D">
            <w:pPr>
              <w:autoSpaceDE w:val="0"/>
              <w:autoSpaceDN w:val="0"/>
              <w:adjustRightInd w:val="0"/>
              <w:jc w:val="center"/>
              <w:rPr>
                <w:lang w:val="ru-RU"/>
              </w:rPr>
            </w:pPr>
            <w:r w:rsidRPr="00683DC7">
              <w:rPr>
                <w:lang w:val="ru-RU"/>
              </w:rPr>
              <w:t xml:space="preserve">Управління житлово-комунального </w:t>
            </w:r>
            <w:r w:rsidRPr="00683DC7">
              <w:rPr>
                <w:lang w:val="ru-RU"/>
              </w:rPr>
              <w:lastRenderedPageBreak/>
              <w:t>господарства</w:t>
            </w:r>
          </w:p>
          <w:p w:rsidR="00125C0D" w:rsidRPr="00683DC7" w:rsidRDefault="00125C0D" w:rsidP="00125C0D">
            <w:pPr>
              <w:autoSpaceDE w:val="0"/>
              <w:autoSpaceDN w:val="0"/>
              <w:adjustRightInd w:val="0"/>
              <w:jc w:val="center"/>
              <w:rPr>
                <w:lang w:val="ru-RU"/>
              </w:rPr>
            </w:pPr>
          </w:p>
          <w:p w:rsidR="00125C0D" w:rsidRPr="00683DC7" w:rsidRDefault="00125C0D" w:rsidP="00125C0D">
            <w:pPr>
              <w:autoSpaceDE w:val="0"/>
              <w:autoSpaceDN w:val="0"/>
              <w:adjustRightInd w:val="0"/>
              <w:jc w:val="center"/>
              <w:rPr>
                <w:lang w:val="ru-RU"/>
              </w:rPr>
            </w:pPr>
          </w:p>
        </w:tc>
        <w:tc>
          <w:tcPr>
            <w:tcW w:w="2121" w:type="dxa"/>
            <w:gridSpan w:val="3"/>
            <w:vMerge w:val="restart"/>
            <w:tcBorders>
              <w:left w:val="single" w:sz="4" w:space="0" w:color="auto"/>
            </w:tcBorders>
            <w:shd w:val="clear" w:color="auto" w:fill="auto"/>
          </w:tcPr>
          <w:p w:rsidR="00125C0D" w:rsidRPr="00683DC7" w:rsidRDefault="00125C0D" w:rsidP="00125C0D">
            <w:pPr>
              <w:autoSpaceDE w:val="0"/>
              <w:autoSpaceDN w:val="0"/>
              <w:adjustRightInd w:val="0"/>
              <w:ind w:right="-108"/>
              <w:jc w:val="center"/>
              <w:rPr>
                <w:lang w:val="ru-RU"/>
              </w:rPr>
            </w:pPr>
          </w:p>
          <w:p w:rsidR="00125C0D" w:rsidRPr="00683DC7" w:rsidRDefault="00125C0D" w:rsidP="00125C0D">
            <w:pPr>
              <w:autoSpaceDE w:val="0"/>
              <w:autoSpaceDN w:val="0"/>
              <w:adjustRightInd w:val="0"/>
              <w:ind w:right="-108"/>
              <w:jc w:val="center"/>
              <w:rPr>
                <w:lang w:val="ru-RU"/>
              </w:rPr>
            </w:pPr>
          </w:p>
          <w:p w:rsidR="00125C0D" w:rsidRPr="00683DC7" w:rsidRDefault="00125C0D" w:rsidP="00125C0D">
            <w:pPr>
              <w:autoSpaceDE w:val="0"/>
              <w:autoSpaceDN w:val="0"/>
              <w:adjustRightInd w:val="0"/>
              <w:ind w:right="-108"/>
              <w:jc w:val="center"/>
              <w:rPr>
                <w:lang w:val="ru-RU"/>
              </w:rPr>
            </w:pPr>
          </w:p>
          <w:p w:rsidR="00125C0D" w:rsidRPr="00683DC7" w:rsidRDefault="00125C0D" w:rsidP="00125C0D">
            <w:pPr>
              <w:autoSpaceDE w:val="0"/>
              <w:autoSpaceDN w:val="0"/>
              <w:adjustRightInd w:val="0"/>
              <w:ind w:right="-108"/>
              <w:jc w:val="center"/>
            </w:pPr>
            <w:r w:rsidRPr="00683DC7">
              <w:lastRenderedPageBreak/>
              <w:t>Міський бюджет</w:t>
            </w:r>
          </w:p>
        </w:tc>
        <w:tc>
          <w:tcPr>
            <w:tcW w:w="1549" w:type="dxa"/>
            <w:gridSpan w:val="2"/>
            <w:vMerge w:val="restart"/>
            <w:tcBorders>
              <w:right w:val="single" w:sz="4" w:space="0" w:color="auto"/>
            </w:tcBorders>
            <w:shd w:val="clear" w:color="auto" w:fill="auto"/>
          </w:tcPr>
          <w:p w:rsidR="00125C0D" w:rsidRPr="00683DC7" w:rsidRDefault="00125C0D" w:rsidP="00125C0D">
            <w:pPr>
              <w:autoSpaceDE w:val="0"/>
              <w:autoSpaceDN w:val="0"/>
              <w:adjustRightInd w:val="0"/>
              <w:jc w:val="center"/>
              <w:rPr>
                <w:lang w:val="ru-RU"/>
              </w:rPr>
            </w:pPr>
          </w:p>
          <w:p w:rsidR="00125C0D" w:rsidRPr="00683DC7" w:rsidRDefault="00125C0D" w:rsidP="00125C0D">
            <w:pPr>
              <w:autoSpaceDE w:val="0"/>
              <w:autoSpaceDN w:val="0"/>
              <w:adjustRightInd w:val="0"/>
              <w:jc w:val="center"/>
              <w:rPr>
                <w:lang w:val="ru-RU"/>
              </w:rPr>
            </w:pPr>
          </w:p>
          <w:p w:rsidR="00125C0D" w:rsidRPr="00683DC7" w:rsidRDefault="00125C0D" w:rsidP="00125C0D">
            <w:pPr>
              <w:autoSpaceDE w:val="0"/>
              <w:autoSpaceDN w:val="0"/>
              <w:adjustRightInd w:val="0"/>
              <w:jc w:val="center"/>
            </w:pPr>
          </w:p>
          <w:p w:rsidR="00125C0D" w:rsidRPr="00683DC7" w:rsidRDefault="00125C0D" w:rsidP="00125C0D">
            <w:pPr>
              <w:autoSpaceDE w:val="0"/>
              <w:autoSpaceDN w:val="0"/>
              <w:adjustRightInd w:val="0"/>
              <w:jc w:val="center"/>
            </w:pPr>
            <w:r w:rsidRPr="00683DC7">
              <w:lastRenderedPageBreak/>
              <w:t>50,0</w:t>
            </w: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hRule="exact" w:val="326"/>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b/>
              </w:rPr>
            </w:pPr>
          </w:p>
        </w:tc>
        <w:tc>
          <w:tcPr>
            <w:tcW w:w="2126" w:type="dxa"/>
            <w:gridSpan w:val="2"/>
            <w:vMerge/>
          </w:tcPr>
          <w:p w:rsidR="00125C0D" w:rsidRPr="00683DC7" w:rsidRDefault="00125C0D" w:rsidP="00125C0D">
            <w:pPr>
              <w:autoSpaceDE w:val="0"/>
              <w:autoSpaceDN w:val="0"/>
              <w:adjustRightInd w:val="0"/>
            </w:pPr>
          </w:p>
        </w:tc>
        <w:tc>
          <w:tcPr>
            <w:tcW w:w="1567" w:type="dxa"/>
            <w:gridSpan w:val="2"/>
            <w:shd w:val="clear" w:color="auto" w:fill="auto"/>
          </w:tcPr>
          <w:p w:rsidR="00125C0D" w:rsidRPr="00683DC7" w:rsidRDefault="00125C0D" w:rsidP="00125C0D">
            <w:pPr>
              <w:autoSpaceDE w:val="0"/>
              <w:autoSpaceDN w:val="0"/>
              <w:adjustRightInd w:val="0"/>
            </w:pPr>
            <w:r w:rsidRPr="00683DC7">
              <w:t>Продукту, док.²</w:t>
            </w:r>
          </w:p>
        </w:tc>
        <w:tc>
          <w:tcPr>
            <w:tcW w:w="1709" w:type="dxa"/>
            <w:shd w:val="clear" w:color="auto" w:fill="auto"/>
          </w:tcPr>
          <w:p w:rsidR="00125C0D" w:rsidRPr="00683DC7" w:rsidRDefault="00125C0D" w:rsidP="00125C0D">
            <w:pPr>
              <w:autoSpaceDE w:val="0"/>
              <w:autoSpaceDN w:val="0"/>
              <w:adjustRightInd w:val="0"/>
              <w:jc w:val="center"/>
            </w:pPr>
            <w:r w:rsidRPr="00683DC7">
              <w:t>1</w:t>
            </w:r>
          </w:p>
        </w:tc>
        <w:tc>
          <w:tcPr>
            <w:tcW w:w="1982"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pPr>
          </w:p>
        </w:tc>
        <w:tc>
          <w:tcPr>
            <w:tcW w:w="2121" w:type="dxa"/>
            <w:gridSpan w:val="3"/>
            <w:vMerge/>
            <w:tcBorders>
              <w:left w:val="single" w:sz="4" w:space="0" w:color="auto"/>
            </w:tcBorders>
            <w:shd w:val="clear" w:color="auto" w:fill="auto"/>
            <w:vAlign w:val="center"/>
          </w:tcPr>
          <w:p w:rsidR="00125C0D" w:rsidRPr="00683DC7" w:rsidRDefault="00125C0D" w:rsidP="00125C0D">
            <w:pPr>
              <w:autoSpaceDE w:val="0"/>
              <w:autoSpaceDN w:val="0"/>
              <w:adjustRightInd w:val="0"/>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hRule="exact" w:val="429"/>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b/>
              </w:rPr>
            </w:pPr>
          </w:p>
        </w:tc>
        <w:tc>
          <w:tcPr>
            <w:tcW w:w="2126" w:type="dxa"/>
            <w:gridSpan w:val="2"/>
            <w:vMerge/>
          </w:tcPr>
          <w:p w:rsidR="00125C0D" w:rsidRPr="00683DC7" w:rsidRDefault="00125C0D" w:rsidP="00125C0D">
            <w:pPr>
              <w:autoSpaceDE w:val="0"/>
              <w:autoSpaceDN w:val="0"/>
              <w:adjustRightInd w:val="0"/>
            </w:pPr>
          </w:p>
        </w:tc>
        <w:tc>
          <w:tcPr>
            <w:tcW w:w="1567" w:type="dxa"/>
            <w:gridSpan w:val="2"/>
            <w:shd w:val="clear" w:color="auto" w:fill="auto"/>
          </w:tcPr>
          <w:p w:rsidR="00125C0D" w:rsidRPr="00683DC7" w:rsidRDefault="00125C0D" w:rsidP="00125C0D">
            <w:pPr>
              <w:autoSpaceDE w:val="0"/>
              <w:autoSpaceDN w:val="0"/>
              <w:adjustRightInd w:val="0"/>
            </w:pPr>
            <w:r w:rsidRPr="00683DC7">
              <w:t>ефективності,</w:t>
            </w:r>
          </w:p>
          <w:p w:rsidR="00125C0D" w:rsidRPr="00683DC7" w:rsidRDefault="00125C0D" w:rsidP="00125C0D">
            <w:pPr>
              <w:autoSpaceDE w:val="0"/>
              <w:autoSpaceDN w:val="0"/>
              <w:adjustRightInd w:val="0"/>
            </w:pPr>
            <w:r w:rsidRPr="00683DC7">
              <w:t>тис.грн/док.</w:t>
            </w:r>
            <w:r w:rsidRPr="00683DC7">
              <w:rPr>
                <w:vertAlign w:val="superscript"/>
              </w:rPr>
              <w:t>2</w:t>
            </w:r>
          </w:p>
        </w:tc>
        <w:tc>
          <w:tcPr>
            <w:tcW w:w="1709" w:type="dxa"/>
            <w:shd w:val="clear" w:color="auto" w:fill="auto"/>
          </w:tcPr>
          <w:p w:rsidR="00125C0D" w:rsidRPr="00683DC7" w:rsidRDefault="00125C0D" w:rsidP="00125C0D">
            <w:pPr>
              <w:autoSpaceDE w:val="0"/>
              <w:autoSpaceDN w:val="0"/>
              <w:adjustRightInd w:val="0"/>
              <w:jc w:val="center"/>
            </w:pPr>
            <w:r w:rsidRPr="00683DC7">
              <w:t>50,0</w:t>
            </w:r>
          </w:p>
        </w:tc>
        <w:tc>
          <w:tcPr>
            <w:tcW w:w="1982"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pPr>
          </w:p>
        </w:tc>
        <w:tc>
          <w:tcPr>
            <w:tcW w:w="2121" w:type="dxa"/>
            <w:gridSpan w:val="3"/>
            <w:vMerge/>
            <w:tcBorders>
              <w:left w:val="single" w:sz="4" w:space="0" w:color="auto"/>
            </w:tcBorders>
            <w:shd w:val="clear" w:color="auto" w:fill="auto"/>
            <w:vAlign w:val="center"/>
          </w:tcPr>
          <w:p w:rsidR="00125C0D" w:rsidRPr="00683DC7" w:rsidRDefault="00125C0D" w:rsidP="00125C0D">
            <w:pPr>
              <w:autoSpaceDE w:val="0"/>
              <w:autoSpaceDN w:val="0"/>
              <w:adjustRightInd w:val="0"/>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hRule="exact" w:val="1717"/>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b/>
              </w:rPr>
            </w:pPr>
          </w:p>
        </w:tc>
        <w:tc>
          <w:tcPr>
            <w:tcW w:w="2126" w:type="dxa"/>
            <w:gridSpan w:val="2"/>
            <w:vMerge/>
          </w:tcPr>
          <w:p w:rsidR="00125C0D" w:rsidRPr="00683DC7" w:rsidRDefault="00125C0D" w:rsidP="00125C0D">
            <w:pPr>
              <w:autoSpaceDE w:val="0"/>
              <w:autoSpaceDN w:val="0"/>
              <w:adjustRightInd w:val="0"/>
            </w:pPr>
          </w:p>
        </w:tc>
        <w:tc>
          <w:tcPr>
            <w:tcW w:w="1567" w:type="dxa"/>
            <w:gridSpan w:val="2"/>
            <w:shd w:val="clear" w:color="auto" w:fill="auto"/>
          </w:tcPr>
          <w:p w:rsidR="00125C0D" w:rsidRPr="00683DC7" w:rsidRDefault="00125C0D" w:rsidP="00125C0D">
            <w:pPr>
              <w:autoSpaceDE w:val="0"/>
              <w:autoSpaceDN w:val="0"/>
              <w:adjustRightInd w:val="0"/>
            </w:pPr>
            <w:r w:rsidRPr="00683DC7">
              <w:t>якості, %</w:t>
            </w:r>
          </w:p>
        </w:tc>
        <w:tc>
          <w:tcPr>
            <w:tcW w:w="1709" w:type="dxa"/>
            <w:shd w:val="clear" w:color="auto" w:fill="auto"/>
          </w:tcPr>
          <w:p w:rsidR="00125C0D" w:rsidRPr="00683DC7" w:rsidRDefault="00125C0D" w:rsidP="00125C0D">
            <w:pPr>
              <w:autoSpaceDE w:val="0"/>
              <w:autoSpaceDN w:val="0"/>
              <w:adjustRightInd w:val="0"/>
              <w:jc w:val="center"/>
            </w:pPr>
            <w:r w:rsidRPr="00683DC7">
              <w:t>100</w:t>
            </w:r>
          </w:p>
        </w:tc>
        <w:tc>
          <w:tcPr>
            <w:tcW w:w="1982" w:type="dxa"/>
            <w:gridSpan w:val="2"/>
            <w:vMerge/>
            <w:tcBorders>
              <w:right w:val="single" w:sz="4" w:space="0" w:color="auto"/>
            </w:tcBorders>
            <w:shd w:val="clear" w:color="auto" w:fill="auto"/>
          </w:tcPr>
          <w:p w:rsidR="00125C0D" w:rsidRPr="00683DC7" w:rsidRDefault="00125C0D" w:rsidP="00125C0D">
            <w:pPr>
              <w:autoSpaceDE w:val="0"/>
              <w:autoSpaceDN w:val="0"/>
              <w:adjustRightInd w:val="0"/>
            </w:pPr>
          </w:p>
        </w:tc>
        <w:tc>
          <w:tcPr>
            <w:tcW w:w="2121" w:type="dxa"/>
            <w:gridSpan w:val="3"/>
            <w:vMerge/>
            <w:tcBorders>
              <w:left w:val="single" w:sz="4" w:space="0" w:color="auto"/>
            </w:tcBorders>
            <w:shd w:val="clear" w:color="auto" w:fill="auto"/>
          </w:tcPr>
          <w:p w:rsidR="00125C0D" w:rsidRPr="00683DC7" w:rsidRDefault="00125C0D" w:rsidP="00125C0D">
            <w:pPr>
              <w:autoSpaceDE w:val="0"/>
              <w:autoSpaceDN w:val="0"/>
              <w:adjustRightInd w:val="0"/>
            </w:pPr>
          </w:p>
        </w:tc>
        <w:tc>
          <w:tcPr>
            <w:tcW w:w="1549" w:type="dxa"/>
            <w:gridSpan w:val="2"/>
            <w:vMerge/>
            <w:tcBorders>
              <w:right w:val="single" w:sz="4" w:space="0" w:color="auto"/>
            </w:tcBorders>
            <w:shd w:val="clear" w:color="auto" w:fill="auto"/>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hRule="exact" w:val="339"/>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b/>
              </w:rPr>
            </w:pPr>
          </w:p>
        </w:tc>
        <w:tc>
          <w:tcPr>
            <w:tcW w:w="2126" w:type="dxa"/>
            <w:gridSpan w:val="2"/>
            <w:vMerge w:val="restart"/>
          </w:tcPr>
          <w:p w:rsidR="00125C0D" w:rsidRPr="001A123F" w:rsidRDefault="00125C0D" w:rsidP="00125C0D">
            <w:pPr>
              <w:autoSpaceDE w:val="0"/>
              <w:autoSpaceDN w:val="0"/>
              <w:adjustRightInd w:val="0"/>
            </w:pPr>
            <w:r w:rsidRPr="001A123F">
              <w:t>Захід10</w:t>
            </w:r>
          </w:p>
          <w:p w:rsidR="00125C0D" w:rsidRPr="001A123F" w:rsidRDefault="00125C0D" w:rsidP="00125C0D">
            <w:pPr>
              <w:autoSpaceDE w:val="0"/>
              <w:autoSpaceDN w:val="0"/>
              <w:adjustRightInd w:val="0"/>
            </w:pPr>
            <w:r w:rsidRPr="001A123F">
              <w:t>Реконструкція Площі Героїв Майдану м. Новий Розділ Львівської області.</w:t>
            </w:r>
          </w:p>
          <w:p w:rsidR="00125C0D" w:rsidRPr="001A123F" w:rsidRDefault="00125C0D" w:rsidP="00125C0D">
            <w:pPr>
              <w:autoSpaceDE w:val="0"/>
              <w:autoSpaceDN w:val="0"/>
              <w:adjustRightInd w:val="0"/>
            </w:pPr>
            <w:r w:rsidRPr="001A123F">
              <w:t>(корегування)</w:t>
            </w:r>
          </w:p>
          <w:p w:rsidR="00125C0D" w:rsidRPr="001A123F" w:rsidRDefault="00125C0D" w:rsidP="00125C0D">
            <w:pPr>
              <w:autoSpaceDE w:val="0"/>
              <w:autoSpaceDN w:val="0"/>
              <w:adjustRightInd w:val="0"/>
            </w:pPr>
          </w:p>
        </w:tc>
        <w:tc>
          <w:tcPr>
            <w:tcW w:w="1567" w:type="dxa"/>
            <w:gridSpan w:val="2"/>
            <w:shd w:val="clear" w:color="auto" w:fill="auto"/>
          </w:tcPr>
          <w:p w:rsidR="00125C0D" w:rsidRPr="001A123F" w:rsidRDefault="00125C0D" w:rsidP="00125C0D">
            <w:pPr>
              <w:autoSpaceDE w:val="0"/>
              <w:autoSpaceDN w:val="0"/>
              <w:adjustRightInd w:val="0"/>
            </w:pPr>
            <w:r w:rsidRPr="001A123F">
              <w:t>Затрат, тис.грн.</w:t>
            </w:r>
          </w:p>
        </w:tc>
        <w:tc>
          <w:tcPr>
            <w:tcW w:w="1709" w:type="dxa"/>
            <w:shd w:val="clear" w:color="auto" w:fill="auto"/>
          </w:tcPr>
          <w:p w:rsidR="00125C0D" w:rsidRPr="001A123F" w:rsidRDefault="00125C0D" w:rsidP="00125C0D">
            <w:pPr>
              <w:autoSpaceDE w:val="0"/>
              <w:autoSpaceDN w:val="0"/>
              <w:adjustRightInd w:val="0"/>
              <w:jc w:val="center"/>
            </w:pPr>
            <w:r w:rsidRPr="001A123F">
              <w:t>6821,70</w:t>
            </w:r>
          </w:p>
        </w:tc>
        <w:tc>
          <w:tcPr>
            <w:tcW w:w="1982" w:type="dxa"/>
            <w:gridSpan w:val="2"/>
            <w:vMerge w:val="restart"/>
            <w:tcBorders>
              <w:right w:val="single" w:sz="4" w:space="0" w:color="auto"/>
            </w:tcBorders>
            <w:shd w:val="clear" w:color="auto" w:fill="auto"/>
          </w:tcPr>
          <w:p w:rsidR="00125C0D" w:rsidRPr="001A123F" w:rsidRDefault="00125C0D" w:rsidP="00125C0D">
            <w:pPr>
              <w:autoSpaceDE w:val="0"/>
              <w:autoSpaceDN w:val="0"/>
              <w:adjustRightInd w:val="0"/>
              <w:jc w:val="center"/>
              <w:rPr>
                <w:lang w:val="ru-RU"/>
              </w:rPr>
            </w:pPr>
            <w:r w:rsidRPr="001A123F">
              <w:rPr>
                <w:lang w:val="ru-RU"/>
              </w:rPr>
              <w:t>Управління житлово-комунального господарства</w:t>
            </w:r>
          </w:p>
          <w:p w:rsidR="00125C0D" w:rsidRPr="001A123F" w:rsidRDefault="00125C0D" w:rsidP="00125C0D">
            <w:pPr>
              <w:autoSpaceDE w:val="0"/>
              <w:autoSpaceDN w:val="0"/>
              <w:adjustRightInd w:val="0"/>
              <w:jc w:val="center"/>
              <w:rPr>
                <w:lang w:val="ru-RU"/>
              </w:rPr>
            </w:pPr>
          </w:p>
          <w:p w:rsidR="00125C0D" w:rsidRPr="001A123F" w:rsidRDefault="00125C0D" w:rsidP="00125C0D">
            <w:pPr>
              <w:autoSpaceDE w:val="0"/>
              <w:autoSpaceDN w:val="0"/>
              <w:adjustRightInd w:val="0"/>
              <w:jc w:val="center"/>
              <w:rPr>
                <w:lang w:val="ru-RU"/>
              </w:rPr>
            </w:pPr>
            <w:r w:rsidRPr="001A123F">
              <w:rPr>
                <w:lang w:val="ru-RU"/>
              </w:rPr>
              <w:t>ДП «Благоустрій»</w:t>
            </w:r>
          </w:p>
        </w:tc>
        <w:tc>
          <w:tcPr>
            <w:tcW w:w="2121" w:type="dxa"/>
            <w:gridSpan w:val="3"/>
            <w:vMerge w:val="restart"/>
            <w:tcBorders>
              <w:left w:val="single" w:sz="4" w:space="0" w:color="auto"/>
            </w:tcBorders>
            <w:shd w:val="clear" w:color="auto" w:fill="auto"/>
          </w:tcPr>
          <w:p w:rsidR="00125C0D" w:rsidRPr="001A123F" w:rsidRDefault="00125C0D" w:rsidP="00125C0D">
            <w:pPr>
              <w:autoSpaceDE w:val="0"/>
              <w:autoSpaceDN w:val="0"/>
              <w:adjustRightInd w:val="0"/>
              <w:ind w:right="-108"/>
              <w:jc w:val="center"/>
              <w:rPr>
                <w:lang w:val="ru-RU"/>
              </w:rPr>
            </w:pPr>
            <w:r w:rsidRPr="001A123F">
              <w:rPr>
                <w:lang w:val="ru-RU"/>
              </w:rPr>
              <w:t>Міський бюджет</w:t>
            </w:r>
          </w:p>
          <w:p w:rsidR="00125C0D" w:rsidRPr="001A123F" w:rsidRDefault="00125C0D" w:rsidP="00125C0D">
            <w:pPr>
              <w:autoSpaceDE w:val="0"/>
              <w:autoSpaceDN w:val="0"/>
              <w:adjustRightInd w:val="0"/>
              <w:ind w:right="-108"/>
              <w:jc w:val="center"/>
              <w:rPr>
                <w:lang w:val="ru-RU"/>
              </w:rPr>
            </w:pPr>
          </w:p>
          <w:p w:rsidR="00125C0D" w:rsidRPr="001A123F" w:rsidRDefault="00125C0D" w:rsidP="00125C0D">
            <w:pPr>
              <w:autoSpaceDE w:val="0"/>
              <w:autoSpaceDN w:val="0"/>
              <w:adjustRightInd w:val="0"/>
              <w:ind w:right="-108"/>
              <w:jc w:val="center"/>
              <w:rPr>
                <w:lang w:val="ru-RU"/>
              </w:rPr>
            </w:pPr>
          </w:p>
          <w:p w:rsidR="00125C0D" w:rsidRPr="001A123F" w:rsidRDefault="00125C0D" w:rsidP="00125C0D">
            <w:pPr>
              <w:autoSpaceDE w:val="0"/>
              <w:autoSpaceDN w:val="0"/>
              <w:adjustRightInd w:val="0"/>
              <w:ind w:right="-108"/>
              <w:jc w:val="center"/>
              <w:rPr>
                <w:lang w:val="ru-RU"/>
              </w:rPr>
            </w:pPr>
          </w:p>
          <w:p w:rsidR="00125C0D" w:rsidRPr="001A123F" w:rsidRDefault="00125C0D" w:rsidP="00125C0D">
            <w:pPr>
              <w:autoSpaceDE w:val="0"/>
              <w:autoSpaceDN w:val="0"/>
              <w:adjustRightInd w:val="0"/>
              <w:ind w:right="-108"/>
              <w:jc w:val="center"/>
              <w:rPr>
                <w:lang w:val="ru-RU"/>
              </w:rPr>
            </w:pPr>
          </w:p>
          <w:p w:rsidR="00125C0D" w:rsidRPr="001A123F" w:rsidRDefault="00125C0D" w:rsidP="00125C0D">
            <w:pPr>
              <w:autoSpaceDE w:val="0"/>
              <w:autoSpaceDN w:val="0"/>
              <w:adjustRightInd w:val="0"/>
              <w:ind w:right="-108"/>
              <w:jc w:val="center"/>
            </w:pPr>
            <w:r w:rsidRPr="001A123F">
              <w:t>Державний бюджет</w:t>
            </w:r>
          </w:p>
        </w:tc>
        <w:tc>
          <w:tcPr>
            <w:tcW w:w="1549" w:type="dxa"/>
            <w:gridSpan w:val="2"/>
            <w:vMerge w:val="restart"/>
            <w:tcBorders>
              <w:right w:val="single" w:sz="4" w:space="0" w:color="auto"/>
            </w:tcBorders>
            <w:shd w:val="clear" w:color="auto" w:fill="auto"/>
          </w:tcPr>
          <w:p w:rsidR="00125C0D" w:rsidRPr="001A123F" w:rsidRDefault="00125C0D" w:rsidP="00125C0D">
            <w:pPr>
              <w:autoSpaceDE w:val="0"/>
              <w:autoSpaceDN w:val="0"/>
              <w:adjustRightInd w:val="0"/>
              <w:jc w:val="center"/>
              <w:rPr>
                <w:lang w:val="ru-RU"/>
              </w:rPr>
            </w:pPr>
            <w:r>
              <w:rPr>
                <w:lang w:val="ru-RU"/>
              </w:rPr>
              <w:t>2550</w:t>
            </w:r>
          </w:p>
          <w:p w:rsidR="00125C0D" w:rsidRPr="001A123F" w:rsidRDefault="00125C0D" w:rsidP="00125C0D">
            <w:pPr>
              <w:autoSpaceDE w:val="0"/>
              <w:autoSpaceDN w:val="0"/>
              <w:adjustRightInd w:val="0"/>
              <w:jc w:val="center"/>
              <w:rPr>
                <w:lang w:val="ru-RU"/>
              </w:rPr>
            </w:pPr>
          </w:p>
          <w:p w:rsidR="00125C0D" w:rsidRPr="001A123F" w:rsidRDefault="00125C0D" w:rsidP="00125C0D">
            <w:pPr>
              <w:autoSpaceDE w:val="0"/>
              <w:autoSpaceDN w:val="0"/>
              <w:adjustRightInd w:val="0"/>
              <w:jc w:val="center"/>
            </w:pPr>
          </w:p>
          <w:p w:rsidR="00125C0D" w:rsidRPr="001A123F" w:rsidRDefault="00125C0D" w:rsidP="00125C0D">
            <w:pPr>
              <w:autoSpaceDE w:val="0"/>
              <w:autoSpaceDN w:val="0"/>
              <w:adjustRightInd w:val="0"/>
              <w:jc w:val="center"/>
            </w:pPr>
          </w:p>
          <w:p w:rsidR="00125C0D" w:rsidRPr="001A123F" w:rsidRDefault="00125C0D" w:rsidP="00125C0D">
            <w:pPr>
              <w:autoSpaceDE w:val="0"/>
              <w:autoSpaceDN w:val="0"/>
              <w:adjustRightInd w:val="0"/>
              <w:jc w:val="center"/>
            </w:pPr>
          </w:p>
          <w:p w:rsidR="00125C0D" w:rsidRPr="001A123F" w:rsidRDefault="00125C0D" w:rsidP="00125C0D">
            <w:pPr>
              <w:autoSpaceDE w:val="0"/>
              <w:autoSpaceDN w:val="0"/>
              <w:adjustRightInd w:val="0"/>
              <w:jc w:val="center"/>
            </w:pPr>
            <w:r>
              <w:t>4271,7</w:t>
            </w: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hRule="exact" w:val="365"/>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b/>
              </w:rPr>
            </w:pPr>
          </w:p>
        </w:tc>
        <w:tc>
          <w:tcPr>
            <w:tcW w:w="2126" w:type="dxa"/>
            <w:gridSpan w:val="2"/>
            <w:vMerge/>
          </w:tcPr>
          <w:p w:rsidR="00125C0D" w:rsidRPr="00683DC7" w:rsidRDefault="00125C0D" w:rsidP="00125C0D">
            <w:pPr>
              <w:autoSpaceDE w:val="0"/>
              <w:autoSpaceDN w:val="0"/>
              <w:adjustRightInd w:val="0"/>
            </w:pPr>
          </w:p>
        </w:tc>
        <w:tc>
          <w:tcPr>
            <w:tcW w:w="1567" w:type="dxa"/>
            <w:gridSpan w:val="2"/>
            <w:shd w:val="clear" w:color="auto" w:fill="auto"/>
          </w:tcPr>
          <w:p w:rsidR="00125C0D" w:rsidRPr="00683DC7" w:rsidRDefault="00125C0D" w:rsidP="00125C0D">
            <w:pPr>
              <w:autoSpaceDE w:val="0"/>
              <w:autoSpaceDN w:val="0"/>
              <w:adjustRightInd w:val="0"/>
            </w:pPr>
            <w:r w:rsidRPr="00683DC7">
              <w:t>Продукту, м²</w:t>
            </w:r>
          </w:p>
        </w:tc>
        <w:tc>
          <w:tcPr>
            <w:tcW w:w="1709" w:type="dxa"/>
            <w:shd w:val="clear" w:color="auto" w:fill="auto"/>
          </w:tcPr>
          <w:p w:rsidR="00125C0D" w:rsidRPr="00683DC7" w:rsidRDefault="00125C0D" w:rsidP="00125C0D">
            <w:pPr>
              <w:autoSpaceDE w:val="0"/>
              <w:autoSpaceDN w:val="0"/>
              <w:adjustRightInd w:val="0"/>
              <w:jc w:val="center"/>
            </w:pPr>
            <w:r w:rsidRPr="00683DC7">
              <w:t>6800,0</w:t>
            </w:r>
          </w:p>
        </w:tc>
        <w:tc>
          <w:tcPr>
            <w:tcW w:w="1982"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pPr>
          </w:p>
        </w:tc>
        <w:tc>
          <w:tcPr>
            <w:tcW w:w="2121" w:type="dxa"/>
            <w:gridSpan w:val="3"/>
            <w:vMerge/>
            <w:tcBorders>
              <w:left w:val="single" w:sz="4" w:space="0" w:color="auto"/>
            </w:tcBorders>
            <w:shd w:val="clear" w:color="auto" w:fill="auto"/>
            <w:vAlign w:val="center"/>
          </w:tcPr>
          <w:p w:rsidR="00125C0D" w:rsidRPr="00683DC7" w:rsidRDefault="00125C0D" w:rsidP="00125C0D">
            <w:pPr>
              <w:autoSpaceDE w:val="0"/>
              <w:autoSpaceDN w:val="0"/>
              <w:adjustRightInd w:val="0"/>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hRule="exact" w:val="405"/>
        </w:trPr>
        <w:tc>
          <w:tcPr>
            <w:tcW w:w="709" w:type="dxa"/>
            <w:vMerge/>
          </w:tcPr>
          <w:p w:rsidR="00125C0D" w:rsidRPr="00683DC7" w:rsidRDefault="00125C0D" w:rsidP="00125C0D">
            <w:pPr>
              <w:autoSpaceDE w:val="0"/>
              <w:autoSpaceDN w:val="0"/>
              <w:adjustRightInd w:val="0"/>
              <w:jc w:val="center"/>
              <w:rPr>
                <w:b/>
              </w:rPr>
            </w:pPr>
          </w:p>
        </w:tc>
        <w:tc>
          <w:tcPr>
            <w:tcW w:w="1835" w:type="dxa"/>
            <w:gridSpan w:val="2"/>
            <w:vMerge/>
          </w:tcPr>
          <w:p w:rsidR="00125C0D" w:rsidRPr="00683DC7" w:rsidRDefault="00125C0D" w:rsidP="00125C0D">
            <w:pPr>
              <w:autoSpaceDE w:val="0"/>
              <w:autoSpaceDN w:val="0"/>
              <w:adjustRightInd w:val="0"/>
              <w:rPr>
                <w:b/>
              </w:rPr>
            </w:pPr>
          </w:p>
        </w:tc>
        <w:tc>
          <w:tcPr>
            <w:tcW w:w="2126" w:type="dxa"/>
            <w:gridSpan w:val="2"/>
            <w:vMerge/>
          </w:tcPr>
          <w:p w:rsidR="00125C0D" w:rsidRPr="00683DC7" w:rsidRDefault="00125C0D" w:rsidP="00125C0D">
            <w:pPr>
              <w:autoSpaceDE w:val="0"/>
              <w:autoSpaceDN w:val="0"/>
              <w:adjustRightInd w:val="0"/>
            </w:pPr>
          </w:p>
        </w:tc>
        <w:tc>
          <w:tcPr>
            <w:tcW w:w="1567" w:type="dxa"/>
            <w:gridSpan w:val="2"/>
            <w:shd w:val="clear" w:color="auto" w:fill="auto"/>
          </w:tcPr>
          <w:p w:rsidR="00125C0D" w:rsidRPr="00683DC7" w:rsidRDefault="00125C0D" w:rsidP="00125C0D">
            <w:pPr>
              <w:autoSpaceDE w:val="0"/>
              <w:autoSpaceDN w:val="0"/>
              <w:adjustRightInd w:val="0"/>
            </w:pPr>
            <w:r w:rsidRPr="00683DC7">
              <w:t>ефективності,</w:t>
            </w:r>
          </w:p>
          <w:p w:rsidR="00125C0D" w:rsidRPr="00683DC7" w:rsidRDefault="00125C0D" w:rsidP="00125C0D">
            <w:pPr>
              <w:autoSpaceDE w:val="0"/>
              <w:autoSpaceDN w:val="0"/>
              <w:adjustRightInd w:val="0"/>
            </w:pPr>
            <w:r w:rsidRPr="00683DC7">
              <w:t>грн/м</w:t>
            </w:r>
            <w:r w:rsidRPr="00683DC7">
              <w:rPr>
                <w:vertAlign w:val="superscript"/>
              </w:rPr>
              <w:t>2</w:t>
            </w:r>
          </w:p>
        </w:tc>
        <w:tc>
          <w:tcPr>
            <w:tcW w:w="1709" w:type="dxa"/>
            <w:shd w:val="clear" w:color="auto" w:fill="auto"/>
          </w:tcPr>
          <w:p w:rsidR="00125C0D" w:rsidRPr="00683DC7" w:rsidRDefault="00125C0D" w:rsidP="00125C0D">
            <w:pPr>
              <w:autoSpaceDE w:val="0"/>
              <w:autoSpaceDN w:val="0"/>
              <w:adjustRightInd w:val="0"/>
              <w:jc w:val="center"/>
            </w:pPr>
            <w:r w:rsidRPr="00683DC7">
              <w:t>1.0</w:t>
            </w:r>
          </w:p>
        </w:tc>
        <w:tc>
          <w:tcPr>
            <w:tcW w:w="1982"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pPr>
          </w:p>
        </w:tc>
        <w:tc>
          <w:tcPr>
            <w:tcW w:w="2121" w:type="dxa"/>
            <w:gridSpan w:val="3"/>
            <w:vMerge/>
            <w:tcBorders>
              <w:left w:val="single" w:sz="4" w:space="0" w:color="auto"/>
            </w:tcBorders>
            <w:shd w:val="clear" w:color="auto" w:fill="auto"/>
            <w:vAlign w:val="center"/>
          </w:tcPr>
          <w:p w:rsidR="00125C0D" w:rsidRPr="00683DC7" w:rsidRDefault="00125C0D" w:rsidP="00125C0D">
            <w:pPr>
              <w:autoSpaceDE w:val="0"/>
              <w:autoSpaceDN w:val="0"/>
              <w:adjustRightInd w:val="0"/>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hRule="exact" w:val="1303"/>
        </w:trPr>
        <w:tc>
          <w:tcPr>
            <w:tcW w:w="709" w:type="dxa"/>
            <w:vMerge/>
            <w:tcBorders>
              <w:bottom w:val="nil"/>
            </w:tcBorders>
          </w:tcPr>
          <w:p w:rsidR="00125C0D" w:rsidRPr="00683DC7" w:rsidRDefault="00125C0D" w:rsidP="00125C0D">
            <w:pPr>
              <w:autoSpaceDE w:val="0"/>
              <w:autoSpaceDN w:val="0"/>
              <w:adjustRightInd w:val="0"/>
              <w:jc w:val="center"/>
              <w:rPr>
                <w:b/>
              </w:rPr>
            </w:pPr>
          </w:p>
        </w:tc>
        <w:tc>
          <w:tcPr>
            <w:tcW w:w="1835" w:type="dxa"/>
            <w:gridSpan w:val="2"/>
            <w:vMerge/>
            <w:tcBorders>
              <w:bottom w:val="nil"/>
            </w:tcBorders>
          </w:tcPr>
          <w:p w:rsidR="00125C0D" w:rsidRPr="00683DC7" w:rsidRDefault="00125C0D" w:rsidP="00125C0D">
            <w:pPr>
              <w:autoSpaceDE w:val="0"/>
              <w:autoSpaceDN w:val="0"/>
              <w:adjustRightInd w:val="0"/>
              <w:rPr>
                <w:b/>
              </w:rPr>
            </w:pPr>
          </w:p>
        </w:tc>
        <w:tc>
          <w:tcPr>
            <w:tcW w:w="2126" w:type="dxa"/>
            <w:gridSpan w:val="2"/>
            <w:vMerge/>
          </w:tcPr>
          <w:p w:rsidR="00125C0D" w:rsidRPr="00683DC7" w:rsidRDefault="00125C0D" w:rsidP="00125C0D">
            <w:pPr>
              <w:autoSpaceDE w:val="0"/>
              <w:autoSpaceDN w:val="0"/>
              <w:adjustRightInd w:val="0"/>
            </w:pPr>
          </w:p>
        </w:tc>
        <w:tc>
          <w:tcPr>
            <w:tcW w:w="1567" w:type="dxa"/>
            <w:gridSpan w:val="2"/>
            <w:shd w:val="clear" w:color="auto" w:fill="auto"/>
          </w:tcPr>
          <w:p w:rsidR="00125C0D" w:rsidRPr="00683DC7" w:rsidRDefault="00125C0D" w:rsidP="00125C0D">
            <w:pPr>
              <w:autoSpaceDE w:val="0"/>
              <w:autoSpaceDN w:val="0"/>
              <w:adjustRightInd w:val="0"/>
            </w:pPr>
            <w:r w:rsidRPr="00683DC7">
              <w:t xml:space="preserve">якості, %   </w:t>
            </w:r>
          </w:p>
        </w:tc>
        <w:tc>
          <w:tcPr>
            <w:tcW w:w="1709" w:type="dxa"/>
            <w:shd w:val="clear" w:color="auto" w:fill="auto"/>
          </w:tcPr>
          <w:p w:rsidR="00125C0D" w:rsidRPr="00683DC7" w:rsidRDefault="00125C0D" w:rsidP="00125C0D">
            <w:pPr>
              <w:autoSpaceDE w:val="0"/>
              <w:autoSpaceDN w:val="0"/>
              <w:adjustRightInd w:val="0"/>
              <w:jc w:val="center"/>
            </w:pPr>
            <w:r w:rsidRPr="00683DC7">
              <w:t>100</w:t>
            </w:r>
          </w:p>
        </w:tc>
        <w:tc>
          <w:tcPr>
            <w:tcW w:w="1982" w:type="dxa"/>
            <w:gridSpan w:val="2"/>
            <w:vMerge/>
            <w:tcBorders>
              <w:right w:val="single" w:sz="4" w:space="0" w:color="auto"/>
            </w:tcBorders>
            <w:shd w:val="clear" w:color="auto" w:fill="auto"/>
          </w:tcPr>
          <w:p w:rsidR="00125C0D" w:rsidRPr="00683DC7" w:rsidRDefault="00125C0D" w:rsidP="00125C0D">
            <w:pPr>
              <w:autoSpaceDE w:val="0"/>
              <w:autoSpaceDN w:val="0"/>
              <w:adjustRightInd w:val="0"/>
            </w:pPr>
          </w:p>
        </w:tc>
        <w:tc>
          <w:tcPr>
            <w:tcW w:w="2121" w:type="dxa"/>
            <w:gridSpan w:val="3"/>
            <w:vMerge/>
            <w:tcBorders>
              <w:left w:val="single" w:sz="4" w:space="0" w:color="auto"/>
            </w:tcBorders>
            <w:shd w:val="clear" w:color="auto" w:fill="auto"/>
          </w:tcPr>
          <w:p w:rsidR="00125C0D" w:rsidRPr="00683DC7" w:rsidRDefault="00125C0D" w:rsidP="00125C0D">
            <w:pPr>
              <w:autoSpaceDE w:val="0"/>
              <w:autoSpaceDN w:val="0"/>
              <w:adjustRightInd w:val="0"/>
            </w:pPr>
          </w:p>
        </w:tc>
        <w:tc>
          <w:tcPr>
            <w:tcW w:w="1549" w:type="dxa"/>
            <w:gridSpan w:val="2"/>
            <w:vMerge/>
            <w:tcBorders>
              <w:right w:val="single" w:sz="4" w:space="0" w:color="auto"/>
            </w:tcBorders>
            <w:shd w:val="clear" w:color="auto" w:fill="auto"/>
          </w:tcPr>
          <w:p w:rsidR="00125C0D" w:rsidRPr="00683DC7" w:rsidRDefault="00125C0D" w:rsidP="00125C0D">
            <w:pPr>
              <w:autoSpaceDE w:val="0"/>
              <w:autoSpaceDN w:val="0"/>
              <w:adjustRightInd w:val="0"/>
              <w:jc w:val="center"/>
            </w:pPr>
          </w:p>
        </w:tc>
        <w:tc>
          <w:tcPr>
            <w:tcW w:w="1776" w:type="dxa"/>
            <w:gridSpan w:val="2"/>
            <w:vMerge/>
            <w:tcBorders>
              <w:left w:val="single" w:sz="4" w:space="0" w:color="auto"/>
              <w:bottom w:val="nil"/>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A2577E">
        <w:tblPrEx>
          <w:tblLook w:val="0000"/>
        </w:tblPrEx>
        <w:trPr>
          <w:cantSplit/>
          <w:trHeight w:hRule="exact" w:val="3425"/>
        </w:trPr>
        <w:tc>
          <w:tcPr>
            <w:tcW w:w="709" w:type="dxa"/>
            <w:vMerge w:val="restart"/>
            <w:tcBorders>
              <w:top w:val="nil"/>
              <w:left w:val="single" w:sz="4" w:space="0" w:color="auto"/>
              <w:bottom w:val="nil"/>
              <w:right w:val="single" w:sz="4" w:space="0" w:color="auto"/>
            </w:tcBorders>
          </w:tcPr>
          <w:p w:rsidR="00125C0D" w:rsidRPr="00683DC7" w:rsidRDefault="00125C0D" w:rsidP="00125C0D">
            <w:pPr>
              <w:autoSpaceDE w:val="0"/>
              <w:autoSpaceDN w:val="0"/>
              <w:adjustRightInd w:val="0"/>
              <w:jc w:val="center"/>
              <w:rPr>
                <w:b/>
              </w:rPr>
            </w:pPr>
          </w:p>
        </w:tc>
        <w:tc>
          <w:tcPr>
            <w:tcW w:w="1835" w:type="dxa"/>
            <w:gridSpan w:val="2"/>
            <w:vMerge w:val="restart"/>
            <w:tcBorders>
              <w:top w:val="nil"/>
              <w:left w:val="single" w:sz="4" w:space="0" w:color="auto"/>
              <w:bottom w:val="single" w:sz="4" w:space="0" w:color="auto"/>
              <w:right w:val="single" w:sz="4" w:space="0" w:color="auto"/>
            </w:tcBorders>
          </w:tcPr>
          <w:p w:rsidR="00125C0D" w:rsidRPr="00683DC7" w:rsidRDefault="00125C0D" w:rsidP="00125C0D">
            <w:pPr>
              <w:autoSpaceDE w:val="0"/>
              <w:autoSpaceDN w:val="0"/>
              <w:adjustRightInd w:val="0"/>
              <w:rPr>
                <w:b/>
              </w:rPr>
            </w:pPr>
          </w:p>
        </w:tc>
        <w:tc>
          <w:tcPr>
            <w:tcW w:w="2126" w:type="dxa"/>
            <w:gridSpan w:val="2"/>
            <w:vMerge w:val="restart"/>
            <w:tcBorders>
              <w:left w:val="single" w:sz="4" w:space="0" w:color="auto"/>
            </w:tcBorders>
          </w:tcPr>
          <w:p w:rsidR="00125C0D" w:rsidRPr="00683DC7" w:rsidRDefault="00125C0D" w:rsidP="00125C0D">
            <w:pPr>
              <w:autoSpaceDE w:val="0"/>
              <w:autoSpaceDN w:val="0"/>
              <w:adjustRightInd w:val="0"/>
            </w:pPr>
            <w:r w:rsidRPr="00683DC7">
              <w:t>Захід 11</w:t>
            </w:r>
          </w:p>
          <w:p w:rsidR="00125C0D" w:rsidRPr="00683DC7" w:rsidRDefault="00125C0D" w:rsidP="00125C0D">
            <w:pPr>
              <w:autoSpaceDE w:val="0"/>
              <w:autoSpaceDN w:val="0"/>
              <w:adjustRightInd w:val="0"/>
            </w:pPr>
            <w:r w:rsidRPr="00683DC7">
              <w:rPr>
                <w:lang w:val="ru-RU"/>
              </w:rPr>
              <w:t xml:space="preserve">Капітальний ремонт покриття (бруківки) та благоустрій території біля пам’ятника Борцям за волю України по пр. Тараса Шевченка у </w:t>
            </w:r>
            <w:r w:rsidRPr="00683DC7">
              <w:rPr>
                <w:lang w:val="ru-RU"/>
              </w:rPr>
              <w:br/>
              <w:t>м.  Новий Розділ Стрийського району Львівської област</w:t>
            </w:r>
            <w:r w:rsidR="00A2577E">
              <w:rPr>
                <w:lang w:val="ru-RU"/>
              </w:rPr>
              <w:t>і</w:t>
            </w:r>
          </w:p>
        </w:tc>
        <w:tc>
          <w:tcPr>
            <w:tcW w:w="1567" w:type="dxa"/>
            <w:gridSpan w:val="2"/>
            <w:shd w:val="clear" w:color="auto" w:fill="auto"/>
          </w:tcPr>
          <w:p w:rsidR="00125C0D" w:rsidRPr="00683DC7" w:rsidRDefault="00125C0D" w:rsidP="00125C0D">
            <w:pPr>
              <w:autoSpaceDE w:val="0"/>
              <w:autoSpaceDN w:val="0"/>
              <w:adjustRightInd w:val="0"/>
              <w:rPr>
                <w:lang w:val="ru-RU"/>
              </w:rPr>
            </w:pPr>
            <w:r w:rsidRPr="00683DC7">
              <w:rPr>
                <w:lang w:val="ru-RU"/>
              </w:rPr>
              <w:t>Затрат тис.грн.</w:t>
            </w:r>
          </w:p>
        </w:tc>
        <w:tc>
          <w:tcPr>
            <w:tcW w:w="1709" w:type="dxa"/>
            <w:shd w:val="clear" w:color="auto" w:fill="auto"/>
          </w:tcPr>
          <w:p w:rsidR="00125C0D" w:rsidRPr="00683DC7" w:rsidRDefault="00125C0D" w:rsidP="00125C0D">
            <w:pPr>
              <w:autoSpaceDE w:val="0"/>
              <w:autoSpaceDN w:val="0"/>
              <w:adjustRightInd w:val="0"/>
              <w:jc w:val="center"/>
            </w:pPr>
            <w:r w:rsidRPr="00683DC7">
              <w:rPr>
                <w:lang w:val="ru-RU"/>
              </w:rPr>
              <w:t>900.0</w:t>
            </w:r>
          </w:p>
        </w:tc>
        <w:tc>
          <w:tcPr>
            <w:tcW w:w="1982" w:type="dxa"/>
            <w:gridSpan w:val="2"/>
            <w:vMerge w:val="restart"/>
            <w:tcBorders>
              <w:right w:val="single" w:sz="4" w:space="0" w:color="auto"/>
            </w:tcBorders>
            <w:shd w:val="clear" w:color="auto" w:fill="auto"/>
          </w:tcPr>
          <w:p w:rsidR="00125C0D" w:rsidRPr="00683DC7" w:rsidRDefault="00125C0D" w:rsidP="00125C0D">
            <w:pPr>
              <w:autoSpaceDE w:val="0"/>
              <w:autoSpaceDN w:val="0"/>
              <w:adjustRightInd w:val="0"/>
              <w:rPr>
                <w:lang w:val="ru-RU"/>
              </w:rPr>
            </w:pPr>
            <w:r w:rsidRPr="00683DC7">
              <w:rPr>
                <w:lang w:val="ru-RU"/>
              </w:rPr>
              <w:t>Управління житлово-комуна комуного господарства</w:t>
            </w:r>
          </w:p>
          <w:p w:rsidR="00125C0D" w:rsidRPr="00683DC7" w:rsidRDefault="00125C0D" w:rsidP="00125C0D">
            <w:pPr>
              <w:autoSpaceDE w:val="0"/>
              <w:autoSpaceDN w:val="0"/>
              <w:adjustRightInd w:val="0"/>
              <w:rPr>
                <w:lang w:val="ru-RU"/>
              </w:rPr>
            </w:pPr>
          </w:p>
          <w:p w:rsidR="00125C0D" w:rsidRPr="00683DC7" w:rsidRDefault="00125C0D" w:rsidP="00125C0D">
            <w:pPr>
              <w:autoSpaceDE w:val="0"/>
              <w:autoSpaceDN w:val="0"/>
              <w:adjustRightInd w:val="0"/>
              <w:rPr>
                <w:lang w:val="ru-RU"/>
              </w:rPr>
            </w:pPr>
            <w:r w:rsidRPr="00683DC7">
              <w:rPr>
                <w:lang w:val="ru-RU"/>
              </w:rPr>
              <w:t>ДП «Благоустрій</w:t>
            </w:r>
          </w:p>
        </w:tc>
        <w:tc>
          <w:tcPr>
            <w:tcW w:w="2121" w:type="dxa"/>
            <w:gridSpan w:val="3"/>
            <w:vMerge w:val="restart"/>
            <w:tcBorders>
              <w:left w:val="single" w:sz="4" w:space="0" w:color="auto"/>
            </w:tcBorders>
            <w:shd w:val="clear" w:color="auto" w:fill="auto"/>
          </w:tcPr>
          <w:p w:rsidR="00125C0D" w:rsidRPr="00683DC7" w:rsidRDefault="00125C0D" w:rsidP="00125C0D">
            <w:pPr>
              <w:autoSpaceDE w:val="0"/>
              <w:autoSpaceDN w:val="0"/>
              <w:adjustRightInd w:val="0"/>
              <w:ind w:right="-108"/>
            </w:pPr>
            <w:r w:rsidRPr="00683DC7">
              <w:t>Інші джерела</w:t>
            </w:r>
          </w:p>
          <w:p w:rsidR="00125C0D" w:rsidRPr="00683DC7" w:rsidRDefault="00125C0D" w:rsidP="00125C0D">
            <w:pPr>
              <w:autoSpaceDE w:val="0"/>
              <w:autoSpaceDN w:val="0"/>
              <w:adjustRightInd w:val="0"/>
              <w:ind w:right="-108"/>
              <w:rPr>
                <w:lang w:val="ru-RU"/>
              </w:rPr>
            </w:pPr>
          </w:p>
          <w:p w:rsidR="00125C0D" w:rsidRPr="00683DC7" w:rsidRDefault="00125C0D" w:rsidP="00125C0D">
            <w:pPr>
              <w:autoSpaceDE w:val="0"/>
              <w:autoSpaceDN w:val="0"/>
              <w:adjustRightInd w:val="0"/>
              <w:ind w:right="-108"/>
              <w:rPr>
                <w:lang w:val="ru-RU"/>
              </w:rPr>
            </w:pPr>
          </w:p>
          <w:p w:rsidR="00125C0D" w:rsidRPr="00683DC7" w:rsidRDefault="00125C0D" w:rsidP="00125C0D">
            <w:pPr>
              <w:autoSpaceDE w:val="0"/>
              <w:autoSpaceDN w:val="0"/>
              <w:adjustRightInd w:val="0"/>
              <w:ind w:right="-108"/>
              <w:rPr>
                <w:lang w:val="ru-RU"/>
              </w:rPr>
            </w:pPr>
          </w:p>
          <w:p w:rsidR="00125C0D" w:rsidRPr="00683DC7" w:rsidRDefault="00125C0D" w:rsidP="00125C0D">
            <w:pPr>
              <w:autoSpaceDE w:val="0"/>
              <w:autoSpaceDN w:val="0"/>
              <w:adjustRightInd w:val="0"/>
              <w:ind w:right="-108"/>
              <w:rPr>
                <w:lang w:val="ru-RU"/>
              </w:rPr>
            </w:pPr>
          </w:p>
        </w:tc>
        <w:tc>
          <w:tcPr>
            <w:tcW w:w="1549" w:type="dxa"/>
            <w:gridSpan w:val="2"/>
            <w:vMerge w:val="restart"/>
            <w:tcBorders>
              <w:right w:val="single" w:sz="4" w:space="0" w:color="auto"/>
            </w:tcBorders>
            <w:shd w:val="clear" w:color="auto" w:fill="auto"/>
          </w:tcPr>
          <w:p w:rsidR="00125C0D" w:rsidRPr="00683DC7" w:rsidRDefault="00125C0D" w:rsidP="00125C0D">
            <w:pPr>
              <w:autoSpaceDE w:val="0"/>
              <w:autoSpaceDN w:val="0"/>
              <w:adjustRightInd w:val="0"/>
              <w:rPr>
                <w:b/>
                <w:lang w:val="ru-RU"/>
              </w:rPr>
            </w:pPr>
            <w:r w:rsidRPr="00683DC7">
              <w:rPr>
                <w:b/>
                <w:lang w:val="ru-RU"/>
              </w:rPr>
              <w:t>500,0</w:t>
            </w:r>
          </w:p>
          <w:p w:rsidR="00125C0D" w:rsidRPr="00683DC7" w:rsidRDefault="00125C0D" w:rsidP="00125C0D">
            <w:pPr>
              <w:autoSpaceDE w:val="0"/>
              <w:autoSpaceDN w:val="0"/>
              <w:adjustRightInd w:val="0"/>
              <w:rPr>
                <w:b/>
                <w:lang w:val="ru-RU"/>
              </w:rPr>
            </w:pPr>
          </w:p>
          <w:p w:rsidR="00125C0D" w:rsidRPr="00683DC7" w:rsidRDefault="00125C0D" w:rsidP="00125C0D">
            <w:pPr>
              <w:autoSpaceDE w:val="0"/>
              <w:autoSpaceDN w:val="0"/>
              <w:adjustRightInd w:val="0"/>
              <w:rPr>
                <w:b/>
                <w:lang w:val="ru-RU"/>
              </w:rPr>
            </w:pPr>
          </w:p>
          <w:p w:rsidR="00125C0D" w:rsidRPr="00683DC7" w:rsidRDefault="00125C0D" w:rsidP="00125C0D">
            <w:pPr>
              <w:autoSpaceDE w:val="0"/>
              <w:autoSpaceDN w:val="0"/>
              <w:adjustRightInd w:val="0"/>
              <w:rPr>
                <w:b/>
                <w:lang w:val="ru-RU"/>
              </w:rPr>
            </w:pPr>
          </w:p>
          <w:p w:rsidR="00125C0D" w:rsidRPr="00683DC7" w:rsidRDefault="00125C0D" w:rsidP="00125C0D">
            <w:pPr>
              <w:autoSpaceDE w:val="0"/>
              <w:autoSpaceDN w:val="0"/>
              <w:adjustRightInd w:val="0"/>
              <w:rPr>
                <w:b/>
              </w:rPr>
            </w:pPr>
          </w:p>
        </w:tc>
        <w:tc>
          <w:tcPr>
            <w:tcW w:w="1776" w:type="dxa"/>
            <w:gridSpan w:val="2"/>
            <w:vMerge w:val="restart"/>
            <w:tcBorders>
              <w:top w:val="nil"/>
              <w:left w:val="single" w:sz="4" w:space="0" w:color="auto"/>
              <w:bottom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hRule="exact" w:val="395"/>
        </w:trPr>
        <w:tc>
          <w:tcPr>
            <w:tcW w:w="709" w:type="dxa"/>
            <w:vMerge/>
            <w:tcBorders>
              <w:top w:val="nil"/>
              <w:left w:val="single" w:sz="4" w:space="0" w:color="auto"/>
              <w:bottom w:val="nil"/>
              <w:right w:val="single" w:sz="4" w:space="0" w:color="auto"/>
            </w:tcBorders>
          </w:tcPr>
          <w:p w:rsidR="00125C0D" w:rsidRPr="00683DC7" w:rsidRDefault="00125C0D" w:rsidP="00125C0D">
            <w:pPr>
              <w:autoSpaceDE w:val="0"/>
              <w:autoSpaceDN w:val="0"/>
              <w:adjustRightInd w:val="0"/>
              <w:jc w:val="center"/>
              <w:rPr>
                <w:b/>
              </w:rPr>
            </w:pPr>
          </w:p>
        </w:tc>
        <w:tc>
          <w:tcPr>
            <w:tcW w:w="1835" w:type="dxa"/>
            <w:gridSpan w:val="2"/>
            <w:vMerge/>
            <w:tcBorders>
              <w:top w:val="single" w:sz="4" w:space="0" w:color="auto"/>
              <w:left w:val="single" w:sz="4" w:space="0" w:color="auto"/>
              <w:bottom w:val="single" w:sz="4" w:space="0" w:color="auto"/>
              <w:right w:val="single" w:sz="4" w:space="0" w:color="auto"/>
            </w:tcBorders>
          </w:tcPr>
          <w:p w:rsidR="00125C0D" w:rsidRPr="00683DC7" w:rsidRDefault="00125C0D" w:rsidP="00125C0D">
            <w:pPr>
              <w:autoSpaceDE w:val="0"/>
              <w:autoSpaceDN w:val="0"/>
              <w:adjustRightInd w:val="0"/>
              <w:rPr>
                <w:b/>
              </w:rPr>
            </w:pPr>
          </w:p>
        </w:tc>
        <w:tc>
          <w:tcPr>
            <w:tcW w:w="2126" w:type="dxa"/>
            <w:gridSpan w:val="2"/>
            <w:vMerge/>
            <w:tcBorders>
              <w:left w:val="single" w:sz="4" w:space="0" w:color="auto"/>
            </w:tcBorders>
          </w:tcPr>
          <w:p w:rsidR="00125C0D" w:rsidRPr="00683DC7" w:rsidRDefault="00125C0D" w:rsidP="00125C0D">
            <w:pPr>
              <w:autoSpaceDE w:val="0"/>
              <w:autoSpaceDN w:val="0"/>
              <w:adjustRightInd w:val="0"/>
            </w:pPr>
          </w:p>
        </w:tc>
        <w:tc>
          <w:tcPr>
            <w:tcW w:w="1567" w:type="dxa"/>
            <w:gridSpan w:val="2"/>
            <w:shd w:val="clear" w:color="auto" w:fill="auto"/>
          </w:tcPr>
          <w:p w:rsidR="00125C0D" w:rsidRPr="00683DC7" w:rsidRDefault="00125C0D" w:rsidP="00125C0D">
            <w:pPr>
              <w:autoSpaceDE w:val="0"/>
              <w:autoSpaceDN w:val="0"/>
              <w:adjustRightInd w:val="0"/>
              <w:rPr>
                <w:lang w:val="ru-RU"/>
              </w:rPr>
            </w:pPr>
            <w:r w:rsidRPr="00683DC7">
              <w:rPr>
                <w:lang w:val="ru-RU"/>
              </w:rPr>
              <w:t>Продукту, м.квк.</w:t>
            </w:r>
          </w:p>
        </w:tc>
        <w:tc>
          <w:tcPr>
            <w:tcW w:w="1709" w:type="dxa"/>
            <w:shd w:val="clear" w:color="auto" w:fill="auto"/>
          </w:tcPr>
          <w:p w:rsidR="00125C0D" w:rsidRPr="00683DC7" w:rsidRDefault="00125C0D" w:rsidP="00125C0D">
            <w:pPr>
              <w:autoSpaceDE w:val="0"/>
              <w:autoSpaceDN w:val="0"/>
              <w:adjustRightInd w:val="0"/>
              <w:jc w:val="center"/>
              <w:rPr>
                <w:lang w:val="ru-RU"/>
              </w:rPr>
            </w:pPr>
            <w:r w:rsidRPr="00683DC7">
              <w:t>1000,0</w:t>
            </w:r>
          </w:p>
        </w:tc>
        <w:tc>
          <w:tcPr>
            <w:tcW w:w="1982"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pPr>
          </w:p>
        </w:tc>
        <w:tc>
          <w:tcPr>
            <w:tcW w:w="2121" w:type="dxa"/>
            <w:gridSpan w:val="3"/>
            <w:vMerge/>
            <w:tcBorders>
              <w:left w:val="single" w:sz="4" w:space="0" w:color="auto"/>
            </w:tcBorders>
            <w:shd w:val="clear" w:color="auto" w:fill="auto"/>
            <w:vAlign w:val="center"/>
          </w:tcPr>
          <w:p w:rsidR="00125C0D" w:rsidRPr="00683DC7" w:rsidRDefault="00125C0D" w:rsidP="00125C0D">
            <w:pPr>
              <w:autoSpaceDE w:val="0"/>
              <w:autoSpaceDN w:val="0"/>
              <w:adjustRightInd w:val="0"/>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gridSpan w:val="2"/>
            <w:vMerge/>
            <w:tcBorders>
              <w:top w:val="single" w:sz="4" w:space="0" w:color="auto"/>
              <w:left w:val="single" w:sz="4" w:space="0" w:color="auto"/>
              <w:bottom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hRule="exact" w:val="360"/>
        </w:trPr>
        <w:tc>
          <w:tcPr>
            <w:tcW w:w="709" w:type="dxa"/>
            <w:vMerge/>
            <w:tcBorders>
              <w:top w:val="nil"/>
              <w:left w:val="single" w:sz="4" w:space="0" w:color="auto"/>
              <w:bottom w:val="nil"/>
              <w:right w:val="single" w:sz="4" w:space="0" w:color="auto"/>
            </w:tcBorders>
          </w:tcPr>
          <w:p w:rsidR="00125C0D" w:rsidRPr="00683DC7" w:rsidRDefault="00125C0D" w:rsidP="00125C0D">
            <w:pPr>
              <w:autoSpaceDE w:val="0"/>
              <w:autoSpaceDN w:val="0"/>
              <w:adjustRightInd w:val="0"/>
              <w:jc w:val="center"/>
              <w:rPr>
                <w:b/>
              </w:rPr>
            </w:pPr>
          </w:p>
        </w:tc>
        <w:tc>
          <w:tcPr>
            <w:tcW w:w="1835" w:type="dxa"/>
            <w:gridSpan w:val="2"/>
            <w:vMerge/>
            <w:tcBorders>
              <w:top w:val="single" w:sz="4" w:space="0" w:color="auto"/>
              <w:left w:val="single" w:sz="4" w:space="0" w:color="auto"/>
              <w:bottom w:val="single" w:sz="4" w:space="0" w:color="auto"/>
              <w:right w:val="single" w:sz="4" w:space="0" w:color="auto"/>
            </w:tcBorders>
          </w:tcPr>
          <w:p w:rsidR="00125C0D" w:rsidRPr="00683DC7" w:rsidRDefault="00125C0D" w:rsidP="00125C0D">
            <w:pPr>
              <w:autoSpaceDE w:val="0"/>
              <w:autoSpaceDN w:val="0"/>
              <w:adjustRightInd w:val="0"/>
              <w:rPr>
                <w:b/>
              </w:rPr>
            </w:pPr>
          </w:p>
        </w:tc>
        <w:tc>
          <w:tcPr>
            <w:tcW w:w="2126" w:type="dxa"/>
            <w:gridSpan w:val="2"/>
            <w:vMerge/>
            <w:tcBorders>
              <w:left w:val="single" w:sz="4" w:space="0" w:color="auto"/>
            </w:tcBorders>
          </w:tcPr>
          <w:p w:rsidR="00125C0D" w:rsidRPr="00683DC7" w:rsidRDefault="00125C0D" w:rsidP="00125C0D">
            <w:pPr>
              <w:autoSpaceDE w:val="0"/>
              <w:autoSpaceDN w:val="0"/>
              <w:adjustRightInd w:val="0"/>
            </w:pPr>
          </w:p>
        </w:tc>
        <w:tc>
          <w:tcPr>
            <w:tcW w:w="1567" w:type="dxa"/>
            <w:gridSpan w:val="2"/>
            <w:shd w:val="clear" w:color="auto" w:fill="auto"/>
          </w:tcPr>
          <w:p w:rsidR="00125C0D" w:rsidRPr="00683DC7" w:rsidRDefault="00125C0D" w:rsidP="00125C0D">
            <w:pPr>
              <w:autoSpaceDE w:val="0"/>
              <w:autoSpaceDN w:val="0"/>
              <w:adjustRightInd w:val="0"/>
              <w:rPr>
                <w:lang w:val="ru-RU"/>
              </w:rPr>
            </w:pPr>
            <w:r w:rsidRPr="00683DC7">
              <w:rPr>
                <w:lang w:val="ru-RU"/>
              </w:rPr>
              <w:t>Ефективності, тис.грн./. м.кв.</w:t>
            </w:r>
            <w:r w:rsidRPr="00683DC7">
              <w:rPr>
                <w:lang w:val="ru-RU"/>
              </w:rPr>
              <w:br/>
            </w:r>
          </w:p>
        </w:tc>
        <w:tc>
          <w:tcPr>
            <w:tcW w:w="1709" w:type="dxa"/>
            <w:shd w:val="clear" w:color="auto" w:fill="auto"/>
          </w:tcPr>
          <w:p w:rsidR="00125C0D" w:rsidRPr="00683DC7" w:rsidRDefault="00125C0D" w:rsidP="00125C0D">
            <w:pPr>
              <w:autoSpaceDE w:val="0"/>
              <w:autoSpaceDN w:val="0"/>
              <w:adjustRightInd w:val="0"/>
              <w:jc w:val="center"/>
            </w:pPr>
            <w:r w:rsidRPr="00683DC7">
              <w:rPr>
                <w:lang w:val="ru-RU"/>
              </w:rPr>
              <w:t>0</w:t>
            </w:r>
            <w:r w:rsidRPr="00683DC7">
              <w:t>,9</w:t>
            </w:r>
          </w:p>
        </w:tc>
        <w:tc>
          <w:tcPr>
            <w:tcW w:w="1982"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pPr>
          </w:p>
        </w:tc>
        <w:tc>
          <w:tcPr>
            <w:tcW w:w="2121" w:type="dxa"/>
            <w:gridSpan w:val="3"/>
            <w:vMerge/>
            <w:tcBorders>
              <w:left w:val="single" w:sz="4" w:space="0" w:color="auto"/>
            </w:tcBorders>
            <w:shd w:val="clear" w:color="auto" w:fill="auto"/>
            <w:vAlign w:val="center"/>
          </w:tcPr>
          <w:p w:rsidR="00125C0D" w:rsidRPr="00683DC7" w:rsidRDefault="00125C0D" w:rsidP="00125C0D">
            <w:pPr>
              <w:autoSpaceDE w:val="0"/>
              <w:autoSpaceDN w:val="0"/>
              <w:adjustRightInd w:val="0"/>
            </w:pPr>
          </w:p>
        </w:tc>
        <w:tc>
          <w:tcPr>
            <w:tcW w:w="1549"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gridSpan w:val="2"/>
            <w:vMerge/>
            <w:tcBorders>
              <w:top w:val="single" w:sz="4" w:space="0" w:color="auto"/>
              <w:left w:val="single" w:sz="4" w:space="0" w:color="auto"/>
              <w:bottom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A2577E">
        <w:tblPrEx>
          <w:tblLook w:val="0000"/>
        </w:tblPrEx>
        <w:trPr>
          <w:cantSplit/>
          <w:trHeight w:hRule="exact" w:val="448"/>
        </w:trPr>
        <w:tc>
          <w:tcPr>
            <w:tcW w:w="709" w:type="dxa"/>
            <w:vMerge/>
            <w:tcBorders>
              <w:top w:val="nil"/>
              <w:left w:val="single" w:sz="4" w:space="0" w:color="auto"/>
              <w:bottom w:val="nil"/>
              <w:right w:val="single" w:sz="4" w:space="0" w:color="auto"/>
            </w:tcBorders>
          </w:tcPr>
          <w:p w:rsidR="00125C0D" w:rsidRPr="00683DC7" w:rsidRDefault="00125C0D" w:rsidP="00125C0D">
            <w:pPr>
              <w:autoSpaceDE w:val="0"/>
              <w:autoSpaceDN w:val="0"/>
              <w:adjustRightInd w:val="0"/>
              <w:jc w:val="center"/>
              <w:rPr>
                <w:b/>
              </w:rPr>
            </w:pPr>
          </w:p>
        </w:tc>
        <w:tc>
          <w:tcPr>
            <w:tcW w:w="1835" w:type="dxa"/>
            <w:gridSpan w:val="2"/>
            <w:vMerge/>
            <w:tcBorders>
              <w:top w:val="single" w:sz="4" w:space="0" w:color="auto"/>
              <w:left w:val="single" w:sz="4" w:space="0" w:color="auto"/>
              <w:bottom w:val="nil"/>
              <w:right w:val="single" w:sz="4" w:space="0" w:color="auto"/>
            </w:tcBorders>
          </w:tcPr>
          <w:p w:rsidR="00125C0D" w:rsidRPr="00683DC7" w:rsidRDefault="00125C0D" w:rsidP="00125C0D">
            <w:pPr>
              <w:autoSpaceDE w:val="0"/>
              <w:autoSpaceDN w:val="0"/>
              <w:adjustRightInd w:val="0"/>
              <w:rPr>
                <w:b/>
              </w:rPr>
            </w:pPr>
          </w:p>
        </w:tc>
        <w:tc>
          <w:tcPr>
            <w:tcW w:w="2126" w:type="dxa"/>
            <w:gridSpan w:val="2"/>
            <w:vMerge/>
            <w:tcBorders>
              <w:left w:val="single" w:sz="4" w:space="0" w:color="auto"/>
              <w:bottom w:val="single" w:sz="4" w:space="0" w:color="auto"/>
            </w:tcBorders>
          </w:tcPr>
          <w:p w:rsidR="00125C0D" w:rsidRPr="00683DC7" w:rsidRDefault="00125C0D" w:rsidP="00125C0D">
            <w:pPr>
              <w:autoSpaceDE w:val="0"/>
              <w:autoSpaceDN w:val="0"/>
              <w:adjustRightInd w:val="0"/>
            </w:pPr>
          </w:p>
        </w:tc>
        <w:tc>
          <w:tcPr>
            <w:tcW w:w="1567" w:type="dxa"/>
            <w:gridSpan w:val="2"/>
            <w:shd w:val="clear" w:color="auto" w:fill="auto"/>
          </w:tcPr>
          <w:p w:rsidR="00125C0D" w:rsidRPr="00683DC7" w:rsidRDefault="00125C0D" w:rsidP="00125C0D">
            <w:pPr>
              <w:autoSpaceDE w:val="0"/>
              <w:autoSpaceDN w:val="0"/>
              <w:adjustRightInd w:val="0"/>
              <w:rPr>
                <w:lang w:val="ru-RU"/>
              </w:rPr>
            </w:pPr>
            <w:r w:rsidRPr="00683DC7">
              <w:rPr>
                <w:lang w:val="ru-RU"/>
              </w:rPr>
              <w:t>Якості,%</w:t>
            </w:r>
          </w:p>
        </w:tc>
        <w:tc>
          <w:tcPr>
            <w:tcW w:w="1709" w:type="dxa"/>
            <w:shd w:val="clear" w:color="auto" w:fill="auto"/>
          </w:tcPr>
          <w:p w:rsidR="00125C0D" w:rsidRPr="00683DC7" w:rsidRDefault="00125C0D" w:rsidP="00125C0D">
            <w:pPr>
              <w:autoSpaceDE w:val="0"/>
              <w:autoSpaceDN w:val="0"/>
              <w:adjustRightInd w:val="0"/>
              <w:jc w:val="center"/>
              <w:rPr>
                <w:lang w:val="ru-RU"/>
              </w:rPr>
            </w:pPr>
            <w:r w:rsidRPr="00683DC7">
              <w:rPr>
                <w:lang w:val="ru-RU"/>
              </w:rPr>
              <w:t>100</w:t>
            </w:r>
          </w:p>
        </w:tc>
        <w:tc>
          <w:tcPr>
            <w:tcW w:w="1982" w:type="dxa"/>
            <w:gridSpan w:val="2"/>
            <w:vMerge/>
            <w:tcBorders>
              <w:right w:val="single" w:sz="4" w:space="0" w:color="auto"/>
            </w:tcBorders>
            <w:shd w:val="clear" w:color="auto" w:fill="auto"/>
            <w:vAlign w:val="center"/>
          </w:tcPr>
          <w:p w:rsidR="00125C0D" w:rsidRPr="00683DC7" w:rsidRDefault="00125C0D" w:rsidP="00125C0D">
            <w:pPr>
              <w:autoSpaceDE w:val="0"/>
              <w:autoSpaceDN w:val="0"/>
              <w:adjustRightInd w:val="0"/>
            </w:pPr>
          </w:p>
        </w:tc>
        <w:tc>
          <w:tcPr>
            <w:tcW w:w="2121" w:type="dxa"/>
            <w:gridSpan w:val="3"/>
            <w:vMerge/>
            <w:tcBorders>
              <w:left w:val="single" w:sz="4" w:space="0" w:color="auto"/>
            </w:tcBorders>
            <w:shd w:val="clear" w:color="auto" w:fill="auto"/>
            <w:vAlign w:val="center"/>
          </w:tcPr>
          <w:p w:rsidR="00125C0D" w:rsidRPr="00683DC7" w:rsidRDefault="00125C0D" w:rsidP="00125C0D">
            <w:pPr>
              <w:autoSpaceDE w:val="0"/>
              <w:autoSpaceDN w:val="0"/>
              <w:adjustRightInd w:val="0"/>
            </w:pPr>
          </w:p>
        </w:tc>
        <w:tc>
          <w:tcPr>
            <w:tcW w:w="1549" w:type="dxa"/>
            <w:gridSpan w:val="2"/>
            <w:vMerge/>
            <w:tcBorders>
              <w:bottom w:val="single" w:sz="4" w:space="0" w:color="auto"/>
              <w:right w:val="single" w:sz="4" w:space="0" w:color="auto"/>
            </w:tcBorders>
            <w:shd w:val="clear" w:color="auto" w:fill="auto"/>
            <w:vAlign w:val="center"/>
          </w:tcPr>
          <w:p w:rsidR="00125C0D" w:rsidRPr="00683DC7" w:rsidRDefault="00125C0D" w:rsidP="00125C0D">
            <w:pPr>
              <w:autoSpaceDE w:val="0"/>
              <w:autoSpaceDN w:val="0"/>
              <w:adjustRightInd w:val="0"/>
              <w:jc w:val="center"/>
            </w:pPr>
          </w:p>
        </w:tc>
        <w:tc>
          <w:tcPr>
            <w:tcW w:w="1776" w:type="dxa"/>
            <w:gridSpan w:val="2"/>
            <w:vMerge/>
            <w:tcBorders>
              <w:top w:val="single" w:sz="4" w:space="0" w:color="auto"/>
              <w:left w:val="single" w:sz="4" w:space="0" w:color="auto"/>
              <w:bottom w:val="nil"/>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hRule="exact" w:val="401"/>
        </w:trPr>
        <w:tc>
          <w:tcPr>
            <w:tcW w:w="709" w:type="dxa"/>
            <w:vMerge w:val="restart"/>
            <w:tcBorders>
              <w:top w:val="nil"/>
              <w:left w:val="single" w:sz="4" w:space="0" w:color="auto"/>
              <w:right w:val="single" w:sz="4" w:space="0" w:color="auto"/>
            </w:tcBorders>
          </w:tcPr>
          <w:p w:rsidR="00125C0D" w:rsidRPr="00683DC7" w:rsidRDefault="00125C0D" w:rsidP="00125C0D">
            <w:pPr>
              <w:autoSpaceDE w:val="0"/>
              <w:autoSpaceDN w:val="0"/>
              <w:adjustRightInd w:val="0"/>
              <w:jc w:val="center"/>
              <w:rPr>
                <w:b/>
              </w:rPr>
            </w:pPr>
          </w:p>
        </w:tc>
        <w:tc>
          <w:tcPr>
            <w:tcW w:w="1835" w:type="dxa"/>
            <w:gridSpan w:val="2"/>
            <w:vMerge w:val="restart"/>
            <w:tcBorders>
              <w:top w:val="nil"/>
              <w:left w:val="single" w:sz="4" w:space="0" w:color="auto"/>
              <w:right w:val="single" w:sz="4" w:space="0" w:color="auto"/>
            </w:tcBorders>
          </w:tcPr>
          <w:p w:rsidR="00125C0D" w:rsidRPr="00683DC7" w:rsidRDefault="00125C0D" w:rsidP="00125C0D">
            <w:pPr>
              <w:autoSpaceDE w:val="0"/>
              <w:autoSpaceDN w:val="0"/>
              <w:adjustRightInd w:val="0"/>
              <w:rPr>
                <w:b/>
              </w:rPr>
            </w:pPr>
          </w:p>
        </w:tc>
        <w:tc>
          <w:tcPr>
            <w:tcW w:w="2126" w:type="dxa"/>
            <w:gridSpan w:val="2"/>
            <w:vMerge w:val="restart"/>
            <w:tcBorders>
              <w:left w:val="single" w:sz="4" w:space="0" w:color="auto"/>
              <w:bottom w:val="single" w:sz="4" w:space="0" w:color="auto"/>
            </w:tcBorders>
          </w:tcPr>
          <w:p w:rsidR="00125C0D" w:rsidRPr="00683DC7" w:rsidRDefault="00125C0D" w:rsidP="00125C0D">
            <w:pPr>
              <w:autoSpaceDE w:val="0"/>
              <w:autoSpaceDN w:val="0"/>
              <w:adjustRightInd w:val="0"/>
            </w:pPr>
            <w:r w:rsidRPr="00683DC7">
              <w:t>Захід 12</w:t>
            </w:r>
          </w:p>
          <w:p w:rsidR="00125C0D" w:rsidRPr="00683DC7" w:rsidRDefault="00125C0D" w:rsidP="00125C0D">
            <w:pPr>
              <w:autoSpaceDE w:val="0"/>
              <w:autoSpaceDN w:val="0"/>
              <w:adjustRightInd w:val="0"/>
            </w:pPr>
            <w:r w:rsidRPr="00683DC7">
              <w:t xml:space="preserve">Заходи з безпеки автомобільних доріг комунальної  </w:t>
            </w:r>
            <w:r w:rsidRPr="00683DC7">
              <w:lastRenderedPageBreak/>
              <w:t>власності Новороздільської  територіальної громади</w:t>
            </w:r>
          </w:p>
        </w:tc>
        <w:tc>
          <w:tcPr>
            <w:tcW w:w="1567" w:type="dxa"/>
            <w:gridSpan w:val="2"/>
            <w:tcBorders>
              <w:bottom w:val="single" w:sz="4" w:space="0" w:color="auto"/>
            </w:tcBorders>
            <w:shd w:val="clear" w:color="auto" w:fill="auto"/>
          </w:tcPr>
          <w:p w:rsidR="00125C0D" w:rsidRPr="00683DC7" w:rsidRDefault="00125C0D" w:rsidP="00125C0D">
            <w:pPr>
              <w:autoSpaceDE w:val="0"/>
              <w:autoSpaceDN w:val="0"/>
              <w:adjustRightInd w:val="0"/>
            </w:pPr>
            <w:r w:rsidRPr="00683DC7">
              <w:lastRenderedPageBreak/>
              <w:t>Затрати, тис.грн</w:t>
            </w:r>
          </w:p>
        </w:tc>
        <w:tc>
          <w:tcPr>
            <w:tcW w:w="1709" w:type="dxa"/>
            <w:tcBorders>
              <w:bottom w:val="single" w:sz="4" w:space="0" w:color="auto"/>
            </w:tcBorders>
            <w:shd w:val="clear" w:color="auto" w:fill="auto"/>
          </w:tcPr>
          <w:p w:rsidR="00125C0D" w:rsidRPr="00683DC7" w:rsidRDefault="00125C0D" w:rsidP="00125C0D">
            <w:pPr>
              <w:autoSpaceDE w:val="0"/>
              <w:autoSpaceDN w:val="0"/>
              <w:adjustRightInd w:val="0"/>
              <w:jc w:val="center"/>
            </w:pPr>
            <w:r w:rsidRPr="00683DC7">
              <w:t>50,0</w:t>
            </w:r>
          </w:p>
        </w:tc>
        <w:tc>
          <w:tcPr>
            <w:tcW w:w="1982" w:type="dxa"/>
            <w:gridSpan w:val="2"/>
            <w:vMerge w:val="restart"/>
            <w:tcBorders>
              <w:bottom w:val="single" w:sz="4" w:space="0" w:color="auto"/>
              <w:right w:val="single" w:sz="4" w:space="0" w:color="auto"/>
            </w:tcBorders>
            <w:shd w:val="clear" w:color="auto" w:fill="auto"/>
          </w:tcPr>
          <w:p w:rsidR="00125C0D" w:rsidRPr="00683DC7" w:rsidRDefault="00125C0D" w:rsidP="00125C0D">
            <w:r w:rsidRPr="00683DC7">
              <w:t>Управління житлово-комунального господарства</w:t>
            </w:r>
          </w:p>
          <w:p w:rsidR="00125C0D" w:rsidRPr="00683DC7" w:rsidRDefault="00125C0D" w:rsidP="00125C0D">
            <w:pPr>
              <w:autoSpaceDE w:val="0"/>
              <w:autoSpaceDN w:val="0"/>
              <w:adjustRightInd w:val="0"/>
            </w:pPr>
            <w:r w:rsidRPr="00683DC7">
              <w:lastRenderedPageBreak/>
              <w:t>ДП «Благоустрій"</w:t>
            </w:r>
          </w:p>
        </w:tc>
        <w:tc>
          <w:tcPr>
            <w:tcW w:w="2121" w:type="dxa"/>
            <w:gridSpan w:val="3"/>
            <w:vMerge w:val="restart"/>
            <w:tcBorders>
              <w:left w:val="single" w:sz="4" w:space="0" w:color="auto"/>
              <w:bottom w:val="single" w:sz="4" w:space="0" w:color="auto"/>
            </w:tcBorders>
            <w:shd w:val="clear" w:color="auto" w:fill="auto"/>
          </w:tcPr>
          <w:p w:rsidR="00125C0D" w:rsidRPr="00683DC7" w:rsidRDefault="00125C0D" w:rsidP="00125C0D">
            <w:pPr>
              <w:autoSpaceDE w:val="0"/>
              <w:autoSpaceDN w:val="0"/>
              <w:adjustRightInd w:val="0"/>
            </w:pPr>
            <w:r w:rsidRPr="00683DC7">
              <w:lastRenderedPageBreak/>
              <w:t>Міський бюджет</w:t>
            </w:r>
          </w:p>
        </w:tc>
        <w:tc>
          <w:tcPr>
            <w:tcW w:w="1549" w:type="dxa"/>
            <w:gridSpan w:val="2"/>
            <w:vMerge w:val="restart"/>
            <w:tcBorders>
              <w:bottom w:val="single" w:sz="4" w:space="0" w:color="auto"/>
              <w:right w:val="single" w:sz="4" w:space="0" w:color="auto"/>
            </w:tcBorders>
            <w:shd w:val="clear" w:color="auto" w:fill="auto"/>
          </w:tcPr>
          <w:p w:rsidR="00125C0D" w:rsidRPr="00683DC7" w:rsidRDefault="00125C0D" w:rsidP="00125C0D">
            <w:pPr>
              <w:autoSpaceDE w:val="0"/>
              <w:autoSpaceDN w:val="0"/>
              <w:adjustRightInd w:val="0"/>
            </w:pPr>
            <w:r w:rsidRPr="00683DC7">
              <w:t>50,0</w:t>
            </w:r>
          </w:p>
        </w:tc>
        <w:tc>
          <w:tcPr>
            <w:tcW w:w="1776" w:type="dxa"/>
            <w:gridSpan w:val="2"/>
            <w:vMerge w:val="restart"/>
            <w:tcBorders>
              <w:top w:val="nil"/>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hRule="exact" w:val="470"/>
        </w:trPr>
        <w:tc>
          <w:tcPr>
            <w:tcW w:w="709" w:type="dxa"/>
            <w:vMerge/>
            <w:tcBorders>
              <w:left w:val="single" w:sz="4" w:space="0" w:color="auto"/>
              <w:right w:val="single" w:sz="4" w:space="0" w:color="auto"/>
            </w:tcBorders>
          </w:tcPr>
          <w:p w:rsidR="00125C0D" w:rsidRPr="00683DC7" w:rsidRDefault="00125C0D" w:rsidP="00125C0D">
            <w:pPr>
              <w:autoSpaceDE w:val="0"/>
              <w:autoSpaceDN w:val="0"/>
              <w:adjustRightInd w:val="0"/>
              <w:jc w:val="center"/>
              <w:rPr>
                <w:b/>
              </w:rPr>
            </w:pPr>
          </w:p>
        </w:tc>
        <w:tc>
          <w:tcPr>
            <w:tcW w:w="1835" w:type="dxa"/>
            <w:gridSpan w:val="2"/>
            <w:vMerge/>
            <w:tcBorders>
              <w:left w:val="single" w:sz="4" w:space="0" w:color="auto"/>
              <w:right w:val="single" w:sz="4" w:space="0" w:color="auto"/>
            </w:tcBorders>
          </w:tcPr>
          <w:p w:rsidR="00125C0D" w:rsidRPr="00683DC7" w:rsidRDefault="00125C0D" w:rsidP="00125C0D">
            <w:pPr>
              <w:autoSpaceDE w:val="0"/>
              <w:autoSpaceDN w:val="0"/>
              <w:adjustRightInd w:val="0"/>
              <w:rPr>
                <w:b/>
              </w:rPr>
            </w:pPr>
          </w:p>
        </w:tc>
        <w:tc>
          <w:tcPr>
            <w:tcW w:w="2126" w:type="dxa"/>
            <w:gridSpan w:val="2"/>
            <w:vMerge/>
            <w:tcBorders>
              <w:left w:val="single" w:sz="4" w:space="0" w:color="auto"/>
              <w:bottom w:val="single" w:sz="4" w:space="0" w:color="auto"/>
            </w:tcBorders>
          </w:tcPr>
          <w:p w:rsidR="00125C0D" w:rsidRPr="00683DC7" w:rsidRDefault="00125C0D" w:rsidP="00125C0D">
            <w:pPr>
              <w:autoSpaceDE w:val="0"/>
              <w:autoSpaceDN w:val="0"/>
              <w:adjustRightInd w:val="0"/>
            </w:pPr>
          </w:p>
        </w:tc>
        <w:tc>
          <w:tcPr>
            <w:tcW w:w="1567" w:type="dxa"/>
            <w:gridSpan w:val="2"/>
            <w:tcBorders>
              <w:bottom w:val="single" w:sz="4" w:space="0" w:color="auto"/>
            </w:tcBorders>
            <w:shd w:val="clear" w:color="auto" w:fill="auto"/>
          </w:tcPr>
          <w:p w:rsidR="00125C0D" w:rsidRPr="00683DC7" w:rsidRDefault="00125C0D" w:rsidP="00125C0D">
            <w:pPr>
              <w:autoSpaceDE w:val="0"/>
              <w:autoSpaceDN w:val="0"/>
              <w:adjustRightInd w:val="0"/>
            </w:pPr>
            <w:r w:rsidRPr="00683DC7">
              <w:t>Продукту, звіт</w:t>
            </w:r>
          </w:p>
        </w:tc>
        <w:tc>
          <w:tcPr>
            <w:tcW w:w="1709" w:type="dxa"/>
            <w:tcBorders>
              <w:bottom w:val="single" w:sz="4" w:space="0" w:color="auto"/>
            </w:tcBorders>
            <w:shd w:val="clear" w:color="auto" w:fill="auto"/>
          </w:tcPr>
          <w:p w:rsidR="00125C0D" w:rsidRPr="00683DC7" w:rsidRDefault="00125C0D" w:rsidP="00125C0D">
            <w:pPr>
              <w:autoSpaceDE w:val="0"/>
              <w:autoSpaceDN w:val="0"/>
              <w:adjustRightInd w:val="0"/>
              <w:jc w:val="center"/>
            </w:pPr>
            <w:r w:rsidRPr="00683DC7">
              <w:t>1</w:t>
            </w:r>
          </w:p>
        </w:tc>
        <w:tc>
          <w:tcPr>
            <w:tcW w:w="1982" w:type="dxa"/>
            <w:gridSpan w:val="2"/>
            <w:vMerge/>
            <w:tcBorders>
              <w:bottom w:val="single" w:sz="4" w:space="0" w:color="auto"/>
              <w:right w:val="single" w:sz="4" w:space="0" w:color="auto"/>
            </w:tcBorders>
            <w:shd w:val="clear" w:color="auto" w:fill="auto"/>
            <w:vAlign w:val="center"/>
          </w:tcPr>
          <w:p w:rsidR="00125C0D" w:rsidRPr="00683DC7" w:rsidRDefault="00125C0D" w:rsidP="00125C0D">
            <w:pPr>
              <w:autoSpaceDE w:val="0"/>
              <w:autoSpaceDN w:val="0"/>
              <w:adjustRightInd w:val="0"/>
            </w:pPr>
          </w:p>
        </w:tc>
        <w:tc>
          <w:tcPr>
            <w:tcW w:w="2121" w:type="dxa"/>
            <w:gridSpan w:val="3"/>
            <w:vMerge/>
            <w:tcBorders>
              <w:left w:val="single" w:sz="4" w:space="0" w:color="auto"/>
              <w:bottom w:val="single" w:sz="4" w:space="0" w:color="auto"/>
            </w:tcBorders>
            <w:shd w:val="clear" w:color="auto" w:fill="auto"/>
          </w:tcPr>
          <w:p w:rsidR="00125C0D" w:rsidRPr="00683DC7" w:rsidRDefault="00125C0D" w:rsidP="00125C0D">
            <w:pPr>
              <w:autoSpaceDE w:val="0"/>
              <w:autoSpaceDN w:val="0"/>
              <w:adjustRightInd w:val="0"/>
            </w:pPr>
          </w:p>
        </w:tc>
        <w:tc>
          <w:tcPr>
            <w:tcW w:w="1549" w:type="dxa"/>
            <w:gridSpan w:val="2"/>
            <w:vMerge/>
            <w:tcBorders>
              <w:bottom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hRule="exact" w:val="515"/>
        </w:trPr>
        <w:tc>
          <w:tcPr>
            <w:tcW w:w="709" w:type="dxa"/>
            <w:vMerge/>
            <w:tcBorders>
              <w:left w:val="single" w:sz="4" w:space="0" w:color="auto"/>
              <w:right w:val="single" w:sz="4" w:space="0" w:color="auto"/>
            </w:tcBorders>
          </w:tcPr>
          <w:p w:rsidR="00125C0D" w:rsidRPr="00683DC7" w:rsidRDefault="00125C0D" w:rsidP="00125C0D">
            <w:pPr>
              <w:autoSpaceDE w:val="0"/>
              <w:autoSpaceDN w:val="0"/>
              <w:adjustRightInd w:val="0"/>
              <w:jc w:val="center"/>
              <w:rPr>
                <w:b/>
              </w:rPr>
            </w:pPr>
          </w:p>
        </w:tc>
        <w:tc>
          <w:tcPr>
            <w:tcW w:w="1835" w:type="dxa"/>
            <w:gridSpan w:val="2"/>
            <w:vMerge/>
            <w:tcBorders>
              <w:left w:val="single" w:sz="4" w:space="0" w:color="auto"/>
              <w:right w:val="single" w:sz="4" w:space="0" w:color="auto"/>
            </w:tcBorders>
          </w:tcPr>
          <w:p w:rsidR="00125C0D" w:rsidRPr="00683DC7" w:rsidRDefault="00125C0D" w:rsidP="00125C0D">
            <w:pPr>
              <w:autoSpaceDE w:val="0"/>
              <w:autoSpaceDN w:val="0"/>
              <w:adjustRightInd w:val="0"/>
              <w:rPr>
                <w:b/>
              </w:rPr>
            </w:pPr>
          </w:p>
        </w:tc>
        <w:tc>
          <w:tcPr>
            <w:tcW w:w="2126" w:type="dxa"/>
            <w:gridSpan w:val="2"/>
            <w:vMerge/>
            <w:tcBorders>
              <w:left w:val="single" w:sz="4" w:space="0" w:color="auto"/>
              <w:bottom w:val="single" w:sz="4" w:space="0" w:color="auto"/>
            </w:tcBorders>
          </w:tcPr>
          <w:p w:rsidR="00125C0D" w:rsidRPr="00683DC7" w:rsidRDefault="00125C0D" w:rsidP="00125C0D">
            <w:pPr>
              <w:autoSpaceDE w:val="0"/>
              <w:autoSpaceDN w:val="0"/>
              <w:adjustRightInd w:val="0"/>
            </w:pPr>
          </w:p>
        </w:tc>
        <w:tc>
          <w:tcPr>
            <w:tcW w:w="1567" w:type="dxa"/>
            <w:gridSpan w:val="2"/>
            <w:tcBorders>
              <w:bottom w:val="single" w:sz="4" w:space="0" w:color="auto"/>
            </w:tcBorders>
            <w:shd w:val="clear" w:color="auto" w:fill="auto"/>
          </w:tcPr>
          <w:p w:rsidR="00125C0D" w:rsidRPr="00683DC7" w:rsidRDefault="00125C0D" w:rsidP="00125C0D">
            <w:pPr>
              <w:autoSpaceDE w:val="0"/>
              <w:autoSpaceDN w:val="0"/>
              <w:adjustRightInd w:val="0"/>
            </w:pPr>
            <w:r w:rsidRPr="00683DC7">
              <w:t>Ефективності, тис.грн/звіт</w:t>
            </w:r>
          </w:p>
        </w:tc>
        <w:tc>
          <w:tcPr>
            <w:tcW w:w="1709" w:type="dxa"/>
            <w:tcBorders>
              <w:bottom w:val="single" w:sz="4" w:space="0" w:color="auto"/>
            </w:tcBorders>
            <w:shd w:val="clear" w:color="auto" w:fill="auto"/>
          </w:tcPr>
          <w:p w:rsidR="00125C0D" w:rsidRPr="00683DC7" w:rsidRDefault="00125C0D" w:rsidP="00125C0D">
            <w:pPr>
              <w:autoSpaceDE w:val="0"/>
              <w:autoSpaceDN w:val="0"/>
              <w:adjustRightInd w:val="0"/>
              <w:jc w:val="center"/>
            </w:pPr>
            <w:r w:rsidRPr="00683DC7">
              <w:t>50,0</w:t>
            </w:r>
          </w:p>
        </w:tc>
        <w:tc>
          <w:tcPr>
            <w:tcW w:w="1982" w:type="dxa"/>
            <w:gridSpan w:val="2"/>
            <w:vMerge/>
            <w:tcBorders>
              <w:bottom w:val="single" w:sz="4" w:space="0" w:color="auto"/>
              <w:right w:val="single" w:sz="4" w:space="0" w:color="auto"/>
            </w:tcBorders>
            <w:shd w:val="clear" w:color="auto" w:fill="auto"/>
            <w:vAlign w:val="center"/>
          </w:tcPr>
          <w:p w:rsidR="00125C0D" w:rsidRPr="00683DC7" w:rsidRDefault="00125C0D" w:rsidP="00125C0D">
            <w:pPr>
              <w:autoSpaceDE w:val="0"/>
              <w:autoSpaceDN w:val="0"/>
              <w:adjustRightInd w:val="0"/>
            </w:pPr>
          </w:p>
        </w:tc>
        <w:tc>
          <w:tcPr>
            <w:tcW w:w="2121" w:type="dxa"/>
            <w:gridSpan w:val="3"/>
            <w:vMerge/>
            <w:tcBorders>
              <w:left w:val="single" w:sz="4" w:space="0" w:color="auto"/>
              <w:bottom w:val="single" w:sz="4" w:space="0" w:color="auto"/>
            </w:tcBorders>
            <w:shd w:val="clear" w:color="auto" w:fill="auto"/>
          </w:tcPr>
          <w:p w:rsidR="00125C0D" w:rsidRPr="00683DC7" w:rsidRDefault="00125C0D" w:rsidP="00125C0D">
            <w:pPr>
              <w:autoSpaceDE w:val="0"/>
              <w:autoSpaceDN w:val="0"/>
              <w:adjustRightInd w:val="0"/>
            </w:pPr>
          </w:p>
        </w:tc>
        <w:tc>
          <w:tcPr>
            <w:tcW w:w="1549" w:type="dxa"/>
            <w:gridSpan w:val="2"/>
            <w:vMerge/>
            <w:tcBorders>
              <w:bottom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hRule="exact" w:val="990"/>
        </w:trPr>
        <w:tc>
          <w:tcPr>
            <w:tcW w:w="709" w:type="dxa"/>
            <w:vMerge/>
            <w:tcBorders>
              <w:left w:val="single" w:sz="4" w:space="0" w:color="auto"/>
              <w:right w:val="single" w:sz="4" w:space="0" w:color="auto"/>
            </w:tcBorders>
          </w:tcPr>
          <w:p w:rsidR="00125C0D" w:rsidRPr="00683DC7" w:rsidRDefault="00125C0D" w:rsidP="00125C0D">
            <w:pPr>
              <w:autoSpaceDE w:val="0"/>
              <w:autoSpaceDN w:val="0"/>
              <w:adjustRightInd w:val="0"/>
              <w:jc w:val="center"/>
              <w:rPr>
                <w:b/>
              </w:rPr>
            </w:pPr>
          </w:p>
        </w:tc>
        <w:tc>
          <w:tcPr>
            <w:tcW w:w="1835" w:type="dxa"/>
            <w:gridSpan w:val="2"/>
            <w:vMerge/>
            <w:tcBorders>
              <w:left w:val="single" w:sz="4" w:space="0" w:color="auto"/>
              <w:right w:val="single" w:sz="4" w:space="0" w:color="auto"/>
            </w:tcBorders>
          </w:tcPr>
          <w:p w:rsidR="00125C0D" w:rsidRPr="00683DC7" w:rsidRDefault="00125C0D" w:rsidP="00125C0D">
            <w:pPr>
              <w:autoSpaceDE w:val="0"/>
              <w:autoSpaceDN w:val="0"/>
              <w:adjustRightInd w:val="0"/>
              <w:rPr>
                <w:b/>
              </w:rPr>
            </w:pPr>
          </w:p>
        </w:tc>
        <w:tc>
          <w:tcPr>
            <w:tcW w:w="2126" w:type="dxa"/>
            <w:gridSpan w:val="2"/>
            <w:vMerge/>
            <w:tcBorders>
              <w:left w:val="single" w:sz="4" w:space="0" w:color="auto"/>
              <w:bottom w:val="single" w:sz="4" w:space="0" w:color="auto"/>
            </w:tcBorders>
          </w:tcPr>
          <w:p w:rsidR="00125C0D" w:rsidRPr="00683DC7" w:rsidRDefault="00125C0D" w:rsidP="00125C0D">
            <w:pPr>
              <w:autoSpaceDE w:val="0"/>
              <w:autoSpaceDN w:val="0"/>
              <w:adjustRightInd w:val="0"/>
            </w:pPr>
          </w:p>
        </w:tc>
        <w:tc>
          <w:tcPr>
            <w:tcW w:w="1567" w:type="dxa"/>
            <w:gridSpan w:val="2"/>
            <w:tcBorders>
              <w:bottom w:val="single" w:sz="4" w:space="0" w:color="auto"/>
            </w:tcBorders>
            <w:shd w:val="clear" w:color="auto" w:fill="auto"/>
          </w:tcPr>
          <w:p w:rsidR="00125C0D" w:rsidRPr="00683DC7" w:rsidRDefault="00125C0D" w:rsidP="00125C0D">
            <w:pPr>
              <w:autoSpaceDE w:val="0"/>
              <w:autoSpaceDN w:val="0"/>
              <w:adjustRightInd w:val="0"/>
            </w:pPr>
            <w:r w:rsidRPr="00683DC7">
              <w:t>Якості, %</w:t>
            </w:r>
          </w:p>
        </w:tc>
        <w:tc>
          <w:tcPr>
            <w:tcW w:w="1709" w:type="dxa"/>
            <w:tcBorders>
              <w:bottom w:val="single" w:sz="4" w:space="0" w:color="auto"/>
            </w:tcBorders>
            <w:shd w:val="clear" w:color="auto" w:fill="auto"/>
          </w:tcPr>
          <w:p w:rsidR="00125C0D" w:rsidRPr="00683DC7" w:rsidRDefault="00125C0D" w:rsidP="00125C0D">
            <w:pPr>
              <w:autoSpaceDE w:val="0"/>
              <w:autoSpaceDN w:val="0"/>
              <w:adjustRightInd w:val="0"/>
              <w:jc w:val="center"/>
            </w:pPr>
            <w:r w:rsidRPr="00683DC7">
              <w:t>100</w:t>
            </w:r>
          </w:p>
        </w:tc>
        <w:tc>
          <w:tcPr>
            <w:tcW w:w="1982" w:type="dxa"/>
            <w:gridSpan w:val="2"/>
            <w:vMerge/>
            <w:tcBorders>
              <w:bottom w:val="single" w:sz="4" w:space="0" w:color="auto"/>
              <w:right w:val="single" w:sz="4" w:space="0" w:color="auto"/>
            </w:tcBorders>
            <w:shd w:val="clear" w:color="auto" w:fill="auto"/>
            <w:vAlign w:val="center"/>
          </w:tcPr>
          <w:p w:rsidR="00125C0D" w:rsidRPr="00683DC7" w:rsidRDefault="00125C0D" w:rsidP="00125C0D">
            <w:pPr>
              <w:autoSpaceDE w:val="0"/>
              <w:autoSpaceDN w:val="0"/>
              <w:adjustRightInd w:val="0"/>
            </w:pPr>
          </w:p>
        </w:tc>
        <w:tc>
          <w:tcPr>
            <w:tcW w:w="2121" w:type="dxa"/>
            <w:gridSpan w:val="3"/>
            <w:vMerge/>
            <w:tcBorders>
              <w:left w:val="single" w:sz="4" w:space="0" w:color="auto"/>
              <w:bottom w:val="single" w:sz="4" w:space="0" w:color="auto"/>
            </w:tcBorders>
            <w:shd w:val="clear" w:color="auto" w:fill="auto"/>
          </w:tcPr>
          <w:p w:rsidR="00125C0D" w:rsidRPr="00683DC7" w:rsidRDefault="00125C0D" w:rsidP="00125C0D">
            <w:pPr>
              <w:autoSpaceDE w:val="0"/>
              <w:autoSpaceDN w:val="0"/>
              <w:adjustRightInd w:val="0"/>
            </w:pPr>
          </w:p>
        </w:tc>
        <w:tc>
          <w:tcPr>
            <w:tcW w:w="1549" w:type="dxa"/>
            <w:gridSpan w:val="2"/>
            <w:vMerge/>
            <w:tcBorders>
              <w:bottom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hRule="exact" w:val="343"/>
        </w:trPr>
        <w:tc>
          <w:tcPr>
            <w:tcW w:w="709" w:type="dxa"/>
            <w:vMerge/>
            <w:tcBorders>
              <w:left w:val="single" w:sz="4" w:space="0" w:color="auto"/>
              <w:right w:val="single" w:sz="4" w:space="0" w:color="auto"/>
            </w:tcBorders>
          </w:tcPr>
          <w:p w:rsidR="00125C0D" w:rsidRPr="00683DC7" w:rsidRDefault="00125C0D" w:rsidP="00125C0D">
            <w:pPr>
              <w:autoSpaceDE w:val="0"/>
              <w:autoSpaceDN w:val="0"/>
              <w:adjustRightInd w:val="0"/>
              <w:jc w:val="center"/>
              <w:rPr>
                <w:b/>
              </w:rPr>
            </w:pPr>
          </w:p>
        </w:tc>
        <w:tc>
          <w:tcPr>
            <w:tcW w:w="1835" w:type="dxa"/>
            <w:gridSpan w:val="2"/>
            <w:vMerge/>
            <w:tcBorders>
              <w:left w:val="single" w:sz="4" w:space="0" w:color="auto"/>
              <w:right w:val="single" w:sz="4" w:space="0" w:color="auto"/>
            </w:tcBorders>
          </w:tcPr>
          <w:p w:rsidR="00125C0D" w:rsidRPr="00683DC7" w:rsidRDefault="00125C0D" w:rsidP="00125C0D">
            <w:pPr>
              <w:autoSpaceDE w:val="0"/>
              <w:autoSpaceDN w:val="0"/>
              <w:adjustRightInd w:val="0"/>
              <w:rPr>
                <w:b/>
              </w:rPr>
            </w:pPr>
          </w:p>
        </w:tc>
        <w:tc>
          <w:tcPr>
            <w:tcW w:w="2126" w:type="dxa"/>
            <w:gridSpan w:val="2"/>
            <w:vMerge w:val="restart"/>
            <w:tcBorders>
              <w:left w:val="single" w:sz="4" w:space="0" w:color="auto"/>
            </w:tcBorders>
          </w:tcPr>
          <w:p w:rsidR="00125C0D" w:rsidRPr="001A123F" w:rsidRDefault="00125C0D" w:rsidP="00125C0D">
            <w:pPr>
              <w:autoSpaceDE w:val="0"/>
              <w:autoSpaceDN w:val="0"/>
              <w:adjustRightInd w:val="0"/>
            </w:pPr>
            <w:r w:rsidRPr="001A123F">
              <w:t>Захід13</w:t>
            </w:r>
          </w:p>
          <w:p w:rsidR="00125C0D" w:rsidRPr="001A123F" w:rsidRDefault="00125C0D" w:rsidP="00125C0D">
            <w:pPr>
              <w:autoSpaceDE w:val="0"/>
              <w:autoSpaceDN w:val="0"/>
              <w:adjustRightInd w:val="0"/>
            </w:pPr>
            <w:r w:rsidRPr="001A123F">
              <w:t>Реконструкція Площі Героїв Майдану м. Новий Розділ Львівської області.(корегування).(додаткові роботи)</w:t>
            </w:r>
          </w:p>
          <w:p w:rsidR="00125C0D" w:rsidRPr="001A123F" w:rsidRDefault="00125C0D" w:rsidP="00125C0D">
            <w:pPr>
              <w:autoSpaceDE w:val="0"/>
              <w:autoSpaceDN w:val="0"/>
              <w:adjustRightInd w:val="0"/>
            </w:pPr>
          </w:p>
        </w:tc>
        <w:tc>
          <w:tcPr>
            <w:tcW w:w="1567" w:type="dxa"/>
            <w:gridSpan w:val="2"/>
            <w:tcBorders>
              <w:bottom w:val="single" w:sz="4" w:space="0" w:color="auto"/>
            </w:tcBorders>
            <w:shd w:val="clear" w:color="auto" w:fill="auto"/>
          </w:tcPr>
          <w:p w:rsidR="00125C0D" w:rsidRPr="001A123F" w:rsidRDefault="00125C0D" w:rsidP="00125C0D">
            <w:pPr>
              <w:autoSpaceDE w:val="0"/>
              <w:autoSpaceDN w:val="0"/>
              <w:adjustRightInd w:val="0"/>
            </w:pPr>
            <w:r w:rsidRPr="001A123F">
              <w:t>Затрати, тис.грн</w:t>
            </w:r>
          </w:p>
        </w:tc>
        <w:tc>
          <w:tcPr>
            <w:tcW w:w="1709" w:type="dxa"/>
            <w:tcBorders>
              <w:bottom w:val="single" w:sz="4" w:space="0" w:color="auto"/>
            </w:tcBorders>
            <w:shd w:val="clear" w:color="auto" w:fill="auto"/>
          </w:tcPr>
          <w:p w:rsidR="00125C0D" w:rsidRPr="001A123F" w:rsidRDefault="00125C0D" w:rsidP="00125C0D">
            <w:pPr>
              <w:autoSpaceDE w:val="0"/>
              <w:autoSpaceDN w:val="0"/>
              <w:adjustRightInd w:val="0"/>
              <w:jc w:val="center"/>
            </w:pPr>
            <w:r w:rsidRPr="001A123F">
              <w:t>1673,0</w:t>
            </w:r>
          </w:p>
        </w:tc>
        <w:tc>
          <w:tcPr>
            <w:tcW w:w="1982" w:type="dxa"/>
            <w:gridSpan w:val="2"/>
            <w:vMerge w:val="restart"/>
            <w:tcBorders>
              <w:right w:val="single" w:sz="4" w:space="0" w:color="auto"/>
            </w:tcBorders>
            <w:shd w:val="clear" w:color="auto" w:fill="auto"/>
            <w:vAlign w:val="center"/>
          </w:tcPr>
          <w:p w:rsidR="00125C0D" w:rsidRPr="001A123F" w:rsidRDefault="00125C0D" w:rsidP="00125C0D">
            <w:r w:rsidRPr="001A123F">
              <w:t>Управління житлово-комунального господарства</w:t>
            </w:r>
          </w:p>
          <w:p w:rsidR="00125C0D" w:rsidRPr="001A123F" w:rsidRDefault="00125C0D" w:rsidP="00125C0D">
            <w:pPr>
              <w:autoSpaceDE w:val="0"/>
              <w:autoSpaceDN w:val="0"/>
              <w:adjustRightInd w:val="0"/>
            </w:pPr>
          </w:p>
          <w:p w:rsidR="00125C0D" w:rsidRPr="001A123F" w:rsidRDefault="00125C0D" w:rsidP="00125C0D">
            <w:pPr>
              <w:autoSpaceDE w:val="0"/>
              <w:autoSpaceDN w:val="0"/>
              <w:adjustRightInd w:val="0"/>
            </w:pPr>
            <w:r w:rsidRPr="001A123F">
              <w:t>ДП «Благоустрій"</w:t>
            </w:r>
          </w:p>
        </w:tc>
        <w:tc>
          <w:tcPr>
            <w:tcW w:w="2121" w:type="dxa"/>
            <w:gridSpan w:val="3"/>
            <w:vMerge w:val="restart"/>
            <w:tcBorders>
              <w:left w:val="single" w:sz="4" w:space="0" w:color="auto"/>
            </w:tcBorders>
            <w:shd w:val="clear" w:color="auto" w:fill="auto"/>
          </w:tcPr>
          <w:p w:rsidR="00125C0D" w:rsidRPr="001A123F" w:rsidRDefault="00125C0D" w:rsidP="00125C0D">
            <w:pPr>
              <w:autoSpaceDE w:val="0"/>
              <w:autoSpaceDN w:val="0"/>
              <w:adjustRightInd w:val="0"/>
            </w:pPr>
            <w:r w:rsidRPr="001A123F">
              <w:t>Міський бюджет</w:t>
            </w:r>
          </w:p>
          <w:p w:rsidR="00125C0D" w:rsidRPr="001A123F" w:rsidRDefault="00125C0D" w:rsidP="00125C0D">
            <w:pPr>
              <w:autoSpaceDE w:val="0"/>
              <w:autoSpaceDN w:val="0"/>
              <w:adjustRightInd w:val="0"/>
            </w:pPr>
          </w:p>
          <w:p w:rsidR="00125C0D" w:rsidRPr="001A123F" w:rsidRDefault="00125C0D" w:rsidP="00125C0D">
            <w:pPr>
              <w:autoSpaceDE w:val="0"/>
              <w:autoSpaceDN w:val="0"/>
              <w:adjustRightInd w:val="0"/>
            </w:pPr>
          </w:p>
          <w:p w:rsidR="00125C0D" w:rsidRPr="001A123F" w:rsidRDefault="00125C0D" w:rsidP="00125C0D">
            <w:pPr>
              <w:autoSpaceDE w:val="0"/>
              <w:autoSpaceDN w:val="0"/>
              <w:adjustRightInd w:val="0"/>
            </w:pPr>
          </w:p>
          <w:p w:rsidR="00125C0D" w:rsidRPr="001A123F" w:rsidRDefault="00125C0D" w:rsidP="00125C0D">
            <w:pPr>
              <w:autoSpaceDE w:val="0"/>
              <w:autoSpaceDN w:val="0"/>
              <w:adjustRightInd w:val="0"/>
            </w:pPr>
          </w:p>
          <w:p w:rsidR="00125C0D" w:rsidRPr="001A123F" w:rsidRDefault="00125C0D" w:rsidP="00125C0D">
            <w:pPr>
              <w:autoSpaceDE w:val="0"/>
              <w:autoSpaceDN w:val="0"/>
              <w:adjustRightInd w:val="0"/>
            </w:pPr>
          </w:p>
          <w:p w:rsidR="00125C0D" w:rsidRPr="001A123F" w:rsidRDefault="00125C0D" w:rsidP="00125C0D">
            <w:pPr>
              <w:autoSpaceDE w:val="0"/>
              <w:autoSpaceDN w:val="0"/>
              <w:adjustRightInd w:val="0"/>
            </w:pPr>
            <w:r w:rsidRPr="001A123F">
              <w:t>Інші джерела</w:t>
            </w:r>
          </w:p>
        </w:tc>
        <w:tc>
          <w:tcPr>
            <w:tcW w:w="1549" w:type="dxa"/>
            <w:gridSpan w:val="2"/>
            <w:vMerge w:val="restart"/>
            <w:tcBorders>
              <w:right w:val="single" w:sz="4" w:space="0" w:color="auto"/>
            </w:tcBorders>
            <w:shd w:val="clear" w:color="auto" w:fill="auto"/>
          </w:tcPr>
          <w:p w:rsidR="00125C0D" w:rsidRPr="001A123F" w:rsidRDefault="00125C0D" w:rsidP="00125C0D">
            <w:pPr>
              <w:autoSpaceDE w:val="0"/>
              <w:autoSpaceDN w:val="0"/>
              <w:adjustRightInd w:val="0"/>
            </w:pPr>
            <w:r w:rsidRPr="001A123F">
              <w:t>50,0</w:t>
            </w:r>
          </w:p>
          <w:p w:rsidR="00125C0D" w:rsidRPr="001A123F" w:rsidRDefault="00125C0D" w:rsidP="00125C0D">
            <w:pPr>
              <w:autoSpaceDE w:val="0"/>
              <w:autoSpaceDN w:val="0"/>
              <w:adjustRightInd w:val="0"/>
            </w:pPr>
          </w:p>
          <w:p w:rsidR="00125C0D" w:rsidRPr="001A123F" w:rsidRDefault="00125C0D" w:rsidP="00125C0D">
            <w:pPr>
              <w:autoSpaceDE w:val="0"/>
              <w:autoSpaceDN w:val="0"/>
              <w:adjustRightInd w:val="0"/>
            </w:pPr>
          </w:p>
          <w:p w:rsidR="00125C0D" w:rsidRPr="001A123F" w:rsidRDefault="00125C0D" w:rsidP="00125C0D">
            <w:pPr>
              <w:autoSpaceDE w:val="0"/>
              <w:autoSpaceDN w:val="0"/>
              <w:adjustRightInd w:val="0"/>
            </w:pPr>
          </w:p>
          <w:p w:rsidR="00125C0D" w:rsidRPr="001A123F" w:rsidRDefault="00125C0D" w:rsidP="00125C0D">
            <w:pPr>
              <w:autoSpaceDE w:val="0"/>
              <w:autoSpaceDN w:val="0"/>
              <w:adjustRightInd w:val="0"/>
            </w:pPr>
          </w:p>
          <w:p w:rsidR="00125C0D" w:rsidRPr="001A123F" w:rsidRDefault="00125C0D" w:rsidP="00125C0D">
            <w:pPr>
              <w:autoSpaceDE w:val="0"/>
              <w:autoSpaceDN w:val="0"/>
              <w:adjustRightInd w:val="0"/>
            </w:pPr>
          </w:p>
          <w:p w:rsidR="00125C0D" w:rsidRPr="001A123F" w:rsidRDefault="00125C0D" w:rsidP="00125C0D">
            <w:pPr>
              <w:autoSpaceDE w:val="0"/>
              <w:autoSpaceDN w:val="0"/>
              <w:adjustRightInd w:val="0"/>
            </w:pPr>
            <w:r w:rsidRPr="001A123F">
              <w:t>1623,0</w:t>
            </w: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hRule="exact" w:val="429"/>
        </w:trPr>
        <w:tc>
          <w:tcPr>
            <w:tcW w:w="709" w:type="dxa"/>
            <w:vMerge/>
            <w:tcBorders>
              <w:left w:val="single" w:sz="4" w:space="0" w:color="auto"/>
              <w:right w:val="single" w:sz="4" w:space="0" w:color="auto"/>
            </w:tcBorders>
          </w:tcPr>
          <w:p w:rsidR="00125C0D" w:rsidRPr="00683DC7" w:rsidRDefault="00125C0D" w:rsidP="00125C0D">
            <w:pPr>
              <w:autoSpaceDE w:val="0"/>
              <w:autoSpaceDN w:val="0"/>
              <w:adjustRightInd w:val="0"/>
              <w:jc w:val="center"/>
              <w:rPr>
                <w:b/>
              </w:rPr>
            </w:pPr>
          </w:p>
        </w:tc>
        <w:tc>
          <w:tcPr>
            <w:tcW w:w="1835" w:type="dxa"/>
            <w:gridSpan w:val="2"/>
            <w:vMerge/>
            <w:tcBorders>
              <w:left w:val="single" w:sz="4" w:space="0" w:color="auto"/>
              <w:right w:val="single" w:sz="4" w:space="0" w:color="auto"/>
            </w:tcBorders>
          </w:tcPr>
          <w:p w:rsidR="00125C0D" w:rsidRPr="00683DC7" w:rsidRDefault="00125C0D" w:rsidP="00125C0D">
            <w:pPr>
              <w:autoSpaceDE w:val="0"/>
              <w:autoSpaceDN w:val="0"/>
              <w:adjustRightInd w:val="0"/>
              <w:rPr>
                <w:b/>
              </w:rPr>
            </w:pPr>
          </w:p>
        </w:tc>
        <w:tc>
          <w:tcPr>
            <w:tcW w:w="2126" w:type="dxa"/>
            <w:gridSpan w:val="2"/>
            <w:vMerge/>
            <w:tcBorders>
              <w:left w:val="single" w:sz="4" w:space="0" w:color="auto"/>
            </w:tcBorders>
          </w:tcPr>
          <w:p w:rsidR="00125C0D" w:rsidRPr="00683DC7" w:rsidRDefault="00125C0D" w:rsidP="00125C0D">
            <w:pPr>
              <w:autoSpaceDE w:val="0"/>
              <w:autoSpaceDN w:val="0"/>
              <w:adjustRightInd w:val="0"/>
            </w:pPr>
          </w:p>
        </w:tc>
        <w:tc>
          <w:tcPr>
            <w:tcW w:w="1567" w:type="dxa"/>
            <w:gridSpan w:val="2"/>
            <w:tcBorders>
              <w:bottom w:val="single" w:sz="4" w:space="0" w:color="auto"/>
            </w:tcBorders>
            <w:shd w:val="clear" w:color="auto" w:fill="auto"/>
          </w:tcPr>
          <w:p w:rsidR="00125C0D" w:rsidRPr="00683DC7" w:rsidRDefault="00125C0D" w:rsidP="00125C0D">
            <w:pPr>
              <w:autoSpaceDE w:val="0"/>
              <w:autoSpaceDN w:val="0"/>
              <w:adjustRightInd w:val="0"/>
            </w:pPr>
            <w:r w:rsidRPr="00683DC7">
              <w:t>Продукту, м.кв</w:t>
            </w:r>
          </w:p>
        </w:tc>
        <w:tc>
          <w:tcPr>
            <w:tcW w:w="1709" w:type="dxa"/>
            <w:tcBorders>
              <w:bottom w:val="single" w:sz="4" w:space="0" w:color="auto"/>
            </w:tcBorders>
            <w:shd w:val="clear" w:color="auto" w:fill="auto"/>
          </w:tcPr>
          <w:p w:rsidR="00125C0D" w:rsidRPr="00683DC7" w:rsidRDefault="00125C0D" w:rsidP="00125C0D">
            <w:pPr>
              <w:autoSpaceDE w:val="0"/>
              <w:autoSpaceDN w:val="0"/>
              <w:adjustRightInd w:val="0"/>
              <w:jc w:val="center"/>
            </w:pPr>
            <w:r w:rsidRPr="00683DC7">
              <w:t>1673,0</w:t>
            </w:r>
          </w:p>
        </w:tc>
        <w:tc>
          <w:tcPr>
            <w:tcW w:w="1982" w:type="dxa"/>
            <w:gridSpan w:val="2"/>
            <w:vMerge/>
            <w:tcBorders>
              <w:right w:val="single" w:sz="4" w:space="0" w:color="auto"/>
            </w:tcBorders>
            <w:shd w:val="clear" w:color="auto" w:fill="auto"/>
            <w:vAlign w:val="center"/>
          </w:tcPr>
          <w:p w:rsidR="00125C0D" w:rsidRPr="00683DC7" w:rsidRDefault="00125C0D" w:rsidP="00125C0D"/>
        </w:tc>
        <w:tc>
          <w:tcPr>
            <w:tcW w:w="2121" w:type="dxa"/>
            <w:gridSpan w:val="3"/>
            <w:vMerge/>
            <w:tcBorders>
              <w:left w:val="single" w:sz="4" w:space="0" w:color="auto"/>
            </w:tcBorders>
            <w:shd w:val="clear" w:color="auto" w:fill="auto"/>
          </w:tcPr>
          <w:p w:rsidR="00125C0D" w:rsidRPr="00683DC7" w:rsidRDefault="00125C0D" w:rsidP="00125C0D">
            <w:pPr>
              <w:autoSpaceDE w:val="0"/>
              <w:autoSpaceDN w:val="0"/>
              <w:adjustRightInd w:val="0"/>
            </w:pPr>
          </w:p>
        </w:tc>
        <w:tc>
          <w:tcPr>
            <w:tcW w:w="1549" w:type="dxa"/>
            <w:gridSpan w:val="2"/>
            <w:vMerge/>
            <w:tcBorders>
              <w:right w:val="single" w:sz="4" w:space="0" w:color="auto"/>
            </w:tcBorders>
            <w:shd w:val="clear" w:color="auto" w:fill="auto"/>
          </w:tcPr>
          <w:p w:rsidR="00125C0D" w:rsidRPr="00683DC7" w:rsidRDefault="00125C0D" w:rsidP="00125C0D">
            <w:pPr>
              <w:autoSpaceDE w:val="0"/>
              <w:autoSpaceDN w:val="0"/>
              <w:adjustRightInd w:val="0"/>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hRule="exact" w:val="411"/>
        </w:trPr>
        <w:tc>
          <w:tcPr>
            <w:tcW w:w="709" w:type="dxa"/>
            <w:vMerge/>
            <w:tcBorders>
              <w:left w:val="single" w:sz="4" w:space="0" w:color="auto"/>
              <w:right w:val="single" w:sz="4" w:space="0" w:color="auto"/>
            </w:tcBorders>
          </w:tcPr>
          <w:p w:rsidR="00125C0D" w:rsidRPr="00683DC7" w:rsidRDefault="00125C0D" w:rsidP="00125C0D">
            <w:pPr>
              <w:autoSpaceDE w:val="0"/>
              <w:autoSpaceDN w:val="0"/>
              <w:adjustRightInd w:val="0"/>
              <w:jc w:val="center"/>
              <w:rPr>
                <w:b/>
              </w:rPr>
            </w:pPr>
          </w:p>
        </w:tc>
        <w:tc>
          <w:tcPr>
            <w:tcW w:w="1835" w:type="dxa"/>
            <w:gridSpan w:val="2"/>
            <w:vMerge/>
            <w:tcBorders>
              <w:left w:val="single" w:sz="4" w:space="0" w:color="auto"/>
              <w:right w:val="single" w:sz="4" w:space="0" w:color="auto"/>
            </w:tcBorders>
          </w:tcPr>
          <w:p w:rsidR="00125C0D" w:rsidRPr="00683DC7" w:rsidRDefault="00125C0D" w:rsidP="00125C0D">
            <w:pPr>
              <w:autoSpaceDE w:val="0"/>
              <w:autoSpaceDN w:val="0"/>
              <w:adjustRightInd w:val="0"/>
              <w:rPr>
                <w:b/>
              </w:rPr>
            </w:pPr>
          </w:p>
        </w:tc>
        <w:tc>
          <w:tcPr>
            <w:tcW w:w="2126" w:type="dxa"/>
            <w:gridSpan w:val="2"/>
            <w:vMerge/>
            <w:tcBorders>
              <w:left w:val="single" w:sz="4" w:space="0" w:color="auto"/>
            </w:tcBorders>
          </w:tcPr>
          <w:p w:rsidR="00125C0D" w:rsidRPr="00683DC7" w:rsidRDefault="00125C0D" w:rsidP="00125C0D">
            <w:pPr>
              <w:autoSpaceDE w:val="0"/>
              <w:autoSpaceDN w:val="0"/>
              <w:adjustRightInd w:val="0"/>
            </w:pPr>
          </w:p>
        </w:tc>
        <w:tc>
          <w:tcPr>
            <w:tcW w:w="1567" w:type="dxa"/>
            <w:gridSpan w:val="2"/>
            <w:tcBorders>
              <w:bottom w:val="single" w:sz="4" w:space="0" w:color="auto"/>
            </w:tcBorders>
            <w:shd w:val="clear" w:color="auto" w:fill="auto"/>
          </w:tcPr>
          <w:p w:rsidR="00125C0D" w:rsidRPr="00683DC7" w:rsidRDefault="00125C0D" w:rsidP="00125C0D">
            <w:pPr>
              <w:autoSpaceDE w:val="0"/>
              <w:autoSpaceDN w:val="0"/>
              <w:adjustRightInd w:val="0"/>
            </w:pPr>
            <w:r w:rsidRPr="00683DC7">
              <w:t>Ефективності, тис.грн/м.квт</w:t>
            </w:r>
          </w:p>
        </w:tc>
        <w:tc>
          <w:tcPr>
            <w:tcW w:w="1709" w:type="dxa"/>
            <w:tcBorders>
              <w:bottom w:val="single" w:sz="4" w:space="0" w:color="auto"/>
            </w:tcBorders>
            <w:shd w:val="clear" w:color="auto" w:fill="auto"/>
          </w:tcPr>
          <w:p w:rsidR="00125C0D" w:rsidRPr="00683DC7" w:rsidRDefault="00125C0D" w:rsidP="00125C0D">
            <w:pPr>
              <w:autoSpaceDE w:val="0"/>
              <w:autoSpaceDN w:val="0"/>
              <w:adjustRightInd w:val="0"/>
              <w:jc w:val="center"/>
            </w:pPr>
            <w:r w:rsidRPr="00683DC7">
              <w:t>1,0</w:t>
            </w:r>
          </w:p>
        </w:tc>
        <w:tc>
          <w:tcPr>
            <w:tcW w:w="1982" w:type="dxa"/>
            <w:gridSpan w:val="2"/>
            <w:vMerge/>
            <w:tcBorders>
              <w:right w:val="single" w:sz="4" w:space="0" w:color="auto"/>
            </w:tcBorders>
            <w:shd w:val="clear" w:color="auto" w:fill="auto"/>
            <w:vAlign w:val="center"/>
          </w:tcPr>
          <w:p w:rsidR="00125C0D" w:rsidRPr="00683DC7" w:rsidRDefault="00125C0D" w:rsidP="00125C0D"/>
        </w:tc>
        <w:tc>
          <w:tcPr>
            <w:tcW w:w="2121" w:type="dxa"/>
            <w:gridSpan w:val="3"/>
            <w:vMerge/>
            <w:tcBorders>
              <w:left w:val="single" w:sz="4" w:space="0" w:color="auto"/>
            </w:tcBorders>
            <w:shd w:val="clear" w:color="auto" w:fill="auto"/>
          </w:tcPr>
          <w:p w:rsidR="00125C0D" w:rsidRPr="00683DC7" w:rsidRDefault="00125C0D" w:rsidP="00125C0D">
            <w:pPr>
              <w:autoSpaceDE w:val="0"/>
              <w:autoSpaceDN w:val="0"/>
              <w:adjustRightInd w:val="0"/>
            </w:pPr>
          </w:p>
        </w:tc>
        <w:tc>
          <w:tcPr>
            <w:tcW w:w="1549" w:type="dxa"/>
            <w:gridSpan w:val="2"/>
            <w:vMerge/>
            <w:tcBorders>
              <w:right w:val="single" w:sz="4" w:space="0" w:color="auto"/>
            </w:tcBorders>
            <w:shd w:val="clear" w:color="auto" w:fill="auto"/>
          </w:tcPr>
          <w:p w:rsidR="00125C0D" w:rsidRPr="00683DC7" w:rsidRDefault="00125C0D" w:rsidP="00125C0D">
            <w:pPr>
              <w:autoSpaceDE w:val="0"/>
              <w:autoSpaceDN w:val="0"/>
              <w:adjustRightInd w:val="0"/>
            </w:pPr>
          </w:p>
        </w:tc>
        <w:tc>
          <w:tcPr>
            <w:tcW w:w="1776" w:type="dxa"/>
            <w:gridSpan w:val="2"/>
            <w:vMerge/>
            <w:tcBorders>
              <w:left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r w:rsidR="00125C0D" w:rsidRPr="00683DC7" w:rsidTr="00125C0D">
        <w:tblPrEx>
          <w:tblLook w:val="0000"/>
        </w:tblPrEx>
        <w:trPr>
          <w:cantSplit/>
          <w:trHeight w:hRule="exact" w:val="1387"/>
        </w:trPr>
        <w:tc>
          <w:tcPr>
            <w:tcW w:w="709" w:type="dxa"/>
            <w:vMerge/>
            <w:tcBorders>
              <w:left w:val="single" w:sz="4" w:space="0" w:color="auto"/>
              <w:bottom w:val="single" w:sz="4" w:space="0" w:color="auto"/>
              <w:right w:val="single" w:sz="4" w:space="0" w:color="auto"/>
            </w:tcBorders>
          </w:tcPr>
          <w:p w:rsidR="00125C0D" w:rsidRPr="00683DC7" w:rsidRDefault="00125C0D" w:rsidP="00125C0D">
            <w:pPr>
              <w:autoSpaceDE w:val="0"/>
              <w:autoSpaceDN w:val="0"/>
              <w:adjustRightInd w:val="0"/>
              <w:jc w:val="center"/>
              <w:rPr>
                <w:b/>
              </w:rPr>
            </w:pPr>
          </w:p>
        </w:tc>
        <w:tc>
          <w:tcPr>
            <w:tcW w:w="1835" w:type="dxa"/>
            <w:gridSpan w:val="2"/>
            <w:vMerge/>
            <w:tcBorders>
              <w:left w:val="single" w:sz="4" w:space="0" w:color="auto"/>
              <w:bottom w:val="single" w:sz="4" w:space="0" w:color="auto"/>
              <w:right w:val="single" w:sz="4" w:space="0" w:color="auto"/>
            </w:tcBorders>
          </w:tcPr>
          <w:p w:rsidR="00125C0D" w:rsidRPr="00683DC7" w:rsidRDefault="00125C0D" w:rsidP="00125C0D">
            <w:pPr>
              <w:autoSpaceDE w:val="0"/>
              <w:autoSpaceDN w:val="0"/>
              <w:adjustRightInd w:val="0"/>
              <w:rPr>
                <w:b/>
              </w:rPr>
            </w:pPr>
          </w:p>
        </w:tc>
        <w:tc>
          <w:tcPr>
            <w:tcW w:w="2126" w:type="dxa"/>
            <w:gridSpan w:val="2"/>
            <w:vMerge/>
            <w:tcBorders>
              <w:left w:val="single" w:sz="4" w:space="0" w:color="auto"/>
              <w:bottom w:val="single" w:sz="4" w:space="0" w:color="auto"/>
            </w:tcBorders>
          </w:tcPr>
          <w:p w:rsidR="00125C0D" w:rsidRPr="00683DC7" w:rsidRDefault="00125C0D" w:rsidP="00125C0D">
            <w:pPr>
              <w:autoSpaceDE w:val="0"/>
              <w:autoSpaceDN w:val="0"/>
              <w:adjustRightInd w:val="0"/>
            </w:pPr>
          </w:p>
        </w:tc>
        <w:tc>
          <w:tcPr>
            <w:tcW w:w="1567" w:type="dxa"/>
            <w:gridSpan w:val="2"/>
            <w:tcBorders>
              <w:bottom w:val="single" w:sz="4" w:space="0" w:color="auto"/>
            </w:tcBorders>
            <w:shd w:val="clear" w:color="auto" w:fill="auto"/>
          </w:tcPr>
          <w:p w:rsidR="00125C0D" w:rsidRPr="00683DC7" w:rsidRDefault="00125C0D" w:rsidP="00125C0D">
            <w:pPr>
              <w:autoSpaceDE w:val="0"/>
              <w:autoSpaceDN w:val="0"/>
              <w:adjustRightInd w:val="0"/>
            </w:pPr>
            <w:r w:rsidRPr="00683DC7">
              <w:t>Якості, %</w:t>
            </w:r>
          </w:p>
        </w:tc>
        <w:tc>
          <w:tcPr>
            <w:tcW w:w="1709" w:type="dxa"/>
            <w:tcBorders>
              <w:bottom w:val="single" w:sz="4" w:space="0" w:color="auto"/>
            </w:tcBorders>
            <w:shd w:val="clear" w:color="auto" w:fill="auto"/>
          </w:tcPr>
          <w:p w:rsidR="00125C0D" w:rsidRPr="00683DC7" w:rsidRDefault="00125C0D" w:rsidP="00125C0D">
            <w:pPr>
              <w:autoSpaceDE w:val="0"/>
              <w:autoSpaceDN w:val="0"/>
              <w:adjustRightInd w:val="0"/>
              <w:jc w:val="center"/>
            </w:pPr>
            <w:r w:rsidRPr="00683DC7">
              <w:t>100</w:t>
            </w:r>
          </w:p>
        </w:tc>
        <w:tc>
          <w:tcPr>
            <w:tcW w:w="1982" w:type="dxa"/>
            <w:gridSpan w:val="2"/>
            <w:vMerge/>
            <w:tcBorders>
              <w:bottom w:val="single" w:sz="4" w:space="0" w:color="auto"/>
              <w:right w:val="single" w:sz="4" w:space="0" w:color="auto"/>
            </w:tcBorders>
            <w:shd w:val="clear" w:color="auto" w:fill="auto"/>
            <w:vAlign w:val="center"/>
          </w:tcPr>
          <w:p w:rsidR="00125C0D" w:rsidRPr="00683DC7" w:rsidRDefault="00125C0D" w:rsidP="00125C0D"/>
        </w:tc>
        <w:tc>
          <w:tcPr>
            <w:tcW w:w="2121" w:type="dxa"/>
            <w:gridSpan w:val="3"/>
            <w:vMerge/>
            <w:tcBorders>
              <w:left w:val="single" w:sz="4" w:space="0" w:color="auto"/>
              <w:bottom w:val="single" w:sz="4" w:space="0" w:color="auto"/>
            </w:tcBorders>
            <w:shd w:val="clear" w:color="auto" w:fill="auto"/>
          </w:tcPr>
          <w:p w:rsidR="00125C0D" w:rsidRPr="00683DC7" w:rsidRDefault="00125C0D" w:rsidP="00125C0D">
            <w:pPr>
              <w:autoSpaceDE w:val="0"/>
              <w:autoSpaceDN w:val="0"/>
              <w:adjustRightInd w:val="0"/>
            </w:pPr>
          </w:p>
        </w:tc>
        <w:tc>
          <w:tcPr>
            <w:tcW w:w="1549" w:type="dxa"/>
            <w:gridSpan w:val="2"/>
            <w:vMerge/>
            <w:tcBorders>
              <w:bottom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c>
          <w:tcPr>
            <w:tcW w:w="1776" w:type="dxa"/>
            <w:gridSpan w:val="2"/>
            <w:vMerge/>
            <w:tcBorders>
              <w:left w:val="single" w:sz="4" w:space="0" w:color="auto"/>
              <w:bottom w:val="single" w:sz="4" w:space="0" w:color="auto"/>
              <w:right w:val="single" w:sz="4" w:space="0" w:color="auto"/>
            </w:tcBorders>
            <w:shd w:val="clear" w:color="auto" w:fill="auto"/>
          </w:tcPr>
          <w:p w:rsidR="00125C0D" w:rsidRPr="00683DC7" w:rsidRDefault="00125C0D" w:rsidP="00125C0D">
            <w:pPr>
              <w:autoSpaceDE w:val="0"/>
              <w:autoSpaceDN w:val="0"/>
              <w:adjustRightInd w:val="0"/>
            </w:pPr>
          </w:p>
        </w:tc>
      </w:tr>
    </w:tbl>
    <w:p w:rsidR="00125C0D" w:rsidRPr="00683DC7" w:rsidRDefault="00125C0D" w:rsidP="00125C0D">
      <w:pPr>
        <w:autoSpaceDE w:val="0"/>
        <w:autoSpaceDN w:val="0"/>
        <w:adjustRightInd w:val="0"/>
        <w:jc w:val="center"/>
        <w:rPr>
          <w:rFonts w:eastAsia="Calibri"/>
          <w:b/>
        </w:rPr>
      </w:pPr>
    </w:p>
    <w:p w:rsidR="00125C0D" w:rsidRPr="00683DC7" w:rsidRDefault="00125C0D" w:rsidP="00125C0D">
      <w:pPr>
        <w:autoSpaceDE w:val="0"/>
        <w:autoSpaceDN w:val="0"/>
        <w:adjustRightInd w:val="0"/>
        <w:jc w:val="center"/>
        <w:rPr>
          <w:rFonts w:eastAsia="Calibri"/>
          <w:b/>
        </w:rPr>
      </w:pPr>
    </w:p>
    <w:p w:rsidR="00125C0D" w:rsidRPr="00683DC7" w:rsidRDefault="00125C0D" w:rsidP="00125C0D">
      <w:pPr>
        <w:autoSpaceDE w:val="0"/>
        <w:autoSpaceDN w:val="0"/>
        <w:adjustRightInd w:val="0"/>
        <w:jc w:val="center"/>
        <w:rPr>
          <w:rFonts w:eastAsia="Calibri"/>
          <w:b/>
        </w:rPr>
      </w:pPr>
    </w:p>
    <w:p w:rsidR="00125C0D" w:rsidRDefault="00125C0D" w:rsidP="00125C0D">
      <w:pPr>
        <w:autoSpaceDE w:val="0"/>
        <w:autoSpaceDN w:val="0"/>
        <w:adjustRightInd w:val="0"/>
        <w:jc w:val="center"/>
        <w:rPr>
          <w:rFonts w:eastAsia="Calibri"/>
          <w:b/>
        </w:rPr>
      </w:pPr>
    </w:p>
    <w:p w:rsidR="00A2577E" w:rsidRDefault="00A2577E" w:rsidP="00125C0D">
      <w:pPr>
        <w:autoSpaceDE w:val="0"/>
        <w:autoSpaceDN w:val="0"/>
        <w:adjustRightInd w:val="0"/>
        <w:jc w:val="center"/>
        <w:rPr>
          <w:rFonts w:eastAsia="Calibri"/>
          <w:b/>
        </w:rPr>
      </w:pPr>
    </w:p>
    <w:p w:rsidR="00A2577E" w:rsidRDefault="00A2577E" w:rsidP="00125C0D">
      <w:pPr>
        <w:autoSpaceDE w:val="0"/>
        <w:autoSpaceDN w:val="0"/>
        <w:adjustRightInd w:val="0"/>
        <w:jc w:val="center"/>
        <w:rPr>
          <w:rFonts w:eastAsia="Calibri"/>
          <w:b/>
        </w:rPr>
      </w:pPr>
    </w:p>
    <w:p w:rsidR="00A2577E" w:rsidRDefault="00A2577E" w:rsidP="00125C0D">
      <w:pPr>
        <w:autoSpaceDE w:val="0"/>
        <w:autoSpaceDN w:val="0"/>
        <w:adjustRightInd w:val="0"/>
        <w:jc w:val="center"/>
        <w:rPr>
          <w:rFonts w:eastAsia="Calibri"/>
          <w:b/>
        </w:rPr>
      </w:pPr>
    </w:p>
    <w:p w:rsidR="00A2577E" w:rsidRDefault="00A2577E" w:rsidP="00125C0D">
      <w:pPr>
        <w:autoSpaceDE w:val="0"/>
        <w:autoSpaceDN w:val="0"/>
        <w:adjustRightInd w:val="0"/>
        <w:jc w:val="center"/>
        <w:rPr>
          <w:rFonts w:eastAsia="Calibri"/>
          <w:b/>
        </w:rPr>
      </w:pPr>
    </w:p>
    <w:p w:rsidR="00A2577E" w:rsidRDefault="00A2577E" w:rsidP="00125C0D">
      <w:pPr>
        <w:autoSpaceDE w:val="0"/>
        <w:autoSpaceDN w:val="0"/>
        <w:adjustRightInd w:val="0"/>
        <w:jc w:val="center"/>
        <w:rPr>
          <w:rFonts w:eastAsia="Calibri"/>
          <w:b/>
        </w:rPr>
      </w:pPr>
    </w:p>
    <w:p w:rsidR="00A2577E" w:rsidRDefault="00A2577E" w:rsidP="00125C0D">
      <w:pPr>
        <w:autoSpaceDE w:val="0"/>
        <w:autoSpaceDN w:val="0"/>
        <w:adjustRightInd w:val="0"/>
        <w:jc w:val="center"/>
        <w:rPr>
          <w:rFonts w:eastAsia="Calibri"/>
          <w:b/>
        </w:rPr>
      </w:pPr>
    </w:p>
    <w:p w:rsidR="00A2577E" w:rsidRDefault="00A2577E" w:rsidP="00125C0D">
      <w:pPr>
        <w:autoSpaceDE w:val="0"/>
        <w:autoSpaceDN w:val="0"/>
        <w:adjustRightInd w:val="0"/>
        <w:jc w:val="center"/>
        <w:rPr>
          <w:rFonts w:eastAsia="Calibri"/>
          <w:b/>
        </w:rPr>
      </w:pPr>
    </w:p>
    <w:p w:rsidR="00A2577E" w:rsidRDefault="00A2577E" w:rsidP="00125C0D">
      <w:pPr>
        <w:autoSpaceDE w:val="0"/>
        <w:autoSpaceDN w:val="0"/>
        <w:adjustRightInd w:val="0"/>
        <w:jc w:val="center"/>
        <w:rPr>
          <w:rFonts w:eastAsia="Calibri"/>
          <w:b/>
        </w:rPr>
      </w:pPr>
    </w:p>
    <w:p w:rsidR="00A2577E" w:rsidRDefault="00A2577E" w:rsidP="00125C0D">
      <w:pPr>
        <w:autoSpaceDE w:val="0"/>
        <w:autoSpaceDN w:val="0"/>
        <w:adjustRightInd w:val="0"/>
        <w:jc w:val="center"/>
        <w:rPr>
          <w:rFonts w:eastAsia="Calibri"/>
          <w:b/>
        </w:rPr>
      </w:pPr>
    </w:p>
    <w:p w:rsidR="00A2577E" w:rsidRDefault="00A2577E" w:rsidP="00125C0D">
      <w:pPr>
        <w:autoSpaceDE w:val="0"/>
        <w:autoSpaceDN w:val="0"/>
        <w:adjustRightInd w:val="0"/>
        <w:jc w:val="center"/>
        <w:rPr>
          <w:rFonts w:eastAsia="Calibri"/>
          <w:b/>
        </w:rPr>
      </w:pPr>
    </w:p>
    <w:p w:rsidR="00A2577E" w:rsidRDefault="00A2577E" w:rsidP="00125C0D">
      <w:pPr>
        <w:autoSpaceDE w:val="0"/>
        <w:autoSpaceDN w:val="0"/>
        <w:adjustRightInd w:val="0"/>
        <w:jc w:val="center"/>
        <w:rPr>
          <w:rFonts w:eastAsia="Calibri"/>
          <w:b/>
        </w:rPr>
      </w:pPr>
    </w:p>
    <w:p w:rsidR="00A2577E" w:rsidRDefault="00A2577E" w:rsidP="00125C0D">
      <w:pPr>
        <w:autoSpaceDE w:val="0"/>
        <w:autoSpaceDN w:val="0"/>
        <w:adjustRightInd w:val="0"/>
        <w:jc w:val="center"/>
        <w:rPr>
          <w:rFonts w:eastAsia="Calibri"/>
          <w:b/>
        </w:rPr>
      </w:pPr>
    </w:p>
    <w:p w:rsidR="00A2577E" w:rsidRDefault="00A2577E" w:rsidP="00125C0D">
      <w:pPr>
        <w:autoSpaceDE w:val="0"/>
        <w:autoSpaceDN w:val="0"/>
        <w:adjustRightInd w:val="0"/>
        <w:jc w:val="center"/>
        <w:rPr>
          <w:rFonts w:eastAsia="Calibri"/>
          <w:b/>
        </w:rPr>
      </w:pPr>
    </w:p>
    <w:p w:rsidR="006E695F" w:rsidRDefault="006E695F" w:rsidP="00125C0D">
      <w:pPr>
        <w:autoSpaceDE w:val="0"/>
        <w:autoSpaceDN w:val="0"/>
        <w:adjustRightInd w:val="0"/>
        <w:jc w:val="center"/>
        <w:rPr>
          <w:rFonts w:eastAsia="Calibri"/>
          <w:b/>
        </w:rPr>
      </w:pPr>
    </w:p>
    <w:p w:rsidR="006E695F" w:rsidRDefault="006E695F" w:rsidP="00125C0D">
      <w:pPr>
        <w:autoSpaceDE w:val="0"/>
        <w:autoSpaceDN w:val="0"/>
        <w:adjustRightInd w:val="0"/>
        <w:jc w:val="center"/>
        <w:rPr>
          <w:rFonts w:eastAsia="Calibri"/>
          <w:b/>
        </w:rPr>
      </w:pPr>
    </w:p>
    <w:p w:rsidR="006E695F" w:rsidRDefault="006E695F" w:rsidP="00125C0D">
      <w:pPr>
        <w:autoSpaceDE w:val="0"/>
        <w:autoSpaceDN w:val="0"/>
        <w:adjustRightInd w:val="0"/>
        <w:jc w:val="center"/>
        <w:rPr>
          <w:rFonts w:eastAsia="Calibri"/>
          <w:b/>
        </w:rPr>
      </w:pPr>
    </w:p>
    <w:p w:rsidR="006E695F" w:rsidRDefault="006E695F" w:rsidP="00125C0D">
      <w:pPr>
        <w:autoSpaceDE w:val="0"/>
        <w:autoSpaceDN w:val="0"/>
        <w:adjustRightInd w:val="0"/>
        <w:jc w:val="center"/>
        <w:rPr>
          <w:rFonts w:eastAsia="Calibri"/>
          <w:b/>
        </w:rPr>
      </w:pPr>
    </w:p>
    <w:p w:rsidR="006E695F" w:rsidRDefault="006E695F" w:rsidP="00125C0D">
      <w:pPr>
        <w:autoSpaceDE w:val="0"/>
        <w:autoSpaceDN w:val="0"/>
        <w:adjustRightInd w:val="0"/>
        <w:jc w:val="center"/>
        <w:rPr>
          <w:rFonts w:eastAsia="Calibri"/>
          <w:b/>
        </w:rPr>
      </w:pPr>
    </w:p>
    <w:p w:rsidR="006E695F" w:rsidRDefault="006E695F" w:rsidP="00125C0D">
      <w:pPr>
        <w:autoSpaceDE w:val="0"/>
        <w:autoSpaceDN w:val="0"/>
        <w:adjustRightInd w:val="0"/>
        <w:jc w:val="center"/>
        <w:rPr>
          <w:rFonts w:eastAsia="Calibri"/>
          <w:b/>
        </w:rPr>
      </w:pPr>
    </w:p>
    <w:p w:rsidR="006E695F" w:rsidRDefault="006E695F" w:rsidP="00125C0D">
      <w:pPr>
        <w:autoSpaceDE w:val="0"/>
        <w:autoSpaceDN w:val="0"/>
        <w:adjustRightInd w:val="0"/>
        <w:jc w:val="center"/>
        <w:rPr>
          <w:rFonts w:eastAsia="Calibri"/>
          <w:b/>
        </w:rPr>
      </w:pPr>
    </w:p>
    <w:p w:rsidR="006E695F" w:rsidRPr="00683DC7" w:rsidRDefault="006E695F" w:rsidP="00125C0D">
      <w:pPr>
        <w:autoSpaceDE w:val="0"/>
        <w:autoSpaceDN w:val="0"/>
        <w:adjustRightInd w:val="0"/>
        <w:jc w:val="center"/>
        <w:rPr>
          <w:rFonts w:eastAsia="Calibri"/>
          <w:b/>
        </w:rPr>
      </w:pPr>
    </w:p>
    <w:p w:rsidR="00125C0D" w:rsidRPr="00683DC7" w:rsidRDefault="00125C0D" w:rsidP="00125C0D">
      <w:pPr>
        <w:autoSpaceDE w:val="0"/>
        <w:autoSpaceDN w:val="0"/>
        <w:adjustRightInd w:val="0"/>
        <w:jc w:val="center"/>
        <w:rPr>
          <w:rFonts w:eastAsia="Calibri"/>
          <w:b/>
        </w:rPr>
      </w:pPr>
    </w:p>
    <w:p w:rsidR="00125C0D" w:rsidRPr="00683DC7" w:rsidRDefault="00125C0D" w:rsidP="00125C0D">
      <w:pPr>
        <w:autoSpaceDE w:val="0"/>
        <w:autoSpaceDN w:val="0"/>
        <w:adjustRightInd w:val="0"/>
        <w:jc w:val="center"/>
        <w:rPr>
          <w:rFonts w:eastAsia="Calibri"/>
          <w:b/>
        </w:rPr>
      </w:pPr>
    </w:p>
    <w:p w:rsidR="00125C0D" w:rsidRPr="00683DC7" w:rsidRDefault="00125C0D" w:rsidP="00125C0D">
      <w:pPr>
        <w:autoSpaceDE w:val="0"/>
        <w:autoSpaceDN w:val="0"/>
        <w:adjustRightInd w:val="0"/>
        <w:jc w:val="right"/>
        <w:rPr>
          <w:rFonts w:eastAsia="Calibri"/>
          <w:b/>
          <w:sz w:val="20"/>
          <w:szCs w:val="20"/>
        </w:rPr>
      </w:pPr>
      <w:r w:rsidRPr="00683DC7">
        <w:rPr>
          <w:rFonts w:eastAsia="Calibri"/>
          <w:b/>
          <w:sz w:val="20"/>
          <w:szCs w:val="20"/>
        </w:rPr>
        <w:t xml:space="preserve">Додаток </w:t>
      </w:r>
      <w:r>
        <w:rPr>
          <w:rFonts w:eastAsia="Calibri"/>
          <w:b/>
          <w:sz w:val="20"/>
          <w:szCs w:val="20"/>
        </w:rPr>
        <w:t>3</w:t>
      </w:r>
    </w:p>
    <w:p w:rsidR="00125C0D" w:rsidRPr="00683DC7" w:rsidRDefault="00125C0D" w:rsidP="00125C0D">
      <w:pPr>
        <w:autoSpaceDE w:val="0"/>
        <w:autoSpaceDN w:val="0"/>
        <w:adjustRightInd w:val="0"/>
        <w:jc w:val="center"/>
        <w:rPr>
          <w:rFonts w:eastAsia="Calibri"/>
          <w:b/>
        </w:rPr>
      </w:pPr>
      <w:r w:rsidRPr="00683DC7">
        <w:rPr>
          <w:rFonts w:eastAsia="Calibri"/>
          <w:b/>
        </w:rPr>
        <w:t xml:space="preserve">       Ресурсне забезпечення  </w:t>
      </w:r>
    </w:p>
    <w:p w:rsidR="00125C0D" w:rsidRPr="00683DC7" w:rsidRDefault="00125C0D" w:rsidP="00125C0D">
      <w:pPr>
        <w:shd w:val="clear" w:color="auto" w:fill="FFFFFF"/>
        <w:spacing w:line="322" w:lineRule="exact"/>
        <w:jc w:val="center"/>
        <w:rPr>
          <w:rFonts w:eastAsia="Calibri"/>
          <w:b/>
          <w:sz w:val="28"/>
          <w:szCs w:val="28"/>
          <w:lang w:val="ru-RU" w:eastAsia="ru-RU"/>
        </w:rPr>
      </w:pPr>
      <w:r w:rsidRPr="00683DC7">
        <w:rPr>
          <w:rFonts w:eastAsia="Calibri"/>
          <w:b/>
          <w:sz w:val="28"/>
          <w:szCs w:val="28"/>
          <w:lang w:val="ru-RU" w:eastAsia="ru-RU"/>
        </w:rPr>
        <w:t>ПРОГРАМА  БЛАГОУСТРОЮ</w:t>
      </w:r>
    </w:p>
    <w:p w:rsidR="00125C0D" w:rsidRPr="00683DC7" w:rsidRDefault="00125C0D" w:rsidP="00125C0D">
      <w:pPr>
        <w:shd w:val="clear" w:color="auto" w:fill="FFFFFF"/>
        <w:spacing w:line="322" w:lineRule="exact"/>
        <w:jc w:val="center"/>
        <w:rPr>
          <w:rFonts w:eastAsia="Calibri"/>
          <w:b/>
          <w:bCs/>
          <w:sz w:val="32"/>
          <w:szCs w:val="32"/>
          <w:lang w:val="ru-RU" w:eastAsia="ru-RU"/>
        </w:rPr>
      </w:pPr>
      <w:r w:rsidRPr="00683DC7">
        <w:rPr>
          <w:rFonts w:eastAsia="Calibri"/>
          <w:b/>
          <w:sz w:val="28"/>
          <w:szCs w:val="28"/>
          <w:lang w:val="ru-RU" w:eastAsia="ru-RU"/>
        </w:rPr>
        <w:t>на 2022 рік та прогноз на 2023-2024</w:t>
      </w:r>
      <w:r w:rsidRPr="00683DC7">
        <w:rPr>
          <w:rFonts w:eastAsia="Calibri"/>
          <w:b/>
          <w:sz w:val="28"/>
          <w:szCs w:val="28"/>
          <w:lang w:eastAsia="ru-RU"/>
        </w:rPr>
        <w:t xml:space="preserve"> роки</w:t>
      </w:r>
    </w:p>
    <w:p w:rsidR="00125C0D" w:rsidRPr="00683DC7" w:rsidRDefault="00125C0D" w:rsidP="00125C0D">
      <w:pPr>
        <w:overflowPunct w:val="0"/>
        <w:autoSpaceDE w:val="0"/>
        <w:autoSpaceDN w:val="0"/>
        <w:adjustRightInd w:val="0"/>
        <w:spacing w:after="75" w:line="225" w:lineRule="atLeast"/>
        <w:jc w:val="center"/>
        <w:rPr>
          <w:rFonts w:eastAsia="Calibri"/>
          <w:b/>
          <w:bCs/>
          <w:i/>
          <w:lang w:val="ru-RU"/>
        </w:rPr>
      </w:pPr>
    </w:p>
    <w:p w:rsidR="00125C0D" w:rsidRPr="00683DC7" w:rsidRDefault="00125C0D" w:rsidP="00125C0D">
      <w:pPr>
        <w:autoSpaceDE w:val="0"/>
        <w:autoSpaceDN w:val="0"/>
        <w:adjustRightInd w:val="0"/>
        <w:jc w:val="right"/>
        <w:rPr>
          <w:rFonts w:eastAsia="Calibri"/>
        </w:rPr>
      </w:pPr>
      <w:r w:rsidRPr="00683DC7">
        <w:rPr>
          <w:rFonts w:eastAsia="Calibri"/>
        </w:rPr>
        <w:t>тис. грн.</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60"/>
        <w:gridCol w:w="2380"/>
        <w:gridCol w:w="1800"/>
        <w:gridCol w:w="2160"/>
        <w:gridCol w:w="2160"/>
      </w:tblGrid>
      <w:tr w:rsidR="00125C0D" w:rsidRPr="00683DC7" w:rsidTr="00125C0D">
        <w:trPr>
          <w:cantSplit/>
          <w:trHeight w:val="722"/>
        </w:trPr>
        <w:tc>
          <w:tcPr>
            <w:tcW w:w="5360" w:type="dxa"/>
            <w:vAlign w:val="center"/>
          </w:tcPr>
          <w:p w:rsidR="00125C0D" w:rsidRPr="00683DC7" w:rsidRDefault="00125C0D" w:rsidP="00125C0D">
            <w:pPr>
              <w:autoSpaceDE w:val="0"/>
              <w:autoSpaceDN w:val="0"/>
              <w:adjustRightInd w:val="0"/>
              <w:jc w:val="center"/>
              <w:rPr>
                <w:rFonts w:eastAsia="Calibri"/>
                <w:b/>
              </w:rPr>
            </w:pPr>
            <w:r w:rsidRPr="00683DC7">
              <w:rPr>
                <w:rFonts w:eastAsia="Calibri"/>
                <w:b/>
              </w:rPr>
              <w:t>Обсяг коштів, які пропонується залучити на виконання програми</w:t>
            </w:r>
          </w:p>
        </w:tc>
        <w:tc>
          <w:tcPr>
            <w:tcW w:w="2380" w:type="dxa"/>
            <w:vAlign w:val="center"/>
          </w:tcPr>
          <w:p w:rsidR="00125C0D" w:rsidRPr="00683DC7" w:rsidRDefault="00125C0D" w:rsidP="00125C0D">
            <w:pPr>
              <w:autoSpaceDE w:val="0"/>
              <w:autoSpaceDN w:val="0"/>
              <w:adjustRightInd w:val="0"/>
              <w:spacing w:line="192" w:lineRule="auto"/>
              <w:jc w:val="center"/>
              <w:rPr>
                <w:rFonts w:eastAsia="Calibri"/>
                <w:b/>
              </w:rPr>
            </w:pPr>
            <w:r w:rsidRPr="00683DC7">
              <w:rPr>
                <w:rFonts w:eastAsia="Calibri"/>
                <w:b/>
              </w:rPr>
              <w:t>2022 рік</w:t>
            </w:r>
          </w:p>
        </w:tc>
        <w:tc>
          <w:tcPr>
            <w:tcW w:w="1800" w:type="dxa"/>
            <w:vAlign w:val="center"/>
          </w:tcPr>
          <w:p w:rsidR="00125C0D" w:rsidRPr="00683DC7" w:rsidRDefault="00125C0D" w:rsidP="00125C0D">
            <w:pPr>
              <w:autoSpaceDE w:val="0"/>
              <w:autoSpaceDN w:val="0"/>
              <w:adjustRightInd w:val="0"/>
              <w:spacing w:line="192" w:lineRule="auto"/>
              <w:jc w:val="center"/>
              <w:rPr>
                <w:rFonts w:eastAsia="Calibri"/>
                <w:b/>
              </w:rPr>
            </w:pPr>
            <w:r w:rsidRPr="00683DC7">
              <w:rPr>
                <w:rFonts w:eastAsia="Calibri"/>
                <w:b/>
              </w:rPr>
              <w:t>2023 рік</w:t>
            </w:r>
          </w:p>
        </w:tc>
        <w:tc>
          <w:tcPr>
            <w:tcW w:w="2160" w:type="dxa"/>
            <w:vAlign w:val="center"/>
          </w:tcPr>
          <w:p w:rsidR="00125C0D" w:rsidRPr="00683DC7" w:rsidRDefault="00125C0D" w:rsidP="00125C0D">
            <w:pPr>
              <w:autoSpaceDE w:val="0"/>
              <w:autoSpaceDN w:val="0"/>
              <w:adjustRightInd w:val="0"/>
              <w:spacing w:line="192" w:lineRule="auto"/>
              <w:jc w:val="center"/>
              <w:rPr>
                <w:rFonts w:eastAsia="Calibri"/>
                <w:b/>
              </w:rPr>
            </w:pPr>
            <w:r w:rsidRPr="00683DC7">
              <w:rPr>
                <w:rFonts w:eastAsia="Calibri"/>
                <w:b/>
              </w:rPr>
              <w:t>2024рік</w:t>
            </w:r>
          </w:p>
        </w:tc>
        <w:tc>
          <w:tcPr>
            <w:tcW w:w="2160" w:type="dxa"/>
            <w:vAlign w:val="center"/>
          </w:tcPr>
          <w:p w:rsidR="00125C0D" w:rsidRPr="00683DC7" w:rsidRDefault="00125C0D" w:rsidP="00125C0D">
            <w:pPr>
              <w:autoSpaceDE w:val="0"/>
              <w:autoSpaceDN w:val="0"/>
              <w:adjustRightInd w:val="0"/>
              <w:spacing w:line="192" w:lineRule="auto"/>
              <w:jc w:val="center"/>
              <w:rPr>
                <w:rFonts w:eastAsia="Calibri"/>
                <w:b/>
              </w:rPr>
            </w:pPr>
            <w:r w:rsidRPr="00683DC7">
              <w:rPr>
                <w:rFonts w:eastAsia="Calibri"/>
                <w:b/>
              </w:rPr>
              <w:t>Усього витрат на виконання програми</w:t>
            </w:r>
          </w:p>
        </w:tc>
      </w:tr>
      <w:tr w:rsidR="00125C0D" w:rsidRPr="00683DC7" w:rsidTr="00125C0D">
        <w:tc>
          <w:tcPr>
            <w:tcW w:w="5360" w:type="dxa"/>
          </w:tcPr>
          <w:p w:rsidR="00125C0D" w:rsidRPr="00683DC7" w:rsidRDefault="00125C0D" w:rsidP="00125C0D">
            <w:pPr>
              <w:autoSpaceDE w:val="0"/>
              <w:autoSpaceDN w:val="0"/>
              <w:adjustRightInd w:val="0"/>
              <w:rPr>
                <w:rFonts w:eastAsia="Calibri"/>
                <w:b/>
              </w:rPr>
            </w:pPr>
            <w:r w:rsidRPr="00683DC7">
              <w:rPr>
                <w:rFonts w:eastAsia="Calibri"/>
                <w:b/>
              </w:rPr>
              <w:t>Усього,</w:t>
            </w:r>
          </w:p>
        </w:tc>
        <w:tc>
          <w:tcPr>
            <w:tcW w:w="2380" w:type="dxa"/>
          </w:tcPr>
          <w:p w:rsidR="00125C0D" w:rsidRPr="00683DC7" w:rsidRDefault="00125C0D" w:rsidP="00125C0D">
            <w:pPr>
              <w:autoSpaceDE w:val="0"/>
              <w:autoSpaceDN w:val="0"/>
              <w:adjustRightInd w:val="0"/>
              <w:jc w:val="center"/>
              <w:rPr>
                <w:rFonts w:eastAsia="Calibri"/>
                <w:b/>
              </w:rPr>
            </w:pPr>
            <w:r>
              <w:rPr>
                <w:rFonts w:eastAsia="Calibri"/>
                <w:b/>
              </w:rPr>
              <w:t>68525,8</w:t>
            </w:r>
          </w:p>
        </w:tc>
        <w:tc>
          <w:tcPr>
            <w:tcW w:w="1800" w:type="dxa"/>
          </w:tcPr>
          <w:p w:rsidR="00125C0D" w:rsidRPr="00683DC7" w:rsidRDefault="00125C0D" w:rsidP="00125C0D">
            <w:pPr>
              <w:autoSpaceDE w:val="0"/>
              <w:autoSpaceDN w:val="0"/>
              <w:adjustRightInd w:val="0"/>
              <w:jc w:val="center"/>
              <w:rPr>
                <w:rFonts w:eastAsia="Calibri"/>
                <w:b/>
              </w:rPr>
            </w:pPr>
            <w:r w:rsidRPr="00683DC7">
              <w:rPr>
                <w:rFonts w:eastAsia="Calibri"/>
                <w:b/>
              </w:rPr>
              <w:t>12608,0</w:t>
            </w:r>
          </w:p>
        </w:tc>
        <w:tc>
          <w:tcPr>
            <w:tcW w:w="2160" w:type="dxa"/>
          </w:tcPr>
          <w:p w:rsidR="00125C0D" w:rsidRPr="00683DC7" w:rsidRDefault="00125C0D" w:rsidP="00125C0D">
            <w:pPr>
              <w:autoSpaceDE w:val="0"/>
              <w:autoSpaceDN w:val="0"/>
              <w:adjustRightInd w:val="0"/>
              <w:jc w:val="center"/>
              <w:rPr>
                <w:rFonts w:eastAsia="Calibri"/>
              </w:rPr>
            </w:pPr>
            <w:r w:rsidRPr="00683DC7">
              <w:rPr>
                <w:rFonts w:eastAsia="Calibri"/>
              </w:rPr>
              <w:t>12608,0</w:t>
            </w:r>
          </w:p>
        </w:tc>
        <w:tc>
          <w:tcPr>
            <w:tcW w:w="2160" w:type="dxa"/>
          </w:tcPr>
          <w:p w:rsidR="00125C0D" w:rsidRPr="00C573FB" w:rsidRDefault="00125C0D" w:rsidP="00125C0D">
            <w:pPr>
              <w:autoSpaceDE w:val="0"/>
              <w:autoSpaceDN w:val="0"/>
              <w:adjustRightInd w:val="0"/>
              <w:jc w:val="center"/>
              <w:rPr>
                <w:rFonts w:eastAsia="Calibri"/>
              </w:rPr>
            </w:pPr>
            <w:r>
              <w:rPr>
                <w:rFonts w:eastAsia="Calibri"/>
              </w:rPr>
              <w:t>93741,8</w:t>
            </w:r>
          </w:p>
        </w:tc>
      </w:tr>
      <w:tr w:rsidR="00125C0D" w:rsidRPr="00683DC7" w:rsidTr="00125C0D">
        <w:tc>
          <w:tcPr>
            <w:tcW w:w="5360" w:type="dxa"/>
          </w:tcPr>
          <w:p w:rsidR="00125C0D" w:rsidRPr="00683DC7" w:rsidRDefault="00125C0D" w:rsidP="00125C0D">
            <w:pPr>
              <w:autoSpaceDE w:val="0"/>
              <w:autoSpaceDN w:val="0"/>
              <w:adjustRightInd w:val="0"/>
              <w:rPr>
                <w:rFonts w:eastAsia="Calibri"/>
                <w:b/>
              </w:rPr>
            </w:pPr>
            <w:r w:rsidRPr="00683DC7">
              <w:rPr>
                <w:rFonts w:eastAsia="Calibri"/>
                <w:b/>
              </w:rPr>
              <w:t>у тому числі</w:t>
            </w:r>
          </w:p>
        </w:tc>
        <w:tc>
          <w:tcPr>
            <w:tcW w:w="2380" w:type="dxa"/>
          </w:tcPr>
          <w:p w:rsidR="00125C0D" w:rsidRPr="00683DC7" w:rsidRDefault="00125C0D" w:rsidP="00125C0D">
            <w:pPr>
              <w:autoSpaceDE w:val="0"/>
              <w:autoSpaceDN w:val="0"/>
              <w:adjustRightInd w:val="0"/>
              <w:jc w:val="center"/>
              <w:rPr>
                <w:rFonts w:eastAsia="Calibri"/>
                <w:b/>
              </w:rPr>
            </w:pPr>
          </w:p>
        </w:tc>
        <w:tc>
          <w:tcPr>
            <w:tcW w:w="1800" w:type="dxa"/>
          </w:tcPr>
          <w:p w:rsidR="00125C0D" w:rsidRPr="00683DC7" w:rsidRDefault="00125C0D" w:rsidP="00125C0D">
            <w:pPr>
              <w:autoSpaceDE w:val="0"/>
              <w:autoSpaceDN w:val="0"/>
              <w:adjustRightInd w:val="0"/>
              <w:jc w:val="center"/>
              <w:rPr>
                <w:rFonts w:eastAsia="Calibri"/>
                <w:b/>
              </w:rPr>
            </w:pPr>
          </w:p>
        </w:tc>
        <w:tc>
          <w:tcPr>
            <w:tcW w:w="2160" w:type="dxa"/>
          </w:tcPr>
          <w:p w:rsidR="00125C0D" w:rsidRPr="00683DC7" w:rsidRDefault="00125C0D" w:rsidP="00125C0D">
            <w:pPr>
              <w:autoSpaceDE w:val="0"/>
              <w:autoSpaceDN w:val="0"/>
              <w:adjustRightInd w:val="0"/>
              <w:jc w:val="center"/>
              <w:rPr>
                <w:rFonts w:eastAsia="Calibri"/>
              </w:rPr>
            </w:pPr>
          </w:p>
        </w:tc>
        <w:tc>
          <w:tcPr>
            <w:tcW w:w="2160" w:type="dxa"/>
          </w:tcPr>
          <w:p w:rsidR="00125C0D" w:rsidRPr="00C573FB" w:rsidRDefault="00125C0D" w:rsidP="00125C0D">
            <w:pPr>
              <w:autoSpaceDE w:val="0"/>
              <w:autoSpaceDN w:val="0"/>
              <w:adjustRightInd w:val="0"/>
              <w:jc w:val="center"/>
              <w:rPr>
                <w:rFonts w:eastAsia="Calibri"/>
              </w:rPr>
            </w:pPr>
          </w:p>
        </w:tc>
      </w:tr>
      <w:tr w:rsidR="00125C0D" w:rsidRPr="00683DC7" w:rsidTr="00125C0D">
        <w:tc>
          <w:tcPr>
            <w:tcW w:w="5360" w:type="dxa"/>
          </w:tcPr>
          <w:p w:rsidR="00125C0D" w:rsidRPr="00683DC7" w:rsidRDefault="00125C0D" w:rsidP="00125C0D">
            <w:pPr>
              <w:autoSpaceDE w:val="0"/>
              <w:autoSpaceDN w:val="0"/>
              <w:adjustRightInd w:val="0"/>
              <w:rPr>
                <w:rFonts w:eastAsia="Calibri"/>
                <w:b/>
              </w:rPr>
            </w:pPr>
            <w:r w:rsidRPr="00683DC7">
              <w:rPr>
                <w:rFonts w:eastAsia="Calibri"/>
                <w:b/>
              </w:rPr>
              <w:t>обласний бюджет</w:t>
            </w:r>
          </w:p>
        </w:tc>
        <w:tc>
          <w:tcPr>
            <w:tcW w:w="2380" w:type="dxa"/>
          </w:tcPr>
          <w:p w:rsidR="00125C0D" w:rsidRPr="00683DC7" w:rsidRDefault="00125C0D" w:rsidP="00125C0D">
            <w:pPr>
              <w:autoSpaceDE w:val="0"/>
              <w:autoSpaceDN w:val="0"/>
              <w:adjustRightInd w:val="0"/>
              <w:jc w:val="center"/>
              <w:rPr>
                <w:rFonts w:eastAsia="Calibri"/>
                <w:b/>
              </w:rPr>
            </w:pPr>
          </w:p>
        </w:tc>
        <w:tc>
          <w:tcPr>
            <w:tcW w:w="1800" w:type="dxa"/>
          </w:tcPr>
          <w:p w:rsidR="00125C0D" w:rsidRPr="00683DC7" w:rsidRDefault="00125C0D" w:rsidP="00125C0D">
            <w:pPr>
              <w:autoSpaceDE w:val="0"/>
              <w:autoSpaceDN w:val="0"/>
              <w:adjustRightInd w:val="0"/>
              <w:jc w:val="center"/>
              <w:rPr>
                <w:rFonts w:eastAsia="Calibri"/>
                <w:b/>
              </w:rPr>
            </w:pPr>
          </w:p>
        </w:tc>
        <w:tc>
          <w:tcPr>
            <w:tcW w:w="2160" w:type="dxa"/>
          </w:tcPr>
          <w:p w:rsidR="00125C0D" w:rsidRPr="00683DC7" w:rsidRDefault="00125C0D" w:rsidP="00125C0D">
            <w:pPr>
              <w:autoSpaceDE w:val="0"/>
              <w:autoSpaceDN w:val="0"/>
              <w:adjustRightInd w:val="0"/>
              <w:jc w:val="center"/>
              <w:rPr>
                <w:rFonts w:eastAsia="Calibri"/>
              </w:rPr>
            </w:pPr>
          </w:p>
        </w:tc>
        <w:tc>
          <w:tcPr>
            <w:tcW w:w="2160" w:type="dxa"/>
          </w:tcPr>
          <w:p w:rsidR="00125C0D" w:rsidRPr="00C573FB" w:rsidRDefault="00125C0D" w:rsidP="00125C0D">
            <w:pPr>
              <w:autoSpaceDE w:val="0"/>
              <w:autoSpaceDN w:val="0"/>
              <w:adjustRightInd w:val="0"/>
              <w:jc w:val="center"/>
              <w:rPr>
                <w:rFonts w:eastAsia="Calibri"/>
              </w:rPr>
            </w:pPr>
          </w:p>
        </w:tc>
      </w:tr>
      <w:tr w:rsidR="00125C0D" w:rsidRPr="00683DC7" w:rsidTr="00125C0D">
        <w:tc>
          <w:tcPr>
            <w:tcW w:w="5360" w:type="dxa"/>
          </w:tcPr>
          <w:p w:rsidR="00125C0D" w:rsidRPr="00683DC7" w:rsidRDefault="00125C0D" w:rsidP="00125C0D">
            <w:pPr>
              <w:autoSpaceDE w:val="0"/>
              <w:autoSpaceDN w:val="0"/>
              <w:adjustRightInd w:val="0"/>
              <w:spacing w:line="192" w:lineRule="auto"/>
              <w:rPr>
                <w:rFonts w:eastAsia="Calibri"/>
                <w:b/>
              </w:rPr>
            </w:pPr>
            <w:r w:rsidRPr="00683DC7">
              <w:rPr>
                <w:rFonts w:eastAsia="Calibri"/>
                <w:b/>
              </w:rPr>
              <w:t>Міський бюджет</w:t>
            </w:r>
          </w:p>
        </w:tc>
        <w:tc>
          <w:tcPr>
            <w:tcW w:w="2380" w:type="dxa"/>
          </w:tcPr>
          <w:p w:rsidR="00125C0D" w:rsidRPr="003E620D" w:rsidRDefault="00125C0D" w:rsidP="00125C0D">
            <w:pPr>
              <w:autoSpaceDN w:val="0"/>
              <w:jc w:val="center"/>
              <w:rPr>
                <w:rFonts w:eastAsia="Calibri"/>
                <w:b/>
                <w:lang w:val="en-US"/>
              </w:rPr>
            </w:pPr>
            <w:r>
              <w:rPr>
                <w:rFonts w:eastAsia="Calibri"/>
                <w:b/>
                <w:lang w:val="en-US"/>
              </w:rPr>
              <w:t>15851</w:t>
            </w:r>
            <w:r>
              <w:rPr>
                <w:rFonts w:eastAsia="Calibri"/>
                <w:b/>
              </w:rPr>
              <w:t>,</w:t>
            </w:r>
            <w:r>
              <w:rPr>
                <w:rFonts w:eastAsia="Calibri"/>
                <w:b/>
                <w:lang w:val="en-US"/>
              </w:rPr>
              <w:t>1</w:t>
            </w:r>
          </w:p>
        </w:tc>
        <w:tc>
          <w:tcPr>
            <w:tcW w:w="1800" w:type="dxa"/>
          </w:tcPr>
          <w:p w:rsidR="00125C0D" w:rsidRPr="00683DC7" w:rsidRDefault="00125C0D" w:rsidP="00125C0D">
            <w:pPr>
              <w:autoSpaceDE w:val="0"/>
              <w:autoSpaceDN w:val="0"/>
              <w:adjustRightInd w:val="0"/>
              <w:jc w:val="center"/>
              <w:rPr>
                <w:rFonts w:eastAsia="Calibri"/>
                <w:b/>
              </w:rPr>
            </w:pPr>
            <w:r w:rsidRPr="00683DC7">
              <w:rPr>
                <w:rFonts w:eastAsia="Calibri"/>
                <w:b/>
              </w:rPr>
              <w:t>12608,0</w:t>
            </w:r>
          </w:p>
        </w:tc>
        <w:tc>
          <w:tcPr>
            <w:tcW w:w="2160" w:type="dxa"/>
          </w:tcPr>
          <w:p w:rsidR="00125C0D" w:rsidRPr="00683DC7" w:rsidRDefault="00125C0D" w:rsidP="00125C0D">
            <w:pPr>
              <w:autoSpaceDE w:val="0"/>
              <w:autoSpaceDN w:val="0"/>
              <w:adjustRightInd w:val="0"/>
              <w:jc w:val="center"/>
              <w:rPr>
                <w:rFonts w:eastAsia="Calibri"/>
                <w:b/>
              </w:rPr>
            </w:pPr>
            <w:r w:rsidRPr="00683DC7">
              <w:rPr>
                <w:rFonts w:eastAsia="Calibri"/>
                <w:b/>
              </w:rPr>
              <w:t>12608,0</w:t>
            </w:r>
          </w:p>
        </w:tc>
        <w:tc>
          <w:tcPr>
            <w:tcW w:w="2160" w:type="dxa"/>
          </w:tcPr>
          <w:p w:rsidR="00125C0D" w:rsidRPr="00C573FB" w:rsidRDefault="00125C0D" w:rsidP="00125C0D">
            <w:pPr>
              <w:autoSpaceDE w:val="0"/>
              <w:autoSpaceDN w:val="0"/>
              <w:adjustRightInd w:val="0"/>
              <w:jc w:val="center"/>
              <w:rPr>
                <w:rFonts w:eastAsia="Calibri"/>
                <w:b/>
              </w:rPr>
            </w:pPr>
            <w:r>
              <w:rPr>
                <w:rFonts w:eastAsia="Calibri"/>
                <w:b/>
              </w:rPr>
              <w:t>41067,1</w:t>
            </w:r>
          </w:p>
        </w:tc>
      </w:tr>
      <w:tr w:rsidR="00125C0D" w:rsidRPr="00683DC7" w:rsidTr="00125C0D">
        <w:tc>
          <w:tcPr>
            <w:tcW w:w="5360" w:type="dxa"/>
          </w:tcPr>
          <w:p w:rsidR="00125C0D" w:rsidRPr="00683DC7" w:rsidRDefault="00125C0D" w:rsidP="00125C0D">
            <w:pPr>
              <w:autoSpaceDE w:val="0"/>
              <w:autoSpaceDN w:val="0"/>
              <w:adjustRightInd w:val="0"/>
              <w:spacing w:line="192" w:lineRule="auto"/>
              <w:rPr>
                <w:rFonts w:eastAsia="Calibri"/>
                <w:b/>
              </w:rPr>
            </w:pPr>
            <w:r w:rsidRPr="00683DC7">
              <w:rPr>
                <w:rFonts w:eastAsia="Calibri"/>
                <w:b/>
              </w:rPr>
              <w:t>Державний бюджет</w:t>
            </w:r>
          </w:p>
        </w:tc>
        <w:tc>
          <w:tcPr>
            <w:tcW w:w="2380" w:type="dxa"/>
          </w:tcPr>
          <w:p w:rsidR="00125C0D" w:rsidRPr="00683DC7" w:rsidRDefault="00125C0D" w:rsidP="00125C0D">
            <w:pPr>
              <w:autoSpaceDE w:val="0"/>
              <w:autoSpaceDN w:val="0"/>
              <w:adjustRightInd w:val="0"/>
              <w:jc w:val="center"/>
              <w:rPr>
                <w:rFonts w:eastAsia="Calibri"/>
                <w:b/>
              </w:rPr>
            </w:pPr>
            <w:r>
              <w:rPr>
                <w:rFonts w:eastAsia="Calibri"/>
                <w:b/>
              </w:rPr>
              <w:t>4601,7</w:t>
            </w:r>
          </w:p>
        </w:tc>
        <w:tc>
          <w:tcPr>
            <w:tcW w:w="1800" w:type="dxa"/>
          </w:tcPr>
          <w:p w:rsidR="00125C0D" w:rsidRPr="00683DC7" w:rsidRDefault="00125C0D" w:rsidP="00125C0D">
            <w:pPr>
              <w:autoSpaceDE w:val="0"/>
              <w:autoSpaceDN w:val="0"/>
              <w:adjustRightInd w:val="0"/>
              <w:jc w:val="center"/>
              <w:rPr>
                <w:rFonts w:eastAsia="Calibri"/>
                <w:b/>
              </w:rPr>
            </w:pPr>
            <w:r w:rsidRPr="00683DC7">
              <w:rPr>
                <w:rFonts w:eastAsia="Calibri"/>
                <w:b/>
              </w:rPr>
              <w:t>0</w:t>
            </w:r>
          </w:p>
        </w:tc>
        <w:tc>
          <w:tcPr>
            <w:tcW w:w="2160" w:type="dxa"/>
          </w:tcPr>
          <w:p w:rsidR="00125C0D" w:rsidRPr="00683DC7" w:rsidRDefault="00125C0D" w:rsidP="00125C0D">
            <w:pPr>
              <w:autoSpaceDE w:val="0"/>
              <w:autoSpaceDN w:val="0"/>
              <w:adjustRightInd w:val="0"/>
              <w:jc w:val="center"/>
              <w:rPr>
                <w:rFonts w:eastAsia="Calibri"/>
              </w:rPr>
            </w:pPr>
            <w:r w:rsidRPr="00683DC7">
              <w:rPr>
                <w:rFonts w:eastAsia="Calibri"/>
              </w:rPr>
              <w:t>0</w:t>
            </w:r>
          </w:p>
        </w:tc>
        <w:tc>
          <w:tcPr>
            <w:tcW w:w="2160" w:type="dxa"/>
          </w:tcPr>
          <w:p w:rsidR="00125C0D" w:rsidRPr="00C573FB" w:rsidRDefault="00125C0D" w:rsidP="00125C0D">
            <w:pPr>
              <w:autoSpaceDE w:val="0"/>
              <w:autoSpaceDN w:val="0"/>
              <w:adjustRightInd w:val="0"/>
              <w:jc w:val="center"/>
              <w:rPr>
                <w:rFonts w:eastAsia="Calibri"/>
              </w:rPr>
            </w:pPr>
            <w:r>
              <w:rPr>
                <w:rFonts w:eastAsia="Calibri"/>
              </w:rPr>
              <w:t>4601,7</w:t>
            </w:r>
          </w:p>
        </w:tc>
      </w:tr>
      <w:tr w:rsidR="00125C0D" w:rsidRPr="00683DC7" w:rsidTr="00125C0D">
        <w:trPr>
          <w:trHeight w:val="1449"/>
        </w:trPr>
        <w:tc>
          <w:tcPr>
            <w:tcW w:w="5360" w:type="dxa"/>
          </w:tcPr>
          <w:p w:rsidR="00125C0D" w:rsidRPr="00683DC7" w:rsidRDefault="00125C0D" w:rsidP="00125C0D">
            <w:pPr>
              <w:autoSpaceDE w:val="0"/>
              <w:autoSpaceDN w:val="0"/>
              <w:adjustRightInd w:val="0"/>
              <w:rPr>
                <w:rFonts w:eastAsia="Calibri"/>
                <w:b/>
              </w:rPr>
            </w:pPr>
            <w:r w:rsidRPr="00683DC7">
              <w:rPr>
                <w:rFonts w:eastAsia="Calibri"/>
                <w:b/>
              </w:rPr>
              <w:t>кошти небюджетних джерел**</w:t>
            </w:r>
          </w:p>
        </w:tc>
        <w:tc>
          <w:tcPr>
            <w:tcW w:w="2380" w:type="dxa"/>
          </w:tcPr>
          <w:p w:rsidR="00125C0D" w:rsidRPr="00683DC7" w:rsidRDefault="00125C0D" w:rsidP="00125C0D">
            <w:pPr>
              <w:autoSpaceDE w:val="0"/>
              <w:autoSpaceDN w:val="0"/>
              <w:adjustRightInd w:val="0"/>
              <w:jc w:val="center"/>
              <w:rPr>
                <w:rFonts w:eastAsia="Calibri"/>
              </w:rPr>
            </w:pPr>
            <w:r>
              <w:rPr>
                <w:rFonts w:eastAsia="Calibri"/>
              </w:rPr>
              <w:t>48073,0</w:t>
            </w:r>
          </w:p>
        </w:tc>
        <w:tc>
          <w:tcPr>
            <w:tcW w:w="1800" w:type="dxa"/>
          </w:tcPr>
          <w:p w:rsidR="00125C0D" w:rsidRPr="00683DC7" w:rsidRDefault="00125C0D" w:rsidP="00125C0D">
            <w:pPr>
              <w:autoSpaceDE w:val="0"/>
              <w:autoSpaceDN w:val="0"/>
              <w:adjustRightInd w:val="0"/>
              <w:jc w:val="center"/>
              <w:rPr>
                <w:rFonts w:eastAsia="Calibri"/>
              </w:rPr>
            </w:pPr>
            <w:r w:rsidRPr="00683DC7">
              <w:rPr>
                <w:rFonts w:eastAsia="Calibri"/>
              </w:rPr>
              <w:t>0</w:t>
            </w:r>
          </w:p>
        </w:tc>
        <w:tc>
          <w:tcPr>
            <w:tcW w:w="2160" w:type="dxa"/>
          </w:tcPr>
          <w:p w:rsidR="00125C0D" w:rsidRPr="00683DC7" w:rsidRDefault="00125C0D" w:rsidP="00125C0D">
            <w:pPr>
              <w:autoSpaceDE w:val="0"/>
              <w:autoSpaceDN w:val="0"/>
              <w:adjustRightInd w:val="0"/>
              <w:jc w:val="center"/>
              <w:rPr>
                <w:rFonts w:eastAsia="Calibri"/>
              </w:rPr>
            </w:pPr>
            <w:r w:rsidRPr="00683DC7">
              <w:rPr>
                <w:rFonts w:eastAsia="Calibri"/>
              </w:rPr>
              <w:t>0</w:t>
            </w:r>
          </w:p>
        </w:tc>
        <w:tc>
          <w:tcPr>
            <w:tcW w:w="2160" w:type="dxa"/>
          </w:tcPr>
          <w:p w:rsidR="00125C0D" w:rsidRPr="00C573FB" w:rsidRDefault="00125C0D" w:rsidP="00125C0D">
            <w:pPr>
              <w:autoSpaceDE w:val="0"/>
              <w:autoSpaceDN w:val="0"/>
              <w:adjustRightInd w:val="0"/>
              <w:jc w:val="center"/>
              <w:rPr>
                <w:rFonts w:eastAsia="Calibri"/>
              </w:rPr>
            </w:pPr>
            <w:r w:rsidRPr="00C573FB">
              <w:rPr>
                <w:rFonts w:eastAsia="Calibri"/>
              </w:rPr>
              <w:t>48073,0</w:t>
            </w:r>
          </w:p>
        </w:tc>
      </w:tr>
    </w:tbl>
    <w:p w:rsidR="00125C0D" w:rsidRDefault="00125C0D" w:rsidP="0034744C">
      <w:pPr>
        <w:shd w:val="clear" w:color="auto" w:fill="FFFFFF"/>
        <w:rPr>
          <w:rFonts w:eastAsia="Calibri"/>
          <w:color w:val="000000"/>
          <w:sz w:val="26"/>
          <w:szCs w:val="26"/>
          <w:lang w:val="ru-RU"/>
        </w:rPr>
      </w:pPr>
    </w:p>
    <w:p w:rsidR="006E43BD" w:rsidRPr="00EB0642" w:rsidRDefault="00F3591D" w:rsidP="00EB0642">
      <w:pPr>
        <w:autoSpaceDE w:val="0"/>
        <w:autoSpaceDN w:val="0"/>
        <w:adjustRightInd w:val="0"/>
        <w:ind w:firstLine="708"/>
        <w:jc w:val="center"/>
        <w:rPr>
          <w:rFonts w:eastAsia="Calibri"/>
          <w:lang w:val="ru-RU"/>
        </w:rPr>
        <w:sectPr w:rsidR="006E43BD" w:rsidRPr="00EB0642" w:rsidSect="006E695F">
          <w:pgSz w:w="16838" w:h="11906" w:orient="landscape"/>
          <w:pgMar w:top="1135" w:right="709" w:bottom="425" w:left="851" w:header="709" w:footer="709" w:gutter="0"/>
          <w:cols w:space="708"/>
          <w:docGrid w:linePitch="360"/>
        </w:sectPr>
      </w:pPr>
      <w:r w:rsidRPr="00EB0642">
        <w:rPr>
          <w:rFonts w:eastAsia="Calibri"/>
        </w:rPr>
        <w:t xml:space="preserve">Керуючий справами виконкому </w:t>
      </w:r>
      <w:r w:rsidR="006E43BD" w:rsidRPr="00EB0642">
        <w:rPr>
          <w:rFonts w:eastAsia="Calibri"/>
          <w:lang w:val="ru-RU"/>
        </w:rPr>
        <w:t xml:space="preserve">                                  </w:t>
      </w:r>
      <w:r w:rsidRPr="00EB0642">
        <w:rPr>
          <w:rFonts w:eastAsia="Calibri"/>
          <w:lang w:val="ru-RU"/>
        </w:rPr>
        <w:t xml:space="preserve">      </w:t>
      </w:r>
      <w:r w:rsidR="006E3EA6" w:rsidRPr="00EB0642">
        <w:rPr>
          <w:rFonts w:eastAsia="Calibri"/>
          <w:lang w:val="ru-RU"/>
        </w:rPr>
        <w:t xml:space="preserve">              Анатолій Мельніко</w:t>
      </w:r>
      <w:r w:rsidR="00F17DB2">
        <w:rPr>
          <w:rFonts w:eastAsia="Calibri"/>
          <w:lang w:val="ru-RU"/>
        </w:rPr>
        <w:t>в</w:t>
      </w:r>
    </w:p>
    <w:p w:rsidR="00104F0C" w:rsidRDefault="00104F0C" w:rsidP="00EB0642">
      <w:pPr>
        <w:rPr>
          <w:lang w:eastAsia="ru-RU"/>
        </w:rPr>
      </w:pPr>
    </w:p>
    <w:p w:rsidR="00535E0C" w:rsidRPr="00654EDC" w:rsidRDefault="00535E0C" w:rsidP="00535E0C">
      <w:pPr>
        <w:jc w:val="center"/>
      </w:pPr>
      <w:r>
        <w:rPr>
          <w:noProof/>
        </w:rPr>
        <w:drawing>
          <wp:inline distT="0" distB="0" distL="0" distR="0">
            <wp:extent cx="1144905" cy="604520"/>
            <wp:effectExtent l="1905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6E3EA6" w:rsidRPr="00F17DB2" w:rsidRDefault="006E3EA6"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F17DB2" w:rsidRPr="00F17DB2">
        <w:rPr>
          <w:b/>
          <w:lang w:eastAsia="ru-RU"/>
        </w:rPr>
        <w:t>253</w:t>
      </w:r>
    </w:p>
    <w:p w:rsidR="00F17DB2" w:rsidRDefault="00F17DB2" w:rsidP="00EB0642">
      <w:pPr>
        <w:rPr>
          <w:lang w:eastAsia="ru-RU"/>
        </w:rPr>
      </w:pPr>
    </w:p>
    <w:p w:rsidR="006E3EA6" w:rsidRPr="00EB0642" w:rsidRDefault="006E3EA6" w:rsidP="00EB0642">
      <w:pPr>
        <w:rPr>
          <w:lang w:eastAsia="ru-RU"/>
        </w:rPr>
      </w:pPr>
      <w:r w:rsidRPr="00EB0642">
        <w:rPr>
          <w:lang w:eastAsia="ru-RU"/>
        </w:rPr>
        <w:t>15 вересня 2022 року</w:t>
      </w:r>
    </w:p>
    <w:p w:rsidR="006E3EA6" w:rsidRPr="00EB0642" w:rsidRDefault="006E3EA6" w:rsidP="00EB0642">
      <w:pPr>
        <w:jc w:val="both"/>
        <w:rPr>
          <w:color w:val="000000"/>
          <w:lang w:eastAsia="ru-RU"/>
        </w:rPr>
      </w:pPr>
    </w:p>
    <w:p w:rsidR="00FA5BAE" w:rsidRDefault="00684408" w:rsidP="00FA5BAE">
      <w:pPr>
        <w:shd w:val="clear" w:color="auto" w:fill="FFFFFF"/>
        <w:suppressAutoHyphens/>
        <w:ind w:left="51"/>
        <w:jc w:val="both"/>
      </w:pPr>
      <w:r>
        <w:t xml:space="preserve">Про внесення змін до </w:t>
      </w:r>
      <w:r w:rsidR="00FA5BAE" w:rsidRPr="00942ECC">
        <w:t xml:space="preserve"> Міської програми</w:t>
      </w:r>
    </w:p>
    <w:p w:rsidR="00FA5BAE" w:rsidRPr="00942ECC" w:rsidRDefault="00684408" w:rsidP="00FA5BAE">
      <w:pPr>
        <w:shd w:val="clear" w:color="auto" w:fill="FFFFFF"/>
        <w:suppressAutoHyphens/>
        <w:ind w:left="51"/>
        <w:jc w:val="both"/>
      </w:pPr>
      <w:r>
        <w:t>п</w:t>
      </w:r>
      <w:r w:rsidR="00FA5BAE" w:rsidRPr="00942ECC">
        <w:t>ідтримки</w:t>
      </w:r>
      <w:r w:rsidR="00FA5BAE">
        <w:t xml:space="preserve"> </w:t>
      </w:r>
      <w:r w:rsidR="00FA5BAE" w:rsidRPr="00942ECC">
        <w:t xml:space="preserve">КНП «Новороздільська міська лікарня» </w:t>
      </w:r>
    </w:p>
    <w:p w:rsidR="00FA5BAE" w:rsidRDefault="00FA5BAE" w:rsidP="00FA5BAE">
      <w:pPr>
        <w:shd w:val="clear" w:color="auto" w:fill="FFFFFF"/>
        <w:suppressAutoHyphens/>
        <w:ind w:left="51"/>
        <w:jc w:val="both"/>
      </w:pPr>
      <w:r w:rsidRPr="00942ECC">
        <w:t>в умовах воєнного стану на 2022 рік та прогноз 2023-2024 роки</w:t>
      </w:r>
    </w:p>
    <w:p w:rsidR="00FA5BAE" w:rsidRPr="0096798E" w:rsidRDefault="00FA5BAE" w:rsidP="00FA5BAE">
      <w:pPr>
        <w:shd w:val="clear" w:color="auto" w:fill="FFFFFF"/>
        <w:suppressAutoHyphens/>
        <w:ind w:left="51"/>
        <w:jc w:val="both"/>
      </w:pPr>
    </w:p>
    <w:p w:rsidR="00FA5BAE" w:rsidRPr="00942ECC" w:rsidRDefault="00FA5BAE" w:rsidP="00FA5BAE">
      <w:pPr>
        <w:suppressAutoHyphens/>
        <w:jc w:val="both"/>
      </w:pPr>
      <w:r w:rsidRPr="00942ECC">
        <w:tab/>
        <w:t>Заслухавши та обговоривши інформацію головного лікаря КНП “Новороздільська міська лікарня” Стеціва О.Р., щодо необхідності забезпечення поточного ремонту приміщення першого поверху лікувального корпусу №1, а саме: облаштування місць тимчасового перебування внутрішньо переміщених (евакуйованих) осіб, відповідно до постанови Кабінету Міністрів України № 252 від 11.03.2022р. «Деякі питання формування та виконання місцевих бюджетів у період воєнного стану», Закону України «Про правовий режим воєнного стану», Бюджетного кодексу України, відповідно до ст. 40, ч. 1 ст. 52, ст. 59, ч. 1, ст.73 Закону України «Про місцеве самоврядування в Україні»  виконавчий комітет Новороздільської міської ради</w:t>
      </w:r>
    </w:p>
    <w:p w:rsidR="00FA5BAE" w:rsidRPr="00942ECC" w:rsidRDefault="00FA5BAE" w:rsidP="00FA5BAE">
      <w:pPr>
        <w:jc w:val="both"/>
      </w:pPr>
    </w:p>
    <w:p w:rsidR="00FA5BAE" w:rsidRPr="00942ECC" w:rsidRDefault="00FA5BAE" w:rsidP="00FA5BAE">
      <w:pPr>
        <w:jc w:val="both"/>
      </w:pPr>
      <w:r w:rsidRPr="00942ECC">
        <w:t>В И Р І Ш И В:</w:t>
      </w:r>
    </w:p>
    <w:p w:rsidR="00FA5BAE" w:rsidRPr="00942ECC" w:rsidRDefault="00FA5BAE" w:rsidP="00FA5BAE">
      <w:pPr>
        <w:jc w:val="both"/>
        <w:rPr>
          <w:rFonts w:eastAsia="MS Mincho"/>
          <w:bCs/>
          <w:kern w:val="32"/>
          <w:lang w:eastAsia="ru-RU"/>
        </w:rPr>
      </w:pPr>
    </w:p>
    <w:p w:rsidR="00FA5BAE" w:rsidRPr="00942ECC" w:rsidRDefault="00684408" w:rsidP="00FA5BAE">
      <w:pPr>
        <w:ind w:firstLine="567"/>
        <w:jc w:val="both"/>
        <w:rPr>
          <w:rFonts w:eastAsia="Calibri"/>
          <w:b/>
          <w:color w:val="000000"/>
          <w:lang w:eastAsia="en-US"/>
        </w:rPr>
      </w:pPr>
      <w:r>
        <w:t xml:space="preserve">1.  Внести </w:t>
      </w:r>
      <w:r w:rsidR="00FA5BAE" w:rsidRPr="00942ECC">
        <w:t>змін</w:t>
      </w:r>
      <w:r w:rsidR="00FA5BAE" w:rsidRPr="00942ECC">
        <w:rPr>
          <w:lang w:eastAsia="zh-CN"/>
        </w:rPr>
        <w:t xml:space="preserve"> до  Міської програми підтримки КНП «Новороздільська міська лікарня» в умовах воєнного стану на 2022 рік та прогноз 2023-2024 роки затвердженої рішенням виконавчого комітету Новороздільської міської ради від  </w:t>
      </w:r>
      <w:r w:rsidR="005E2BDA">
        <w:rPr>
          <w:rFonts w:eastAsia="Calibri"/>
          <w:color w:val="000000"/>
          <w:lang w:eastAsia="en-US"/>
        </w:rPr>
        <w:t xml:space="preserve">08 червня 2022 року </w:t>
      </w:r>
      <w:r w:rsidR="00FA5BAE" w:rsidRPr="00942ECC">
        <w:rPr>
          <w:rFonts w:eastAsia="Calibri"/>
          <w:color w:val="000000"/>
          <w:lang w:eastAsia="en-US"/>
        </w:rPr>
        <w:t xml:space="preserve"> № 159</w:t>
      </w:r>
      <w:r w:rsidR="00FA5BAE" w:rsidRPr="00942ECC">
        <w:rPr>
          <w:lang w:eastAsia="zh-CN"/>
        </w:rPr>
        <w:t xml:space="preserve">, а саме :  </w:t>
      </w:r>
    </w:p>
    <w:p w:rsidR="00FA5BAE" w:rsidRPr="00942ECC" w:rsidRDefault="00FA5BAE" w:rsidP="00FA5BAE">
      <w:pPr>
        <w:suppressAutoHyphens/>
        <w:ind w:firstLine="567"/>
        <w:jc w:val="both"/>
        <w:rPr>
          <w:lang w:eastAsia="zh-CN"/>
        </w:rPr>
      </w:pPr>
      <w:r w:rsidRPr="00942ECC">
        <w:rPr>
          <w:lang w:eastAsia="zh-CN"/>
        </w:rPr>
        <w:t xml:space="preserve">- Доповнити Програму завданням 2 та  викласти </w:t>
      </w:r>
      <w:r w:rsidRPr="00942ECC">
        <w:rPr>
          <w:bCs/>
          <w:lang w:eastAsia="zh-CN"/>
        </w:rPr>
        <w:t>Перелік завдань, заходів та показників міської програми підтримки КНП «Новороздільська міська лікарня»в умовах воєнного стану на 2022 рік та прогноз 2023-2024 роки</w:t>
      </w:r>
      <w:r w:rsidRPr="00942ECC">
        <w:rPr>
          <w:lang w:eastAsia="zh-CN"/>
        </w:rPr>
        <w:t xml:space="preserve"> в новій редакції (додаток 1); </w:t>
      </w:r>
    </w:p>
    <w:p w:rsidR="00FA5BAE" w:rsidRPr="00942ECC" w:rsidRDefault="00FA5BAE" w:rsidP="00FA5BAE">
      <w:pPr>
        <w:suppressAutoHyphens/>
        <w:ind w:firstLine="567"/>
        <w:jc w:val="both"/>
        <w:rPr>
          <w:lang w:eastAsia="zh-CN"/>
        </w:rPr>
      </w:pPr>
      <w:r w:rsidRPr="00942ECC">
        <w:rPr>
          <w:rFonts w:eastAsia="Calibri"/>
          <w:bCs/>
        </w:rPr>
        <w:t xml:space="preserve">2. </w:t>
      </w:r>
      <w:r w:rsidRPr="00942ECC">
        <w:rPr>
          <w:lang w:eastAsia="zh-CN"/>
        </w:rPr>
        <w:t>Контроль за виконанням даного рішення покласти на першого заступника міського голови Михайла ГУЛІЯ.</w:t>
      </w:r>
    </w:p>
    <w:p w:rsidR="00FA5BAE" w:rsidRDefault="00FA5BAE" w:rsidP="00FA5BAE">
      <w:pPr>
        <w:suppressAutoHyphens/>
        <w:jc w:val="both"/>
        <w:rPr>
          <w:lang w:eastAsia="zh-CN"/>
        </w:rPr>
      </w:pPr>
    </w:p>
    <w:p w:rsidR="00FA5BAE" w:rsidRPr="00942ECC" w:rsidRDefault="00FA5BAE" w:rsidP="00FA5BAE">
      <w:pPr>
        <w:suppressAutoHyphens/>
        <w:jc w:val="both"/>
        <w:rPr>
          <w:lang w:eastAsia="zh-CN"/>
        </w:rPr>
      </w:pPr>
    </w:p>
    <w:p w:rsidR="00FA5BAE" w:rsidRPr="00942ECC" w:rsidRDefault="00FA5BAE" w:rsidP="00FA5BAE">
      <w:pPr>
        <w:suppressAutoHyphens/>
        <w:rPr>
          <w:lang w:eastAsia="zh-CN"/>
        </w:rPr>
        <w:sectPr w:rsidR="00FA5BAE" w:rsidRPr="00942ECC" w:rsidSect="004C7E00">
          <w:pgSz w:w="11906" w:h="16838"/>
          <w:pgMar w:top="709" w:right="425" w:bottom="851" w:left="1701" w:header="709" w:footer="709" w:gutter="0"/>
          <w:cols w:space="708"/>
          <w:docGrid w:linePitch="360"/>
        </w:sectPr>
      </w:pPr>
      <w:r w:rsidRPr="00942ECC">
        <w:rPr>
          <w:lang w:eastAsia="zh-CN"/>
        </w:rPr>
        <w:t xml:space="preserve">МІСЬКИЙ  ГОЛОВА              </w:t>
      </w:r>
      <w:r w:rsidRPr="00942ECC">
        <w:rPr>
          <w:lang w:eastAsia="zh-CN"/>
        </w:rPr>
        <w:tab/>
      </w:r>
      <w:r w:rsidRPr="00942ECC">
        <w:rPr>
          <w:lang w:eastAsia="zh-CN"/>
        </w:rPr>
        <w:tab/>
      </w:r>
      <w:r w:rsidRPr="00942ECC">
        <w:rPr>
          <w:lang w:eastAsia="zh-CN"/>
        </w:rPr>
        <w:tab/>
        <w:t xml:space="preserve">        </w:t>
      </w:r>
      <w:r>
        <w:rPr>
          <w:lang w:eastAsia="zh-CN"/>
        </w:rPr>
        <w:t xml:space="preserve">                           </w:t>
      </w:r>
      <w:r>
        <w:rPr>
          <w:lang w:eastAsia="zh-CN"/>
        </w:rPr>
        <w:tab/>
        <w:t>Ярина  ЯЦЕНК</w:t>
      </w:r>
    </w:p>
    <w:p w:rsidR="00FA5BAE" w:rsidRPr="0076082C" w:rsidRDefault="00FA5BAE" w:rsidP="00FA5BAE">
      <w:pPr>
        <w:jc w:val="right"/>
        <w:rPr>
          <w:bCs/>
          <w:color w:val="000000"/>
          <w:lang w:eastAsia="ru-RU"/>
        </w:rPr>
      </w:pPr>
      <w:r w:rsidRPr="0076082C">
        <w:rPr>
          <w:bCs/>
          <w:color w:val="000000"/>
          <w:lang w:eastAsia="ru-RU"/>
        </w:rPr>
        <w:lastRenderedPageBreak/>
        <w:t>Додаток</w:t>
      </w:r>
    </w:p>
    <w:p w:rsidR="00FA5BAE" w:rsidRPr="0076082C" w:rsidRDefault="00FA5BAE" w:rsidP="00FA5BAE">
      <w:pPr>
        <w:jc w:val="right"/>
        <w:rPr>
          <w:bCs/>
          <w:color w:val="000000"/>
          <w:lang w:eastAsia="ru-RU"/>
        </w:rPr>
      </w:pPr>
      <w:r w:rsidRPr="0076082C">
        <w:rPr>
          <w:bCs/>
          <w:color w:val="000000"/>
          <w:lang w:eastAsia="ru-RU"/>
        </w:rPr>
        <w:t xml:space="preserve">во рішення викокному </w:t>
      </w:r>
    </w:p>
    <w:p w:rsidR="00FA5BAE" w:rsidRPr="00942ECC" w:rsidRDefault="00FA5BAE" w:rsidP="00FA5BAE">
      <w:pPr>
        <w:jc w:val="right"/>
        <w:rPr>
          <w:bCs/>
          <w:color w:val="000000"/>
          <w:lang w:eastAsia="ru-RU"/>
        </w:rPr>
      </w:pPr>
      <w:r>
        <w:rPr>
          <w:bCs/>
          <w:color w:val="000000"/>
          <w:lang w:eastAsia="ru-RU"/>
        </w:rPr>
        <w:t xml:space="preserve">від 15.09.22р.№ 253 </w:t>
      </w:r>
    </w:p>
    <w:p w:rsidR="00FA5BAE" w:rsidRPr="005E2BDA" w:rsidRDefault="00FA5BAE" w:rsidP="005E2BDA">
      <w:pPr>
        <w:ind w:firstLine="709"/>
        <w:jc w:val="right"/>
        <w:rPr>
          <w:b/>
        </w:rPr>
      </w:pPr>
      <w:r w:rsidRPr="00942ECC">
        <w:rPr>
          <w:b/>
        </w:rPr>
        <w:t>Додаток  1</w:t>
      </w:r>
    </w:p>
    <w:p w:rsidR="00FA5BAE" w:rsidRPr="00942ECC" w:rsidRDefault="00FA5BAE" w:rsidP="00FA5BAE">
      <w:pPr>
        <w:ind w:firstLine="709"/>
        <w:jc w:val="both"/>
      </w:pPr>
    </w:p>
    <w:p w:rsidR="00FA5BAE" w:rsidRPr="00942ECC" w:rsidRDefault="00FA5BAE" w:rsidP="00FA5BAE">
      <w:pPr>
        <w:jc w:val="center"/>
        <w:rPr>
          <w:lang w:eastAsia="en-US"/>
        </w:rPr>
      </w:pPr>
      <w:r w:rsidRPr="00942ECC">
        <w:rPr>
          <w:rFonts w:eastAsia="Calibri"/>
          <w:b/>
          <w:bCs/>
          <w:lang w:eastAsia="en-US"/>
        </w:rPr>
        <w:t>Перелік завдань, заходів та показників міської програми підтримки КНП «Новороздільська міська лікарня»</w:t>
      </w:r>
    </w:p>
    <w:p w:rsidR="00FA5BAE" w:rsidRPr="00942ECC" w:rsidRDefault="00FA5BAE" w:rsidP="00FA5BAE">
      <w:pPr>
        <w:shd w:val="clear" w:color="auto" w:fill="FFFFFF"/>
        <w:jc w:val="center"/>
        <w:rPr>
          <w:rFonts w:eastAsia="Calibri"/>
          <w:b/>
          <w:bCs/>
          <w:lang w:eastAsia="en-US"/>
        </w:rPr>
      </w:pPr>
      <w:r w:rsidRPr="00942ECC">
        <w:rPr>
          <w:rFonts w:eastAsia="Calibri"/>
          <w:b/>
          <w:bCs/>
          <w:lang w:eastAsia="en-US"/>
        </w:rPr>
        <w:t>в умовах воєнного стану на 2022 рік та прогноз 2023-2024 роки</w:t>
      </w:r>
    </w:p>
    <w:p w:rsidR="00FA5BAE" w:rsidRPr="00942ECC" w:rsidRDefault="00FA5BAE" w:rsidP="00FA5BAE">
      <w:pPr>
        <w:shd w:val="clear" w:color="auto" w:fill="FFFFFF"/>
        <w:jc w:val="center"/>
        <w:rPr>
          <w:rFonts w:eastAsia="Calibri"/>
          <w:b/>
          <w:bCs/>
          <w:lang w:eastAsia="en-US"/>
        </w:rPr>
      </w:pPr>
    </w:p>
    <w:tbl>
      <w:tblPr>
        <w:tblW w:w="150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4"/>
        <w:gridCol w:w="1701"/>
        <w:gridCol w:w="3232"/>
        <w:gridCol w:w="2410"/>
        <w:gridCol w:w="992"/>
        <w:gridCol w:w="2097"/>
        <w:gridCol w:w="1134"/>
        <w:gridCol w:w="851"/>
        <w:gridCol w:w="2163"/>
      </w:tblGrid>
      <w:tr w:rsidR="00FA5BAE" w:rsidRPr="00942ECC" w:rsidTr="005E2BDA">
        <w:trPr>
          <w:trHeight w:val="744"/>
        </w:trPr>
        <w:tc>
          <w:tcPr>
            <w:tcW w:w="454" w:type="dxa"/>
            <w:tcBorders>
              <w:top w:val="single" w:sz="4" w:space="0" w:color="auto"/>
              <w:left w:val="single" w:sz="4" w:space="0" w:color="auto"/>
              <w:bottom w:val="single" w:sz="4" w:space="0" w:color="auto"/>
              <w:right w:val="single" w:sz="4" w:space="0" w:color="auto"/>
            </w:tcBorders>
            <w:hideMark/>
          </w:tcPr>
          <w:p w:rsidR="00FA5BAE" w:rsidRPr="00942ECC" w:rsidRDefault="00FA5BAE" w:rsidP="008D44F0">
            <w:pPr>
              <w:tabs>
                <w:tab w:val="center" w:pos="4677"/>
                <w:tab w:val="right" w:pos="9355"/>
              </w:tabs>
              <w:autoSpaceDN w:val="0"/>
              <w:rPr>
                <w:rFonts w:eastAsia="Calibri"/>
                <w:lang w:eastAsia="en-US"/>
              </w:rPr>
            </w:pPr>
            <w:r w:rsidRPr="00942ECC">
              <w:rPr>
                <w:rFonts w:eastAsia="Calibri"/>
                <w:b/>
              </w:rPr>
              <w:t>№ з/п</w:t>
            </w:r>
          </w:p>
        </w:tc>
        <w:tc>
          <w:tcPr>
            <w:tcW w:w="1701" w:type="dxa"/>
            <w:tcBorders>
              <w:top w:val="single" w:sz="4" w:space="0" w:color="auto"/>
              <w:left w:val="single" w:sz="4" w:space="0" w:color="auto"/>
              <w:bottom w:val="single" w:sz="4" w:space="0" w:color="auto"/>
              <w:right w:val="single" w:sz="4" w:space="0" w:color="auto"/>
            </w:tcBorders>
            <w:hideMark/>
          </w:tcPr>
          <w:p w:rsidR="00FA5BAE" w:rsidRPr="00942ECC" w:rsidRDefault="00FA5BAE" w:rsidP="008D44F0">
            <w:pPr>
              <w:tabs>
                <w:tab w:val="center" w:pos="4677"/>
                <w:tab w:val="right" w:pos="9355"/>
              </w:tabs>
              <w:autoSpaceDN w:val="0"/>
              <w:rPr>
                <w:rFonts w:eastAsia="Calibri"/>
                <w:lang w:eastAsia="en-US"/>
              </w:rPr>
            </w:pPr>
            <w:r w:rsidRPr="00942ECC">
              <w:rPr>
                <w:rFonts w:eastAsia="Calibri"/>
                <w:b/>
              </w:rPr>
              <w:t>Назва завдання</w:t>
            </w:r>
          </w:p>
        </w:tc>
        <w:tc>
          <w:tcPr>
            <w:tcW w:w="3232" w:type="dxa"/>
            <w:tcBorders>
              <w:top w:val="single" w:sz="4" w:space="0" w:color="auto"/>
              <w:left w:val="single" w:sz="4" w:space="0" w:color="auto"/>
              <w:bottom w:val="single" w:sz="4" w:space="0" w:color="auto"/>
              <w:right w:val="single" w:sz="4" w:space="0" w:color="auto"/>
            </w:tcBorders>
            <w:hideMark/>
          </w:tcPr>
          <w:p w:rsidR="00FA5BAE" w:rsidRPr="00942ECC" w:rsidRDefault="00FA5BAE" w:rsidP="008D44F0">
            <w:pPr>
              <w:tabs>
                <w:tab w:val="center" w:pos="4677"/>
                <w:tab w:val="right" w:pos="9355"/>
              </w:tabs>
              <w:autoSpaceDN w:val="0"/>
              <w:rPr>
                <w:rFonts w:eastAsia="Calibri"/>
                <w:lang w:eastAsia="en-US"/>
              </w:rPr>
            </w:pPr>
            <w:r w:rsidRPr="00942ECC">
              <w:rPr>
                <w:rFonts w:eastAsia="Calibri"/>
                <w:b/>
              </w:rPr>
              <w:t>Назва заходу</w:t>
            </w:r>
          </w:p>
        </w:tc>
        <w:tc>
          <w:tcPr>
            <w:tcW w:w="3402" w:type="dxa"/>
            <w:gridSpan w:val="2"/>
            <w:tcBorders>
              <w:top w:val="single" w:sz="4" w:space="0" w:color="auto"/>
              <w:left w:val="single" w:sz="4" w:space="0" w:color="auto"/>
              <w:bottom w:val="single" w:sz="4" w:space="0" w:color="auto"/>
              <w:right w:val="single" w:sz="4" w:space="0" w:color="auto"/>
            </w:tcBorders>
            <w:hideMark/>
          </w:tcPr>
          <w:p w:rsidR="00FA5BAE" w:rsidRPr="00942ECC" w:rsidRDefault="00FA5BAE" w:rsidP="008D44F0">
            <w:pPr>
              <w:tabs>
                <w:tab w:val="center" w:pos="4677"/>
                <w:tab w:val="right" w:pos="9355"/>
              </w:tabs>
              <w:autoSpaceDN w:val="0"/>
              <w:rPr>
                <w:rFonts w:eastAsia="Calibri"/>
                <w:b/>
              </w:rPr>
            </w:pPr>
            <w:r w:rsidRPr="00942ECC">
              <w:rPr>
                <w:rFonts w:eastAsia="Calibri"/>
                <w:b/>
              </w:rPr>
              <w:t>Показники виконання заходу, один. Виміру</w:t>
            </w:r>
          </w:p>
          <w:p w:rsidR="00FA5BAE" w:rsidRPr="00942ECC" w:rsidRDefault="00FA5BAE" w:rsidP="008D44F0">
            <w:pPr>
              <w:tabs>
                <w:tab w:val="center" w:pos="4677"/>
                <w:tab w:val="right" w:pos="9355"/>
              </w:tabs>
              <w:autoSpaceDN w:val="0"/>
              <w:rPr>
                <w:rFonts w:eastAsia="Calibri"/>
                <w:lang w:eastAsia="en-US"/>
              </w:rPr>
            </w:pPr>
            <w:r w:rsidRPr="00942ECC">
              <w:rPr>
                <w:rFonts w:eastAsia="Calibri"/>
                <w:b/>
              </w:rPr>
              <w:t>Кількість/ площа</w:t>
            </w:r>
          </w:p>
        </w:tc>
        <w:tc>
          <w:tcPr>
            <w:tcW w:w="2097" w:type="dxa"/>
            <w:tcBorders>
              <w:top w:val="single" w:sz="4" w:space="0" w:color="auto"/>
              <w:left w:val="single" w:sz="4" w:space="0" w:color="auto"/>
              <w:bottom w:val="single" w:sz="4" w:space="0" w:color="auto"/>
              <w:right w:val="single" w:sz="4" w:space="0" w:color="auto"/>
            </w:tcBorders>
            <w:hideMark/>
          </w:tcPr>
          <w:p w:rsidR="00FA5BAE" w:rsidRPr="00942ECC" w:rsidRDefault="00FA5BAE" w:rsidP="008D44F0">
            <w:pPr>
              <w:tabs>
                <w:tab w:val="center" w:pos="4677"/>
                <w:tab w:val="right" w:pos="9355"/>
              </w:tabs>
              <w:autoSpaceDN w:val="0"/>
              <w:rPr>
                <w:rFonts w:eastAsia="Calibri"/>
                <w:lang w:eastAsia="en-US"/>
              </w:rPr>
            </w:pPr>
            <w:r w:rsidRPr="00942ECC">
              <w:rPr>
                <w:rFonts w:eastAsia="Calibri"/>
                <w:b/>
              </w:rPr>
              <w:t>Виконавець заходу, показника</w:t>
            </w:r>
          </w:p>
        </w:tc>
        <w:tc>
          <w:tcPr>
            <w:tcW w:w="1985" w:type="dxa"/>
            <w:gridSpan w:val="2"/>
            <w:tcBorders>
              <w:top w:val="single" w:sz="4" w:space="0" w:color="auto"/>
              <w:left w:val="single" w:sz="4" w:space="0" w:color="auto"/>
              <w:bottom w:val="single" w:sz="4" w:space="0" w:color="auto"/>
              <w:right w:val="single" w:sz="4" w:space="0" w:color="auto"/>
            </w:tcBorders>
            <w:hideMark/>
          </w:tcPr>
          <w:p w:rsidR="00FA5BAE" w:rsidRPr="00942ECC" w:rsidRDefault="00FA5BAE" w:rsidP="008D44F0">
            <w:pPr>
              <w:tabs>
                <w:tab w:val="center" w:pos="4677"/>
                <w:tab w:val="right" w:pos="9355"/>
              </w:tabs>
              <w:autoSpaceDN w:val="0"/>
              <w:rPr>
                <w:rFonts w:eastAsia="Calibri"/>
                <w:b/>
              </w:rPr>
            </w:pPr>
            <w:r w:rsidRPr="00942ECC">
              <w:rPr>
                <w:rFonts w:eastAsia="Calibri"/>
                <w:b/>
              </w:rPr>
              <w:t>Фінансування</w:t>
            </w:r>
          </w:p>
          <w:p w:rsidR="00FA5BAE" w:rsidRPr="00942ECC" w:rsidRDefault="00FA5BAE" w:rsidP="008D44F0">
            <w:pPr>
              <w:tabs>
                <w:tab w:val="center" w:pos="4677"/>
                <w:tab w:val="right" w:pos="9355"/>
              </w:tabs>
              <w:autoSpaceDN w:val="0"/>
              <w:rPr>
                <w:rFonts w:eastAsia="Calibri"/>
                <w:lang w:eastAsia="en-US"/>
              </w:rPr>
            </w:pPr>
            <w:r w:rsidRPr="00942ECC">
              <w:rPr>
                <w:rFonts w:eastAsia="Calibri"/>
                <w:b/>
              </w:rPr>
              <w:t xml:space="preserve">     тис. грн</w:t>
            </w:r>
          </w:p>
        </w:tc>
        <w:tc>
          <w:tcPr>
            <w:tcW w:w="2163" w:type="dxa"/>
            <w:tcBorders>
              <w:top w:val="single" w:sz="4" w:space="0" w:color="auto"/>
              <w:left w:val="single" w:sz="4" w:space="0" w:color="auto"/>
              <w:bottom w:val="single" w:sz="4" w:space="0" w:color="auto"/>
              <w:right w:val="single" w:sz="4" w:space="0" w:color="auto"/>
            </w:tcBorders>
            <w:hideMark/>
          </w:tcPr>
          <w:p w:rsidR="00FA5BAE" w:rsidRPr="00942ECC" w:rsidRDefault="00FA5BAE" w:rsidP="008D44F0">
            <w:pPr>
              <w:tabs>
                <w:tab w:val="center" w:pos="4677"/>
                <w:tab w:val="right" w:pos="9355"/>
              </w:tabs>
              <w:autoSpaceDN w:val="0"/>
              <w:rPr>
                <w:rFonts w:eastAsia="Calibri"/>
                <w:b/>
              </w:rPr>
            </w:pPr>
            <w:r w:rsidRPr="00942ECC">
              <w:rPr>
                <w:rFonts w:eastAsia="Calibri"/>
                <w:b/>
              </w:rPr>
              <w:t xml:space="preserve">Очікуваний </w:t>
            </w:r>
          </w:p>
          <w:p w:rsidR="00FA5BAE" w:rsidRPr="00942ECC" w:rsidRDefault="00FA5BAE" w:rsidP="008D44F0">
            <w:pPr>
              <w:tabs>
                <w:tab w:val="center" w:pos="4677"/>
                <w:tab w:val="right" w:pos="9355"/>
              </w:tabs>
              <w:autoSpaceDN w:val="0"/>
              <w:rPr>
                <w:rFonts w:eastAsia="Calibri"/>
                <w:b/>
              </w:rPr>
            </w:pPr>
            <w:r w:rsidRPr="00942ECC">
              <w:rPr>
                <w:rFonts w:eastAsia="Calibri"/>
                <w:b/>
                <w:lang w:val="en-US"/>
              </w:rPr>
              <w:t>результат</w:t>
            </w:r>
          </w:p>
        </w:tc>
      </w:tr>
      <w:tr w:rsidR="00FA5BAE" w:rsidRPr="00942ECC" w:rsidTr="005E2BDA">
        <w:trPr>
          <w:trHeight w:val="475"/>
        </w:trPr>
        <w:tc>
          <w:tcPr>
            <w:tcW w:w="454" w:type="dxa"/>
            <w:vMerge w:val="restart"/>
            <w:tcBorders>
              <w:top w:val="single" w:sz="4" w:space="0" w:color="auto"/>
              <w:left w:val="single" w:sz="4" w:space="0" w:color="auto"/>
              <w:bottom w:val="single" w:sz="4" w:space="0" w:color="auto"/>
              <w:right w:val="single" w:sz="4" w:space="0" w:color="auto"/>
            </w:tcBorders>
            <w:hideMark/>
          </w:tcPr>
          <w:p w:rsidR="00FA5BAE" w:rsidRPr="00942ECC" w:rsidRDefault="00FA5BAE" w:rsidP="008D44F0">
            <w:pPr>
              <w:tabs>
                <w:tab w:val="center" w:pos="4677"/>
                <w:tab w:val="right" w:pos="9355"/>
              </w:tabs>
              <w:autoSpaceDN w:val="0"/>
              <w:rPr>
                <w:rFonts w:eastAsia="Calibri"/>
                <w:lang w:eastAsia="en-US"/>
              </w:rPr>
            </w:pPr>
            <w:r w:rsidRPr="00942ECC">
              <w:rPr>
                <w:rFonts w:eastAsia="Calibri"/>
                <w:lang w:eastAsia="en-US"/>
              </w:rPr>
              <w:t>1.</w:t>
            </w:r>
          </w:p>
        </w:tc>
        <w:tc>
          <w:tcPr>
            <w:tcW w:w="1701" w:type="dxa"/>
            <w:vMerge w:val="restart"/>
            <w:tcBorders>
              <w:top w:val="single" w:sz="4" w:space="0" w:color="auto"/>
              <w:left w:val="single" w:sz="4" w:space="0" w:color="auto"/>
              <w:bottom w:val="single" w:sz="4" w:space="0" w:color="auto"/>
              <w:right w:val="single" w:sz="4" w:space="0" w:color="auto"/>
            </w:tcBorders>
          </w:tcPr>
          <w:p w:rsidR="00FA5BAE" w:rsidRPr="00942ECC" w:rsidRDefault="00FA5BAE" w:rsidP="008D44F0">
            <w:pPr>
              <w:rPr>
                <w:b/>
                <w:bCs/>
                <w:lang w:val="ru-RU" w:eastAsia="ru-RU"/>
              </w:rPr>
            </w:pPr>
            <w:r w:rsidRPr="00942ECC">
              <w:rPr>
                <w:b/>
                <w:bCs/>
                <w:lang w:val="ru-RU" w:eastAsia="ru-RU"/>
              </w:rPr>
              <w:t>Завдання 1</w:t>
            </w:r>
          </w:p>
          <w:p w:rsidR="00FA5BAE" w:rsidRPr="00942ECC" w:rsidRDefault="00FA5BAE" w:rsidP="008D44F0">
            <w:pPr>
              <w:rPr>
                <w:rFonts w:eastAsia="Calibri"/>
                <w:lang w:eastAsia="en-US"/>
              </w:rPr>
            </w:pPr>
            <w:r w:rsidRPr="00942ECC">
              <w:rPr>
                <w:bCs/>
                <w:lang w:eastAsia="ru-RU"/>
              </w:rPr>
              <w:t xml:space="preserve">Забезпечення підтримки лікарні в умовах воєнного стану </w:t>
            </w:r>
          </w:p>
        </w:tc>
        <w:tc>
          <w:tcPr>
            <w:tcW w:w="3232" w:type="dxa"/>
            <w:vMerge w:val="restart"/>
            <w:tcBorders>
              <w:top w:val="single" w:sz="4" w:space="0" w:color="auto"/>
              <w:left w:val="single" w:sz="4" w:space="0" w:color="auto"/>
              <w:bottom w:val="single" w:sz="4" w:space="0" w:color="auto"/>
              <w:right w:val="single" w:sz="4" w:space="0" w:color="auto"/>
            </w:tcBorders>
            <w:hideMark/>
          </w:tcPr>
          <w:p w:rsidR="00FA5BAE" w:rsidRPr="00942ECC" w:rsidRDefault="00FA5BAE" w:rsidP="008D44F0">
            <w:pPr>
              <w:rPr>
                <w:b/>
                <w:bCs/>
                <w:lang w:val="ru-RU" w:eastAsia="ru-RU"/>
              </w:rPr>
            </w:pPr>
            <w:r w:rsidRPr="00942ECC">
              <w:rPr>
                <w:b/>
                <w:bCs/>
                <w:lang w:val="ru-RU" w:eastAsia="ru-RU"/>
              </w:rPr>
              <w:t xml:space="preserve">Захід 1 </w:t>
            </w:r>
          </w:p>
          <w:p w:rsidR="00FA5BAE" w:rsidRPr="00942ECC" w:rsidRDefault="00FA5BAE" w:rsidP="008D44F0">
            <w:pPr>
              <w:rPr>
                <w:rFonts w:eastAsia="Calibri"/>
                <w:lang w:eastAsia="en-US"/>
              </w:rPr>
            </w:pPr>
            <w:r w:rsidRPr="00942ECC">
              <w:rPr>
                <w:bCs/>
                <w:lang w:val="ru-RU" w:eastAsia="ru-RU"/>
              </w:rPr>
              <w:t xml:space="preserve">Забезпечення </w:t>
            </w:r>
            <w:r w:rsidRPr="00942ECC">
              <w:rPr>
                <w:bCs/>
                <w:lang w:eastAsia="ru-RU"/>
              </w:rPr>
              <w:t>заходу з оптимізації чисельності персоналу ( вихідна допомога при скороченні ; компенсація при звільненні ) тематичного удосконалення медичних працівників , відшкодування витрат на виплату та доставку пенсій, призначених відповідно до частини 2 Прикінцевих положень ЗУ «Про загальнообов՚язкове державне пенсійне страхування», а частині пенсій призначених відповідно до пункту «а», «б»-«з» статті 13 ЗУ «Про пенсійне забезпечення» та пунктів 2-8 частини другої статті 114 ЗУ «Про загальнообов՚язкове державне пенсійне страхування»</w:t>
            </w:r>
          </w:p>
        </w:tc>
        <w:tc>
          <w:tcPr>
            <w:tcW w:w="2410" w:type="dxa"/>
            <w:tcBorders>
              <w:top w:val="single" w:sz="4" w:space="0" w:color="auto"/>
              <w:left w:val="single" w:sz="4" w:space="0" w:color="auto"/>
              <w:bottom w:val="single" w:sz="4" w:space="0" w:color="auto"/>
              <w:right w:val="single" w:sz="4" w:space="0" w:color="auto"/>
            </w:tcBorders>
            <w:hideMark/>
          </w:tcPr>
          <w:p w:rsidR="00FA5BAE" w:rsidRPr="00942ECC" w:rsidRDefault="00FA5BAE" w:rsidP="008D44F0">
            <w:pPr>
              <w:tabs>
                <w:tab w:val="center" w:pos="4677"/>
                <w:tab w:val="right" w:pos="9355"/>
              </w:tabs>
              <w:autoSpaceDN w:val="0"/>
              <w:rPr>
                <w:rFonts w:eastAsia="Calibri"/>
                <w:color w:val="000000"/>
              </w:rPr>
            </w:pPr>
            <w:r w:rsidRPr="00942ECC">
              <w:rPr>
                <w:rFonts w:eastAsia="Calibri"/>
                <w:color w:val="000000"/>
              </w:rPr>
              <w:t>Затрат (кошти місцевого бюджету) тис. грн</w:t>
            </w:r>
          </w:p>
        </w:tc>
        <w:tc>
          <w:tcPr>
            <w:tcW w:w="992" w:type="dxa"/>
            <w:tcBorders>
              <w:top w:val="single" w:sz="4" w:space="0" w:color="auto"/>
              <w:left w:val="single" w:sz="4" w:space="0" w:color="auto"/>
              <w:bottom w:val="single" w:sz="4" w:space="0" w:color="auto"/>
              <w:right w:val="single" w:sz="4" w:space="0" w:color="auto"/>
            </w:tcBorders>
            <w:hideMark/>
          </w:tcPr>
          <w:p w:rsidR="00FA5BAE" w:rsidRPr="00942ECC" w:rsidRDefault="00FA5BAE" w:rsidP="008D44F0">
            <w:pPr>
              <w:tabs>
                <w:tab w:val="center" w:pos="4677"/>
                <w:tab w:val="right" w:pos="9355"/>
              </w:tabs>
              <w:autoSpaceDN w:val="0"/>
              <w:rPr>
                <w:rFonts w:eastAsia="Calibri"/>
                <w:color w:val="000000"/>
                <w:lang w:val="en-US"/>
              </w:rPr>
            </w:pPr>
            <w:r w:rsidRPr="00942ECC">
              <w:rPr>
                <w:rFonts w:eastAsia="Calibri"/>
                <w:bCs/>
                <w:lang w:val="en-US" w:eastAsia="en-US"/>
              </w:rPr>
              <w:t>18</w:t>
            </w:r>
            <w:r w:rsidRPr="00942ECC">
              <w:rPr>
                <w:rFonts w:eastAsia="Calibri"/>
                <w:bCs/>
                <w:lang w:eastAsia="en-US"/>
              </w:rPr>
              <w:t>31,2</w:t>
            </w:r>
          </w:p>
        </w:tc>
        <w:tc>
          <w:tcPr>
            <w:tcW w:w="2097" w:type="dxa"/>
            <w:vMerge w:val="restart"/>
            <w:tcBorders>
              <w:top w:val="single" w:sz="4" w:space="0" w:color="auto"/>
              <w:left w:val="single" w:sz="4" w:space="0" w:color="auto"/>
              <w:bottom w:val="single" w:sz="4" w:space="0" w:color="auto"/>
              <w:right w:val="single" w:sz="4" w:space="0" w:color="auto"/>
            </w:tcBorders>
          </w:tcPr>
          <w:p w:rsidR="00FA5BAE" w:rsidRPr="00942ECC" w:rsidRDefault="00FA5BAE" w:rsidP="008D44F0">
            <w:pPr>
              <w:autoSpaceDE w:val="0"/>
              <w:autoSpaceDN w:val="0"/>
              <w:adjustRightInd w:val="0"/>
              <w:rPr>
                <w:rFonts w:eastAsia="Calibri"/>
                <w:lang w:val="ru-RU" w:eastAsia="en-US"/>
              </w:rPr>
            </w:pPr>
            <w:r w:rsidRPr="00942ECC">
              <w:rPr>
                <w:rFonts w:eastAsia="Calibri"/>
                <w:lang w:val="ru-RU" w:eastAsia="en-US"/>
              </w:rPr>
              <w:t>КНП «Новороздільська міська лікарня»</w:t>
            </w:r>
          </w:p>
          <w:p w:rsidR="00FA5BAE" w:rsidRPr="00942ECC" w:rsidRDefault="00FA5BAE" w:rsidP="008D44F0">
            <w:pPr>
              <w:autoSpaceDE w:val="0"/>
              <w:autoSpaceDN w:val="0"/>
              <w:adjustRightInd w:val="0"/>
              <w:rPr>
                <w:rFonts w:eastAsia="Calibri"/>
                <w:lang w:val="ru-RU" w:eastAsia="en-US"/>
              </w:rPr>
            </w:pPr>
          </w:p>
          <w:p w:rsidR="00FA5BAE" w:rsidRPr="00942ECC" w:rsidRDefault="00FA5BAE" w:rsidP="008D44F0">
            <w:pPr>
              <w:autoSpaceDE w:val="0"/>
              <w:autoSpaceDN w:val="0"/>
              <w:adjustRightInd w:val="0"/>
              <w:rPr>
                <w:rFonts w:eastAsia="Calibri"/>
                <w:lang w:val="ru-RU" w:eastAsia="en-US"/>
              </w:rPr>
            </w:pPr>
          </w:p>
          <w:p w:rsidR="00FA5BAE" w:rsidRPr="00942ECC" w:rsidRDefault="00FA5BAE" w:rsidP="008D44F0">
            <w:pPr>
              <w:autoSpaceDE w:val="0"/>
              <w:autoSpaceDN w:val="0"/>
              <w:adjustRightInd w:val="0"/>
              <w:rPr>
                <w:rFonts w:eastAsia="Calibri"/>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tcPr>
          <w:p w:rsidR="00FA5BAE" w:rsidRPr="00942ECC" w:rsidRDefault="00FA5BAE" w:rsidP="008D44F0">
            <w:pPr>
              <w:tabs>
                <w:tab w:val="center" w:pos="4677"/>
                <w:tab w:val="right" w:pos="9355"/>
              </w:tabs>
              <w:autoSpaceDN w:val="0"/>
              <w:rPr>
                <w:rFonts w:eastAsia="Calibri"/>
              </w:rPr>
            </w:pPr>
            <w:r w:rsidRPr="00942ECC">
              <w:rPr>
                <w:rFonts w:eastAsia="Calibri"/>
              </w:rPr>
              <w:t>Міський</w:t>
            </w:r>
          </w:p>
          <w:p w:rsidR="00FA5BAE" w:rsidRPr="00942ECC" w:rsidRDefault="00FA5BAE" w:rsidP="008D44F0">
            <w:pPr>
              <w:tabs>
                <w:tab w:val="center" w:pos="4677"/>
                <w:tab w:val="right" w:pos="9355"/>
              </w:tabs>
              <w:autoSpaceDN w:val="0"/>
              <w:rPr>
                <w:rFonts w:eastAsia="Calibri"/>
              </w:rPr>
            </w:pPr>
            <w:r w:rsidRPr="00942ECC">
              <w:rPr>
                <w:rFonts w:eastAsia="Calibri"/>
              </w:rPr>
              <w:t>Бюджет</w:t>
            </w:r>
          </w:p>
          <w:p w:rsidR="00FA5BAE" w:rsidRPr="00942ECC" w:rsidRDefault="00FA5BAE" w:rsidP="008D44F0">
            <w:pPr>
              <w:tabs>
                <w:tab w:val="center" w:pos="4677"/>
                <w:tab w:val="right" w:pos="9355"/>
              </w:tabs>
              <w:autoSpaceDN w:val="0"/>
              <w:rPr>
                <w:rFonts w:eastAsia="Calibri"/>
              </w:rPr>
            </w:pPr>
          </w:p>
          <w:p w:rsidR="00FA5BAE" w:rsidRPr="00942ECC" w:rsidRDefault="00FA5BAE" w:rsidP="008D44F0">
            <w:pPr>
              <w:tabs>
                <w:tab w:val="center" w:pos="4677"/>
                <w:tab w:val="right" w:pos="9355"/>
              </w:tabs>
              <w:autoSpaceDN w:val="0"/>
              <w:rPr>
                <w:rFonts w:eastAsia="Calibri"/>
              </w:rPr>
            </w:pPr>
          </w:p>
          <w:p w:rsidR="00FA5BAE" w:rsidRPr="00942ECC" w:rsidRDefault="00FA5BAE" w:rsidP="008D44F0">
            <w:pPr>
              <w:tabs>
                <w:tab w:val="center" w:pos="4677"/>
                <w:tab w:val="right" w:pos="9355"/>
              </w:tabs>
              <w:autoSpaceDN w:val="0"/>
              <w:rPr>
                <w:rFonts w:eastAsia="Calibri"/>
              </w:rPr>
            </w:pPr>
          </w:p>
          <w:p w:rsidR="00FA5BAE" w:rsidRPr="00942ECC" w:rsidRDefault="00FA5BAE" w:rsidP="008D44F0">
            <w:pPr>
              <w:tabs>
                <w:tab w:val="center" w:pos="4677"/>
                <w:tab w:val="right" w:pos="9355"/>
              </w:tabs>
              <w:autoSpaceDN w:val="0"/>
              <w:rPr>
                <w:rFonts w:eastAsia="Calibri"/>
              </w:rPr>
            </w:pPr>
          </w:p>
          <w:p w:rsidR="00FA5BAE" w:rsidRPr="00942ECC" w:rsidRDefault="00FA5BAE" w:rsidP="008D44F0">
            <w:pPr>
              <w:tabs>
                <w:tab w:val="center" w:pos="4677"/>
                <w:tab w:val="right" w:pos="9355"/>
              </w:tabs>
              <w:autoSpaceDN w:val="0"/>
              <w:rPr>
                <w:rFonts w:eastAsia="Calibri"/>
              </w:rPr>
            </w:pPr>
          </w:p>
          <w:p w:rsidR="00FA5BAE" w:rsidRPr="00942ECC" w:rsidRDefault="00FA5BAE" w:rsidP="008D44F0">
            <w:pPr>
              <w:tabs>
                <w:tab w:val="center" w:pos="4677"/>
                <w:tab w:val="right" w:pos="9355"/>
              </w:tabs>
              <w:autoSpaceDN w:val="0"/>
              <w:rPr>
                <w:rFonts w:eastAsia="Calibri"/>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FA5BAE" w:rsidRPr="00942ECC" w:rsidRDefault="00FA5BAE" w:rsidP="008D44F0">
            <w:pPr>
              <w:tabs>
                <w:tab w:val="center" w:pos="4677"/>
                <w:tab w:val="right" w:pos="9355"/>
              </w:tabs>
              <w:autoSpaceDN w:val="0"/>
              <w:ind w:left="-108"/>
              <w:rPr>
                <w:rFonts w:eastAsia="Calibri"/>
              </w:rPr>
            </w:pPr>
            <w:r w:rsidRPr="00942ECC">
              <w:rPr>
                <w:rFonts w:eastAsia="Calibri"/>
                <w:bCs/>
                <w:lang w:val="en-US" w:eastAsia="en-US"/>
              </w:rPr>
              <w:t>1831,2</w:t>
            </w:r>
          </w:p>
        </w:tc>
        <w:tc>
          <w:tcPr>
            <w:tcW w:w="2163" w:type="dxa"/>
            <w:vMerge w:val="restart"/>
            <w:tcBorders>
              <w:top w:val="single" w:sz="4" w:space="0" w:color="auto"/>
              <w:left w:val="single" w:sz="4" w:space="0" w:color="auto"/>
              <w:bottom w:val="single" w:sz="4" w:space="0" w:color="auto"/>
              <w:right w:val="single" w:sz="4" w:space="0" w:color="auto"/>
            </w:tcBorders>
            <w:hideMark/>
          </w:tcPr>
          <w:p w:rsidR="00FA5BAE" w:rsidRPr="00942ECC" w:rsidRDefault="00FA5BAE" w:rsidP="008D44F0">
            <w:pPr>
              <w:tabs>
                <w:tab w:val="center" w:pos="4677"/>
                <w:tab w:val="right" w:pos="9355"/>
              </w:tabs>
              <w:autoSpaceDN w:val="0"/>
              <w:rPr>
                <w:rFonts w:eastAsia="Calibri"/>
              </w:rPr>
            </w:pPr>
            <w:r w:rsidRPr="00942ECC">
              <w:rPr>
                <w:rFonts w:eastAsia="Calibri"/>
                <w:lang w:val="ru-RU"/>
              </w:rPr>
              <w:t>Забезпеченість безперебійної роботи лікарні в умовах воєнного стану</w:t>
            </w:r>
          </w:p>
        </w:tc>
      </w:tr>
      <w:tr w:rsidR="00FA5BAE" w:rsidRPr="00942ECC" w:rsidTr="005E2BDA">
        <w:trPr>
          <w:trHeight w:val="437"/>
        </w:trPr>
        <w:tc>
          <w:tcPr>
            <w:tcW w:w="454" w:type="dxa"/>
            <w:vMerge/>
            <w:tcBorders>
              <w:top w:val="single" w:sz="4" w:space="0" w:color="auto"/>
              <w:left w:val="single" w:sz="4" w:space="0" w:color="auto"/>
              <w:bottom w:val="single" w:sz="4" w:space="0" w:color="auto"/>
              <w:right w:val="single" w:sz="4" w:space="0" w:color="auto"/>
            </w:tcBorders>
            <w:vAlign w:val="center"/>
            <w:hideMark/>
          </w:tcPr>
          <w:p w:rsidR="00FA5BAE" w:rsidRPr="00942ECC" w:rsidRDefault="00FA5BAE" w:rsidP="008D44F0">
            <w:pPr>
              <w:rPr>
                <w:rFonts w:eastAsia="Calibri"/>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A5BAE" w:rsidRPr="00942ECC" w:rsidRDefault="00FA5BAE" w:rsidP="008D44F0">
            <w:pPr>
              <w:rPr>
                <w:rFonts w:eastAsia="Calibri"/>
                <w:lang w:eastAsia="en-US"/>
              </w:rPr>
            </w:pPr>
          </w:p>
        </w:tc>
        <w:tc>
          <w:tcPr>
            <w:tcW w:w="3232" w:type="dxa"/>
            <w:vMerge/>
            <w:tcBorders>
              <w:top w:val="single" w:sz="4" w:space="0" w:color="auto"/>
              <w:left w:val="single" w:sz="4" w:space="0" w:color="auto"/>
              <w:bottom w:val="single" w:sz="4" w:space="0" w:color="auto"/>
              <w:right w:val="single" w:sz="4" w:space="0" w:color="auto"/>
            </w:tcBorders>
            <w:vAlign w:val="center"/>
            <w:hideMark/>
          </w:tcPr>
          <w:p w:rsidR="00FA5BAE" w:rsidRPr="00942ECC" w:rsidRDefault="00FA5BAE" w:rsidP="008D44F0">
            <w:pPr>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A5BAE" w:rsidRPr="00942ECC" w:rsidRDefault="00FA5BAE" w:rsidP="008D44F0">
            <w:pPr>
              <w:tabs>
                <w:tab w:val="center" w:pos="4677"/>
                <w:tab w:val="right" w:pos="9355"/>
              </w:tabs>
              <w:autoSpaceDN w:val="0"/>
              <w:rPr>
                <w:rFonts w:eastAsia="Calibri"/>
                <w:color w:val="000000"/>
              </w:rPr>
            </w:pPr>
            <w:r w:rsidRPr="00942ECC">
              <w:rPr>
                <w:rFonts w:eastAsia="Calibri"/>
                <w:color w:val="000000"/>
              </w:rPr>
              <w:t>Продукту (кількість персоналу)</w:t>
            </w:r>
          </w:p>
        </w:tc>
        <w:tc>
          <w:tcPr>
            <w:tcW w:w="992" w:type="dxa"/>
            <w:tcBorders>
              <w:top w:val="single" w:sz="4" w:space="0" w:color="auto"/>
              <w:left w:val="single" w:sz="4" w:space="0" w:color="auto"/>
              <w:bottom w:val="single" w:sz="4" w:space="0" w:color="auto"/>
              <w:right w:val="single" w:sz="4" w:space="0" w:color="auto"/>
            </w:tcBorders>
            <w:hideMark/>
          </w:tcPr>
          <w:p w:rsidR="00FA5BAE" w:rsidRPr="00942ECC" w:rsidRDefault="00FA5BAE" w:rsidP="008D44F0">
            <w:pPr>
              <w:tabs>
                <w:tab w:val="center" w:pos="4677"/>
                <w:tab w:val="right" w:pos="9355"/>
              </w:tabs>
              <w:autoSpaceDN w:val="0"/>
              <w:rPr>
                <w:rFonts w:eastAsia="Calibri"/>
                <w:color w:val="000000"/>
              </w:rPr>
            </w:pPr>
            <w:r w:rsidRPr="00942ECC">
              <w:rPr>
                <w:rFonts w:eastAsia="Calibri"/>
                <w:color w:val="000000"/>
              </w:rPr>
              <w:t>43</w:t>
            </w:r>
          </w:p>
        </w:tc>
        <w:tc>
          <w:tcPr>
            <w:tcW w:w="2097" w:type="dxa"/>
            <w:vMerge/>
            <w:tcBorders>
              <w:top w:val="single" w:sz="4" w:space="0" w:color="auto"/>
              <w:left w:val="single" w:sz="4" w:space="0" w:color="auto"/>
              <w:bottom w:val="single" w:sz="4" w:space="0" w:color="auto"/>
              <w:right w:val="single" w:sz="4" w:space="0" w:color="auto"/>
            </w:tcBorders>
            <w:vAlign w:val="center"/>
            <w:hideMark/>
          </w:tcPr>
          <w:p w:rsidR="00FA5BAE" w:rsidRPr="00942ECC" w:rsidRDefault="00FA5BAE" w:rsidP="008D44F0">
            <w:pPr>
              <w:rPr>
                <w:rFonts w:eastAsia="Calibri"/>
                <w:lang w:val="ru-RU"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A5BAE" w:rsidRPr="00942ECC" w:rsidRDefault="00FA5BAE" w:rsidP="008D44F0">
            <w:pPr>
              <w:rPr>
                <w:rFonts w:eastAsia="Calibri"/>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A5BAE" w:rsidRPr="00942ECC" w:rsidRDefault="00FA5BAE" w:rsidP="008D44F0">
            <w:pPr>
              <w:rPr>
                <w:rFonts w:eastAsia="Calibri"/>
              </w:rPr>
            </w:pPr>
          </w:p>
        </w:tc>
        <w:tc>
          <w:tcPr>
            <w:tcW w:w="2163" w:type="dxa"/>
            <w:vMerge/>
            <w:tcBorders>
              <w:top w:val="single" w:sz="4" w:space="0" w:color="auto"/>
              <w:left w:val="single" w:sz="4" w:space="0" w:color="auto"/>
              <w:bottom w:val="single" w:sz="4" w:space="0" w:color="auto"/>
              <w:right w:val="single" w:sz="4" w:space="0" w:color="auto"/>
            </w:tcBorders>
            <w:vAlign w:val="center"/>
            <w:hideMark/>
          </w:tcPr>
          <w:p w:rsidR="00FA5BAE" w:rsidRPr="00942ECC" w:rsidRDefault="00FA5BAE" w:rsidP="008D44F0">
            <w:pPr>
              <w:rPr>
                <w:rFonts w:eastAsia="Calibri"/>
              </w:rPr>
            </w:pPr>
          </w:p>
        </w:tc>
      </w:tr>
      <w:tr w:rsidR="00FA5BAE" w:rsidRPr="00942ECC" w:rsidTr="005E2BDA">
        <w:trPr>
          <w:trHeight w:val="509"/>
        </w:trPr>
        <w:tc>
          <w:tcPr>
            <w:tcW w:w="454" w:type="dxa"/>
            <w:vMerge/>
            <w:tcBorders>
              <w:top w:val="single" w:sz="4" w:space="0" w:color="auto"/>
              <w:left w:val="single" w:sz="4" w:space="0" w:color="auto"/>
              <w:bottom w:val="single" w:sz="4" w:space="0" w:color="auto"/>
              <w:right w:val="single" w:sz="4" w:space="0" w:color="auto"/>
            </w:tcBorders>
            <w:vAlign w:val="center"/>
            <w:hideMark/>
          </w:tcPr>
          <w:p w:rsidR="00FA5BAE" w:rsidRPr="00942ECC" w:rsidRDefault="00FA5BAE" w:rsidP="008D44F0">
            <w:pPr>
              <w:rPr>
                <w:rFonts w:eastAsia="Calibri"/>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A5BAE" w:rsidRPr="00942ECC" w:rsidRDefault="00FA5BAE" w:rsidP="008D44F0">
            <w:pPr>
              <w:rPr>
                <w:rFonts w:eastAsia="Calibri"/>
                <w:lang w:eastAsia="en-US"/>
              </w:rPr>
            </w:pPr>
          </w:p>
        </w:tc>
        <w:tc>
          <w:tcPr>
            <w:tcW w:w="3232" w:type="dxa"/>
            <w:vMerge/>
            <w:tcBorders>
              <w:top w:val="single" w:sz="4" w:space="0" w:color="auto"/>
              <w:left w:val="single" w:sz="4" w:space="0" w:color="auto"/>
              <w:bottom w:val="single" w:sz="4" w:space="0" w:color="auto"/>
              <w:right w:val="single" w:sz="4" w:space="0" w:color="auto"/>
            </w:tcBorders>
            <w:vAlign w:val="center"/>
            <w:hideMark/>
          </w:tcPr>
          <w:p w:rsidR="00FA5BAE" w:rsidRPr="00942ECC" w:rsidRDefault="00FA5BAE" w:rsidP="008D44F0">
            <w:pPr>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A5BAE" w:rsidRPr="00942ECC" w:rsidRDefault="00FA5BAE" w:rsidP="008D44F0">
            <w:pPr>
              <w:tabs>
                <w:tab w:val="center" w:pos="4677"/>
                <w:tab w:val="right" w:pos="9355"/>
              </w:tabs>
              <w:autoSpaceDN w:val="0"/>
              <w:rPr>
                <w:rFonts w:eastAsia="Calibri"/>
                <w:color w:val="000000"/>
              </w:rPr>
            </w:pPr>
            <w:r w:rsidRPr="00942ECC">
              <w:rPr>
                <w:rFonts w:eastAsia="Calibri"/>
                <w:color w:val="000000"/>
              </w:rPr>
              <w:t>Ефективності , тис. грн/особа</w:t>
            </w:r>
          </w:p>
        </w:tc>
        <w:tc>
          <w:tcPr>
            <w:tcW w:w="992" w:type="dxa"/>
            <w:tcBorders>
              <w:top w:val="single" w:sz="4" w:space="0" w:color="auto"/>
              <w:left w:val="single" w:sz="4" w:space="0" w:color="auto"/>
              <w:bottom w:val="single" w:sz="4" w:space="0" w:color="auto"/>
              <w:right w:val="single" w:sz="4" w:space="0" w:color="auto"/>
            </w:tcBorders>
            <w:hideMark/>
          </w:tcPr>
          <w:p w:rsidR="00FA5BAE" w:rsidRPr="00942ECC" w:rsidRDefault="00FA5BAE" w:rsidP="008D44F0">
            <w:pPr>
              <w:tabs>
                <w:tab w:val="center" w:pos="4677"/>
                <w:tab w:val="right" w:pos="9355"/>
              </w:tabs>
              <w:autoSpaceDN w:val="0"/>
              <w:rPr>
                <w:rFonts w:eastAsia="Calibri"/>
                <w:color w:val="000000"/>
              </w:rPr>
            </w:pPr>
            <w:r w:rsidRPr="00942ECC">
              <w:rPr>
                <w:rFonts w:eastAsia="Calibri"/>
                <w:color w:val="000000"/>
              </w:rPr>
              <w:t>42,58</w:t>
            </w:r>
          </w:p>
        </w:tc>
        <w:tc>
          <w:tcPr>
            <w:tcW w:w="2097" w:type="dxa"/>
            <w:vMerge/>
            <w:tcBorders>
              <w:top w:val="single" w:sz="4" w:space="0" w:color="auto"/>
              <w:left w:val="single" w:sz="4" w:space="0" w:color="auto"/>
              <w:bottom w:val="single" w:sz="4" w:space="0" w:color="auto"/>
              <w:right w:val="single" w:sz="4" w:space="0" w:color="auto"/>
            </w:tcBorders>
            <w:vAlign w:val="center"/>
            <w:hideMark/>
          </w:tcPr>
          <w:p w:rsidR="00FA5BAE" w:rsidRPr="00942ECC" w:rsidRDefault="00FA5BAE" w:rsidP="008D44F0">
            <w:pPr>
              <w:rPr>
                <w:rFonts w:eastAsia="Calibri"/>
                <w:lang w:val="ru-RU"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A5BAE" w:rsidRPr="00942ECC" w:rsidRDefault="00FA5BAE" w:rsidP="008D44F0">
            <w:pPr>
              <w:rPr>
                <w:rFonts w:eastAsia="Calibri"/>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A5BAE" w:rsidRPr="00942ECC" w:rsidRDefault="00FA5BAE" w:rsidP="008D44F0">
            <w:pPr>
              <w:rPr>
                <w:rFonts w:eastAsia="Calibri"/>
              </w:rPr>
            </w:pPr>
          </w:p>
        </w:tc>
        <w:tc>
          <w:tcPr>
            <w:tcW w:w="2163" w:type="dxa"/>
            <w:vMerge/>
            <w:tcBorders>
              <w:top w:val="single" w:sz="4" w:space="0" w:color="auto"/>
              <w:left w:val="single" w:sz="4" w:space="0" w:color="auto"/>
              <w:bottom w:val="single" w:sz="4" w:space="0" w:color="auto"/>
              <w:right w:val="single" w:sz="4" w:space="0" w:color="auto"/>
            </w:tcBorders>
            <w:vAlign w:val="center"/>
            <w:hideMark/>
          </w:tcPr>
          <w:p w:rsidR="00FA5BAE" w:rsidRPr="00942ECC" w:rsidRDefault="00FA5BAE" w:rsidP="008D44F0">
            <w:pPr>
              <w:rPr>
                <w:rFonts w:eastAsia="Calibri"/>
              </w:rPr>
            </w:pPr>
          </w:p>
        </w:tc>
      </w:tr>
      <w:tr w:rsidR="00FA5BAE" w:rsidRPr="00942ECC" w:rsidTr="005E2BDA">
        <w:trPr>
          <w:trHeight w:val="297"/>
        </w:trPr>
        <w:tc>
          <w:tcPr>
            <w:tcW w:w="454" w:type="dxa"/>
            <w:vMerge/>
            <w:tcBorders>
              <w:top w:val="single" w:sz="4" w:space="0" w:color="auto"/>
              <w:left w:val="single" w:sz="4" w:space="0" w:color="auto"/>
              <w:bottom w:val="single" w:sz="4" w:space="0" w:color="auto"/>
              <w:right w:val="single" w:sz="4" w:space="0" w:color="auto"/>
            </w:tcBorders>
            <w:vAlign w:val="center"/>
            <w:hideMark/>
          </w:tcPr>
          <w:p w:rsidR="00FA5BAE" w:rsidRPr="00942ECC" w:rsidRDefault="00FA5BAE" w:rsidP="008D44F0">
            <w:pPr>
              <w:rPr>
                <w:rFonts w:eastAsia="Calibri"/>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A5BAE" w:rsidRPr="00942ECC" w:rsidRDefault="00FA5BAE" w:rsidP="008D44F0">
            <w:pPr>
              <w:rPr>
                <w:rFonts w:eastAsia="Calibri"/>
                <w:lang w:eastAsia="en-US"/>
              </w:rPr>
            </w:pPr>
          </w:p>
        </w:tc>
        <w:tc>
          <w:tcPr>
            <w:tcW w:w="3232" w:type="dxa"/>
            <w:vMerge/>
            <w:tcBorders>
              <w:top w:val="single" w:sz="4" w:space="0" w:color="auto"/>
              <w:left w:val="single" w:sz="4" w:space="0" w:color="auto"/>
              <w:bottom w:val="single" w:sz="4" w:space="0" w:color="auto"/>
              <w:right w:val="single" w:sz="4" w:space="0" w:color="auto"/>
            </w:tcBorders>
            <w:vAlign w:val="center"/>
            <w:hideMark/>
          </w:tcPr>
          <w:p w:rsidR="00FA5BAE" w:rsidRPr="00942ECC" w:rsidRDefault="00FA5BAE" w:rsidP="008D44F0">
            <w:pPr>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A5BAE" w:rsidRPr="00942ECC" w:rsidRDefault="00FA5BAE" w:rsidP="008D44F0">
            <w:pPr>
              <w:tabs>
                <w:tab w:val="center" w:pos="4677"/>
                <w:tab w:val="right" w:pos="9355"/>
              </w:tabs>
              <w:autoSpaceDN w:val="0"/>
              <w:rPr>
                <w:rFonts w:eastAsia="Calibri"/>
                <w:color w:val="000000"/>
              </w:rPr>
            </w:pPr>
            <w:r w:rsidRPr="00942ECC">
              <w:rPr>
                <w:rFonts w:eastAsia="Calibri"/>
                <w:color w:val="000000"/>
              </w:rPr>
              <w:t>Якості,%</w:t>
            </w:r>
          </w:p>
        </w:tc>
        <w:tc>
          <w:tcPr>
            <w:tcW w:w="992" w:type="dxa"/>
            <w:tcBorders>
              <w:top w:val="single" w:sz="4" w:space="0" w:color="auto"/>
              <w:left w:val="single" w:sz="4" w:space="0" w:color="auto"/>
              <w:bottom w:val="single" w:sz="4" w:space="0" w:color="auto"/>
              <w:right w:val="single" w:sz="4" w:space="0" w:color="auto"/>
            </w:tcBorders>
            <w:hideMark/>
          </w:tcPr>
          <w:p w:rsidR="00FA5BAE" w:rsidRPr="00942ECC" w:rsidRDefault="00FA5BAE" w:rsidP="008D44F0">
            <w:pPr>
              <w:tabs>
                <w:tab w:val="center" w:pos="4677"/>
                <w:tab w:val="right" w:pos="9355"/>
              </w:tabs>
              <w:autoSpaceDN w:val="0"/>
              <w:rPr>
                <w:rFonts w:eastAsia="Calibri"/>
                <w:color w:val="000000"/>
              </w:rPr>
            </w:pPr>
            <w:r w:rsidRPr="00942ECC">
              <w:rPr>
                <w:rFonts w:eastAsia="Calibri"/>
                <w:color w:val="000000"/>
              </w:rPr>
              <w:t>100</w:t>
            </w:r>
          </w:p>
        </w:tc>
        <w:tc>
          <w:tcPr>
            <w:tcW w:w="2097" w:type="dxa"/>
            <w:vMerge/>
            <w:tcBorders>
              <w:top w:val="single" w:sz="4" w:space="0" w:color="auto"/>
              <w:left w:val="single" w:sz="4" w:space="0" w:color="auto"/>
              <w:bottom w:val="single" w:sz="4" w:space="0" w:color="auto"/>
              <w:right w:val="single" w:sz="4" w:space="0" w:color="auto"/>
            </w:tcBorders>
            <w:vAlign w:val="center"/>
            <w:hideMark/>
          </w:tcPr>
          <w:p w:rsidR="00FA5BAE" w:rsidRPr="00942ECC" w:rsidRDefault="00FA5BAE" w:rsidP="008D44F0">
            <w:pPr>
              <w:rPr>
                <w:rFonts w:eastAsia="Calibri"/>
                <w:lang w:val="ru-RU"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A5BAE" w:rsidRPr="00942ECC" w:rsidRDefault="00FA5BAE" w:rsidP="008D44F0">
            <w:pPr>
              <w:rPr>
                <w:rFonts w:eastAsia="Calibri"/>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A5BAE" w:rsidRPr="00942ECC" w:rsidRDefault="00FA5BAE" w:rsidP="008D44F0">
            <w:pPr>
              <w:rPr>
                <w:rFonts w:eastAsia="Calibri"/>
              </w:rPr>
            </w:pPr>
          </w:p>
        </w:tc>
        <w:tc>
          <w:tcPr>
            <w:tcW w:w="2163" w:type="dxa"/>
            <w:vMerge/>
            <w:tcBorders>
              <w:top w:val="single" w:sz="4" w:space="0" w:color="auto"/>
              <w:left w:val="single" w:sz="4" w:space="0" w:color="auto"/>
              <w:bottom w:val="single" w:sz="4" w:space="0" w:color="auto"/>
              <w:right w:val="single" w:sz="4" w:space="0" w:color="auto"/>
            </w:tcBorders>
            <w:vAlign w:val="center"/>
            <w:hideMark/>
          </w:tcPr>
          <w:p w:rsidR="00FA5BAE" w:rsidRPr="00942ECC" w:rsidRDefault="00FA5BAE" w:rsidP="008D44F0">
            <w:pPr>
              <w:rPr>
                <w:rFonts w:eastAsia="Calibri"/>
              </w:rPr>
            </w:pPr>
          </w:p>
        </w:tc>
      </w:tr>
      <w:tr w:rsidR="00FA5BAE" w:rsidRPr="00942ECC" w:rsidTr="005E2BDA">
        <w:trPr>
          <w:trHeight w:val="369"/>
        </w:trPr>
        <w:tc>
          <w:tcPr>
            <w:tcW w:w="454" w:type="dxa"/>
            <w:vMerge w:val="restart"/>
            <w:tcBorders>
              <w:top w:val="single" w:sz="4" w:space="0" w:color="auto"/>
              <w:left w:val="single" w:sz="4" w:space="0" w:color="auto"/>
              <w:bottom w:val="single" w:sz="4" w:space="0" w:color="auto"/>
              <w:right w:val="single" w:sz="4" w:space="0" w:color="auto"/>
            </w:tcBorders>
          </w:tcPr>
          <w:p w:rsidR="00FA5BAE" w:rsidRPr="00942ECC" w:rsidRDefault="00FA5BAE" w:rsidP="008D44F0">
            <w:pPr>
              <w:jc w:val="center"/>
              <w:rPr>
                <w:bCs/>
                <w:lang w:val="ru-RU" w:eastAsia="ru-RU"/>
              </w:rPr>
            </w:pP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FA5BAE" w:rsidRPr="00942ECC" w:rsidRDefault="00FA5BAE" w:rsidP="008D44F0">
            <w:pPr>
              <w:rPr>
                <w:rFonts w:eastAsia="Calibri"/>
                <w:lang w:eastAsia="en-US"/>
              </w:rPr>
            </w:pPr>
            <w:r w:rsidRPr="00942ECC">
              <w:rPr>
                <w:rFonts w:eastAsia="Calibri"/>
                <w:b/>
                <w:lang w:eastAsia="en-US"/>
              </w:rPr>
              <w:t>Завдання 2.</w:t>
            </w:r>
            <w:r w:rsidRPr="00942ECC">
              <w:rPr>
                <w:rFonts w:eastAsia="Calibri"/>
                <w:lang w:eastAsia="en-US"/>
              </w:rPr>
              <w:t xml:space="preserve"> </w:t>
            </w:r>
          </w:p>
          <w:p w:rsidR="00FA5BAE" w:rsidRPr="00942ECC" w:rsidRDefault="00FA5BAE" w:rsidP="008D44F0">
            <w:pPr>
              <w:rPr>
                <w:rFonts w:eastAsia="Calibri"/>
                <w:lang w:eastAsia="en-US"/>
              </w:rPr>
            </w:pPr>
            <w:r w:rsidRPr="00942ECC">
              <w:rPr>
                <w:rFonts w:eastAsia="Calibri"/>
                <w:lang w:eastAsia="en-US"/>
              </w:rPr>
              <w:t>Забезпечення поточного ремонту в умовах воєнного стану</w:t>
            </w:r>
          </w:p>
        </w:tc>
        <w:tc>
          <w:tcPr>
            <w:tcW w:w="3232" w:type="dxa"/>
            <w:vMerge w:val="restart"/>
            <w:tcBorders>
              <w:top w:val="single" w:sz="4" w:space="0" w:color="000000"/>
              <w:left w:val="single" w:sz="4" w:space="0" w:color="000000"/>
              <w:bottom w:val="single" w:sz="4" w:space="0" w:color="000000"/>
              <w:right w:val="single" w:sz="4" w:space="0" w:color="000000"/>
            </w:tcBorders>
            <w:hideMark/>
          </w:tcPr>
          <w:p w:rsidR="00FA5BAE" w:rsidRPr="00942ECC" w:rsidRDefault="00FA5BAE" w:rsidP="008D44F0">
            <w:pPr>
              <w:autoSpaceDE w:val="0"/>
              <w:autoSpaceDN w:val="0"/>
              <w:adjustRightInd w:val="0"/>
              <w:rPr>
                <w:rFonts w:eastAsia="Calibri"/>
                <w:b/>
              </w:rPr>
            </w:pPr>
            <w:r w:rsidRPr="00942ECC">
              <w:rPr>
                <w:rFonts w:eastAsia="Calibri"/>
                <w:b/>
              </w:rPr>
              <w:t>Захід  2</w:t>
            </w:r>
          </w:p>
          <w:p w:rsidR="00FA5BAE" w:rsidRPr="00942ECC" w:rsidRDefault="00FA5BAE" w:rsidP="008D44F0">
            <w:pPr>
              <w:autoSpaceDE w:val="0"/>
              <w:autoSpaceDN w:val="0"/>
              <w:adjustRightInd w:val="0"/>
              <w:rPr>
                <w:rFonts w:eastAsia="Calibri"/>
                <w:b/>
              </w:rPr>
            </w:pPr>
            <w:r w:rsidRPr="00942ECC">
              <w:rPr>
                <w:rFonts w:eastAsia="Calibri"/>
                <w:color w:val="212529"/>
                <w:shd w:val="clear" w:color="auto" w:fill="FFFFFF"/>
                <w:lang w:eastAsia="en-US"/>
              </w:rPr>
              <w:t>Забезпечення поточного ремонту приміщення першого поверху лікувального корпусу №1, а саме: облаштування місць розміщення громадян з числа внутрішньо переміщених (евакуйованих) осіб</w:t>
            </w:r>
          </w:p>
        </w:tc>
        <w:tc>
          <w:tcPr>
            <w:tcW w:w="2410" w:type="dxa"/>
            <w:tcBorders>
              <w:top w:val="single" w:sz="4" w:space="0" w:color="000000"/>
              <w:left w:val="single" w:sz="4" w:space="0" w:color="000000"/>
              <w:bottom w:val="single" w:sz="4" w:space="0" w:color="auto"/>
              <w:right w:val="single" w:sz="4" w:space="0" w:color="auto"/>
            </w:tcBorders>
            <w:hideMark/>
          </w:tcPr>
          <w:p w:rsidR="00FA5BAE" w:rsidRPr="00942ECC" w:rsidRDefault="00FA5BAE" w:rsidP="008D44F0">
            <w:pPr>
              <w:tabs>
                <w:tab w:val="center" w:pos="4677"/>
                <w:tab w:val="right" w:pos="9355"/>
              </w:tabs>
              <w:autoSpaceDN w:val="0"/>
              <w:rPr>
                <w:rFonts w:eastAsia="Calibri"/>
                <w:color w:val="000000"/>
              </w:rPr>
            </w:pPr>
            <w:r w:rsidRPr="00942ECC">
              <w:rPr>
                <w:rFonts w:eastAsia="Calibri"/>
                <w:color w:val="000000"/>
              </w:rPr>
              <w:t>Затрат, тис. грн.</w:t>
            </w:r>
          </w:p>
        </w:tc>
        <w:tc>
          <w:tcPr>
            <w:tcW w:w="992" w:type="dxa"/>
            <w:tcBorders>
              <w:top w:val="single" w:sz="4" w:space="0" w:color="000000"/>
              <w:left w:val="single" w:sz="4" w:space="0" w:color="auto"/>
              <w:bottom w:val="single" w:sz="4" w:space="0" w:color="auto"/>
              <w:right w:val="single" w:sz="4" w:space="0" w:color="000000"/>
            </w:tcBorders>
            <w:hideMark/>
          </w:tcPr>
          <w:p w:rsidR="00FA5BAE" w:rsidRPr="00942ECC" w:rsidRDefault="00FA5BAE" w:rsidP="008D44F0">
            <w:pPr>
              <w:tabs>
                <w:tab w:val="center" w:pos="4677"/>
                <w:tab w:val="right" w:pos="9355"/>
              </w:tabs>
              <w:autoSpaceDN w:val="0"/>
              <w:rPr>
                <w:rFonts w:eastAsia="Calibri"/>
                <w:color w:val="000000"/>
              </w:rPr>
            </w:pPr>
            <w:r w:rsidRPr="00942ECC">
              <w:rPr>
                <w:rFonts w:eastAsia="Calibri"/>
                <w:color w:val="000000"/>
              </w:rPr>
              <w:t>2000,0</w:t>
            </w:r>
          </w:p>
        </w:tc>
        <w:tc>
          <w:tcPr>
            <w:tcW w:w="2097" w:type="dxa"/>
            <w:vMerge w:val="restart"/>
            <w:tcBorders>
              <w:top w:val="single" w:sz="4" w:space="0" w:color="auto"/>
              <w:left w:val="single" w:sz="4" w:space="0" w:color="auto"/>
              <w:bottom w:val="single" w:sz="4" w:space="0" w:color="000000"/>
              <w:right w:val="single" w:sz="4" w:space="0" w:color="auto"/>
            </w:tcBorders>
          </w:tcPr>
          <w:p w:rsidR="00FA5BAE" w:rsidRPr="00942ECC" w:rsidRDefault="00FA5BAE" w:rsidP="008D44F0">
            <w:pPr>
              <w:autoSpaceDE w:val="0"/>
              <w:autoSpaceDN w:val="0"/>
              <w:adjustRightInd w:val="0"/>
              <w:rPr>
                <w:rFonts w:eastAsia="Calibri"/>
                <w:lang w:eastAsia="en-US"/>
              </w:rPr>
            </w:pPr>
            <w:r w:rsidRPr="00942ECC">
              <w:rPr>
                <w:rFonts w:eastAsia="Calibri"/>
                <w:lang w:eastAsia="en-US"/>
              </w:rPr>
              <w:t>КНП «Новороздільська міська лікарня»</w:t>
            </w:r>
          </w:p>
          <w:p w:rsidR="00FA5BAE" w:rsidRPr="00942ECC" w:rsidRDefault="00FA5BAE" w:rsidP="008D44F0">
            <w:pPr>
              <w:autoSpaceDE w:val="0"/>
              <w:autoSpaceDN w:val="0"/>
              <w:adjustRightInd w:val="0"/>
              <w:rPr>
                <w:rFonts w:eastAsia="Calibri"/>
                <w:lang w:eastAsia="en-US"/>
              </w:rPr>
            </w:pPr>
          </w:p>
          <w:p w:rsidR="00FA5BAE" w:rsidRPr="00942ECC" w:rsidRDefault="00FA5BAE" w:rsidP="008D44F0">
            <w:pPr>
              <w:autoSpaceDE w:val="0"/>
              <w:autoSpaceDN w:val="0"/>
              <w:adjustRightInd w:val="0"/>
              <w:rPr>
                <w:rFonts w:eastAsia="Calibri"/>
                <w:lang w:eastAsia="en-US"/>
              </w:rPr>
            </w:pPr>
          </w:p>
          <w:p w:rsidR="00FA5BAE" w:rsidRPr="00942ECC" w:rsidRDefault="00FA5BAE" w:rsidP="008D44F0">
            <w:pPr>
              <w:autoSpaceDE w:val="0"/>
              <w:autoSpaceDN w:val="0"/>
              <w:adjustRightInd w:val="0"/>
              <w:rPr>
                <w:rFonts w:eastAsia="Calibri"/>
                <w:lang w:eastAsia="en-US"/>
              </w:rPr>
            </w:pPr>
          </w:p>
        </w:tc>
        <w:tc>
          <w:tcPr>
            <w:tcW w:w="1134" w:type="dxa"/>
            <w:vMerge w:val="restart"/>
            <w:tcBorders>
              <w:top w:val="single" w:sz="4" w:space="0" w:color="000000"/>
              <w:left w:val="single" w:sz="4" w:space="0" w:color="000000"/>
              <w:bottom w:val="single" w:sz="4" w:space="0" w:color="000000"/>
              <w:right w:val="single" w:sz="4" w:space="0" w:color="auto"/>
            </w:tcBorders>
          </w:tcPr>
          <w:p w:rsidR="00FA5BAE" w:rsidRPr="00942ECC" w:rsidRDefault="00FA5BAE" w:rsidP="008D44F0">
            <w:pPr>
              <w:tabs>
                <w:tab w:val="center" w:pos="4677"/>
                <w:tab w:val="right" w:pos="9355"/>
              </w:tabs>
              <w:autoSpaceDN w:val="0"/>
              <w:rPr>
                <w:rFonts w:eastAsia="Calibri"/>
              </w:rPr>
            </w:pPr>
            <w:r w:rsidRPr="00942ECC">
              <w:rPr>
                <w:rFonts w:eastAsia="Calibri"/>
              </w:rPr>
              <w:t>міський</w:t>
            </w:r>
          </w:p>
          <w:p w:rsidR="00FA5BAE" w:rsidRPr="00942ECC" w:rsidRDefault="00FA5BAE" w:rsidP="008D44F0">
            <w:pPr>
              <w:tabs>
                <w:tab w:val="center" w:pos="4677"/>
                <w:tab w:val="right" w:pos="9355"/>
              </w:tabs>
              <w:autoSpaceDN w:val="0"/>
              <w:rPr>
                <w:rFonts w:eastAsia="Calibri"/>
              </w:rPr>
            </w:pPr>
            <w:r w:rsidRPr="00942ECC">
              <w:rPr>
                <w:rFonts w:eastAsia="Calibri"/>
              </w:rPr>
              <w:t>бюджет</w:t>
            </w:r>
          </w:p>
          <w:p w:rsidR="00FA5BAE" w:rsidRPr="00942ECC" w:rsidRDefault="00FA5BAE" w:rsidP="008D44F0">
            <w:pPr>
              <w:tabs>
                <w:tab w:val="center" w:pos="4677"/>
                <w:tab w:val="right" w:pos="9355"/>
              </w:tabs>
              <w:autoSpaceDN w:val="0"/>
              <w:rPr>
                <w:rFonts w:eastAsia="Calibri"/>
              </w:rPr>
            </w:pPr>
          </w:p>
          <w:p w:rsidR="00FA5BAE" w:rsidRPr="00942ECC" w:rsidRDefault="00FA5BAE" w:rsidP="008D44F0">
            <w:pPr>
              <w:tabs>
                <w:tab w:val="center" w:pos="4677"/>
                <w:tab w:val="right" w:pos="9355"/>
              </w:tabs>
              <w:autoSpaceDN w:val="0"/>
              <w:rPr>
                <w:rFonts w:eastAsia="Calibri"/>
              </w:rPr>
            </w:pPr>
          </w:p>
          <w:p w:rsidR="00FA5BAE" w:rsidRPr="00942ECC" w:rsidRDefault="00FA5BAE" w:rsidP="008D44F0">
            <w:pPr>
              <w:tabs>
                <w:tab w:val="center" w:pos="4677"/>
                <w:tab w:val="right" w:pos="9355"/>
              </w:tabs>
              <w:autoSpaceDN w:val="0"/>
              <w:rPr>
                <w:rFonts w:eastAsia="Calibri"/>
                <w:lang w:eastAsia="en-US"/>
              </w:rPr>
            </w:pPr>
          </w:p>
        </w:tc>
        <w:tc>
          <w:tcPr>
            <w:tcW w:w="851" w:type="dxa"/>
            <w:vMerge w:val="restart"/>
            <w:tcBorders>
              <w:top w:val="single" w:sz="4" w:space="0" w:color="000000"/>
              <w:left w:val="single" w:sz="4" w:space="0" w:color="auto"/>
              <w:bottom w:val="single" w:sz="4" w:space="0" w:color="000000"/>
              <w:right w:val="single" w:sz="4" w:space="0" w:color="000000"/>
            </w:tcBorders>
          </w:tcPr>
          <w:p w:rsidR="00FA5BAE" w:rsidRPr="00942ECC" w:rsidRDefault="00FA5BAE" w:rsidP="008D44F0">
            <w:pPr>
              <w:tabs>
                <w:tab w:val="center" w:pos="4677"/>
                <w:tab w:val="right" w:pos="9355"/>
              </w:tabs>
              <w:autoSpaceDN w:val="0"/>
              <w:ind w:left="-108"/>
              <w:rPr>
                <w:rFonts w:eastAsia="Calibri"/>
              </w:rPr>
            </w:pPr>
            <w:r w:rsidRPr="00942ECC">
              <w:rPr>
                <w:rFonts w:eastAsia="Calibri"/>
              </w:rPr>
              <w:t>2000,0</w:t>
            </w:r>
          </w:p>
          <w:p w:rsidR="00FA5BAE" w:rsidRPr="00942ECC" w:rsidRDefault="00FA5BAE" w:rsidP="008D44F0">
            <w:pPr>
              <w:tabs>
                <w:tab w:val="center" w:pos="4677"/>
                <w:tab w:val="right" w:pos="9355"/>
              </w:tabs>
              <w:autoSpaceDN w:val="0"/>
              <w:ind w:left="-108"/>
              <w:rPr>
                <w:rFonts w:eastAsia="Calibri"/>
              </w:rPr>
            </w:pPr>
          </w:p>
          <w:p w:rsidR="00FA5BAE" w:rsidRPr="00942ECC" w:rsidRDefault="00FA5BAE" w:rsidP="008D44F0">
            <w:pPr>
              <w:tabs>
                <w:tab w:val="center" w:pos="4677"/>
                <w:tab w:val="right" w:pos="9355"/>
              </w:tabs>
              <w:autoSpaceDN w:val="0"/>
              <w:ind w:left="-108"/>
              <w:rPr>
                <w:rFonts w:eastAsia="Calibri"/>
              </w:rPr>
            </w:pPr>
          </w:p>
          <w:p w:rsidR="00FA5BAE" w:rsidRPr="00942ECC" w:rsidRDefault="00FA5BAE" w:rsidP="008D44F0">
            <w:pPr>
              <w:tabs>
                <w:tab w:val="center" w:pos="4677"/>
                <w:tab w:val="right" w:pos="9355"/>
              </w:tabs>
              <w:autoSpaceDN w:val="0"/>
              <w:ind w:left="-108"/>
              <w:rPr>
                <w:rFonts w:eastAsia="Calibri"/>
              </w:rPr>
            </w:pPr>
          </w:p>
          <w:p w:rsidR="00FA5BAE" w:rsidRPr="00942ECC" w:rsidRDefault="00FA5BAE" w:rsidP="008D44F0">
            <w:pPr>
              <w:tabs>
                <w:tab w:val="center" w:pos="4677"/>
                <w:tab w:val="right" w:pos="9355"/>
              </w:tabs>
              <w:autoSpaceDN w:val="0"/>
              <w:ind w:left="-108"/>
              <w:rPr>
                <w:rFonts w:eastAsia="Calibri"/>
                <w:lang w:eastAsia="en-US"/>
              </w:rPr>
            </w:pPr>
          </w:p>
        </w:tc>
        <w:tc>
          <w:tcPr>
            <w:tcW w:w="2163" w:type="dxa"/>
            <w:vMerge w:val="restart"/>
            <w:tcBorders>
              <w:top w:val="single" w:sz="4" w:space="0" w:color="000000"/>
              <w:left w:val="single" w:sz="4" w:space="0" w:color="auto"/>
              <w:bottom w:val="single" w:sz="4" w:space="0" w:color="000000"/>
              <w:right w:val="single" w:sz="4" w:space="0" w:color="000000"/>
            </w:tcBorders>
            <w:hideMark/>
          </w:tcPr>
          <w:p w:rsidR="00FA5BAE" w:rsidRPr="00942ECC" w:rsidRDefault="00FA5BAE" w:rsidP="008D44F0">
            <w:pPr>
              <w:tabs>
                <w:tab w:val="center" w:pos="4677"/>
                <w:tab w:val="right" w:pos="9355"/>
              </w:tabs>
              <w:autoSpaceDN w:val="0"/>
              <w:rPr>
                <w:rFonts w:eastAsia="Calibri"/>
              </w:rPr>
            </w:pPr>
            <w:r w:rsidRPr="00942ECC">
              <w:rPr>
                <w:rFonts w:eastAsia="Calibri"/>
              </w:rPr>
              <w:t xml:space="preserve">Змога </w:t>
            </w:r>
            <w:r w:rsidRPr="00942ECC">
              <w:rPr>
                <w:rFonts w:eastAsia="Calibri"/>
                <w:color w:val="212529"/>
                <w:shd w:val="clear" w:color="auto" w:fill="FFFFFF"/>
                <w:lang w:eastAsia="en-US"/>
              </w:rPr>
              <w:t xml:space="preserve">  забезпечити тимчасове розміщення  </w:t>
            </w:r>
            <w:r w:rsidRPr="00942ECC">
              <w:rPr>
                <w:rFonts w:eastAsia="Calibri"/>
                <w:color w:val="212529"/>
                <w:lang w:eastAsia="en-US"/>
              </w:rPr>
              <w:br/>
            </w:r>
            <w:r w:rsidRPr="00942ECC">
              <w:rPr>
                <w:rFonts w:eastAsia="Calibri"/>
                <w:color w:val="212529"/>
                <w:shd w:val="clear" w:color="auto" w:fill="FFFFFF"/>
                <w:lang w:eastAsia="en-US"/>
              </w:rPr>
              <w:t>перебування громадян з числа внутрішньо переміщених (евакуйованих) осіб</w:t>
            </w:r>
          </w:p>
        </w:tc>
      </w:tr>
      <w:tr w:rsidR="00FA5BAE" w:rsidRPr="00942ECC" w:rsidTr="005E2BDA">
        <w:trPr>
          <w:trHeight w:val="375"/>
        </w:trPr>
        <w:tc>
          <w:tcPr>
            <w:tcW w:w="454" w:type="dxa"/>
            <w:vMerge/>
            <w:tcBorders>
              <w:top w:val="single" w:sz="4" w:space="0" w:color="auto"/>
              <w:left w:val="single" w:sz="4" w:space="0" w:color="auto"/>
              <w:bottom w:val="single" w:sz="4" w:space="0" w:color="auto"/>
              <w:right w:val="single" w:sz="4" w:space="0" w:color="auto"/>
            </w:tcBorders>
            <w:vAlign w:val="center"/>
            <w:hideMark/>
          </w:tcPr>
          <w:p w:rsidR="00FA5BAE" w:rsidRPr="00942ECC" w:rsidRDefault="00FA5BAE" w:rsidP="008D44F0">
            <w:pPr>
              <w:rPr>
                <w:bCs/>
                <w:lang w:eastAsia="ru-RU"/>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FA5BAE" w:rsidRPr="00942ECC" w:rsidRDefault="00FA5BAE" w:rsidP="008D44F0">
            <w:pPr>
              <w:rPr>
                <w:rFonts w:eastAsia="Calibri"/>
                <w:lang w:eastAsia="en-US"/>
              </w:rPr>
            </w:pP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FA5BAE" w:rsidRPr="00942ECC" w:rsidRDefault="00FA5BAE" w:rsidP="008D44F0">
            <w:pPr>
              <w:rPr>
                <w:rFonts w:eastAsia="Calibri"/>
                <w:b/>
              </w:rPr>
            </w:pPr>
          </w:p>
        </w:tc>
        <w:tc>
          <w:tcPr>
            <w:tcW w:w="2410" w:type="dxa"/>
            <w:tcBorders>
              <w:top w:val="single" w:sz="4" w:space="0" w:color="auto"/>
              <w:left w:val="single" w:sz="4" w:space="0" w:color="000000"/>
              <w:bottom w:val="single" w:sz="4" w:space="0" w:color="auto"/>
              <w:right w:val="single" w:sz="4" w:space="0" w:color="auto"/>
            </w:tcBorders>
            <w:hideMark/>
          </w:tcPr>
          <w:p w:rsidR="00FA5BAE" w:rsidRPr="00942ECC" w:rsidRDefault="00FA5BAE" w:rsidP="008D44F0">
            <w:pPr>
              <w:tabs>
                <w:tab w:val="center" w:pos="4677"/>
                <w:tab w:val="right" w:pos="9355"/>
              </w:tabs>
              <w:autoSpaceDN w:val="0"/>
              <w:rPr>
                <w:rFonts w:eastAsia="Calibri"/>
                <w:color w:val="000000"/>
              </w:rPr>
            </w:pPr>
            <w:r w:rsidRPr="00942ECC">
              <w:rPr>
                <w:rFonts w:eastAsia="Calibri"/>
                <w:color w:val="000000"/>
              </w:rPr>
              <w:t>Продукту, площа</w:t>
            </w:r>
          </w:p>
        </w:tc>
        <w:tc>
          <w:tcPr>
            <w:tcW w:w="992" w:type="dxa"/>
            <w:tcBorders>
              <w:top w:val="single" w:sz="4" w:space="0" w:color="auto"/>
              <w:left w:val="single" w:sz="4" w:space="0" w:color="auto"/>
              <w:bottom w:val="single" w:sz="4" w:space="0" w:color="auto"/>
              <w:right w:val="single" w:sz="4" w:space="0" w:color="000000"/>
            </w:tcBorders>
            <w:hideMark/>
          </w:tcPr>
          <w:p w:rsidR="00FA5BAE" w:rsidRPr="00942ECC" w:rsidRDefault="00FA5BAE" w:rsidP="008D44F0">
            <w:pPr>
              <w:tabs>
                <w:tab w:val="center" w:pos="4677"/>
                <w:tab w:val="right" w:pos="9355"/>
              </w:tabs>
              <w:autoSpaceDN w:val="0"/>
              <w:rPr>
                <w:rFonts w:eastAsia="Calibri"/>
                <w:color w:val="000000"/>
              </w:rPr>
            </w:pPr>
            <w:r w:rsidRPr="00942ECC">
              <w:rPr>
                <w:rFonts w:eastAsia="Calibri"/>
                <w:color w:val="000000"/>
              </w:rPr>
              <w:t>196,53</w:t>
            </w:r>
          </w:p>
        </w:tc>
        <w:tc>
          <w:tcPr>
            <w:tcW w:w="2097" w:type="dxa"/>
            <w:vMerge/>
            <w:tcBorders>
              <w:top w:val="single" w:sz="4" w:space="0" w:color="auto"/>
              <w:left w:val="single" w:sz="4" w:space="0" w:color="auto"/>
              <w:bottom w:val="single" w:sz="4" w:space="0" w:color="000000"/>
              <w:right w:val="single" w:sz="4" w:space="0" w:color="auto"/>
            </w:tcBorders>
            <w:vAlign w:val="center"/>
            <w:hideMark/>
          </w:tcPr>
          <w:p w:rsidR="00FA5BAE" w:rsidRPr="00942ECC" w:rsidRDefault="00FA5BAE" w:rsidP="008D44F0">
            <w:pPr>
              <w:rPr>
                <w:rFonts w:eastAsia="Calibri"/>
                <w:lang w:val="ru-RU" w:eastAsia="en-US"/>
              </w:rPr>
            </w:pPr>
          </w:p>
        </w:tc>
        <w:tc>
          <w:tcPr>
            <w:tcW w:w="1134" w:type="dxa"/>
            <w:vMerge/>
            <w:tcBorders>
              <w:top w:val="single" w:sz="4" w:space="0" w:color="000000"/>
              <w:left w:val="single" w:sz="4" w:space="0" w:color="000000"/>
              <w:bottom w:val="single" w:sz="4" w:space="0" w:color="000000"/>
              <w:right w:val="single" w:sz="4" w:space="0" w:color="auto"/>
            </w:tcBorders>
            <w:vAlign w:val="center"/>
            <w:hideMark/>
          </w:tcPr>
          <w:p w:rsidR="00FA5BAE" w:rsidRPr="00942ECC" w:rsidRDefault="00FA5BAE" w:rsidP="008D44F0">
            <w:pPr>
              <w:rPr>
                <w:rFonts w:eastAsia="Calibri"/>
                <w:lang w:eastAsia="en-US"/>
              </w:rPr>
            </w:pPr>
          </w:p>
        </w:tc>
        <w:tc>
          <w:tcPr>
            <w:tcW w:w="851" w:type="dxa"/>
            <w:vMerge/>
            <w:tcBorders>
              <w:top w:val="single" w:sz="4" w:space="0" w:color="000000"/>
              <w:left w:val="single" w:sz="4" w:space="0" w:color="auto"/>
              <w:bottom w:val="single" w:sz="4" w:space="0" w:color="000000"/>
              <w:right w:val="single" w:sz="4" w:space="0" w:color="000000"/>
            </w:tcBorders>
            <w:vAlign w:val="center"/>
            <w:hideMark/>
          </w:tcPr>
          <w:p w:rsidR="00FA5BAE" w:rsidRPr="00942ECC" w:rsidRDefault="00FA5BAE" w:rsidP="008D44F0">
            <w:pPr>
              <w:rPr>
                <w:rFonts w:eastAsia="Calibri"/>
                <w:lang w:eastAsia="en-US"/>
              </w:rPr>
            </w:pPr>
          </w:p>
        </w:tc>
        <w:tc>
          <w:tcPr>
            <w:tcW w:w="2163" w:type="dxa"/>
            <w:vMerge/>
            <w:tcBorders>
              <w:top w:val="single" w:sz="4" w:space="0" w:color="000000"/>
              <w:left w:val="single" w:sz="4" w:space="0" w:color="auto"/>
              <w:bottom w:val="single" w:sz="4" w:space="0" w:color="000000"/>
              <w:right w:val="single" w:sz="4" w:space="0" w:color="000000"/>
            </w:tcBorders>
            <w:vAlign w:val="center"/>
            <w:hideMark/>
          </w:tcPr>
          <w:p w:rsidR="00FA5BAE" w:rsidRPr="00942ECC" w:rsidRDefault="00FA5BAE" w:rsidP="008D44F0">
            <w:pPr>
              <w:rPr>
                <w:rFonts w:eastAsia="Calibri"/>
              </w:rPr>
            </w:pPr>
          </w:p>
        </w:tc>
      </w:tr>
      <w:tr w:rsidR="00FA5BAE" w:rsidRPr="00942ECC" w:rsidTr="005E2BDA">
        <w:trPr>
          <w:trHeight w:val="653"/>
        </w:trPr>
        <w:tc>
          <w:tcPr>
            <w:tcW w:w="454" w:type="dxa"/>
            <w:vMerge/>
            <w:tcBorders>
              <w:top w:val="single" w:sz="4" w:space="0" w:color="auto"/>
              <w:left w:val="single" w:sz="4" w:space="0" w:color="auto"/>
              <w:bottom w:val="single" w:sz="4" w:space="0" w:color="auto"/>
              <w:right w:val="single" w:sz="4" w:space="0" w:color="auto"/>
            </w:tcBorders>
            <w:vAlign w:val="center"/>
            <w:hideMark/>
          </w:tcPr>
          <w:p w:rsidR="00FA5BAE" w:rsidRPr="00942ECC" w:rsidRDefault="00FA5BAE" w:rsidP="008D44F0">
            <w:pPr>
              <w:rPr>
                <w:bCs/>
                <w:lang w:val="ru-RU" w:eastAsia="ru-RU"/>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FA5BAE" w:rsidRPr="00942ECC" w:rsidRDefault="00FA5BAE" w:rsidP="008D44F0">
            <w:pPr>
              <w:rPr>
                <w:rFonts w:eastAsia="Calibri"/>
                <w:lang w:eastAsia="en-US"/>
              </w:rPr>
            </w:pP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FA5BAE" w:rsidRPr="00942ECC" w:rsidRDefault="00FA5BAE" w:rsidP="008D44F0">
            <w:pPr>
              <w:rPr>
                <w:rFonts w:eastAsia="Calibri"/>
                <w:b/>
              </w:rPr>
            </w:pPr>
          </w:p>
        </w:tc>
        <w:tc>
          <w:tcPr>
            <w:tcW w:w="2410" w:type="dxa"/>
            <w:tcBorders>
              <w:top w:val="single" w:sz="4" w:space="0" w:color="auto"/>
              <w:left w:val="single" w:sz="4" w:space="0" w:color="000000"/>
              <w:bottom w:val="single" w:sz="4" w:space="0" w:color="auto"/>
              <w:right w:val="single" w:sz="4" w:space="0" w:color="auto"/>
            </w:tcBorders>
            <w:hideMark/>
          </w:tcPr>
          <w:p w:rsidR="00FA5BAE" w:rsidRPr="00942ECC" w:rsidRDefault="00FA5BAE" w:rsidP="008D44F0">
            <w:pPr>
              <w:tabs>
                <w:tab w:val="center" w:pos="4677"/>
                <w:tab w:val="right" w:pos="9355"/>
              </w:tabs>
              <w:autoSpaceDN w:val="0"/>
              <w:rPr>
                <w:rFonts w:eastAsia="Calibri"/>
                <w:color w:val="000000"/>
              </w:rPr>
            </w:pPr>
            <w:r w:rsidRPr="00942ECC">
              <w:rPr>
                <w:rFonts w:eastAsia="Calibri"/>
                <w:color w:val="000000"/>
              </w:rPr>
              <w:t>Ефективності, тис. грн/м</w:t>
            </w:r>
            <w:r w:rsidRPr="00942ECC">
              <w:rPr>
                <w:rFonts w:eastAsia="Calibri"/>
                <w:color w:val="000000"/>
                <w:vertAlign w:val="superscript"/>
              </w:rPr>
              <w:t>2</w:t>
            </w:r>
          </w:p>
        </w:tc>
        <w:tc>
          <w:tcPr>
            <w:tcW w:w="992" w:type="dxa"/>
            <w:tcBorders>
              <w:top w:val="single" w:sz="4" w:space="0" w:color="auto"/>
              <w:left w:val="single" w:sz="4" w:space="0" w:color="auto"/>
              <w:bottom w:val="single" w:sz="4" w:space="0" w:color="auto"/>
              <w:right w:val="single" w:sz="4" w:space="0" w:color="000000"/>
            </w:tcBorders>
            <w:hideMark/>
          </w:tcPr>
          <w:p w:rsidR="00FA5BAE" w:rsidRPr="00942ECC" w:rsidRDefault="00FA5BAE" w:rsidP="008D44F0">
            <w:pPr>
              <w:tabs>
                <w:tab w:val="center" w:pos="4677"/>
                <w:tab w:val="right" w:pos="9355"/>
              </w:tabs>
              <w:autoSpaceDN w:val="0"/>
              <w:rPr>
                <w:rFonts w:eastAsia="Calibri"/>
                <w:color w:val="000000"/>
              </w:rPr>
            </w:pPr>
            <w:r w:rsidRPr="00942ECC">
              <w:rPr>
                <w:rFonts w:eastAsia="Calibri"/>
                <w:color w:val="000000"/>
              </w:rPr>
              <w:t>10,17</w:t>
            </w:r>
          </w:p>
        </w:tc>
        <w:tc>
          <w:tcPr>
            <w:tcW w:w="2097" w:type="dxa"/>
            <w:vMerge/>
            <w:tcBorders>
              <w:top w:val="single" w:sz="4" w:space="0" w:color="auto"/>
              <w:left w:val="single" w:sz="4" w:space="0" w:color="auto"/>
              <w:bottom w:val="single" w:sz="4" w:space="0" w:color="000000"/>
              <w:right w:val="single" w:sz="4" w:space="0" w:color="auto"/>
            </w:tcBorders>
            <w:vAlign w:val="center"/>
            <w:hideMark/>
          </w:tcPr>
          <w:p w:rsidR="00FA5BAE" w:rsidRPr="00942ECC" w:rsidRDefault="00FA5BAE" w:rsidP="008D44F0">
            <w:pPr>
              <w:rPr>
                <w:rFonts w:eastAsia="Calibri"/>
                <w:lang w:val="ru-RU" w:eastAsia="en-US"/>
              </w:rPr>
            </w:pPr>
          </w:p>
        </w:tc>
        <w:tc>
          <w:tcPr>
            <w:tcW w:w="1134" w:type="dxa"/>
            <w:vMerge/>
            <w:tcBorders>
              <w:top w:val="single" w:sz="4" w:space="0" w:color="000000"/>
              <w:left w:val="single" w:sz="4" w:space="0" w:color="000000"/>
              <w:bottom w:val="single" w:sz="4" w:space="0" w:color="000000"/>
              <w:right w:val="single" w:sz="4" w:space="0" w:color="auto"/>
            </w:tcBorders>
            <w:vAlign w:val="center"/>
            <w:hideMark/>
          </w:tcPr>
          <w:p w:rsidR="00FA5BAE" w:rsidRPr="00942ECC" w:rsidRDefault="00FA5BAE" w:rsidP="008D44F0">
            <w:pPr>
              <w:rPr>
                <w:rFonts w:eastAsia="Calibri"/>
                <w:lang w:eastAsia="en-US"/>
              </w:rPr>
            </w:pPr>
          </w:p>
        </w:tc>
        <w:tc>
          <w:tcPr>
            <w:tcW w:w="851" w:type="dxa"/>
            <w:vMerge/>
            <w:tcBorders>
              <w:top w:val="single" w:sz="4" w:space="0" w:color="000000"/>
              <w:left w:val="single" w:sz="4" w:space="0" w:color="auto"/>
              <w:bottom w:val="single" w:sz="4" w:space="0" w:color="000000"/>
              <w:right w:val="single" w:sz="4" w:space="0" w:color="000000"/>
            </w:tcBorders>
            <w:vAlign w:val="center"/>
            <w:hideMark/>
          </w:tcPr>
          <w:p w:rsidR="00FA5BAE" w:rsidRPr="00942ECC" w:rsidRDefault="00FA5BAE" w:rsidP="008D44F0">
            <w:pPr>
              <w:rPr>
                <w:rFonts w:eastAsia="Calibri"/>
                <w:lang w:eastAsia="en-US"/>
              </w:rPr>
            </w:pPr>
          </w:p>
        </w:tc>
        <w:tc>
          <w:tcPr>
            <w:tcW w:w="2163" w:type="dxa"/>
            <w:vMerge/>
            <w:tcBorders>
              <w:top w:val="single" w:sz="4" w:space="0" w:color="000000"/>
              <w:left w:val="single" w:sz="4" w:space="0" w:color="auto"/>
              <w:bottom w:val="single" w:sz="4" w:space="0" w:color="000000"/>
              <w:right w:val="single" w:sz="4" w:space="0" w:color="000000"/>
            </w:tcBorders>
            <w:vAlign w:val="center"/>
            <w:hideMark/>
          </w:tcPr>
          <w:p w:rsidR="00FA5BAE" w:rsidRPr="00942ECC" w:rsidRDefault="00FA5BAE" w:rsidP="008D44F0">
            <w:pPr>
              <w:rPr>
                <w:rFonts w:eastAsia="Calibri"/>
              </w:rPr>
            </w:pPr>
          </w:p>
        </w:tc>
      </w:tr>
      <w:tr w:rsidR="00FA5BAE" w:rsidRPr="00942ECC" w:rsidTr="005E2BDA">
        <w:trPr>
          <w:trHeight w:val="324"/>
        </w:trPr>
        <w:tc>
          <w:tcPr>
            <w:tcW w:w="454" w:type="dxa"/>
            <w:vMerge/>
            <w:tcBorders>
              <w:top w:val="single" w:sz="4" w:space="0" w:color="auto"/>
              <w:left w:val="single" w:sz="4" w:space="0" w:color="auto"/>
              <w:bottom w:val="single" w:sz="4" w:space="0" w:color="auto"/>
              <w:right w:val="single" w:sz="4" w:space="0" w:color="auto"/>
            </w:tcBorders>
            <w:vAlign w:val="center"/>
            <w:hideMark/>
          </w:tcPr>
          <w:p w:rsidR="00FA5BAE" w:rsidRPr="00942ECC" w:rsidRDefault="00FA5BAE" w:rsidP="008D44F0">
            <w:pPr>
              <w:rPr>
                <w:bCs/>
                <w:lang w:val="ru-RU" w:eastAsia="ru-RU"/>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FA5BAE" w:rsidRPr="00942ECC" w:rsidRDefault="00FA5BAE" w:rsidP="008D44F0">
            <w:pPr>
              <w:rPr>
                <w:rFonts w:eastAsia="Calibri"/>
                <w:lang w:eastAsia="en-US"/>
              </w:rPr>
            </w:pP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FA5BAE" w:rsidRPr="00942ECC" w:rsidRDefault="00FA5BAE" w:rsidP="008D44F0">
            <w:pPr>
              <w:rPr>
                <w:rFonts w:eastAsia="Calibri"/>
                <w:b/>
              </w:rPr>
            </w:pPr>
          </w:p>
        </w:tc>
        <w:tc>
          <w:tcPr>
            <w:tcW w:w="2410" w:type="dxa"/>
            <w:tcBorders>
              <w:top w:val="single" w:sz="4" w:space="0" w:color="auto"/>
              <w:left w:val="single" w:sz="4" w:space="0" w:color="000000"/>
              <w:bottom w:val="single" w:sz="4" w:space="0" w:color="000000"/>
              <w:right w:val="single" w:sz="4" w:space="0" w:color="auto"/>
            </w:tcBorders>
            <w:hideMark/>
          </w:tcPr>
          <w:p w:rsidR="00FA5BAE" w:rsidRPr="00942ECC" w:rsidRDefault="00FA5BAE" w:rsidP="008D44F0">
            <w:pPr>
              <w:tabs>
                <w:tab w:val="center" w:pos="4677"/>
                <w:tab w:val="right" w:pos="9355"/>
              </w:tabs>
              <w:autoSpaceDN w:val="0"/>
              <w:rPr>
                <w:rFonts w:eastAsia="Calibri"/>
                <w:color w:val="000000"/>
              </w:rPr>
            </w:pPr>
            <w:r w:rsidRPr="00942ECC">
              <w:rPr>
                <w:rFonts w:eastAsia="Calibri"/>
                <w:color w:val="000000"/>
              </w:rPr>
              <w:t>Якості,%</w:t>
            </w:r>
          </w:p>
        </w:tc>
        <w:tc>
          <w:tcPr>
            <w:tcW w:w="992" w:type="dxa"/>
            <w:tcBorders>
              <w:top w:val="single" w:sz="4" w:space="0" w:color="auto"/>
              <w:left w:val="single" w:sz="4" w:space="0" w:color="auto"/>
              <w:bottom w:val="single" w:sz="4" w:space="0" w:color="000000"/>
              <w:right w:val="single" w:sz="4" w:space="0" w:color="000000"/>
            </w:tcBorders>
            <w:hideMark/>
          </w:tcPr>
          <w:p w:rsidR="00FA5BAE" w:rsidRPr="00942ECC" w:rsidRDefault="00FA5BAE" w:rsidP="008D44F0">
            <w:pPr>
              <w:tabs>
                <w:tab w:val="center" w:pos="4677"/>
                <w:tab w:val="right" w:pos="9355"/>
              </w:tabs>
              <w:autoSpaceDN w:val="0"/>
              <w:rPr>
                <w:rFonts w:eastAsia="Calibri"/>
                <w:color w:val="000000"/>
              </w:rPr>
            </w:pPr>
            <w:r w:rsidRPr="00942ECC">
              <w:rPr>
                <w:rFonts w:eastAsia="Calibri"/>
                <w:color w:val="000000"/>
              </w:rPr>
              <w:t>100</w:t>
            </w:r>
          </w:p>
        </w:tc>
        <w:tc>
          <w:tcPr>
            <w:tcW w:w="2097" w:type="dxa"/>
            <w:vMerge/>
            <w:tcBorders>
              <w:top w:val="single" w:sz="4" w:space="0" w:color="auto"/>
              <w:left w:val="single" w:sz="4" w:space="0" w:color="auto"/>
              <w:bottom w:val="single" w:sz="4" w:space="0" w:color="000000"/>
              <w:right w:val="single" w:sz="4" w:space="0" w:color="auto"/>
            </w:tcBorders>
            <w:vAlign w:val="center"/>
            <w:hideMark/>
          </w:tcPr>
          <w:p w:rsidR="00FA5BAE" w:rsidRPr="00942ECC" w:rsidRDefault="00FA5BAE" w:rsidP="008D44F0">
            <w:pPr>
              <w:rPr>
                <w:rFonts w:eastAsia="Calibri"/>
                <w:lang w:val="ru-RU" w:eastAsia="en-US"/>
              </w:rPr>
            </w:pPr>
          </w:p>
        </w:tc>
        <w:tc>
          <w:tcPr>
            <w:tcW w:w="1134" w:type="dxa"/>
            <w:vMerge/>
            <w:tcBorders>
              <w:top w:val="single" w:sz="4" w:space="0" w:color="000000"/>
              <w:left w:val="single" w:sz="4" w:space="0" w:color="000000"/>
              <w:bottom w:val="single" w:sz="4" w:space="0" w:color="000000"/>
              <w:right w:val="single" w:sz="4" w:space="0" w:color="auto"/>
            </w:tcBorders>
            <w:vAlign w:val="center"/>
            <w:hideMark/>
          </w:tcPr>
          <w:p w:rsidR="00FA5BAE" w:rsidRPr="00942ECC" w:rsidRDefault="00FA5BAE" w:rsidP="008D44F0">
            <w:pPr>
              <w:rPr>
                <w:rFonts w:eastAsia="Calibri"/>
                <w:lang w:eastAsia="en-US"/>
              </w:rPr>
            </w:pPr>
          </w:p>
        </w:tc>
        <w:tc>
          <w:tcPr>
            <w:tcW w:w="851" w:type="dxa"/>
            <w:vMerge/>
            <w:tcBorders>
              <w:top w:val="single" w:sz="4" w:space="0" w:color="000000"/>
              <w:left w:val="single" w:sz="4" w:space="0" w:color="auto"/>
              <w:bottom w:val="single" w:sz="4" w:space="0" w:color="000000"/>
              <w:right w:val="single" w:sz="4" w:space="0" w:color="000000"/>
            </w:tcBorders>
            <w:vAlign w:val="center"/>
            <w:hideMark/>
          </w:tcPr>
          <w:p w:rsidR="00FA5BAE" w:rsidRPr="00942ECC" w:rsidRDefault="00FA5BAE" w:rsidP="008D44F0">
            <w:pPr>
              <w:rPr>
                <w:rFonts w:eastAsia="Calibri"/>
                <w:lang w:eastAsia="en-US"/>
              </w:rPr>
            </w:pPr>
          </w:p>
        </w:tc>
        <w:tc>
          <w:tcPr>
            <w:tcW w:w="2163" w:type="dxa"/>
            <w:vMerge/>
            <w:tcBorders>
              <w:top w:val="single" w:sz="4" w:space="0" w:color="000000"/>
              <w:left w:val="single" w:sz="4" w:space="0" w:color="auto"/>
              <w:bottom w:val="single" w:sz="4" w:space="0" w:color="000000"/>
              <w:right w:val="single" w:sz="4" w:space="0" w:color="000000"/>
            </w:tcBorders>
            <w:vAlign w:val="center"/>
            <w:hideMark/>
          </w:tcPr>
          <w:p w:rsidR="00FA5BAE" w:rsidRPr="00942ECC" w:rsidRDefault="00FA5BAE" w:rsidP="008D44F0">
            <w:pPr>
              <w:rPr>
                <w:rFonts w:eastAsia="Calibri"/>
              </w:rPr>
            </w:pPr>
          </w:p>
        </w:tc>
      </w:tr>
    </w:tbl>
    <w:p w:rsidR="00FA5BAE" w:rsidRDefault="00FA5BAE" w:rsidP="00FA5BAE">
      <w:pPr>
        <w:contextualSpacing/>
        <w:rPr>
          <w:b/>
          <w:lang w:eastAsia="ru-RU"/>
        </w:rPr>
      </w:pPr>
    </w:p>
    <w:p w:rsidR="005E2BDA" w:rsidRPr="00942ECC" w:rsidRDefault="005E2BDA" w:rsidP="00FA5BAE">
      <w:pPr>
        <w:contextualSpacing/>
        <w:rPr>
          <w:b/>
          <w:lang w:eastAsia="ru-RU"/>
        </w:rPr>
      </w:pPr>
    </w:p>
    <w:p w:rsidR="00FA5BAE" w:rsidRPr="00942ECC" w:rsidRDefault="00FA5BAE" w:rsidP="00FA5BAE">
      <w:pPr>
        <w:ind w:left="720"/>
        <w:contextualSpacing/>
        <w:jc w:val="center"/>
        <w:rPr>
          <w:lang w:eastAsia="ru-RU"/>
        </w:rPr>
      </w:pPr>
      <w:r w:rsidRPr="0076082C">
        <w:rPr>
          <w:lang w:eastAsia="ru-RU"/>
        </w:rPr>
        <w:t>Керуючий справами виконком</w:t>
      </w:r>
      <w:r w:rsidRPr="00942ECC">
        <w:rPr>
          <w:lang w:eastAsia="ru-RU"/>
        </w:rPr>
        <w:t xml:space="preserve">                                                                                                </w:t>
      </w:r>
      <w:r w:rsidRPr="0076082C">
        <w:rPr>
          <w:lang w:eastAsia="ru-RU"/>
        </w:rPr>
        <w:t xml:space="preserve">                      Анатолій Мельніков</w:t>
      </w:r>
    </w:p>
    <w:p w:rsidR="00FA5BAE" w:rsidRPr="00942ECC" w:rsidRDefault="00FA5BAE" w:rsidP="00FA5BAE">
      <w:pPr>
        <w:contextualSpacing/>
        <w:rPr>
          <w:b/>
          <w:lang w:eastAsia="ru-RU"/>
        </w:rPr>
        <w:sectPr w:rsidR="00FA5BAE" w:rsidRPr="00942ECC" w:rsidSect="005E2BDA">
          <w:pgSz w:w="16838" w:h="11906" w:orient="landscape"/>
          <w:pgMar w:top="1135" w:right="709" w:bottom="425" w:left="851" w:header="709" w:footer="709" w:gutter="0"/>
          <w:cols w:space="708"/>
          <w:docGrid w:linePitch="360"/>
        </w:sectPr>
      </w:pPr>
    </w:p>
    <w:p w:rsidR="00535E0C" w:rsidRPr="00654EDC" w:rsidRDefault="00535E0C" w:rsidP="00535E0C">
      <w:pPr>
        <w:jc w:val="center"/>
      </w:pPr>
      <w:r>
        <w:rPr>
          <w:noProof/>
        </w:rPr>
        <w:lastRenderedPageBreak/>
        <w:drawing>
          <wp:inline distT="0" distB="0" distL="0" distR="0">
            <wp:extent cx="1144905" cy="60452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4A58EA" w:rsidRPr="00A2577E" w:rsidRDefault="004A58EA"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A2577E" w:rsidRPr="00A2577E">
        <w:rPr>
          <w:b/>
          <w:lang w:eastAsia="ru-RU"/>
        </w:rPr>
        <w:t>254</w:t>
      </w:r>
    </w:p>
    <w:p w:rsidR="00775F70" w:rsidRDefault="00775F70" w:rsidP="00EB0642">
      <w:pPr>
        <w:jc w:val="both"/>
        <w:rPr>
          <w:lang w:eastAsia="ru-RU"/>
        </w:rPr>
      </w:pPr>
    </w:p>
    <w:p w:rsidR="00A2577E" w:rsidRDefault="00A2577E" w:rsidP="00EB0642">
      <w:pPr>
        <w:jc w:val="both"/>
        <w:rPr>
          <w:lang w:eastAsia="ru-RU"/>
        </w:rPr>
      </w:pPr>
    </w:p>
    <w:p w:rsidR="004A58EA" w:rsidRPr="00EB0642" w:rsidRDefault="004A58EA" w:rsidP="00EB0642">
      <w:pPr>
        <w:jc w:val="both"/>
        <w:rPr>
          <w:lang w:eastAsia="ru-RU"/>
        </w:rPr>
      </w:pPr>
      <w:r w:rsidRPr="00EB0642">
        <w:rPr>
          <w:lang w:eastAsia="ru-RU"/>
        </w:rPr>
        <w:t>15 вересня 2022 року</w:t>
      </w:r>
    </w:p>
    <w:p w:rsidR="004A58EA" w:rsidRPr="004A58EA" w:rsidRDefault="004A58EA" w:rsidP="00EB0642">
      <w:pPr>
        <w:jc w:val="both"/>
        <w:rPr>
          <w:color w:val="000000"/>
          <w:lang w:val="ru-RU" w:eastAsia="ru-RU"/>
        </w:rPr>
      </w:pPr>
    </w:p>
    <w:p w:rsidR="004A58EA" w:rsidRPr="004A58EA" w:rsidRDefault="004A58EA" w:rsidP="00EB0642">
      <w:pPr>
        <w:shd w:val="clear" w:color="auto" w:fill="FFFFFF"/>
        <w:rPr>
          <w:rFonts w:eastAsia="Calibri"/>
          <w:lang w:eastAsia="en-US"/>
        </w:rPr>
      </w:pPr>
      <w:r w:rsidRPr="004A58EA">
        <w:rPr>
          <w:rFonts w:eastAsia="Calibri"/>
          <w:lang w:eastAsia="en-US"/>
        </w:rPr>
        <w:t>Про надання дозволу на проведення</w:t>
      </w:r>
    </w:p>
    <w:p w:rsidR="004A58EA" w:rsidRPr="004A58EA" w:rsidRDefault="004A58EA" w:rsidP="00EB0642">
      <w:pPr>
        <w:shd w:val="clear" w:color="auto" w:fill="FFFFFF"/>
        <w:rPr>
          <w:rFonts w:eastAsia="Calibri"/>
          <w:lang w:eastAsia="en-US"/>
        </w:rPr>
      </w:pPr>
      <w:r w:rsidRPr="004A58EA">
        <w:rPr>
          <w:rFonts w:eastAsia="Calibri"/>
          <w:lang w:eastAsia="en-US"/>
        </w:rPr>
        <w:t>спортивних заходів</w:t>
      </w:r>
    </w:p>
    <w:p w:rsidR="004A58EA" w:rsidRPr="004A58EA" w:rsidRDefault="004A58EA" w:rsidP="00EB0642">
      <w:pPr>
        <w:rPr>
          <w:rFonts w:eastAsia="Calibri"/>
          <w:lang w:eastAsia="en-US"/>
        </w:rPr>
      </w:pPr>
    </w:p>
    <w:p w:rsidR="004A58EA" w:rsidRPr="004A58EA" w:rsidRDefault="004A58EA" w:rsidP="00EB0642">
      <w:pPr>
        <w:shd w:val="clear" w:color="auto" w:fill="FFFFFF"/>
        <w:ind w:firstLine="708"/>
        <w:jc w:val="both"/>
        <w:rPr>
          <w:rFonts w:eastAsia="Calibri"/>
          <w:lang w:eastAsia="en-US"/>
        </w:rPr>
      </w:pPr>
      <w:r w:rsidRPr="004A58EA">
        <w:rPr>
          <w:rFonts w:eastAsia="Calibri"/>
        </w:rPr>
        <w:t xml:space="preserve">З метою проведення корисного відпочинку для дітей, популяризації здорового способу життя </w:t>
      </w:r>
      <w:r w:rsidRPr="004A58EA">
        <w:rPr>
          <w:rFonts w:eastAsia="Calibri"/>
          <w:lang w:eastAsia="en-US"/>
        </w:rPr>
        <w:t>та сприянні у діяльності громадських організацій,</w:t>
      </w:r>
      <w:r w:rsidRPr="004A58EA">
        <w:rPr>
          <w:rFonts w:eastAsia="Calibri"/>
        </w:rPr>
        <w:t xml:space="preserve"> розглянувши  лист від керівника громадської організації спортивний флорбольний клуб «СКІФ» Олега Павлишина  від 06.09.2022 №211 про надання дозволу на проведення  спортивних заходів на території міського стадіону «Галичина»</w:t>
      </w:r>
      <w:r w:rsidRPr="004A58EA">
        <w:rPr>
          <w:rFonts w:eastAsia="Calibri"/>
          <w:lang w:eastAsia="en-US"/>
        </w:rPr>
        <w:t>, відповідно до п.п. 8 п. «а» ст. 32, п.п. 3 п. «б» ч. 1 ст. 38 Закону України «Про місцеве самоврядування в Україні», виконавчий комітет Новороздільської міської ради</w:t>
      </w:r>
    </w:p>
    <w:p w:rsidR="004A58EA" w:rsidRPr="004A58EA" w:rsidRDefault="004A58EA" w:rsidP="00EB0642">
      <w:pPr>
        <w:jc w:val="both"/>
        <w:rPr>
          <w:rFonts w:eastAsia="Calibri"/>
          <w:lang w:eastAsia="en-US"/>
        </w:rPr>
      </w:pPr>
    </w:p>
    <w:p w:rsidR="004A58EA" w:rsidRPr="004A58EA" w:rsidRDefault="004A58EA" w:rsidP="00EB0642">
      <w:pPr>
        <w:jc w:val="both"/>
        <w:rPr>
          <w:rFonts w:eastAsia="Calibri"/>
          <w:b/>
          <w:i/>
          <w:lang w:eastAsia="en-US"/>
        </w:rPr>
      </w:pPr>
      <w:r w:rsidRPr="004A58EA">
        <w:rPr>
          <w:rFonts w:eastAsia="Calibri"/>
          <w:lang w:eastAsia="en-US"/>
        </w:rPr>
        <w:t>В И Р І Ш И В</w:t>
      </w:r>
      <w:r w:rsidRPr="004A58EA">
        <w:rPr>
          <w:rFonts w:eastAsia="Calibri"/>
          <w:b/>
          <w:i/>
          <w:lang w:eastAsia="en-US"/>
        </w:rPr>
        <w:t xml:space="preserve"> </w:t>
      </w:r>
      <w:r w:rsidRPr="004A58EA">
        <w:rPr>
          <w:rFonts w:eastAsia="Calibri"/>
          <w:lang w:eastAsia="en-US"/>
        </w:rPr>
        <w:t>:</w:t>
      </w:r>
    </w:p>
    <w:p w:rsidR="004A58EA" w:rsidRPr="004A58EA" w:rsidRDefault="004A58EA" w:rsidP="00EB0642">
      <w:pPr>
        <w:jc w:val="both"/>
        <w:rPr>
          <w:rFonts w:eastAsia="Calibri"/>
          <w:lang w:eastAsia="en-US"/>
        </w:rPr>
      </w:pPr>
    </w:p>
    <w:p w:rsidR="004A58EA" w:rsidRPr="004A58EA" w:rsidRDefault="004A58EA"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MS Mincho"/>
          <w:color w:val="000000" w:themeColor="text1"/>
        </w:rPr>
      </w:pPr>
      <w:r w:rsidRPr="004A58EA">
        <w:rPr>
          <w:rFonts w:eastAsia="MS Mincho"/>
          <w:lang w:eastAsia="ru-RU"/>
        </w:rPr>
        <w:t>1.</w:t>
      </w:r>
      <w:r w:rsidR="00B07160">
        <w:rPr>
          <w:rFonts w:eastAsia="MS Mincho"/>
          <w:lang w:eastAsia="ru-RU"/>
        </w:rPr>
        <w:t xml:space="preserve"> </w:t>
      </w:r>
      <w:r w:rsidRPr="004A58EA">
        <w:rPr>
          <w:rFonts w:eastAsia="MS Mincho"/>
          <w:lang w:eastAsia="ru-RU"/>
        </w:rPr>
        <w:t>Дати дозвіл</w:t>
      </w:r>
      <w:r w:rsidRPr="004A58EA">
        <w:rPr>
          <w:rFonts w:eastAsia="Calibri"/>
        </w:rPr>
        <w:t xml:space="preserve"> громадській організації спортивний флорбольний клуб «СКІФ» на проведення спортивних заходів на території стадіону «Галичина» (м. Новий Розділ) 24.09.2022 </w:t>
      </w:r>
      <w:r w:rsidRPr="004A58EA">
        <w:rPr>
          <w:rFonts w:eastAsia="MS Mincho"/>
          <w:color w:val="000000" w:themeColor="text1"/>
          <w:lang w:eastAsia="ru-RU"/>
        </w:rPr>
        <w:t>за умови дотримання</w:t>
      </w:r>
      <w:r w:rsidRPr="004A58EA">
        <w:rPr>
          <w:rFonts w:eastAsia="MS Mincho"/>
          <w:color w:val="000000" w:themeColor="text1"/>
        </w:rPr>
        <w:t xml:space="preserve"> умов безпеки, передбачених законодавством про правовий режим воєнного стану.</w:t>
      </w:r>
    </w:p>
    <w:p w:rsidR="004A58EA" w:rsidRPr="004A58EA" w:rsidRDefault="004A58EA"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MS Mincho"/>
          <w:color w:val="000000" w:themeColor="text1"/>
        </w:rPr>
      </w:pPr>
      <w:r w:rsidRPr="004A58EA">
        <w:rPr>
          <w:lang w:eastAsia="ar-SA"/>
        </w:rPr>
        <w:t xml:space="preserve">2. Директору ДЮСШ Ярославу Вацику </w:t>
      </w:r>
      <w:r w:rsidRPr="004A58EA">
        <w:rPr>
          <w:rFonts w:eastAsia="MS Mincho"/>
          <w:color w:val="000000" w:themeColor="text1"/>
        </w:rPr>
        <w:t xml:space="preserve">сприяти створенню умов для проведення </w:t>
      </w:r>
      <w:r w:rsidRPr="004A58EA">
        <w:rPr>
          <w:rFonts w:eastAsia="Calibri"/>
        </w:rPr>
        <w:t>спортивних заходів на території міського стадіону «Галичина».</w:t>
      </w:r>
    </w:p>
    <w:p w:rsidR="004A58EA" w:rsidRPr="004A58EA" w:rsidRDefault="004A58EA"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MS Mincho"/>
          <w:color w:val="000000" w:themeColor="text1"/>
        </w:rPr>
      </w:pPr>
      <w:r w:rsidRPr="004A58EA">
        <w:rPr>
          <w:rFonts w:eastAsiaTheme="minorEastAsia"/>
        </w:rPr>
        <w:t>3</w:t>
      </w:r>
      <w:r w:rsidRPr="004A58EA">
        <w:rPr>
          <w:lang w:eastAsia="ar-SA"/>
        </w:rPr>
        <w:t xml:space="preserve">. </w:t>
      </w:r>
      <w:r w:rsidRPr="004A58EA">
        <w:rPr>
          <w:rFonts w:eastAsiaTheme="minorEastAsia"/>
        </w:rPr>
        <w:t xml:space="preserve">Відповідальність за організацію та проведення спортивних заходів покласти на ПАВЛИШИНА Олега Тарасовича – </w:t>
      </w:r>
      <w:r w:rsidRPr="004A58EA">
        <w:rPr>
          <w:rFonts w:eastAsia="Calibri"/>
        </w:rPr>
        <w:t>керівника громадської організації спортивний флорбольний клуб «СКІФ».</w:t>
      </w:r>
    </w:p>
    <w:p w:rsidR="004A58EA" w:rsidRPr="004A58EA" w:rsidRDefault="004A58EA"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MS Mincho"/>
          <w:color w:val="000000" w:themeColor="text1"/>
        </w:rPr>
      </w:pPr>
      <w:r w:rsidRPr="004A58EA">
        <w:rPr>
          <w:lang w:eastAsia="ar-SA"/>
        </w:rPr>
        <w:t>4</w:t>
      </w:r>
      <w:r w:rsidRPr="004A58EA">
        <w:rPr>
          <w:rFonts w:eastAsiaTheme="minorEastAsia"/>
        </w:rPr>
        <w:t>.</w:t>
      </w:r>
      <w:r w:rsidRPr="004A58EA">
        <w:rPr>
          <w:lang w:eastAsia="ar-SA"/>
        </w:rPr>
        <w:t xml:space="preserve"> Контроль за виконанням даного рішення покласти на першого заступника міського голови Михайла Гулія.</w:t>
      </w:r>
    </w:p>
    <w:p w:rsidR="004A58EA" w:rsidRDefault="004A58EA" w:rsidP="00EB0642">
      <w:pPr>
        <w:jc w:val="both"/>
        <w:rPr>
          <w:rFonts w:eastAsia="Calibri"/>
          <w:lang w:eastAsia="en-US"/>
        </w:rPr>
      </w:pPr>
    </w:p>
    <w:p w:rsidR="00775F70" w:rsidRPr="004A58EA" w:rsidRDefault="00775F70" w:rsidP="00EB0642">
      <w:pPr>
        <w:jc w:val="both"/>
        <w:rPr>
          <w:rFonts w:eastAsia="Calibri"/>
          <w:lang w:eastAsia="en-US"/>
        </w:rPr>
      </w:pPr>
    </w:p>
    <w:p w:rsidR="00775F70" w:rsidRDefault="00775F70" w:rsidP="00775F70">
      <w:pPr>
        <w:rPr>
          <w:rFonts w:eastAsia="Calibri"/>
          <w:lang w:eastAsia="en-US"/>
        </w:rPr>
      </w:pPr>
      <w:r>
        <w:rPr>
          <w:rFonts w:eastAsia="Calibri"/>
          <w:lang w:eastAsia="en-US"/>
        </w:rPr>
        <w:t>МІСЬКИЙ  ГОЛОВА</w:t>
      </w:r>
      <w:r w:rsidRPr="00F3591D">
        <w:rPr>
          <w:rFonts w:eastAsia="Calibri"/>
          <w:lang w:eastAsia="en-US"/>
        </w:rPr>
        <w:t xml:space="preserve">                                                                                Ярина </w:t>
      </w:r>
      <w:r w:rsidR="00B07160">
        <w:rPr>
          <w:rFonts w:eastAsia="Calibri"/>
          <w:lang w:eastAsia="en-US"/>
        </w:rPr>
        <w:t xml:space="preserve"> </w:t>
      </w:r>
      <w:r w:rsidRPr="00F3591D">
        <w:rPr>
          <w:rFonts w:eastAsia="Calibri"/>
          <w:lang w:eastAsia="en-US"/>
        </w:rPr>
        <w:t>ЯЦЕНКО</w:t>
      </w:r>
    </w:p>
    <w:p w:rsidR="00F3591D" w:rsidRPr="00EB0642" w:rsidRDefault="00F3591D" w:rsidP="00EB0642">
      <w:pPr>
        <w:rPr>
          <w:lang w:eastAsia="ru-RU"/>
        </w:rPr>
      </w:pPr>
    </w:p>
    <w:p w:rsidR="005409FE" w:rsidRDefault="005409FE" w:rsidP="005409FE">
      <w:pPr>
        <w:rPr>
          <w:lang w:eastAsia="ru-RU"/>
        </w:rPr>
      </w:pPr>
    </w:p>
    <w:p w:rsidR="00775F70" w:rsidRDefault="00775F70" w:rsidP="005409FE">
      <w:pPr>
        <w:rPr>
          <w:lang w:eastAsia="ru-RU"/>
        </w:rPr>
      </w:pPr>
    </w:p>
    <w:p w:rsidR="00775F70" w:rsidRDefault="00775F70" w:rsidP="005409FE">
      <w:pPr>
        <w:rPr>
          <w:lang w:eastAsia="ru-RU"/>
        </w:rPr>
      </w:pPr>
    </w:p>
    <w:p w:rsidR="00775F70" w:rsidRDefault="00775F70" w:rsidP="005409FE">
      <w:pPr>
        <w:rPr>
          <w:lang w:eastAsia="ru-RU"/>
        </w:rPr>
      </w:pPr>
    </w:p>
    <w:p w:rsidR="00775F70" w:rsidRDefault="00775F70" w:rsidP="005409FE">
      <w:pPr>
        <w:rPr>
          <w:lang w:eastAsia="ru-RU"/>
        </w:rPr>
      </w:pPr>
    </w:p>
    <w:p w:rsidR="00775F70" w:rsidRDefault="00775F70" w:rsidP="005409FE">
      <w:pPr>
        <w:rPr>
          <w:lang w:eastAsia="ru-RU"/>
        </w:rPr>
      </w:pPr>
    </w:p>
    <w:p w:rsidR="00775F70" w:rsidRDefault="00775F70" w:rsidP="005409FE">
      <w:pPr>
        <w:rPr>
          <w:lang w:eastAsia="ru-RU"/>
        </w:rPr>
      </w:pPr>
    </w:p>
    <w:p w:rsidR="00775F70" w:rsidRDefault="00775F70" w:rsidP="005409FE">
      <w:pPr>
        <w:rPr>
          <w:lang w:eastAsia="ru-RU"/>
        </w:rPr>
      </w:pPr>
    </w:p>
    <w:p w:rsidR="00775F70" w:rsidRDefault="00775F70" w:rsidP="005409FE">
      <w:pPr>
        <w:rPr>
          <w:lang w:eastAsia="ru-RU"/>
        </w:rPr>
      </w:pPr>
    </w:p>
    <w:p w:rsidR="00775F70" w:rsidRDefault="00775F70" w:rsidP="005409FE">
      <w:pPr>
        <w:rPr>
          <w:lang w:eastAsia="ru-RU"/>
        </w:rPr>
      </w:pPr>
    </w:p>
    <w:p w:rsidR="00775F70" w:rsidRDefault="00775F70" w:rsidP="005409FE">
      <w:pPr>
        <w:rPr>
          <w:lang w:eastAsia="ru-RU"/>
        </w:rPr>
      </w:pPr>
    </w:p>
    <w:p w:rsidR="00775F70" w:rsidRDefault="00775F70" w:rsidP="005409FE">
      <w:pPr>
        <w:rPr>
          <w:lang w:eastAsia="ru-RU"/>
        </w:rPr>
      </w:pPr>
    </w:p>
    <w:p w:rsidR="00775F70" w:rsidRDefault="00775F70" w:rsidP="005409FE">
      <w:pPr>
        <w:rPr>
          <w:lang w:eastAsia="ru-RU"/>
        </w:rPr>
      </w:pPr>
    </w:p>
    <w:p w:rsidR="00775F70" w:rsidRDefault="00775F70" w:rsidP="005409FE">
      <w:pPr>
        <w:rPr>
          <w:lang w:eastAsia="ru-RU"/>
        </w:rPr>
      </w:pPr>
    </w:p>
    <w:p w:rsidR="00535E0C" w:rsidRPr="00654EDC" w:rsidRDefault="00535E0C" w:rsidP="00535E0C">
      <w:pPr>
        <w:jc w:val="center"/>
      </w:pPr>
      <w:r>
        <w:rPr>
          <w:noProof/>
        </w:rPr>
        <w:lastRenderedPageBreak/>
        <w:drawing>
          <wp:inline distT="0" distB="0" distL="0" distR="0">
            <wp:extent cx="1144905" cy="60452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5409FE" w:rsidRPr="00A2577E" w:rsidRDefault="005409FE" w:rsidP="005409FE">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A2577E" w:rsidRPr="00A2577E">
        <w:rPr>
          <w:b/>
          <w:lang w:eastAsia="ru-RU"/>
        </w:rPr>
        <w:t>255</w:t>
      </w:r>
    </w:p>
    <w:p w:rsidR="00775F70" w:rsidRDefault="00775F70" w:rsidP="005409FE">
      <w:pPr>
        <w:rPr>
          <w:lang w:eastAsia="ru-RU"/>
        </w:rPr>
      </w:pPr>
    </w:p>
    <w:p w:rsidR="00A2577E" w:rsidRDefault="00A2577E" w:rsidP="005409FE">
      <w:pPr>
        <w:rPr>
          <w:lang w:eastAsia="ru-RU"/>
        </w:rPr>
      </w:pPr>
    </w:p>
    <w:p w:rsidR="005409FE" w:rsidRPr="00EB0642" w:rsidRDefault="005409FE" w:rsidP="005409FE">
      <w:pPr>
        <w:rPr>
          <w:lang w:eastAsia="ru-RU"/>
        </w:rPr>
      </w:pPr>
      <w:r w:rsidRPr="00EB0642">
        <w:rPr>
          <w:lang w:eastAsia="ru-RU"/>
        </w:rPr>
        <w:t>15 вересня 2022 року</w:t>
      </w:r>
    </w:p>
    <w:p w:rsidR="00F3591D" w:rsidRPr="003C0E3F" w:rsidRDefault="00F3591D" w:rsidP="00EB0642">
      <w:pPr>
        <w:rPr>
          <w:color w:val="FF0000"/>
          <w:lang w:eastAsia="ru-RU"/>
        </w:rPr>
      </w:pPr>
    </w:p>
    <w:p w:rsidR="005409FE" w:rsidRPr="005409FE" w:rsidRDefault="005409FE" w:rsidP="005409FE">
      <w:pPr>
        <w:jc w:val="both"/>
      </w:pPr>
      <w:r w:rsidRPr="005409FE">
        <w:t>Про внесення змін до показників</w:t>
      </w:r>
    </w:p>
    <w:p w:rsidR="005409FE" w:rsidRPr="005409FE" w:rsidRDefault="005409FE" w:rsidP="005409FE">
      <w:pPr>
        <w:jc w:val="both"/>
      </w:pPr>
      <w:r w:rsidRPr="005409FE">
        <w:t>міського бюджету на 2022 р.</w:t>
      </w:r>
    </w:p>
    <w:p w:rsidR="005409FE" w:rsidRPr="005409FE" w:rsidRDefault="005409FE" w:rsidP="005409FE">
      <w:pPr>
        <w:ind w:firstLine="720"/>
        <w:jc w:val="both"/>
      </w:pPr>
    </w:p>
    <w:p w:rsidR="00C92442" w:rsidRPr="00C92442" w:rsidRDefault="00C92442" w:rsidP="00C92442">
      <w:pPr>
        <w:pStyle w:val="a7"/>
        <w:shd w:val="clear" w:color="auto" w:fill="FFFFFF"/>
        <w:spacing w:before="0" w:beforeAutospacing="0" w:after="0" w:afterAutospacing="0"/>
        <w:ind w:firstLine="540"/>
        <w:jc w:val="both"/>
        <w:rPr>
          <w:lang w:val="uk-UA"/>
        </w:rPr>
      </w:pPr>
      <w:r w:rsidRPr="00C92442">
        <w:rPr>
          <w:lang w:val="uk-UA"/>
        </w:rPr>
        <w:t xml:space="preserve">У зв’язку з необхідністю внесення змін до показників міського бюджету на 2022 р, взявши до уваги листи: управління культури спорту та гуманітарної політики від 13.09.2022 року № 01 – 25/105,117,118, 148,120,121  начальника відділу бухгалтерської служби-головного бухгалтера Н. Колінко від 01.09.2022 року №141, заступника головного бухгалтера Н. Мельникової від 14.09.2022 року № 168, 169,  УЖКГ від 01.08.2022 року № 01-24/293, від 26.07.2022 року № 01-24/285,  висновок фінансового управління від 14.09.2022 року №11, розпорядження ЛОВА №228/0/5-22 ВА  від 03.08.2022 року. розпорядження міського голови від 14.09.2022 року № 134,  враховуючи Указ Президента України від 24.02.2022 року № 64/2022 «Про введення воєнного стану», відповідно до п. 22 розділу </w:t>
      </w:r>
      <w:r w:rsidRPr="00235C8B">
        <w:t>V</w:t>
      </w:r>
      <w:r w:rsidRPr="00C92442">
        <w:rPr>
          <w:lang w:val="uk-UA"/>
        </w:rPr>
        <w:t xml:space="preserve">І «Прикінцеві та перехідні положення»  Бюджетного Кодексу України, постанову КМУ № 252 від 11.03.2022 року «Деякі питання формування та виконання місцевих бюджетів у період воєнного часу», ст.40 Закону України «Про місцеве самоврядування в Україні» та інших законодавчих актів України,  виконавчий комітет Новороздільської міської ради </w:t>
      </w:r>
    </w:p>
    <w:p w:rsidR="00C92442" w:rsidRDefault="00C92442" w:rsidP="00C92442">
      <w:pPr>
        <w:rPr>
          <w:b/>
        </w:rPr>
      </w:pPr>
    </w:p>
    <w:p w:rsidR="00C92442" w:rsidRPr="00D109D6" w:rsidRDefault="00C92442" w:rsidP="00C92442">
      <w:r w:rsidRPr="00D109D6">
        <w:t>В И Р І Ш И В:</w:t>
      </w:r>
    </w:p>
    <w:p w:rsidR="00C92442" w:rsidRPr="00235C8B" w:rsidRDefault="00C92442" w:rsidP="00C92442"/>
    <w:p w:rsidR="00C92442" w:rsidRPr="00235C8B" w:rsidRDefault="00C92442" w:rsidP="00C92442">
      <w:pPr>
        <w:numPr>
          <w:ilvl w:val="0"/>
          <w:numId w:val="32"/>
        </w:numPr>
        <w:tabs>
          <w:tab w:val="clear" w:pos="720"/>
          <w:tab w:val="num" w:pos="0"/>
          <w:tab w:val="left" w:pos="284"/>
          <w:tab w:val="left" w:pos="851"/>
        </w:tabs>
        <w:ind w:left="0" w:firstLine="540"/>
        <w:jc w:val="both"/>
      </w:pPr>
      <w:r w:rsidRPr="00235C8B">
        <w:t xml:space="preserve">Внести наступні зміни до рішення сесії Новороздільської міської ради від 23.12.2021 р. № 957 </w:t>
      </w:r>
      <w:r w:rsidRPr="00235C8B">
        <w:rPr>
          <w:lang w:val="ru-RU"/>
        </w:rPr>
        <w:t>“</w:t>
      </w:r>
      <w:r w:rsidRPr="00235C8B">
        <w:t>Про міський  бюджет на 2022 р.”, зі змінами а саме:</w:t>
      </w:r>
    </w:p>
    <w:p w:rsidR="00C92442" w:rsidRPr="00235C8B" w:rsidRDefault="00C92442" w:rsidP="00C92442">
      <w:pPr>
        <w:tabs>
          <w:tab w:val="left" w:pos="284"/>
          <w:tab w:val="left" w:pos="851"/>
        </w:tabs>
        <w:ind w:firstLine="720"/>
        <w:jc w:val="both"/>
      </w:pPr>
      <w:r w:rsidRPr="00235C8B">
        <w:t>1.1  Збільшити загальний обсяг доходів міського бюджету на 2022 рік на суму 667,81 грн., в тому числі доходів  по загальному фонду – 667,81 грн. за рахунок іншої дотації з обласного бюджету, а саме додаткової дотації з державного бюджету місцевим бюджетам для надання компенсації закладам комунальної форми власності.</w:t>
      </w:r>
    </w:p>
    <w:p w:rsidR="00C92442" w:rsidRPr="00235C8B" w:rsidRDefault="00C92442" w:rsidP="00C92442">
      <w:pPr>
        <w:tabs>
          <w:tab w:val="left" w:pos="720"/>
          <w:tab w:val="left" w:pos="900"/>
        </w:tabs>
        <w:jc w:val="both"/>
      </w:pPr>
      <w:r w:rsidRPr="00235C8B">
        <w:t xml:space="preserve">               1.1.1. В абзаці першому  пункту 1 цифри «242 917 888,00», «233 393 000,00», замінити на цифри відповідно «242 918 555,81», «233 393 667,81»;</w:t>
      </w:r>
    </w:p>
    <w:p w:rsidR="00C92442" w:rsidRPr="00235C8B" w:rsidRDefault="00C92442" w:rsidP="00C92442">
      <w:pPr>
        <w:tabs>
          <w:tab w:val="left" w:pos="284"/>
          <w:tab w:val="left" w:pos="851"/>
        </w:tabs>
        <w:ind w:firstLine="720"/>
        <w:jc w:val="both"/>
      </w:pPr>
      <w:r w:rsidRPr="00235C8B">
        <w:t xml:space="preserve">    1.2.  Збільшити загальний обсяг видатків міського бюджету на 2022 рік на суму  4 349 967,81 грн., в тому числі видатків загального фонду на 993 467,81 грн.. спеціального – 3 356 500,00 грн., за рахунок іншої дотації з обласного бюджету, також  за рахунок залишків коштів збережених на рахунках міського бюджету станом на 01.01.2022 року, в тому числі за рахунок залишку коштів субвенцій з державного бюджету</w:t>
      </w:r>
      <w:r w:rsidRPr="00235C8B">
        <w:rPr>
          <w:color w:val="333333"/>
        </w:rPr>
        <w:t xml:space="preserve"> </w:t>
      </w:r>
      <w:r w:rsidRPr="00235C8B">
        <w:t>на реалізацію інфраструктурних проектів та розвиток об'єктів соціально-культурної сфери, та залишку коштів субвенцій з державного бюджету</w:t>
      </w:r>
      <w:r w:rsidRPr="00235C8B">
        <w:rPr>
          <w:color w:val="333333"/>
        </w:rPr>
        <w:t xml:space="preserve"> </w:t>
      </w:r>
      <w:r w:rsidRPr="00235C8B">
        <w:t>на здійснення заходів щодо соціально-економічного розвитку окремих територій ;</w:t>
      </w:r>
    </w:p>
    <w:p w:rsidR="00C92442" w:rsidRPr="00235C8B" w:rsidRDefault="00C92442" w:rsidP="00C92442">
      <w:pPr>
        <w:tabs>
          <w:tab w:val="left" w:pos="720"/>
          <w:tab w:val="left" w:pos="900"/>
        </w:tabs>
        <w:ind w:firstLine="900"/>
        <w:jc w:val="both"/>
      </w:pPr>
      <w:r w:rsidRPr="00235C8B">
        <w:t xml:space="preserve">   1.2.1. В абзаці другому  пункту 1 цифри «258 452 923,60», «246 739 083,35», «11 713 840,25»  замінити на цифри відповідно «262 802 891,41», «247 732 551,16» «15 070 340,25»;</w:t>
      </w:r>
    </w:p>
    <w:p w:rsidR="00C92442" w:rsidRPr="00235C8B" w:rsidRDefault="00C92442" w:rsidP="00C92442">
      <w:pPr>
        <w:ind w:firstLine="1080"/>
        <w:jc w:val="both"/>
      </w:pPr>
      <w:r w:rsidRPr="00235C8B">
        <w:t>1.2.2.   В абзаці четвертому  пункту 1 цифри «13 346 083,35», замінити на цифри відповідно «14 338 883,35»;</w:t>
      </w:r>
    </w:p>
    <w:p w:rsidR="00C92442" w:rsidRPr="00235C8B" w:rsidRDefault="00C92442" w:rsidP="00C92442">
      <w:pPr>
        <w:ind w:firstLine="1080"/>
        <w:jc w:val="both"/>
      </w:pPr>
      <w:r w:rsidRPr="00235C8B">
        <w:t>1.2.3. В абзаці п’ятому пункту 1 цифри «2 188 952,25», замінити на цифри відповідно «5 545 452,25»;</w:t>
      </w:r>
    </w:p>
    <w:p w:rsidR="00C92442" w:rsidRPr="00235C8B" w:rsidRDefault="00C92442" w:rsidP="00C92442">
      <w:pPr>
        <w:ind w:firstLine="1080"/>
        <w:jc w:val="both"/>
      </w:pPr>
      <w:r w:rsidRPr="00235C8B">
        <w:lastRenderedPageBreak/>
        <w:t>1.2.4. У пункті 4 цифри  «39 341 129,39» замінити  на цифри відповідно                      «43 286 129,39».</w:t>
      </w:r>
    </w:p>
    <w:p w:rsidR="00C92442" w:rsidRPr="00235C8B" w:rsidRDefault="00C92442" w:rsidP="00C92442">
      <w:pPr>
        <w:ind w:firstLine="900"/>
        <w:jc w:val="both"/>
      </w:pPr>
      <w:r w:rsidRPr="00235C8B">
        <w:t xml:space="preserve">   1.3. Внести відповідні зміни в додатки 1,2,3,4,5,6,7 до рішення сесії Новороздільської міської ради міської ради від 23.12.2021 р. № 957 “Про міський  бюджет на 2022 р.” зі змінами  та викласти їх </w:t>
      </w:r>
      <w:r>
        <w:t>у новій редакції (додатки 1-7</w:t>
      </w:r>
      <w:r w:rsidRPr="00235C8B">
        <w:t xml:space="preserve"> до даного рішення).</w:t>
      </w:r>
    </w:p>
    <w:p w:rsidR="00C92442" w:rsidRPr="00235C8B" w:rsidRDefault="00C92442" w:rsidP="00C92442">
      <w:pPr>
        <w:ind w:firstLine="540"/>
        <w:jc w:val="both"/>
      </w:pPr>
      <w:r w:rsidRPr="00235C8B">
        <w:t xml:space="preserve">2. Скерувати  залишки коштів які утворились на 01.01.2022 року, а саме: </w:t>
      </w:r>
    </w:p>
    <w:p w:rsidR="00C92442" w:rsidRPr="00235C8B" w:rsidRDefault="00C92442" w:rsidP="00C92442">
      <w:pPr>
        <w:ind w:firstLine="540"/>
        <w:jc w:val="both"/>
      </w:pPr>
      <w:r w:rsidRPr="00235C8B">
        <w:t xml:space="preserve">- субвенції з державного бюджету місцевим бюджетам на реалізацію інфраструктурних проектів та розвиток об'єктів соціально-культурної сфери у сумі 2 000 000,00 грн.  на поточний ремонт приміщення першого поверху лікувального корпусу №1 Новороздільської міської лікарні для облаштування місць розміщення громадян з числа внутрішньо переміщених (евакуйованих) осіб, та у сумі 341 400,49 грн. на заходи з територіальної оборони по «Програмі державної політики національного спротиву – утворення та діяльності добровольчого формування Новороздільської територіальної громади на 2022 та прогноз 2023-2024 роки»,  </w:t>
      </w:r>
    </w:p>
    <w:p w:rsidR="00C92442" w:rsidRPr="00235C8B" w:rsidRDefault="00C92442" w:rsidP="00C92442">
      <w:pPr>
        <w:ind w:firstLine="540"/>
        <w:jc w:val="both"/>
      </w:pPr>
      <w:r w:rsidRPr="00235C8B">
        <w:t xml:space="preserve">- субвенції з державного бюджету місцевим бюджетам на здійснення заходів щодо соціально-економічного розвитку окремих територій у сумі 258 599,51 грн. на  заходи з територіальної оборони по «Програмі державної політики національного спротиву – утворення та діяльності добровольчого формування Новороздільської територіальної громади на 2022 та прогноз 2023-2024 роки» </w:t>
      </w:r>
    </w:p>
    <w:p w:rsidR="00C92442" w:rsidRPr="00235C8B" w:rsidRDefault="00C92442" w:rsidP="00C92442">
      <w:pPr>
        <w:ind w:firstLine="540"/>
        <w:jc w:val="both"/>
      </w:pPr>
      <w:r w:rsidRPr="00235C8B">
        <w:t>3. Фінансовому управлінню міської ради (начальник Ричагівський І.І.) внести зміни до розпису міського бюджету на 2022 рік.</w:t>
      </w:r>
    </w:p>
    <w:p w:rsidR="00C92442" w:rsidRPr="00235C8B" w:rsidRDefault="00C92442" w:rsidP="00C92442">
      <w:pPr>
        <w:tabs>
          <w:tab w:val="left" w:pos="284"/>
          <w:tab w:val="left" w:pos="567"/>
        </w:tabs>
        <w:ind w:firstLine="540"/>
        <w:jc w:val="both"/>
        <w:rPr>
          <w:b/>
        </w:rPr>
      </w:pPr>
      <w:r w:rsidRPr="00235C8B">
        <w:t>4.  Контроль за виконанням даного рішення покласти на міського голову Я.В. Яценко.</w:t>
      </w:r>
    </w:p>
    <w:p w:rsidR="00C92442" w:rsidRPr="00235C8B" w:rsidRDefault="00C92442" w:rsidP="00C92442">
      <w:pPr>
        <w:spacing w:line="360" w:lineRule="auto"/>
        <w:jc w:val="both"/>
      </w:pPr>
    </w:p>
    <w:p w:rsidR="00C92442" w:rsidRPr="00235C8B" w:rsidRDefault="00C92442" w:rsidP="00C92442">
      <w:pPr>
        <w:spacing w:line="360" w:lineRule="auto"/>
        <w:jc w:val="both"/>
      </w:pPr>
      <w:r w:rsidRPr="00235C8B">
        <w:t>МІСЬКИЙ ГОЛОВА                                                                 Ярина ЯЦЕНКО</w:t>
      </w:r>
    </w:p>
    <w:p w:rsidR="00775F70" w:rsidRDefault="00775F70" w:rsidP="005409FE">
      <w:pPr>
        <w:jc w:val="both"/>
      </w:pPr>
    </w:p>
    <w:p w:rsidR="00775F70" w:rsidRDefault="00775F70" w:rsidP="005409FE">
      <w:pPr>
        <w:jc w:val="both"/>
      </w:pPr>
    </w:p>
    <w:p w:rsidR="00775F70" w:rsidRDefault="00775F70" w:rsidP="005409FE">
      <w:pPr>
        <w:jc w:val="both"/>
      </w:pPr>
    </w:p>
    <w:p w:rsidR="00775F70" w:rsidRDefault="00775F70" w:rsidP="005409FE">
      <w:pPr>
        <w:jc w:val="both"/>
      </w:pPr>
    </w:p>
    <w:p w:rsidR="00775F70" w:rsidRDefault="00775F70" w:rsidP="005409FE">
      <w:pPr>
        <w:jc w:val="both"/>
      </w:pPr>
    </w:p>
    <w:p w:rsidR="00775F70" w:rsidRDefault="00775F70" w:rsidP="005409FE">
      <w:pPr>
        <w:jc w:val="both"/>
      </w:pPr>
    </w:p>
    <w:p w:rsidR="00775F70" w:rsidRDefault="00775F70" w:rsidP="005409FE">
      <w:pPr>
        <w:jc w:val="both"/>
      </w:pPr>
    </w:p>
    <w:p w:rsidR="00775F70" w:rsidRDefault="00775F70" w:rsidP="005409FE">
      <w:pPr>
        <w:jc w:val="both"/>
      </w:pPr>
    </w:p>
    <w:p w:rsidR="00775F70" w:rsidRDefault="00775F70" w:rsidP="005409FE">
      <w:pPr>
        <w:jc w:val="both"/>
      </w:pPr>
    </w:p>
    <w:p w:rsidR="00775F70" w:rsidRDefault="00775F70" w:rsidP="005409FE">
      <w:pPr>
        <w:jc w:val="both"/>
      </w:pPr>
    </w:p>
    <w:p w:rsidR="00775F70" w:rsidRDefault="00775F70" w:rsidP="005409FE">
      <w:pPr>
        <w:jc w:val="both"/>
      </w:pPr>
    </w:p>
    <w:p w:rsidR="00775F70" w:rsidRDefault="00775F70" w:rsidP="005409FE">
      <w:pPr>
        <w:jc w:val="both"/>
      </w:pPr>
    </w:p>
    <w:p w:rsidR="00775F70" w:rsidRDefault="00775F70" w:rsidP="005409FE">
      <w:pPr>
        <w:jc w:val="both"/>
      </w:pPr>
    </w:p>
    <w:p w:rsidR="00775F70" w:rsidRDefault="00775F70" w:rsidP="005409FE">
      <w:pPr>
        <w:jc w:val="both"/>
      </w:pPr>
    </w:p>
    <w:p w:rsidR="00775F70" w:rsidRDefault="00775F70" w:rsidP="005409FE">
      <w:pPr>
        <w:jc w:val="both"/>
      </w:pPr>
    </w:p>
    <w:p w:rsidR="00775F70" w:rsidRDefault="00775F70" w:rsidP="005409FE">
      <w:pPr>
        <w:jc w:val="both"/>
      </w:pPr>
    </w:p>
    <w:p w:rsidR="00775F70" w:rsidRDefault="00775F70" w:rsidP="005409FE">
      <w:pPr>
        <w:jc w:val="both"/>
      </w:pPr>
    </w:p>
    <w:p w:rsidR="00775F70" w:rsidRDefault="00775F70" w:rsidP="005409FE">
      <w:pPr>
        <w:jc w:val="both"/>
      </w:pPr>
    </w:p>
    <w:p w:rsidR="00775F70" w:rsidRDefault="00775F70" w:rsidP="005409FE">
      <w:pPr>
        <w:jc w:val="both"/>
      </w:pPr>
    </w:p>
    <w:p w:rsidR="00775F70" w:rsidRDefault="00775F70" w:rsidP="005409FE">
      <w:pPr>
        <w:jc w:val="both"/>
      </w:pPr>
    </w:p>
    <w:p w:rsidR="00775F70" w:rsidRDefault="00775F70" w:rsidP="005409FE">
      <w:pPr>
        <w:jc w:val="both"/>
      </w:pPr>
    </w:p>
    <w:p w:rsidR="00775F70" w:rsidRDefault="00775F70" w:rsidP="005409FE">
      <w:pPr>
        <w:jc w:val="both"/>
      </w:pPr>
    </w:p>
    <w:p w:rsidR="00775F70" w:rsidRDefault="00775F70" w:rsidP="005409FE">
      <w:pPr>
        <w:jc w:val="both"/>
      </w:pPr>
    </w:p>
    <w:p w:rsidR="00775F70" w:rsidRDefault="00775F70" w:rsidP="005409FE">
      <w:pPr>
        <w:jc w:val="both"/>
      </w:pPr>
    </w:p>
    <w:p w:rsidR="00535E0C" w:rsidRDefault="00535E0C" w:rsidP="005409FE">
      <w:pPr>
        <w:jc w:val="both"/>
      </w:pPr>
    </w:p>
    <w:p w:rsidR="00535E0C" w:rsidRDefault="00535E0C" w:rsidP="005409FE">
      <w:pPr>
        <w:jc w:val="both"/>
      </w:pPr>
    </w:p>
    <w:p w:rsidR="00535E0C" w:rsidRDefault="00535E0C" w:rsidP="005409FE">
      <w:pPr>
        <w:jc w:val="both"/>
      </w:pPr>
    </w:p>
    <w:p w:rsidR="00775F70" w:rsidRDefault="00775F70" w:rsidP="005409FE">
      <w:pPr>
        <w:jc w:val="both"/>
      </w:pPr>
    </w:p>
    <w:p w:rsidR="00775F70" w:rsidRDefault="00775F70" w:rsidP="005409FE">
      <w:pPr>
        <w:jc w:val="both"/>
      </w:pPr>
    </w:p>
    <w:p w:rsidR="00775F70" w:rsidRPr="005409FE" w:rsidRDefault="00775F70" w:rsidP="005409FE">
      <w:pPr>
        <w:jc w:val="both"/>
      </w:pPr>
    </w:p>
    <w:p w:rsidR="003C0E3F" w:rsidRDefault="003C0E3F" w:rsidP="00EB0642">
      <w:pPr>
        <w:rPr>
          <w:lang w:eastAsia="ru-RU"/>
        </w:rPr>
      </w:pPr>
    </w:p>
    <w:tbl>
      <w:tblPr>
        <w:tblW w:w="10638" w:type="dxa"/>
        <w:tblInd w:w="-459" w:type="dxa"/>
        <w:tblLayout w:type="fixed"/>
        <w:tblLook w:val="04A0"/>
      </w:tblPr>
      <w:tblGrid>
        <w:gridCol w:w="1230"/>
        <w:gridCol w:w="147"/>
        <w:gridCol w:w="2876"/>
        <w:gridCol w:w="86"/>
        <w:gridCol w:w="1337"/>
        <w:gridCol w:w="142"/>
        <w:gridCol w:w="1270"/>
        <w:gridCol w:w="425"/>
        <w:gridCol w:w="715"/>
        <w:gridCol w:w="1134"/>
        <w:gridCol w:w="1276"/>
      </w:tblGrid>
      <w:tr w:rsidR="007068F8" w:rsidTr="00210E47">
        <w:trPr>
          <w:gridAfter w:val="1"/>
          <w:wAfter w:w="1276" w:type="dxa"/>
          <w:trHeight w:val="255"/>
        </w:trPr>
        <w:tc>
          <w:tcPr>
            <w:tcW w:w="1377"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2962"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5023" w:type="dxa"/>
            <w:gridSpan w:val="6"/>
            <w:vMerge w:val="restart"/>
            <w:tcBorders>
              <w:top w:val="nil"/>
              <w:left w:val="nil"/>
              <w:right w:val="nil"/>
            </w:tcBorders>
            <w:shd w:val="clear" w:color="auto" w:fill="auto"/>
            <w:noWrap/>
            <w:vAlign w:val="bottom"/>
            <w:hideMark/>
          </w:tcPr>
          <w:p w:rsidR="007068F8" w:rsidRDefault="007068F8" w:rsidP="007068F8">
            <w:pPr>
              <w:jc w:val="right"/>
              <w:rPr>
                <w:rFonts w:ascii="Calibri" w:hAnsi="Calibri" w:cs="Calibri"/>
                <w:color w:val="000000"/>
                <w:sz w:val="20"/>
                <w:szCs w:val="20"/>
              </w:rPr>
            </w:pPr>
            <w:r>
              <w:rPr>
                <w:rFonts w:ascii="Calibri" w:hAnsi="Calibri" w:cs="Calibri"/>
                <w:color w:val="000000"/>
                <w:sz w:val="20"/>
                <w:szCs w:val="20"/>
              </w:rPr>
              <w:t>Додаток 1</w:t>
            </w:r>
          </w:p>
          <w:p w:rsidR="007068F8" w:rsidRDefault="007068F8" w:rsidP="007068F8">
            <w:pPr>
              <w:jc w:val="right"/>
              <w:rPr>
                <w:rFonts w:ascii="Calibri" w:hAnsi="Calibri" w:cs="Calibri"/>
                <w:color w:val="000000"/>
                <w:sz w:val="20"/>
                <w:szCs w:val="20"/>
              </w:rPr>
            </w:pPr>
            <w:r>
              <w:rPr>
                <w:rFonts w:ascii="Calibri" w:hAnsi="Calibri" w:cs="Calibri"/>
                <w:color w:val="000000"/>
                <w:sz w:val="20"/>
                <w:szCs w:val="20"/>
              </w:rPr>
              <w:t>д</w:t>
            </w:r>
            <w:r w:rsidR="00A2577E">
              <w:rPr>
                <w:rFonts w:ascii="Calibri" w:hAnsi="Calibri" w:cs="Calibri"/>
                <w:color w:val="000000"/>
                <w:sz w:val="20"/>
                <w:szCs w:val="20"/>
              </w:rPr>
              <w:t>о рішення виконкому  № 255 від 15.09.22р.</w:t>
            </w:r>
            <w:r>
              <w:rPr>
                <w:rFonts w:ascii="Calibri" w:hAnsi="Calibri" w:cs="Calibri"/>
                <w:color w:val="000000"/>
                <w:sz w:val="20"/>
                <w:szCs w:val="20"/>
              </w:rPr>
              <w:t xml:space="preserve"> </w:t>
            </w:r>
          </w:p>
          <w:p w:rsidR="007068F8" w:rsidRDefault="007068F8" w:rsidP="007068F8">
            <w:pPr>
              <w:jc w:val="right"/>
              <w:rPr>
                <w:rFonts w:ascii="Calibri" w:hAnsi="Calibri" w:cs="Calibri"/>
                <w:color w:val="000000"/>
                <w:sz w:val="20"/>
                <w:szCs w:val="20"/>
              </w:rPr>
            </w:pPr>
            <w:r>
              <w:rPr>
                <w:rFonts w:ascii="Calibri" w:hAnsi="Calibri" w:cs="Calibri"/>
                <w:color w:val="000000"/>
                <w:sz w:val="20"/>
                <w:szCs w:val="20"/>
              </w:rPr>
              <w:t>"Про внесення змін до показників міського  бюджету на 2022 рік"</w:t>
            </w:r>
          </w:p>
        </w:tc>
      </w:tr>
      <w:tr w:rsidR="007068F8" w:rsidTr="00210E47">
        <w:trPr>
          <w:gridAfter w:val="1"/>
          <w:wAfter w:w="1276" w:type="dxa"/>
          <w:trHeight w:val="255"/>
        </w:trPr>
        <w:tc>
          <w:tcPr>
            <w:tcW w:w="1377"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2962"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5023" w:type="dxa"/>
            <w:gridSpan w:val="6"/>
            <w:vMerge/>
            <w:tcBorders>
              <w:left w:val="nil"/>
              <w:right w:val="nil"/>
            </w:tcBorders>
            <w:shd w:val="clear" w:color="auto" w:fill="auto"/>
            <w:noWrap/>
            <w:vAlign w:val="bottom"/>
            <w:hideMark/>
          </w:tcPr>
          <w:p w:rsidR="007068F8" w:rsidRDefault="007068F8" w:rsidP="003D537B">
            <w:pPr>
              <w:rPr>
                <w:rFonts w:ascii="Calibri" w:hAnsi="Calibri" w:cs="Calibri"/>
                <w:color w:val="000000"/>
                <w:sz w:val="20"/>
                <w:szCs w:val="20"/>
              </w:rPr>
            </w:pPr>
          </w:p>
        </w:tc>
      </w:tr>
      <w:tr w:rsidR="007068F8" w:rsidTr="00210E47">
        <w:trPr>
          <w:gridAfter w:val="1"/>
          <w:wAfter w:w="1276" w:type="dxa"/>
          <w:trHeight w:val="255"/>
        </w:trPr>
        <w:tc>
          <w:tcPr>
            <w:tcW w:w="1377"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2962"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5023" w:type="dxa"/>
            <w:gridSpan w:val="6"/>
            <w:vMerge/>
            <w:tcBorders>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r>
      <w:tr w:rsidR="007068F8" w:rsidTr="00210E47">
        <w:trPr>
          <w:gridAfter w:val="1"/>
          <w:wAfter w:w="1276" w:type="dxa"/>
          <w:trHeight w:val="135"/>
        </w:trPr>
        <w:tc>
          <w:tcPr>
            <w:tcW w:w="1377"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2962"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337" w:type="dxa"/>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412"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140"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134" w:type="dxa"/>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r>
      <w:tr w:rsidR="007068F8" w:rsidTr="00210E47">
        <w:trPr>
          <w:gridAfter w:val="1"/>
          <w:wAfter w:w="1276" w:type="dxa"/>
          <w:trHeight w:val="510"/>
        </w:trPr>
        <w:tc>
          <w:tcPr>
            <w:tcW w:w="9362" w:type="dxa"/>
            <w:gridSpan w:val="10"/>
            <w:tcBorders>
              <w:top w:val="nil"/>
              <w:left w:val="nil"/>
              <w:bottom w:val="nil"/>
              <w:right w:val="nil"/>
            </w:tcBorders>
            <w:shd w:val="clear" w:color="auto" w:fill="auto"/>
            <w:vAlign w:val="bottom"/>
            <w:hideMark/>
          </w:tcPr>
          <w:p w:rsidR="007068F8" w:rsidRDefault="007068F8">
            <w:pPr>
              <w:jc w:val="center"/>
              <w:rPr>
                <w:rFonts w:ascii="Calibri" w:hAnsi="Calibri" w:cs="Calibri"/>
                <w:b/>
                <w:bCs/>
                <w:color w:val="000000"/>
                <w:sz w:val="20"/>
                <w:szCs w:val="20"/>
              </w:rPr>
            </w:pPr>
            <w:r>
              <w:rPr>
                <w:rFonts w:ascii="Calibri" w:hAnsi="Calibri" w:cs="Calibri"/>
                <w:b/>
                <w:bCs/>
                <w:color w:val="000000"/>
                <w:sz w:val="20"/>
                <w:szCs w:val="20"/>
              </w:rPr>
              <w:t>ДОХОДИ</w:t>
            </w:r>
            <w:r>
              <w:rPr>
                <w:rFonts w:ascii="Calibri" w:hAnsi="Calibri" w:cs="Calibri"/>
                <w:b/>
                <w:bCs/>
                <w:color w:val="000000"/>
                <w:sz w:val="20"/>
                <w:szCs w:val="20"/>
              </w:rPr>
              <w:br/>
              <w:t>місцевого бюджету на 2022 рік</w:t>
            </w:r>
          </w:p>
        </w:tc>
      </w:tr>
      <w:tr w:rsidR="007068F8" w:rsidTr="00210E47">
        <w:trPr>
          <w:gridAfter w:val="1"/>
          <w:wAfter w:w="1276" w:type="dxa"/>
          <w:trHeight w:val="255"/>
        </w:trPr>
        <w:tc>
          <w:tcPr>
            <w:tcW w:w="4339" w:type="dxa"/>
            <w:gridSpan w:val="4"/>
            <w:vMerge w:val="restart"/>
            <w:tcBorders>
              <w:top w:val="nil"/>
              <w:left w:val="nil"/>
              <w:right w:val="nil"/>
            </w:tcBorders>
            <w:shd w:val="clear" w:color="auto" w:fill="auto"/>
            <w:noWrap/>
            <w:vAlign w:val="bottom"/>
            <w:hideMark/>
          </w:tcPr>
          <w:p w:rsidR="007068F8" w:rsidRDefault="007068F8" w:rsidP="007068F8">
            <w:pPr>
              <w:rPr>
                <w:rFonts w:ascii="Calibri" w:hAnsi="Calibri" w:cs="Calibri"/>
                <w:color w:val="000000"/>
                <w:sz w:val="20"/>
                <w:szCs w:val="20"/>
              </w:rPr>
            </w:pPr>
            <w:r>
              <w:rPr>
                <w:rFonts w:ascii="Calibri" w:hAnsi="Calibri" w:cs="Calibri"/>
                <w:color w:val="000000"/>
                <w:sz w:val="20"/>
                <w:szCs w:val="20"/>
              </w:rPr>
              <w:t>1356600000</w:t>
            </w:r>
          </w:p>
          <w:p w:rsidR="007068F8" w:rsidRDefault="007068F8" w:rsidP="003D537B">
            <w:pPr>
              <w:rPr>
                <w:rFonts w:ascii="Calibri" w:hAnsi="Calibri" w:cs="Calibri"/>
                <w:color w:val="000000"/>
                <w:sz w:val="20"/>
                <w:szCs w:val="20"/>
              </w:rPr>
            </w:pPr>
            <w:r>
              <w:rPr>
                <w:rFonts w:ascii="Calibri" w:hAnsi="Calibri" w:cs="Calibri"/>
                <w:color w:val="000000"/>
                <w:sz w:val="16"/>
                <w:szCs w:val="16"/>
              </w:rPr>
              <w:t>(код бюджету)</w:t>
            </w:r>
          </w:p>
        </w:tc>
        <w:tc>
          <w:tcPr>
            <w:tcW w:w="1337" w:type="dxa"/>
            <w:tcBorders>
              <w:top w:val="nil"/>
              <w:left w:val="nil"/>
              <w:bottom w:val="nil"/>
              <w:right w:val="nil"/>
            </w:tcBorders>
            <w:shd w:val="clear" w:color="auto" w:fill="auto"/>
            <w:noWrap/>
            <w:vAlign w:val="bottom"/>
            <w:hideMark/>
          </w:tcPr>
          <w:p w:rsidR="007068F8" w:rsidRDefault="007068F8">
            <w:pPr>
              <w:jc w:val="center"/>
              <w:rPr>
                <w:rFonts w:ascii="Calibri" w:hAnsi="Calibri" w:cs="Calibri"/>
                <w:color w:val="000000"/>
                <w:sz w:val="20"/>
                <w:szCs w:val="20"/>
              </w:rPr>
            </w:pPr>
          </w:p>
        </w:tc>
        <w:tc>
          <w:tcPr>
            <w:tcW w:w="1412" w:type="dxa"/>
            <w:gridSpan w:val="2"/>
            <w:tcBorders>
              <w:top w:val="nil"/>
              <w:left w:val="nil"/>
              <w:bottom w:val="nil"/>
              <w:right w:val="nil"/>
            </w:tcBorders>
            <w:shd w:val="clear" w:color="auto" w:fill="auto"/>
            <w:noWrap/>
            <w:vAlign w:val="bottom"/>
            <w:hideMark/>
          </w:tcPr>
          <w:p w:rsidR="007068F8" w:rsidRDefault="007068F8">
            <w:pPr>
              <w:jc w:val="center"/>
              <w:rPr>
                <w:rFonts w:ascii="Calibri" w:hAnsi="Calibri" w:cs="Calibri"/>
                <w:color w:val="000000"/>
                <w:sz w:val="20"/>
                <w:szCs w:val="20"/>
              </w:rPr>
            </w:pPr>
          </w:p>
        </w:tc>
        <w:tc>
          <w:tcPr>
            <w:tcW w:w="1140" w:type="dxa"/>
            <w:gridSpan w:val="2"/>
            <w:tcBorders>
              <w:top w:val="nil"/>
              <w:left w:val="nil"/>
              <w:bottom w:val="nil"/>
              <w:right w:val="nil"/>
            </w:tcBorders>
            <w:shd w:val="clear" w:color="auto" w:fill="auto"/>
            <w:noWrap/>
            <w:vAlign w:val="bottom"/>
            <w:hideMark/>
          </w:tcPr>
          <w:p w:rsidR="007068F8" w:rsidRDefault="007068F8">
            <w:pPr>
              <w:jc w:val="center"/>
              <w:rPr>
                <w:rFonts w:ascii="Calibri" w:hAnsi="Calibri" w:cs="Calibri"/>
                <w:color w:val="000000"/>
                <w:sz w:val="20"/>
                <w:szCs w:val="20"/>
              </w:rPr>
            </w:pPr>
          </w:p>
        </w:tc>
        <w:tc>
          <w:tcPr>
            <w:tcW w:w="1134" w:type="dxa"/>
            <w:tcBorders>
              <w:top w:val="nil"/>
              <w:left w:val="nil"/>
              <w:bottom w:val="nil"/>
              <w:right w:val="nil"/>
            </w:tcBorders>
            <w:shd w:val="clear" w:color="auto" w:fill="auto"/>
            <w:noWrap/>
            <w:vAlign w:val="bottom"/>
            <w:hideMark/>
          </w:tcPr>
          <w:p w:rsidR="007068F8" w:rsidRDefault="007068F8">
            <w:pPr>
              <w:jc w:val="center"/>
              <w:rPr>
                <w:rFonts w:ascii="Calibri" w:hAnsi="Calibri" w:cs="Calibri"/>
                <w:color w:val="000000"/>
                <w:sz w:val="20"/>
                <w:szCs w:val="20"/>
              </w:rPr>
            </w:pPr>
          </w:p>
        </w:tc>
      </w:tr>
      <w:tr w:rsidR="007068F8" w:rsidTr="00210E47">
        <w:trPr>
          <w:gridAfter w:val="1"/>
          <w:wAfter w:w="1276" w:type="dxa"/>
          <w:trHeight w:val="255"/>
        </w:trPr>
        <w:tc>
          <w:tcPr>
            <w:tcW w:w="4339" w:type="dxa"/>
            <w:gridSpan w:val="4"/>
            <w:vMerge/>
            <w:tcBorders>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337" w:type="dxa"/>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412"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140"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134" w:type="dxa"/>
            <w:tcBorders>
              <w:top w:val="nil"/>
              <w:left w:val="nil"/>
              <w:bottom w:val="nil"/>
              <w:right w:val="nil"/>
            </w:tcBorders>
            <w:shd w:val="clear" w:color="auto" w:fill="auto"/>
            <w:noWrap/>
            <w:vAlign w:val="bottom"/>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(грн)</w:t>
            </w:r>
          </w:p>
        </w:tc>
      </w:tr>
      <w:tr w:rsidR="007068F8" w:rsidTr="00210E47">
        <w:trPr>
          <w:gridAfter w:val="1"/>
          <w:wAfter w:w="1276" w:type="dxa"/>
          <w:trHeight w:val="255"/>
        </w:trPr>
        <w:tc>
          <w:tcPr>
            <w:tcW w:w="137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8F8" w:rsidRDefault="007068F8">
            <w:pPr>
              <w:jc w:val="center"/>
              <w:rPr>
                <w:rFonts w:ascii="Calibri" w:hAnsi="Calibri" w:cs="Calibri"/>
                <w:color w:val="000000"/>
                <w:sz w:val="20"/>
                <w:szCs w:val="20"/>
              </w:rPr>
            </w:pPr>
            <w:r>
              <w:rPr>
                <w:rFonts w:ascii="Calibri" w:hAnsi="Calibri" w:cs="Calibri"/>
                <w:color w:val="000000"/>
                <w:sz w:val="20"/>
                <w:szCs w:val="20"/>
              </w:rPr>
              <w:t>Код</w:t>
            </w:r>
          </w:p>
        </w:tc>
        <w:tc>
          <w:tcPr>
            <w:tcW w:w="29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8F8" w:rsidRDefault="007068F8">
            <w:pPr>
              <w:jc w:val="center"/>
              <w:rPr>
                <w:rFonts w:ascii="Calibri" w:hAnsi="Calibri" w:cs="Calibri"/>
                <w:color w:val="000000"/>
                <w:sz w:val="20"/>
                <w:szCs w:val="20"/>
              </w:rPr>
            </w:pPr>
            <w:r>
              <w:rPr>
                <w:rFonts w:ascii="Calibri" w:hAnsi="Calibri" w:cs="Calibri"/>
                <w:color w:val="000000"/>
                <w:sz w:val="20"/>
                <w:szCs w:val="20"/>
              </w:rPr>
              <w:t>Найменування згідно з Класифікацією доходів бюджету</w:t>
            </w:r>
          </w:p>
        </w:tc>
        <w:tc>
          <w:tcPr>
            <w:tcW w:w="1337"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7068F8" w:rsidRDefault="007068F8">
            <w:pPr>
              <w:jc w:val="center"/>
              <w:rPr>
                <w:rFonts w:ascii="Calibri" w:hAnsi="Calibri" w:cs="Calibri"/>
                <w:color w:val="000000"/>
                <w:sz w:val="20"/>
                <w:szCs w:val="20"/>
              </w:rPr>
            </w:pPr>
            <w:r>
              <w:rPr>
                <w:rFonts w:ascii="Calibri" w:hAnsi="Calibri" w:cs="Calibri"/>
                <w:color w:val="000000"/>
                <w:sz w:val="20"/>
                <w:szCs w:val="20"/>
              </w:rPr>
              <w:t>Усього</w:t>
            </w:r>
          </w:p>
        </w:tc>
        <w:tc>
          <w:tcPr>
            <w:tcW w:w="141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8F8" w:rsidRDefault="007068F8">
            <w:pPr>
              <w:jc w:val="center"/>
              <w:rPr>
                <w:rFonts w:ascii="Calibri" w:hAnsi="Calibri" w:cs="Calibri"/>
                <w:color w:val="000000"/>
                <w:sz w:val="20"/>
                <w:szCs w:val="20"/>
              </w:rPr>
            </w:pPr>
            <w:r>
              <w:rPr>
                <w:rFonts w:ascii="Calibri" w:hAnsi="Calibri" w:cs="Calibri"/>
                <w:color w:val="000000"/>
                <w:sz w:val="20"/>
                <w:szCs w:val="20"/>
              </w:rPr>
              <w:t>Загальний фонд</w:t>
            </w:r>
          </w:p>
        </w:tc>
        <w:tc>
          <w:tcPr>
            <w:tcW w:w="2274" w:type="dxa"/>
            <w:gridSpan w:val="3"/>
            <w:tcBorders>
              <w:top w:val="single" w:sz="4" w:space="0" w:color="auto"/>
              <w:left w:val="nil"/>
              <w:bottom w:val="single" w:sz="4" w:space="0" w:color="auto"/>
              <w:right w:val="single" w:sz="4" w:space="0" w:color="auto"/>
            </w:tcBorders>
            <w:shd w:val="clear" w:color="auto" w:fill="auto"/>
            <w:vAlign w:val="center"/>
            <w:hideMark/>
          </w:tcPr>
          <w:p w:rsidR="007068F8" w:rsidRDefault="007068F8">
            <w:pPr>
              <w:jc w:val="center"/>
              <w:rPr>
                <w:rFonts w:ascii="Calibri" w:hAnsi="Calibri" w:cs="Calibri"/>
                <w:color w:val="000000"/>
                <w:sz w:val="20"/>
                <w:szCs w:val="20"/>
              </w:rPr>
            </w:pPr>
            <w:r>
              <w:rPr>
                <w:rFonts w:ascii="Calibri" w:hAnsi="Calibri" w:cs="Calibri"/>
                <w:color w:val="000000"/>
                <w:sz w:val="20"/>
                <w:szCs w:val="20"/>
              </w:rPr>
              <w:t>Спеціальний фонд</w:t>
            </w:r>
          </w:p>
        </w:tc>
      </w:tr>
      <w:tr w:rsidR="007068F8" w:rsidTr="00210E47">
        <w:trPr>
          <w:gridAfter w:val="1"/>
          <w:wAfter w:w="1276" w:type="dxa"/>
          <w:trHeight w:val="255"/>
        </w:trPr>
        <w:tc>
          <w:tcPr>
            <w:tcW w:w="1377" w:type="dxa"/>
            <w:gridSpan w:val="2"/>
            <w:vMerge/>
            <w:tcBorders>
              <w:top w:val="single" w:sz="4" w:space="0" w:color="auto"/>
              <w:left w:val="single" w:sz="4" w:space="0" w:color="auto"/>
              <w:bottom w:val="single" w:sz="4" w:space="0" w:color="auto"/>
              <w:right w:val="single" w:sz="4" w:space="0" w:color="auto"/>
            </w:tcBorders>
            <w:vAlign w:val="center"/>
            <w:hideMark/>
          </w:tcPr>
          <w:p w:rsidR="007068F8" w:rsidRDefault="007068F8">
            <w:pPr>
              <w:rPr>
                <w:rFonts w:ascii="Calibri" w:hAnsi="Calibri" w:cs="Calibri"/>
                <w:color w:val="000000"/>
                <w:sz w:val="20"/>
                <w:szCs w:val="20"/>
              </w:rPr>
            </w:pPr>
          </w:p>
        </w:tc>
        <w:tc>
          <w:tcPr>
            <w:tcW w:w="2962" w:type="dxa"/>
            <w:gridSpan w:val="2"/>
            <w:vMerge/>
            <w:tcBorders>
              <w:top w:val="single" w:sz="4" w:space="0" w:color="auto"/>
              <w:left w:val="single" w:sz="4" w:space="0" w:color="auto"/>
              <w:bottom w:val="single" w:sz="4" w:space="0" w:color="auto"/>
              <w:right w:val="single" w:sz="4" w:space="0" w:color="auto"/>
            </w:tcBorders>
            <w:vAlign w:val="center"/>
            <w:hideMark/>
          </w:tcPr>
          <w:p w:rsidR="007068F8" w:rsidRDefault="007068F8">
            <w:pPr>
              <w:rPr>
                <w:rFonts w:ascii="Calibri" w:hAnsi="Calibri" w:cs="Calibri"/>
                <w:color w:val="000000"/>
                <w:sz w:val="20"/>
                <w:szCs w:val="20"/>
              </w:rPr>
            </w:pPr>
          </w:p>
        </w:tc>
        <w:tc>
          <w:tcPr>
            <w:tcW w:w="1337" w:type="dxa"/>
            <w:vMerge/>
            <w:tcBorders>
              <w:top w:val="single" w:sz="4" w:space="0" w:color="auto"/>
              <w:left w:val="single" w:sz="4" w:space="0" w:color="auto"/>
              <w:bottom w:val="single" w:sz="4" w:space="0" w:color="auto"/>
              <w:right w:val="single" w:sz="4" w:space="0" w:color="auto"/>
            </w:tcBorders>
            <w:vAlign w:val="center"/>
            <w:hideMark/>
          </w:tcPr>
          <w:p w:rsidR="007068F8" w:rsidRDefault="007068F8">
            <w:pPr>
              <w:rPr>
                <w:rFonts w:ascii="Calibri" w:hAnsi="Calibri" w:cs="Calibri"/>
                <w:color w:val="000000"/>
                <w:sz w:val="20"/>
                <w:szCs w:val="20"/>
              </w:rPr>
            </w:pPr>
          </w:p>
        </w:tc>
        <w:tc>
          <w:tcPr>
            <w:tcW w:w="1412" w:type="dxa"/>
            <w:gridSpan w:val="2"/>
            <w:vMerge/>
            <w:tcBorders>
              <w:top w:val="single" w:sz="4" w:space="0" w:color="auto"/>
              <w:left w:val="single" w:sz="4" w:space="0" w:color="auto"/>
              <w:bottom w:val="single" w:sz="4" w:space="0" w:color="auto"/>
              <w:right w:val="single" w:sz="4" w:space="0" w:color="auto"/>
            </w:tcBorders>
            <w:vAlign w:val="center"/>
            <w:hideMark/>
          </w:tcPr>
          <w:p w:rsidR="007068F8" w:rsidRDefault="007068F8">
            <w:pPr>
              <w:rPr>
                <w:rFonts w:ascii="Calibri" w:hAnsi="Calibri" w:cs="Calibri"/>
                <w:color w:val="000000"/>
                <w:sz w:val="20"/>
                <w:szCs w:val="20"/>
              </w:rPr>
            </w:pPr>
          </w:p>
        </w:tc>
        <w:tc>
          <w:tcPr>
            <w:tcW w:w="114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068F8" w:rsidRDefault="007068F8">
            <w:pPr>
              <w:jc w:val="center"/>
              <w:rPr>
                <w:rFonts w:ascii="Calibri" w:hAnsi="Calibri" w:cs="Calibri"/>
                <w:color w:val="000000"/>
                <w:sz w:val="20"/>
                <w:szCs w:val="20"/>
              </w:rPr>
            </w:pPr>
            <w:r>
              <w:rPr>
                <w:rFonts w:ascii="Calibri" w:hAnsi="Calibri" w:cs="Calibri"/>
                <w:color w:val="000000"/>
                <w:sz w:val="20"/>
                <w:szCs w:val="20"/>
              </w:rPr>
              <w:t>усього</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068F8" w:rsidRDefault="007068F8">
            <w:pPr>
              <w:jc w:val="center"/>
              <w:rPr>
                <w:rFonts w:ascii="Calibri" w:hAnsi="Calibri" w:cs="Calibri"/>
                <w:color w:val="000000"/>
                <w:sz w:val="18"/>
                <w:szCs w:val="18"/>
              </w:rPr>
            </w:pPr>
            <w:r>
              <w:rPr>
                <w:rFonts w:ascii="Calibri" w:hAnsi="Calibri" w:cs="Calibri"/>
                <w:color w:val="000000"/>
                <w:sz w:val="18"/>
                <w:szCs w:val="18"/>
              </w:rPr>
              <w:t>у тому числі бюджет розвитку</w:t>
            </w:r>
          </w:p>
        </w:tc>
      </w:tr>
      <w:tr w:rsidR="007068F8" w:rsidTr="00210E47">
        <w:trPr>
          <w:gridAfter w:val="1"/>
          <w:wAfter w:w="1276" w:type="dxa"/>
          <w:trHeight w:val="255"/>
        </w:trPr>
        <w:tc>
          <w:tcPr>
            <w:tcW w:w="1377" w:type="dxa"/>
            <w:gridSpan w:val="2"/>
            <w:vMerge/>
            <w:tcBorders>
              <w:top w:val="single" w:sz="4" w:space="0" w:color="auto"/>
              <w:left w:val="single" w:sz="4" w:space="0" w:color="auto"/>
              <w:bottom w:val="single" w:sz="4" w:space="0" w:color="auto"/>
              <w:right w:val="single" w:sz="4" w:space="0" w:color="auto"/>
            </w:tcBorders>
            <w:vAlign w:val="center"/>
            <w:hideMark/>
          </w:tcPr>
          <w:p w:rsidR="007068F8" w:rsidRDefault="007068F8">
            <w:pPr>
              <w:rPr>
                <w:rFonts w:ascii="Calibri" w:hAnsi="Calibri" w:cs="Calibri"/>
                <w:color w:val="000000"/>
                <w:sz w:val="20"/>
                <w:szCs w:val="20"/>
              </w:rPr>
            </w:pPr>
          </w:p>
        </w:tc>
        <w:tc>
          <w:tcPr>
            <w:tcW w:w="2962" w:type="dxa"/>
            <w:gridSpan w:val="2"/>
            <w:vMerge/>
            <w:tcBorders>
              <w:top w:val="single" w:sz="4" w:space="0" w:color="auto"/>
              <w:left w:val="single" w:sz="4" w:space="0" w:color="auto"/>
              <w:bottom w:val="single" w:sz="4" w:space="0" w:color="auto"/>
              <w:right w:val="single" w:sz="4" w:space="0" w:color="auto"/>
            </w:tcBorders>
            <w:vAlign w:val="center"/>
            <w:hideMark/>
          </w:tcPr>
          <w:p w:rsidR="007068F8" w:rsidRDefault="007068F8">
            <w:pPr>
              <w:rPr>
                <w:rFonts w:ascii="Calibri" w:hAnsi="Calibri" w:cs="Calibri"/>
                <w:color w:val="000000"/>
                <w:sz w:val="20"/>
                <w:szCs w:val="20"/>
              </w:rPr>
            </w:pPr>
          </w:p>
        </w:tc>
        <w:tc>
          <w:tcPr>
            <w:tcW w:w="1337" w:type="dxa"/>
            <w:vMerge/>
            <w:tcBorders>
              <w:top w:val="single" w:sz="4" w:space="0" w:color="auto"/>
              <w:left w:val="single" w:sz="4" w:space="0" w:color="auto"/>
              <w:bottom w:val="single" w:sz="4" w:space="0" w:color="auto"/>
              <w:right w:val="single" w:sz="4" w:space="0" w:color="auto"/>
            </w:tcBorders>
            <w:vAlign w:val="center"/>
            <w:hideMark/>
          </w:tcPr>
          <w:p w:rsidR="007068F8" w:rsidRDefault="007068F8">
            <w:pPr>
              <w:rPr>
                <w:rFonts w:ascii="Calibri" w:hAnsi="Calibri" w:cs="Calibri"/>
                <w:color w:val="000000"/>
                <w:sz w:val="20"/>
                <w:szCs w:val="20"/>
              </w:rPr>
            </w:pPr>
          </w:p>
        </w:tc>
        <w:tc>
          <w:tcPr>
            <w:tcW w:w="1412" w:type="dxa"/>
            <w:gridSpan w:val="2"/>
            <w:vMerge/>
            <w:tcBorders>
              <w:top w:val="single" w:sz="4" w:space="0" w:color="auto"/>
              <w:left w:val="single" w:sz="4" w:space="0" w:color="auto"/>
              <w:bottom w:val="single" w:sz="4" w:space="0" w:color="auto"/>
              <w:right w:val="single" w:sz="4" w:space="0" w:color="auto"/>
            </w:tcBorders>
            <w:vAlign w:val="center"/>
            <w:hideMark/>
          </w:tcPr>
          <w:p w:rsidR="007068F8" w:rsidRDefault="007068F8">
            <w:pPr>
              <w:rPr>
                <w:rFonts w:ascii="Calibri" w:hAnsi="Calibri" w:cs="Calibri"/>
                <w:color w:val="000000"/>
                <w:sz w:val="20"/>
                <w:szCs w:val="20"/>
              </w:rPr>
            </w:pPr>
          </w:p>
        </w:tc>
        <w:tc>
          <w:tcPr>
            <w:tcW w:w="1140" w:type="dxa"/>
            <w:gridSpan w:val="2"/>
            <w:vMerge/>
            <w:tcBorders>
              <w:top w:val="nil"/>
              <w:left w:val="single" w:sz="4" w:space="0" w:color="auto"/>
              <w:bottom w:val="single" w:sz="4" w:space="0" w:color="auto"/>
              <w:right w:val="single" w:sz="4" w:space="0" w:color="auto"/>
            </w:tcBorders>
            <w:vAlign w:val="center"/>
            <w:hideMark/>
          </w:tcPr>
          <w:p w:rsidR="007068F8" w:rsidRDefault="007068F8">
            <w:pPr>
              <w:rPr>
                <w:rFonts w:ascii="Calibri" w:hAnsi="Calibri" w:cs="Calibri"/>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7068F8" w:rsidRDefault="007068F8">
            <w:pPr>
              <w:rPr>
                <w:rFonts w:ascii="Calibri" w:hAnsi="Calibri" w:cs="Calibri"/>
                <w:color w:val="000000"/>
                <w:sz w:val="18"/>
                <w:szCs w:val="18"/>
              </w:rPr>
            </w:pP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vAlign w:val="center"/>
            <w:hideMark/>
          </w:tcPr>
          <w:p w:rsidR="007068F8" w:rsidRDefault="007068F8">
            <w:pPr>
              <w:jc w:val="center"/>
              <w:rPr>
                <w:rFonts w:ascii="Calibri" w:hAnsi="Calibri" w:cs="Calibri"/>
                <w:color w:val="000000"/>
                <w:sz w:val="20"/>
                <w:szCs w:val="20"/>
              </w:rPr>
            </w:pPr>
            <w:r>
              <w:rPr>
                <w:rFonts w:ascii="Calibri" w:hAnsi="Calibri" w:cs="Calibri"/>
                <w:color w:val="000000"/>
                <w:sz w:val="20"/>
                <w:szCs w:val="20"/>
              </w:rPr>
              <w:t>1</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jc w:val="center"/>
              <w:rPr>
                <w:rFonts w:ascii="Calibri" w:hAnsi="Calibri" w:cs="Calibri"/>
                <w:color w:val="000000"/>
                <w:sz w:val="20"/>
                <w:szCs w:val="20"/>
              </w:rPr>
            </w:pPr>
            <w:r>
              <w:rPr>
                <w:rFonts w:ascii="Calibri" w:hAnsi="Calibri" w:cs="Calibri"/>
                <w:color w:val="000000"/>
                <w:sz w:val="20"/>
                <w:szCs w:val="20"/>
              </w:rPr>
              <w:t>2</w:t>
            </w:r>
          </w:p>
        </w:tc>
        <w:tc>
          <w:tcPr>
            <w:tcW w:w="1337" w:type="dxa"/>
            <w:tcBorders>
              <w:top w:val="nil"/>
              <w:left w:val="nil"/>
              <w:bottom w:val="single" w:sz="4" w:space="0" w:color="auto"/>
              <w:right w:val="single" w:sz="4" w:space="0" w:color="auto"/>
            </w:tcBorders>
            <w:shd w:val="clear" w:color="000000" w:fill="CCFFFF"/>
            <w:vAlign w:val="center"/>
            <w:hideMark/>
          </w:tcPr>
          <w:p w:rsidR="007068F8" w:rsidRDefault="007068F8">
            <w:pPr>
              <w:jc w:val="center"/>
              <w:rPr>
                <w:rFonts w:ascii="Calibri" w:hAnsi="Calibri" w:cs="Calibri"/>
                <w:color w:val="000000"/>
                <w:sz w:val="20"/>
                <w:szCs w:val="20"/>
              </w:rPr>
            </w:pPr>
            <w:r>
              <w:rPr>
                <w:rFonts w:ascii="Calibri" w:hAnsi="Calibri" w:cs="Calibri"/>
                <w:color w:val="000000"/>
                <w:sz w:val="20"/>
                <w:szCs w:val="20"/>
              </w:rPr>
              <w:t>3</w:t>
            </w:r>
          </w:p>
        </w:tc>
        <w:tc>
          <w:tcPr>
            <w:tcW w:w="1412" w:type="dxa"/>
            <w:gridSpan w:val="2"/>
            <w:tcBorders>
              <w:top w:val="nil"/>
              <w:left w:val="nil"/>
              <w:bottom w:val="single" w:sz="4" w:space="0" w:color="auto"/>
              <w:right w:val="single" w:sz="4" w:space="0" w:color="auto"/>
            </w:tcBorders>
            <w:shd w:val="clear" w:color="auto" w:fill="auto"/>
            <w:vAlign w:val="center"/>
            <w:hideMark/>
          </w:tcPr>
          <w:p w:rsidR="007068F8" w:rsidRDefault="007068F8">
            <w:pPr>
              <w:jc w:val="center"/>
              <w:rPr>
                <w:rFonts w:ascii="Calibri" w:hAnsi="Calibri" w:cs="Calibri"/>
                <w:color w:val="000000"/>
                <w:sz w:val="20"/>
                <w:szCs w:val="20"/>
              </w:rPr>
            </w:pPr>
            <w:r>
              <w:rPr>
                <w:rFonts w:ascii="Calibri" w:hAnsi="Calibri" w:cs="Calibri"/>
                <w:color w:val="000000"/>
                <w:sz w:val="20"/>
                <w:szCs w:val="20"/>
              </w:rPr>
              <w:t>4</w:t>
            </w:r>
          </w:p>
        </w:tc>
        <w:tc>
          <w:tcPr>
            <w:tcW w:w="1140" w:type="dxa"/>
            <w:gridSpan w:val="2"/>
            <w:tcBorders>
              <w:top w:val="nil"/>
              <w:left w:val="nil"/>
              <w:bottom w:val="single" w:sz="4" w:space="0" w:color="auto"/>
              <w:right w:val="single" w:sz="4" w:space="0" w:color="auto"/>
            </w:tcBorders>
            <w:shd w:val="clear" w:color="auto" w:fill="auto"/>
            <w:vAlign w:val="center"/>
            <w:hideMark/>
          </w:tcPr>
          <w:p w:rsidR="007068F8" w:rsidRDefault="007068F8">
            <w:pPr>
              <w:jc w:val="center"/>
              <w:rPr>
                <w:rFonts w:ascii="Calibri" w:hAnsi="Calibri" w:cs="Calibri"/>
                <w:color w:val="000000"/>
                <w:sz w:val="20"/>
                <w:szCs w:val="20"/>
              </w:rPr>
            </w:pPr>
            <w:r>
              <w:rPr>
                <w:rFonts w:ascii="Calibri" w:hAnsi="Calibri" w:cs="Calibri"/>
                <w:color w:val="000000"/>
                <w:sz w:val="20"/>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7068F8" w:rsidRDefault="007068F8">
            <w:pPr>
              <w:jc w:val="center"/>
              <w:rPr>
                <w:rFonts w:ascii="Calibri" w:hAnsi="Calibri" w:cs="Calibri"/>
                <w:color w:val="000000"/>
                <w:sz w:val="20"/>
                <w:szCs w:val="20"/>
              </w:rPr>
            </w:pPr>
            <w:r>
              <w:rPr>
                <w:rFonts w:ascii="Calibri" w:hAnsi="Calibri" w:cs="Calibri"/>
                <w:color w:val="000000"/>
                <w:sz w:val="20"/>
                <w:szCs w:val="20"/>
              </w:rPr>
              <w:t>6</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10000000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Податкові надходження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rsidP="00B07160">
            <w:pPr>
              <w:ind w:left="-47" w:right="-108"/>
              <w:jc w:val="right"/>
              <w:rPr>
                <w:rFonts w:ascii="Calibri" w:hAnsi="Calibri" w:cs="Calibri"/>
                <w:b/>
                <w:bCs/>
                <w:color w:val="000000"/>
                <w:sz w:val="20"/>
                <w:szCs w:val="20"/>
              </w:rPr>
            </w:pPr>
            <w:r>
              <w:rPr>
                <w:rFonts w:ascii="Calibri" w:hAnsi="Calibri" w:cs="Calibri"/>
                <w:b/>
                <w:bCs/>
                <w:color w:val="000000"/>
                <w:sz w:val="20"/>
                <w:szCs w:val="20"/>
              </w:rPr>
              <w:t>130 469 100,00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B07160">
            <w:pPr>
              <w:ind w:left="-108"/>
              <w:jc w:val="right"/>
              <w:rPr>
                <w:rFonts w:ascii="Calibri" w:hAnsi="Calibri" w:cs="Calibri"/>
                <w:b/>
                <w:bCs/>
                <w:color w:val="000000"/>
                <w:sz w:val="20"/>
                <w:szCs w:val="20"/>
              </w:rPr>
            </w:pPr>
            <w:r>
              <w:rPr>
                <w:rFonts w:ascii="Calibri" w:hAnsi="Calibri" w:cs="Calibri"/>
                <w:b/>
                <w:bCs/>
                <w:color w:val="000000"/>
                <w:sz w:val="20"/>
                <w:szCs w:val="20"/>
              </w:rPr>
              <w:t>130 412 900,00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56 200,00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r>
      <w:tr w:rsidR="007068F8" w:rsidTr="00210E47">
        <w:trPr>
          <w:gridAfter w:val="1"/>
          <w:wAfter w:w="1276" w:type="dxa"/>
          <w:trHeight w:val="510"/>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11000000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Податки на доходи, податки на прибуток, податки на збільшення ринкової вартості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rsidP="00B07160">
            <w:pPr>
              <w:ind w:left="-47" w:right="-108"/>
              <w:jc w:val="right"/>
              <w:rPr>
                <w:rFonts w:ascii="Calibri" w:hAnsi="Calibri" w:cs="Calibri"/>
                <w:b/>
                <w:bCs/>
                <w:color w:val="000000"/>
                <w:sz w:val="20"/>
                <w:szCs w:val="20"/>
              </w:rPr>
            </w:pPr>
            <w:r>
              <w:rPr>
                <w:rFonts w:ascii="Calibri" w:hAnsi="Calibri" w:cs="Calibri"/>
                <w:b/>
                <w:bCs/>
                <w:color w:val="000000"/>
                <w:sz w:val="20"/>
                <w:szCs w:val="20"/>
              </w:rPr>
              <w:t>92 389 400,00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92 389 400,00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11010000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Податок та збір на доходи фізичних осіб</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rsidP="00B07160">
            <w:pPr>
              <w:ind w:left="-47" w:right="-108"/>
              <w:jc w:val="right"/>
              <w:rPr>
                <w:rFonts w:ascii="Calibri" w:hAnsi="Calibri" w:cs="Calibri"/>
                <w:b/>
                <w:bCs/>
                <w:color w:val="000000"/>
                <w:sz w:val="20"/>
                <w:szCs w:val="20"/>
              </w:rPr>
            </w:pPr>
            <w:r>
              <w:rPr>
                <w:rFonts w:ascii="Calibri" w:hAnsi="Calibri" w:cs="Calibri"/>
                <w:b/>
                <w:bCs/>
                <w:color w:val="000000"/>
                <w:sz w:val="20"/>
                <w:szCs w:val="20"/>
              </w:rPr>
              <w:t>92 389 400,00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92 389 400,00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r>
      <w:tr w:rsidR="007068F8" w:rsidTr="00210E47">
        <w:trPr>
          <w:gridAfter w:val="1"/>
          <w:wAfter w:w="1276" w:type="dxa"/>
          <w:trHeight w:val="76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11010100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Податок на доходи фізичних осіб, що сплачується податковими агентами, із доходів платника податку у вигляді заробітної плати</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90 052 300,00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90 052 300,00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127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11010200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Податок на доходи фізичних осіб з грошового забезпечення, грошових винагород та інших виплат, одержаних військовослужбовцями та особами рядового і начальницького складу, що сплачується податковими агентами</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737 100,00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737 100,00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76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11010400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Податок на доходи фізичних осіб, що сплачується податковими агентами, із доходів платника податку інших ніж заробітна плата</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1 100 000,00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1 100 000,00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76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11010500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Податок на доходи фізичних осіб, що сплачується фізичними особами за результатами річного декларування</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500 000,00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500 000,00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14000000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Внутрішні податки на товари та послуги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4 720 000,00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4 720 000,00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r>
      <w:tr w:rsidR="007068F8" w:rsidTr="00210E47">
        <w:trPr>
          <w:gridAfter w:val="1"/>
          <w:wAfter w:w="1276" w:type="dxa"/>
          <w:trHeight w:val="510"/>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14020000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Акцизний податок з вироблених в Україні підакцизних товарів (продукції)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350 000,00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350 000,00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14021900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Пальне</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350 000,00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350 000,00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76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14030000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Акцизний податок з ввезених на митну територію України підакцизних товарів (продукції)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1 270 000,00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1 270 000,00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14031900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Пальне</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1 270 000,00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1 270 000,00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76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14040000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Акцизний податок з реалізації суб`єктами господарювання роздрібної торгівлі підакцизних товарів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3 100 000,00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3 100 000,00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r>
      <w:tr w:rsidR="007068F8" w:rsidTr="00210E47">
        <w:trPr>
          <w:gridAfter w:val="1"/>
          <w:wAfter w:w="1276" w:type="dxa"/>
          <w:trHeight w:val="1530"/>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lastRenderedPageBreak/>
              <w:t>14040100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Акцизний податок з реалізації виробниками та/або імпортерами, у тому числі в роздрібній торгівлі тютюнових виробів, тютюну та промислових замінників тютюну,рідин, що використовуються в електронних сигаретах, що оподатковується згідно з підпунктом 213.1.14</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620 000,00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620 000,00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1530"/>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14040200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Акцизний податок з реалізації суб`єктами господарювання роздрібної торгівлі підакцизних товарів (крім тих, що оподатковуються згідно з підпунктом 213.1.14 пункту 213.1 статті 213 Податкового кодексу України)</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2 480 000,00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2 480 000,00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76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18000000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Місцеві податки та збори, що сплачуються (перераховуються) згідно з Податковим кодексом України</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rsidP="00B07160">
            <w:pPr>
              <w:ind w:left="-47"/>
              <w:jc w:val="right"/>
              <w:rPr>
                <w:rFonts w:ascii="Calibri" w:hAnsi="Calibri" w:cs="Calibri"/>
                <w:b/>
                <w:bCs/>
                <w:color w:val="000000"/>
                <w:sz w:val="20"/>
                <w:szCs w:val="20"/>
              </w:rPr>
            </w:pPr>
            <w:r>
              <w:rPr>
                <w:rFonts w:ascii="Calibri" w:hAnsi="Calibri" w:cs="Calibri"/>
                <w:b/>
                <w:bCs/>
                <w:color w:val="000000"/>
                <w:sz w:val="20"/>
                <w:szCs w:val="20"/>
              </w:rPr>
              <w:t>33 303 500,00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33 303 500,00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18010000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Податок на майно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rsidP="00B07160">
            <w:pPr>
              <w:ind w:left="-47"/>
              <w:jc w:val="right"/>
              <w:rPr>
                <w:rFonts w:ascii="Calibri" w:hAnsi="Calibri" w:cs="Calibri"/>
                <w:b/>
                <w:bCs/>
                <w:color w:val="000000"/>
                <w:sz w:val="20"/>
                <w:szCs w:val="20"/>
              </w:rPr>
            </w:pPr>
            <w:r>
              <w:rPr>
                <w:rFonts w:ascii="Calibri" w:hAnsi="Calibri" w:cs="Calibri"/>
                <w:b/>
                <w:bCs/>
                <w:color w:val="000000"/>
                <w:sz w:val="20"/>
                <w:szCs w:val="20"/>
              </w:rPr>
              <w:t>10 755 200,00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10 755 200,00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r>
      <w:tr w:rsidR="007068F8" w:rsidTr="00210E47">
        <w:trPr>
          <w:gridAfter w:val="1"/>
          <w:wAfter w:w="1276" w:type="dxa"/>
          <w:trHeight w:val="1020"/>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18010100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Податок на нерухоме майно, відмінне від земельної ділянки, сплачений юридичними особами, які є власниками об`єктів житлової нерухомості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27 700,00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27 700,00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1020"/>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18010200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Податок на нерухоме майно, відмінне від земельної ділянки, сплачений фізичними особами, які є власниками об`єктів житлової нерухомості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185 600,00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185 600,00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1020"/>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18010300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Податок на нерухоме майно, відмінне від земельної ділянки, сплачений фізичними особами, які є власниками об`єктів нежитлової нерухомості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577 400,00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577 400,00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1020"/>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18010400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Податок на нерухоме майно, відмінне від земельної ділянки, сплачений юридичними особами, які є власниками об`єктів нежитлової нерухомості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2 402 000,00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2 402 000,00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18010500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Земельний податок з юридичних осіб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650 000,00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650 000,00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18010600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Орендна плата з юридичних осіб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6 442 600,00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6 442 600,00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18010700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Земельний податок з фізичних осіб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250 000,00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250 000,00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18010900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Орендна плата з фізичних осіб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194 900,00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194 900,00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18011100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Транспортний податок з юридичних осіб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25 000,00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25 000,00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18050000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Єдиний податок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rsidP="00B07160">
            <w:pPr>
              <w:ind w:left="-47"/>
              <w:jc w:val="right"/>
              <w:rPr>
                <w:rFonts w:ascii="Calibri" w:hAnsi="Calibri" w:cs="Calibri"/>
                <w:b/>
                <w:bCs/>
                <w:color w:val="000000"/>
                <w:sz w:val="20"/>
                <w:szCs w:val="20"/>
              </w:rPr>
            </w:pPr>
            <w:r>
              <w:rPr>
                <w:rFonts w:ascii="Calibri" w:hAnsi="Calibri" w:cs="Calibri"/>
                <w:b/>
                <w:bCs/>
                <w:color w:val="000000"/>
                <w:sz w:val="20"/>
                <w:szCs w:val="20"/>
              </w:rPr>
              <w:t>22 548 300,00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22 548 300,00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18050300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Єдиний податок з юридичних осіб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1 274 400,00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1 274 400,00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18050400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Єдиний податок з фізичних осіб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21 033 900,00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21 033 900,00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127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lastRenderedPageBreak/>
              <w:t>18050500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Єдиний податок з сільськогосподарських товаровиробників, у яких частка сільськогосподарського товаровиробництва за попередній податковий (звітний) рік дорівнює або перевищує 75 відсотків`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240 000,00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240 000,00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19000000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Інші податки та збори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56 200,00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56 200,00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19010000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Екологічний податок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56 200,00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56 200,00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r>
      <w:tr w:rsidR="007068F8" w:rsidTr="00210E47">
        <w:trPr>
          <w:gridAfter w:val="1"/>
          <w:wAfter w:w="1276" w:type="dxa"/>
          <w:trHeight w:val="127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19010100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Екологічний податок, який справляється за викиди в атмосферне повітря забруднюючих речовин стаціонарними джерелами забруднення (за винятком викидів в атмосферне повітря двоокису вуглецю)</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44 700,00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44 700,00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510"/>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19010200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Надходження від скидів забруднюючих речовин безпосередньо у водні об`єкти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11 200,00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11 200,00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1020"/>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19010300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Надходження від розміщення відходів у спеціально відведених для цього місцях чи на об`єктах, крім розміщення окремих видів відходів як вторинної сировини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300,00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300,00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20000000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Неподаткові надходження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5 747 800,00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1 911 900,00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3 835 900,00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r>
      <w:tr w:rsidR="007068F8" w:rsidTr="00210E47">
        <w:trPr>
          <w:gridAfter w:val="1"/>
          <w:wAfter w:w="1276" w:type="dxa"/>
          <w:trHeight w:val="510"/>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22000000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Адміністративні збори та платежі, доходи від некомерційної господарської діяльності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1 846 900,00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1 846 900,00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22010000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Плата за надання адміністративних послуг</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600 000,00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600 000,00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r>
      <w:tr w:rsidR="007068F8" w:rsidTr="00210E47">
        <w:trPr>
          <w:gridAfter w:val="1"/>
          <w:wAfter w:w="1276" w:type="dxa"/>
          <w:trHeight w:val="76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22010300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Адміністративний збір за проведення державної реєстрації юридичних осіб, фізичних осіб - підприємців та громадських формувань</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29 000,00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29 000,00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510"/>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22012500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Плата за надання інших адміністративних послуг</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440 000,00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440 000,00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76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22012600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Адміністративний збір за державну реєстрацію речових прав на нерухоме майно та їх обтяжень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131 000,00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131 000,00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76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22080000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Надходження від орендної плати за користування цілісним майновим комплексом та іншим державним майном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695 200,00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695 200,00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r>
      <w:tr w:rsidR="007068F8" w:rsidTr="00210E47">
        <w:trPr>
          <w:gridAfter w:val="1"/>
          <w:wAfter w:w="1276" w:type="dxa"/>
          <w:trHeight w:val="76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22080400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Надходження від орендної плати за користування майновим комплексом та іншим майном, що перебуває в комунальній власності</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695 200,00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695 200,00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22090000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Державне мито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551 700,00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551 700,00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r>
      <w:tr w:rsidR="007068F8" w:rsidTr="00210E47">
        <w:trPr>
          <w:gridAfter w:val="1"/>
          <w:wAfter w:w="1276" w:type="dxa"/>
          <w:trHeight w:val="1020"/>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22090100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 xml:space="preserve">Державне мито, що сплачується за місцем розгляду та оформлення документів, у тому числі за оформлення документів на спадщину і </w:t>
            </w:r>
            <w:r>
              <w:rPr>
                <w:rFonts w:ascii="Calibri" w:hAnsi="Calibri" w:cs="Calibri"/>
                <w:color w:val="000000"/>
                <w:sz w:val="20"/>
                <w:szCs w:val="20"/>
              </w:rPr>
              <w:lastRenderedPageBreak/>
              <w:t>дарування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lastRenderedPageBreak/>
              <w:t>550 000,00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550 000,00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76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lastRenderedPageBreak/>
              <w:t>22090400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Державне мито, пов`язане з видачею та оформленням закордонних паспортів (посвідок) та паспортів громадян України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1 700,00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1 700,00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24000000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Інші неподаткові надходження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65 000,00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65 000,00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24060000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Інші надходження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65 000,00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65 000,00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24060300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Інші надходження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65 000,00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65 000,00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25000000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Власні надходження бюджетних установ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3 835 900,00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3 835 900,00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r>
      <w:tr w:rsidR="007068F8" w:rsidTr="00210E47">
        <w:trPr>
          <w:gridAfter w:val="1"/>
          <w:wAfter w:w="1276" w:type="dxa"/>
          <w:trHeight w:val="76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25010000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Надходження від плати за послуги, що надаються бюджетними установами згідно із законодавством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3 835 900,00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3 835 900,00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r>
      <w:tr w:rsidR="007068F8" w:rsidTr="00210E47">
        <w:trPr>
          <w:gridAfter w:val="1"/>
          <w:wAfter w:w="1276" w:type="dxa"/>
          <w:trHeight w:val="510"/>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25010100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Плата за послуги, що надаються бюджетними установами згідно з їх основною діяльністю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3 411 000,00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3 411 000,00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1020"/>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25010300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Плата за оренду майна бюджетних установ, що здійснюється відповідно до Закону України `Про оренду державного та комунального майна`</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424 900,00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424 900,00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30000000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Доходи від операцій з капіталом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5 600 200,00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5 600 200,00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rsidP="00B07160">
            <w:pPr>
              <w:ind w:left="-109" w:right="-75"/>
              <w:jc w:val="right"/>
              <w:rPr>
                <w:rFonts w:ascii="Calibri" w:hAnsi="Calibri" w:cs="Calibri"/>
                <w:b/>
                <w:bCs/>
                <w:color w:val="000000"/>
                <w:sz w:val="20"/>
                <w:szCs w:val="20"/>
              </w:rPr>
            </w:pPr>
            <w:r>
              <w:rPr>
                <w:rFonts w:ascii="Calibri" w:hAnsi="Calibri" w:cs="Calibri"/>
                <w:b/>
                <w:bCs/>
                <w:color w:val="000000"/>
                <w:sz w:val="20"/>
                <w:szCs w:val="20"/>
              </w:rPr>
              <w:t>5 600 200,00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31000000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Надходження від продажу основного капіталу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600 000,00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600 000,00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rsidP="00B07160">
            <w:pPr>
              <w:ind w:left="-29"/>
              <w:jc w:val="right"/>
              <w:rPr>
                <w:rFonts w:ascii="Calibri" w:hAnsi="Calibri" w:cs="Calibri"/>
                <w:b/>
                <w:bCs/>
                <w:color w:val="000000"/>
                <w:sz w:val="20"/>
                <w:szCs w:val="20"/>
              </w:rPr>
            </w:pPr>
            <w:r>
              <w:rPr>
                <w:rFonts w:ascii="Calibri" w:hAnsi="Calibri" w:cs="Calibri"/>
                <w:b/>
                <w:bCs/>
                <w:color w:val="000000"/>
                <w:sz w:val="20"/>
                <w:szCs w:val="20"/>
              </w:rPr>
              <w:t>600 000,00</w:t>
            </w:r>
          </w:p>
        </w:tc>
      </w:tr>
      <w:tr w:rsidR="007068F8" w:rsidTr="00210E47">
        <w:trPr>
          <w:gridAfter w:val="1"/>
          <w:wAfter w:w="1276" w:type="dxa"/>
          <w:trHeight w:val="76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31030000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Кошти від відчуження майна, що належить Автономній Республіці Крим та майна, що перебуває в комунальній власності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600 000,00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600 000,00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600 000,00</w:t>
            </w:r>
          </w:p>
        </w:tc>
      </w:tr>
      <w:tr w:rsidR="007068F8" w:rsidTr="00210E47">
        <w:trPr>
          <w:gridAfter w:val="1"/>
          <w:wAfter w:w="1276" w:type="dxa"/>
          <w:trHeight w:val="510"/>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33000000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Кошти від продажу землі і нематеріальних активів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5 000 200,00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5 000 200,00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rsidP="00B07160">
            <w:pPr>
              <w:ind w:left="-109" w:right="-75"/>
              <w:jc w:val="right"/>
              <w:rPr>
                <w:rFonts w:ascii="Calibri" w:hAnsi="Calibri" w:cs="Calibri"/>
                <w:b/>
                <w:bCs/>
                <w:color w:val="000000"/>
                <w:sz w:val="20"/>
                <w:szCs w:val="20"/>
              </w:rPr>
            </w:pPr>
            <w:r>
              <w:rPr>
                <w:rFonts w:ascii="Calibri" w:hAnsi="Calibri" w:cs="Calibri"/>
                <w:b/>
                <w:bCs/>
                <w:color w:val="000000"/>
                <w:sz w:val="20"/>
                <w:szCs w:val="20"/>
              </w:rPr>
              <w:t>5 000 200,00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33010000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Кошти від продажу землі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5 000 200,00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5 000 200,00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rsidP="00B07160">
            <w:pPr>
              <w:ind w:left="-109" w:right="-75"/>
              <w:jc w:val="right"/>
              <w:rPr>
                <w:rFonts w:ascii="Calibri" w:hAnsi="Calibri" w:cs="Calibri"/>
                <w:b/>
                <w:bCs/>
                <w:color w:val="000000"/>
                <w:sz w:val="20"/>
                <w:szCs w:val="20"/>
              </w:rPr>
            </w:pPr>
            <w:r>
              <w:rPr>
                <w:rFonts w:ascii="Calibri" w:hAnsi="Calibri" w:cs="Calibri"/>
                <w:b/>
                <w:bCs/>
                <w:color w:val="000000"/>
                <w:sz w:val="20"/>
                <w:szCs w:val="20"/>
              </w:rPr>
              <w:t>5 000 200,00</w:t>
            </w:r>
          </w:p>
        </w:tc>
      </w:tr>
      <w:tr w:rsidR="007068F8" w:rsidTr="00210E47">
        <w:trPr>
          <w:gridAfter w:val="1"/>
          <w:wAfter w:w="1276" w:type="dxa"/>
          <w:trHeight w:val="1530"/>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33010100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Кошти від продажу земельних ділянок несільськогосподарського призначення, що перебувають у державній або комунальній власності, та земельних ділянок, які знаходяться на території Автономної Республіки Крим</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5 000 200,00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5 000 200,00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rsidP="00B07160">
            <w:pPr>
              <w:ind w:left="-109" w:right="-75"/>
              <w:jc w:val="right"/>
              <w:rPr>
                <w:rFonts w:ascii="Calibri" w:hAnsi="Calibri" w:cs="Calibri"/>
                <w:color w:val="000000"/>
                <w:sz w:val="20"/>
                <w:szCs w:val="20"/>
              </w:rPr>
            </w:pPr>
            <w:r>
              <w:rPr>
                <w:rFonts w:ascii="Calibri" w:hAnsi="Calibri" w:cs="Calibri"/>
                <w:color w:val="000000"/>
                <w:sz w:val="20"/>
                <w:szCs w:val="20"/>
              </w:rPr>
              <w:t>5 000 200,00</w:t>
            </w:r>
          </w:p>
        </w:tc>
      </w:tr>
      <w:tr w:rsidR="007068F8" w:rsidTr="00210E47">
        <w:trPr>
          <w:gridAfter w:val="1"/>
          <w:wAfter w:w="1276" w:type="dxa"/>
          <w:trHeight w:val="510"/>
        </w:trPr>
        <w:tc>
          <w:tcPr>
            <w:tcW w:w="1377" w:type="dxa"/>
            <w:gridSpan w:val="2"/>
            <w:tcBorders>
              <w:top w:val="nil"/>
              <w:left w:val="single" w:sz="4" w:space="0" w:color="auto"/>
              <w:bottom w:val="single" w:sz="4" w:space="0" w:color="auto"/>
              <w:right w:val="single" w:sz="4" w:space="0" w:color="auto"/>
            </w:tcBorders>
            <w:shd w:val="clear" w:color="000000" w:fill="CCFFFF"/>
            <w:noWrap/>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 </w:t>
            </w:r>
          </w:p>
        </w:tc>
        <w:tc>
          <w:tcPr>
            <w:tcW w:w="2962" w:type="dxa"/>
            <w:gridSpan w:val="2"/>
            <w:tcBorders>
              <w:top w:val="nil"/>
              <w:left w:val="nil"/>
              <w:bottom w:val="single" w:sz="4" w:space="0" w:color="auto"/>
              <w:right w:val="single" w:sz="4" w:space="0" w:color="auto"/>
            </w:tcBorders>
            <w:shd w:val="clear" w:color="000000" w:fill="CCFFFF"/>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Усього доходів (без урахування міжбюджетних трансфертів)</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rsidP="00457874">
            <w:pPr>
              <w:ind w:left="-47" w:right="-108"/>
              <w:jc w:val="right"/>
              <w:rPr>
                <w:rFonts w:ascii="Calibri" w:hAnsi="Calibri" w:cs="Calibri"/>
                <w:b/>
                <w:bCs/>
                <w:color w:val="000000"/>
                <w:sz w:val="20"/>
                <w:szCs w:val="20"/>
              </w:rPr>
            </w:pPr>
            <w:r>
              <w:rPr>
                <w:rFonts w:ascii="Calibri" w:hAnsi="Calibri" w:cs="Calibri"/>
                <w:b/>
                <w:bCs/>
                <w:color w:val="000000"/>
                <w:sz w:val="20"/>
                <w:szCs w:val="20"/>
              </w:rPr>
              <w:t>141 817 100,00</w:t>
            </w:r>
          </w:p>
        </w:tc>
        <w:tc>
          <w:tcPr>
            <w:tcW w:w="1412" w:type="dxa"/>
            <w:gridSpan w:val="2"/>
            <w:tcBorders>
              <w:top w:val="nil"/>
              <w:left w:val="nil"/>
              <w:bottom w:val="single" w:sz="4" w:space="0" w:color="auto"/>
              <w:right w:val="single" w:sz="4" w:space="0" w:color="auto"/>
            </w:tcBorders>
            <w:shd w:val="clear" w:color="000000" w:fill="CCFFFF"/>
            <w:noWrap/>
            <w:vAlign w:val="center"/>
            <w:hideMark/>
          </w:tcPr>
          <w:p w:rsidR="007068F8" w:rsidRDefault="007068F8" w:rsidP="00457874">
            <w:pPr>
              <w:ind w:left="-108"/>
              <w:jc w:val="right"/>
              <w:rPr>
                <w:rFonts w:ascii="Calibri" w:hAnsi="Calibri" w:cs="Calibri"/>
                <w:b/>
                <w:bCs/>
                <w:color w:val="000000"/>
                <w:sz w:val="20"/>
                <w:szCs w:val="20"/>
              </w:rPr>
            </w:pPr>
            <w:r>
              <w:rPr>
                <w:rFonts w:ascii="Calibri" w:hAnsi="Calibri" w:cs="Calibri"/>
                <w:b/>
                <w:bCs/>
                <w:color w:val="000000"/>
                <w:sz w:val="20"/>
                <w:szCs w:val="20"/>
              </w:rPr>
              <w:t>132 324 800,00</w:t>
            </w:r>
          </w:p>
        </w:tc>
        <w:tc>
          <w:tcPr>
            <w:tcW w:w="1140" w:type="dxa"/>
            <w:gridSpan w:val="2"/>
            <w:tcBorders>
              <w:top w:val="nil"/>
              <w:left w:val="nil"/>
              <w:bottom w:val="single" w:sz="4" w:space="0" w:color="auto"/>
              <w:right w:val="single" w:sz="4" w:space="0" w:color="auto"/>
            </w:tcBorders>
            <w:shd w:val="clear" w:color="000000" w:fill="CCFFFF"/>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9 492 300,00</w:t>
            </w:r>
          </w:p>
        </w:tc>
        <w:tc>
          <w:tcPr>
            <w:tcW w:w="1134"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5 600 200,00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40000000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Офіційні трансферти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rsidP="00457874">
            <w:pPr>
              <w:ind w:left="-47" w:right="-108"/>
              <w:jc w:val="right"/>
              <w:rPr>
                <w:rFonts w:ascii="Calibri" w:hAnsi="Calibri" w:cs="Calibri"/>
                <w:b/>
                <w:bCs/>
                <w:color w:val="000000"/>
                <w:sz w:val="20"/>
                <w:szCs w:val="20"/>
              </w:rPr>
            </w:pPr>
            <w:r>
              <w:rPr>
                <w:rFonts w:ascii="Calibri" w:hAnsi="Calibri" w:cs="Calibri"/>
                <w:b/>
                <w:bCs/>
                <w:color w:val="000000"/>
                <w:sz w:val="20"/>
                <w:szCs w:val="20"/>
              </w:rPr>
              <w:t>101 101 455,81</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457874">
            <w:pPr>
              <w:ind w:left="-108"/>
              <w:jc w:val="right"/>
              <w:rPr>
                <w:rFonts w:ascii="Calibri" w:hAnsi="Calibri" w:cs="Calibri"/>
                <w:b/>
                <w:bCs/>
                <w:color w:val="000000"/>
                <w:sz w:val="20"/>
                <w:szCs w:val="20"/>
              </w:rPr>
            </w:pPr>
            <w:r>
              <w:rPr>
                <w:rFonts w:ascii="Calibri" w:hAnsi="Calibri" w:cs="Calibri"/>
                <w:b/>
                <w:bCs/>
                <w:color w:val="000000"/>
                <w:sz w:val="20"/>
                <w:szCs w:val="20"/>
              </w:rPr>
              <w:t>101 068 867,81</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32 588,00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41000000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Від органів державного управління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rsidP="00457874">
            <w:pPr>
              <w:ind w:left="-47" w:right="-108"/>
              <w:jc w:val="right"/>
              <w:rPr>
                <w:rFonts w:ascii="Calibri" w:hAnsi="Calibri" w:cs="Calibri"/>
                <w:b/>
                <w:bCs/>
                <w:color w:val="000000"/>
                <w:sz w:val="20"/>
                <w:szCs w:val="20"/>
              </w:rPr>
            </w:pPr>
            <w:r>
              <w:rPr>
                <w:rFonts w:ascii="Calibri" w:hAnsi="Calibri" w:cs="Calibri"/>
                <w:b/>
                <w:bCs/>
                <w:color w:val="000000"/>
                <w:sz w:val="20"/>
                <w:szCs w:val="20"/>
              </w:rPr>
              <w:t>101 101 455,81</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457874">
            <w:pPr>
              <w:ind w:left="-108"/>
              <w:jc w:val="right"/>
              <w:rPr>
                <w:rFonts w:ascii="Calibri" w:hAnsi="Calibri" w:cs="Calibri"/>
                <w:b/>
                <w:bCs/>
                <w:color w:val="000000"/>
                <w:sz w:val="20"/>
                <w:szCs w:val="20"/>
              </w:rPr>
            </w:pPr>
            <w:r>
              <w:rPr>
                <w:rFonts w:ascii="Calibri" w:hAnsi="Calibri" w:cs="Calibri"/>
                <w:b/>
                <w:bCs/>
                <w:color w:val="000000"/>
                <w:sz w:val="20"/>
                <w:szCs w:val="20"/>
              </w:rPr>
              <w:t>101 068 867,81</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32 588,00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r>
      <w:tr w:rsidR="007068F8" w:rsidTr="00210E47">
        <w:trPr>
          <w:gridAfter w:val="1"/>
          <w:wAfter w:w="1276" w:type="dxa"/>
          <w:trHeight w:val="510"/>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41020000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Дотації з державного бюджету місцевим бюджетам</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rsidP="00457874">
            <w:pPr>
              <w:ind w:left="-47" w:right="-108"/>
              <w:jc w:val="right"/>
              <w:rPr>
                <w:rFonts w:ascii="Calibri" w:hAnsi="Calibri" w:cs="Calibri"/>
                <w:b/>
                <w:bCs/>
                <w:color w:val="000000"/>
                <w:sz w:val="20"/>
                <w:szCs w:val="20"/>
              </w:rPr>
            </w:pPr>
            <w:r>
              <w:rPr>
                <w:rFonts w:ascii="Calibri" w:hAnsi="Calibri" w:cs="Calibri"/>
                <w:b/>
                <w:bCs/>
                <w:color w:val="000000"/>
                <w:sz w:val="20"/>
                <w:szCs w:val="20"/>
              </w:rPr>
              <w:t>31 813 700,00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31 813 700,00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41020100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Базова дотація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rsidP="00457874">
            <w:pPr>
              <w:ind w:left="-47" w:right="-108"/>
              <w:jc w:val="right"/>
              <w:rPr>
                <w:rFonts w:ascii="Calibri" w:hAnsi="Calibri" w:cs="Calibri"/>
                <w:color w:val="000000"/>
                <w:sz w:val="20"/>
                <w:szCs w:val="20"/>
              </w:rPr>
            </w:pPr>
            <w:r>
              <w:rPr>
                <w:rFonts w:ascii="Calibri" w:hAnsi="Calibri" w:cs="Calibri"/>
                <w:color w:val="000000"/>
                <w:sz w:val="20"/>
                <w:szCs w:val="20"/>
              </w:rPr>
              <w:t>31 813 700,00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31 813 700,00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510"/>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41030000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Субвенції з державного бюджету місцевим бюджетам</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rsidP="00457874">
            <w:pPr>
              <w:ind w:left="-47" w:right="-108"/>
              <w:jc w:val="right"/>
              <w:rPr>
                <w:rFonts w:ascii="Calibri" w:hAnsi="Calibri" w:cs="Calibri"/>
                <w:b/>
                <w:bCs/>
                <w:color w:val="000000"/>
                <w:sz w:val="20"/>
                <w:szCs w:val="20"/>
              </w:rPr>
            </w:pPr>
            <w:r>
              <w:rPr>
                <w:rFonts w:ascii="Calibri" w:hAnsi="Calibri" w:cs="Calibri"/>
                <w:b/>
                <w:bCs/>
                <w:color w:val="000000"/>
                <w:sz w:val="20"/>
                <w:szCs w:val="20"/>
              </w:rPr>
              <w:t>63 421 400,00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63 421 400,00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r>
      <w:tr w:rsidR="007068F8" w:rsidTr="00210E47">
        <w:trPr>
          <w:gridAfter w:val="1"/>
          <w:wAfter w:w="1276" w:type="dxa"/>
          <w:trHeight w:val="510"/>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lastRenderedPageBreak/>
              <w:t>41033900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Освітня субвенція з державного бюджету місцевим бюджетам </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rsidP="00457874">
            <w:pPr>
              <w:ind w:left="-47" w:right="-108"/>
              <w:jc w:val="right"/>
              <w:rPr>
                <w:rFonts w:ascii="Calibri" w:hAnsi="Calibri" w:cs="Calibri"/>
                <w:color w:val="000000"/>
                <w:sz w:val="20"/>
                <w:szCs w:val="20"/>
              </w:rPr>
            </w:pPr>
            <w:r>
              <w:rPr>
                <w:rFonts w:ascii="Calibri" w:hAnsi="Calibri" w:cs="Calibri"/>
                <w:color w:val="000000"/>
                <w:sz w:val="20"/>
                <w:szCs w:val="20"/>
              </w:rPr>
              <w:t>63 421 400,00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63 421 400,00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510"/>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41040000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Дотації з місцевих бюджетів іншим місцевим бюджетам</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3 410 267,81</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3 410 267,81</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r>
      <w:tr w:rsidR="007068F8" w:rsidTr="00210E47">
        <w:trPr>
          <w:gridAfter w:val="1"/>
          <w:wAfter w:w="1276" w:type="dxa"/>
          <w:trHeight w:val="127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41040200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2 124 600,00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2 124 600,00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41040400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Інші дотації з місцевого бюджету</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667,81</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667,81</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178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41040500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Дотація з місцевого бюджету на проведення розрахунків протягом опалювального періоду за комунальні послуги та енергоносії, які споживаються установами, організаціями, підприємствами, що утримуються за рахунок відповідних місцевих бюджетів за рахунок відпо</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1 285 000,00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1 285 000,00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510"/>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41050000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Субвенції з місцевих бюджетів іншим місцевим бюджетам</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2 456 088,00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2 423 500,00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b/>
                <w:bCs/>
                <w:color w:val="000000"/>
                <w:sz w:val="20"/>
                <w:szCs w:val="20"/>
              </w:rPr>
            </w:pPr>
            <w:r>
              <w:rPr>
                <w:rFonts w:ascii="Calibri" w:hAnsi="Calibri" w:cs="Calibri"/>
                <w:b/>
                <w:bCs/>
                <w:color w:val="000000"/>
                <w:sz w:val="20"/>
                <w:szCs w:val="20"/>
              </w:rPr>
              <w:t>32 588,00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0,00</w:t>
            </w:r>
          </w:p>
        </w:tc>
      </w:tr>
      <w:tr w:rsidR="007068F8" w:rsidTr="00210E47">
        <w:trPr>
          <w:gridAfter w:val="1"/>
          <w:wAfter w:w="1276" w:type="dxa"/>
          <w:trHeight w:val="76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41051000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Субвенція з місцевого бюджету на здійснення переданих видатків у сфері освіти за рахунок коштів освітньої субвенції</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1 300 000,00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1 300 000,00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1020"/>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41051200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Субвенція з місцевого бюджету на надання державної підтримки особам з особливими освітніми потребами за рахунок відповідної субвенції з державного бюджету</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123 500,00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123 500,00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41053900</w:t>
            </w:r>
          </w:p>
        </w:tc>
        <w:tc>
          <w:tcPr>
            <w:tcW w:w="2962"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Інші субвенції з місцевого бюджету</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1 032 588,00</w:t>
            </w:r>
          </w:p>
        </w:tc>
        <w:tc>
          <w:tcPr>
            <w:tcW w:w="1412"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1 000 000,00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rsidP="002731DC">
            <w:pPr>
              <w:ind w:left="-108" w:right="-102"/>
              <w:jc w:val="right"/>
              <w:rPr>
                <w:rFonts w:ascii="Calibri" w:hAnsi="Calibri" w:cs="Calibri"/>
                <w:color w:val="000000"/>
                <w:sz w:val="20"/>
                <w:szCs w:val="20"/>
              </w:rPr>
            </w:pPr>
            <w:r>
              <w:rPr>
                <w:rFonts w:ascii="Calibri" w:hAnsi="Calibri" w:cs="Calibri"/>
                <w:color w:val="000000"/>
                <w:sz w:val="20"/>
                <w:szCs w:val="20"/>
              </w:rPr>
              <w:t>32 588,00</w:t>
            </w:r>
          </w:p>
        </w:tc>
        <w:tc>
          <w:tcPr>
            <w:tcW w:w="1134"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gridAfter w:val="1"/>
          <w:wAfter w:w="1276" w:type="dxa"/>
          <w:trHeight w:val="255"/>
        </w:trPr>
        <w:tc>
          <w:tcPr>
            <w:tcW w:w="1377" w:type="dxa"/>
            <w:gridSpan w:val="2"/>
            <w:tcBorders>
              <w:top w:val="nil"/>
              <w:left w:val="single" w:sz="4" w:space="0" w:color="auto"/>
              <w:bottom w:val="single" w:sz="4" w:space="0" w:color="auto"/>
              <w:right w:val="single" w:sz="4" w:space="0" w:color="auto"/>
            </w:tcBorders>
            <w:shd w:val="clear" w:color="000000" w:fill="CCFFFF"/>
            <w:noWrap/>
            <w:vAlign w:val="center"/>
            <w:hideMark/>
          </w:tcPr>
          <w:p w:rsidR="007068F8" w:rsidRDefault="007068F8">
            <w:pPr>
              <w:jc w:val="center"/>
              <w:rPr>
                <w:rFonts w:ascii="Calibri" w:hAnsi="Calibri" w:cs="Calibri"/>
                <w:b/>
                <w:bCs/>
                <w:color w:val="000000"/>
                <w:sz w:val="20"/>
                <w:szCs w:val="20"/>
              </w:rPr>
            </w:pPr>
            <w:r>
              <w:rPr>
                <w:rFonts w:ascii="Calibri" w:hAnsi="Calibri" w:cs="Calibri"/>
                <w:b/>
                <w:bCs/>
                <w:color w:val="000000"/>
                <w:sz w:val="20"/>
                <w:szCs w:val="20"/>
              </w:rPr>
              <w:t>X</w:t>
            </w:r>
          </w:p>
        </w:tc>
        <w:tc>
          <w:tcPr>
            <w:tcW w:w="2962" w:type="dxa"/>
            <w:gridSpan w:val="2"/>
            <w:tcBorders>
              <w:top w:val="nil"/>
              <w:left w:val="nil"/>
              <w:bottom w:val="single" w:sz="4" w:space="0" w:color="auto"/>
              <w:right w:val="single" w:sz="4" w:space="0" w:color="auto"/>
            </w:tcBorders>
            <w:shd w:val="clear" w:color="000000" w:fill="CCFFFF"/>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Разом доходів</w:t>
            </w:r>
          </w:p>
        </w:tc>
        <w:tc>
          <w:tcPr>
            <w:tcW w:w="1337" w:type="dxa"/>
            <w:tcBorders>
              <w:top w:val="nil"/>
              <w:left w:val="nil"/>
              <w:bottom w:val="single" w:sz="4" w:space="0" w:color="auto"/>
              <w:right w:val="single" w:sz="4" w:space="0" w:color="auto"/>
            </w:tcBorders>
            <w:shd w:val="clear" w:color="000000" w:fill="CCFFFF"/>
            <w:noWrap/>
            <w:vAlign w:val="center"/>
            <w:hideMark/>
          </w:tcPr>
          <w:p w:rsidR="007068F8" w:rsidRDefault="007068F8" w:rsidP="00457874">
            <w:pPr>
              <w:ind w:left="-189" w:right="-108"/>
              <w:jc w:val="right"/>
              <w:rPr>
                <w:rFonts w:ascii="Calibri" w:hAnsi="Calibri" w:cs="Calibri"/>
                <w:b/>
                <w:bCs/>
                <w:color w:val="000000"/>
                <w:sz w:val="20"/>
                <w:szCs w:val="20"/>
              </w:rPr>
            </w:pPr>
            <w:r>
              <w:rPr>
                <w:rFonts w:ascii="Calibri" w:hAnsi="Calibri" w:cs="Calibri"/>
                <w:b/>
                <w:bCs/>
                <w:color w:val="000000"/>
                <w:sz w:val="20"/>
                <w:szCs w:val="20"/>
              </w:rPr>
              <w:t>242 918 555,81</w:t>
            </w:r>
          </w:p>
        </w:tc>
        <w:tc>
          <w:tcPr>
            <w:tcW w:w="1412" w:type="dxa"/>
            <w:gridSpan w:val="2"/>
            <w:tcBorders>
              <w:top w:val="nil"/>
              <w:left w:val="nil"/>
              <w:bottom w:val="single" w:sz="4" w:space="0" w:color="auto"/>
              <w:right w:val="single" w:sz="4" w:space="0" w:color="auto"/>
            </w:tcBorders>
            <w:shd w:val="clear" w:color="000000" w:fill="CCFFFF"/>
            <w:noWrap/>
            <w:vAlign w:val="center"/>
            <w:hideMark/>
          </w:tcPr>
          <w:p w:rsidR="007068F8" w:rsidRDefault="007068F8" w:rsidP="00457874">
            <w:pPr>
              <w:ind w:left="-189" w:right="-108"/>
              <w:jc w:val="right"/>
              <w:rPr>
                <w:rFonts w:ascii="Calibri" w:hAnsi="Calibri" w:cs="Calibri"/>
                <w:b/>
                <w:bCs/>
                <w:color w:val="000000"/>
                <w:sz w:val="20"/>
                <w:szCs w:val="20"/>
              </w:rPr>
            </w:pPr>
            <w:r>
              <w:rPr>
                <w:rFonts w:ascii="Calibri" w:hAnsi="Calibri" w:cs="Calibri"/>
                <w:b/>
                <w:bCs/>
                <w:color w:val="000000"/>
                <w:sz w:val="20"/>
                <w:szCs w:val="20"/>
              </w:rPr>
              <w:t>233 393 667,81</w:t>
            </w:r>
          </w:p>
        </w:tc>
        <w:tc>
          <w:tcPr>
            <w:tcW w:w="1140" w:type="dxa"/>
            <w:gridSpan w:val="2"/>
            <w:tcBorders>
              <w:top w:val="nil"/>
              <w:left w:val="nil"/>
              <w:bottom w:val="single" w:sz="4" w:space="0" w:color="auto"/>
              <w:right w:val="single" w:sz="4" w:space="0" w:color="auto"/>
            </w:tcBorders>
            <w:shd w:val="clear" w:color="000000" w:fill="CCFFFF"/>
            <w:noWrap/>
            <w:vAlign w:val="center"/>
            <w:hideMark/>
          </w:tcPr>
          <w:p w:rsidR="007068F8" w:rsidRDefault="007068F8" w:rsidP="002731DC">
            <w:pPr>
              <w:ind w:left="-108" w:right="-102"/>
              <w:jc w:val="center"/>
              <w:rPr>
                <w:rFonts w:ascii="Calibri" w:hAnsi="Calibri" w:cs="Calibri"/>
                <w:b/>
                <w:bCs/>
                <w:color w:val="000000"/>
                <w:sz w:val="20"/>
                <w:szCs w:val="20"/>
              </w:rPr>
            </w:pPr>
            <w:r>
              <w:rPr>
                <w:rFonts w:ascii="Calibri" w:hAnsi="Calibri" w:cs="Calibri"/>
                <w:b/>
                <w:bCs/>
                <w:color w:val="000000"/>
                <w:sz w:val="20"/>
                <w:szCs w:val="20"/>
              </w:rPr>
              <w:t>9 524 888,00</w:t>
            </w:r>
          </w:p>
        </w:tc>
        <w:tc>
          <w:tcPr>
            <w:tcW w:w="1134" w:type="dxa"/>
            <w:tcBorders>
              <w:top w:val="nil"/>
              <w:left w:val="nil"/>
              <w:bottom w:val="single" w:sz="4" w:space="0" w:color="auto"/>
              <w:right w:val="single" w:sz="4" w:space="0" w:color="auto"/>
            </w:tcBorders>
            <w:shd w:val="clear" w:color="000000" w:fill="CCFFFF"/>
            <w:noWrap/>
            <w:vAlign w:val="center"/>
            <w:hideMark/>
          </w:tcPr>
          <w:p w:rsidR="007068F8" w:rsidRDefault="007068F8" w:rsidP="00457874">
            <w:pPr>
              <w:ind w:left="-189" w:right="-108"/>
              <w:jc w:val="right"/>
              <w:rPr>
                <w:rFonts w:ascii="Calibri" w:hAnsi="Calibri" w:cs="Calibri"/>
                <w:b/>
                <w:bCs/>
                <w:color w:val="000000"/>
                <w:sz w:val="20"/>
                <w:szCs w:val="20"/>
              </w:rPr>
            </w:pPr>
            <w:r>
              <w:rPr>
                <w:rFonts w:ascii="Calibri" w:hAnsi="Calibri" w:cs="Calibri"/>
                <w:b/>
                <w:bCs/>
                <w:color w:val="000000"/>
                <w:sz w:val="20"/>
                <w:szCs w:val="20"/>
              </w:rPr>
              <w:t>5 600 200,00</w:t>
            </w:r>
          </w:p>
        </w:tc>
      </w:tr>
      <w:tr w:rsidR="007068F8" w:rsidTr="00210E47">
        <w:trPr>
          <w:gridAfter w:val="1"/>
          <w:wAfter w:w="1276" w:type="dxa"/>
          <w:trHeight w:val="255"/>
        </w:trPr>
        <w:tc>
          <w:tcPr>
            <w:tcW w:w="1377"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2962"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337" w:type="dxa"/>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412"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140"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134" w:type="dxa"/>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r>
      <w:tr w:rsidR="007068F8" w:rsidTr="00210E47">
        <w:trPr>
          <w:gridAfter w:val="1"/>
          <w:wAfter w:w="1276" w:type="dxa"/>
          <w:trHeight w:val="255"/>
        </w:trPr>
        <w:tc>
          <w:tcPr>
            <w:tcW w:w="1377"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2962"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337" w:type="dxa"/>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412"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140"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134" w:type="dxa"/>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r>
      <w:tr w:rsidR="002731DC" w:rsidTr="00210E47">
        <w:trPr>
          <w:gridAfter w:val="1"/>
          <w:wAfter w:w="1276" w:type="dxa"/>
          <w:trHeight w:val="255"/>
        </w:trPr>
        <w:tc>
          <w:tcPr>
            <w:tcW w:w="1377" w:type="dxa"/>
            <w:gridSpan w:val="2"/>
            <w:tcBorders>
              <w:top w:val="nil"/>
              <w:left w:val="nil"/>
              <w:bottom w:val="nil"/>
              <w:right w:val="nil"/>
            </w:tcBorders>
            <w:shd w:val="clear" w:color="auto" w:fill="auto"/>
            <w:noWrap/>
            <w:vAlign w:val="bottom"/>
            <w:hideMark/>
          </w:tcPr>
          <w:p w:rsidR="002731DC" w:rsidRDefault="002731DC">
            <w:pPr>
              <w:rPr>
                <w:rFonts w:ascii="Calibri" w:hAnsi="Calibri" w:cs="Calibri"/>
                <w:color w:val="000000"/>
                <w:sz w:val="20"/>
                <w:szCs w:val="20"/>
              </w:rPr>
            </w:pPr>
          </w:p>
        </w:tc>
        <w:tc>
          <w:tcPr>
            <w:tcW w:w="4299" w:type="dxa"/>
            <w:gridSpan w:val="3"/>
            <w:tcBorders>
              <w:top w:val="nil"/>
              <w:left w:val="nil"/>
              <w:bottom w:val="nil"/>
              <w:right w:val="nil"/>
            </w:tcBorders>
            <w:shd w:val="clear" w:color="auto" w:fill="auto"/>
            <w:noWrap/>
            <w:vAlign w:val="bottom"/>
            <w:hideMark/>
          </w:tcPr>
          <w:p w:rsidR="002731DC" w:rsidRDefault="002731DC">
            <w:pPr>
              <w:rPr>
                <w:rFonts w:ascii="Calibri" w:hAnsi="Calibri" w:cs="Calibri"/>
                <w:color w:val="000000"/>
                <w:sz w:val="20"/>
                <w:szCs w:val="20"/>
              </w:rPr>
            </w:pPr>
            <w:r>
              <w:rPr>
                <w:rFonts w:ascii="Arial CYR" w:hAnsi="Arial CYR" w:cs="Arial CYR"/>
                <w:b/>
                <w:bCs/>
                <w:sz w:val="20"/>
                <w:szCs w:val="20"/>
              </w:rPr>
              <w:t>Керуючий справами виконкому</w:t>
            </w:r>
          </w:p>
        </w:tc>
        <w:tc>
          <w:tcPr>
            <w:tcW w:w="1412" w:type="dxa"/>
            <w:gridSpan w:val="2"/>
            <w:tcBorders>
              <w:top w:val="nil"/>
              <w:left w:val="nil"/>
              <w:bottom w:val="nil"/>
              <w:right w:val="nil"/>
            </w:tcBorders>
            <w:shd w:val="clear" w:color="auto" w:fill="auto"/>
            <w:noWrap/>
            <w:vAlign w:val="bottom"/>
            <w:hideMark/>
          </w:tcPr>
          <w:p w:rsidR="002731DC" w:rsidRDefault="002731DC">
            <w:pPr>
              <w:rPr>
                <w:rFonts w:ascii="Calibri" w:hAnsi="Calibri" w:cs="Calibri"/>
                <w:color w:val="000000"/>
                <w:sz w:val="20"/>
                <w:szCs w:val="20"/>
              </w:rPr>
            </w:pPr>
          </w:p>
        </w:tc>
        <w:tc>
          <w:tcPr>
            <w:tcW w:w="2274" w:type="dxa"/>
            <w:gridSpan w:val="3"/>
            <w:tcBorders>
              <w:top w:val="nil"/>
              <w:left w:val="nil"/>
              <w:bottom w:val="nil"/>
              <w:right w:val="nil"/>
            </w:tcBorders>
            <w:shd w:val="clear" w:color="auto" w:fill="auto"/>
            <w:noWrap/>
            <w:vAlign w:val="bottom"/>
            <w:hideMark/>
          </w:tcPr>
          <w:p w:rsidR="002731DC" w:rsidRDefault="002731DC">
            <w:pPr>
              <w:rPr>
                <w:rFonts w:ascii="Arial CYR" w:hAnsi="Arial CYR" w:cs="Arial CYR"/>
                <w:b/>
                <w:bCs/>
                <w:sz w:val="20"/>
                <w:szCs w:val="20"/>
              </w:rPr>
            </w:pPr>
            <w:r>
              <w:rPr>
                <w:rFonts w:ascii="Arial CYR" w:hAnsi="Arial CYR" w:cs="Arial CYR"/>
                <w:b/>
                <w:bCs/>
                <w:sz w:val="20"/>
                <w:szCs w:val="20"/>
              </w:rPr>
              <w:t>Анатолій Мельніков</w:t>
            </w:r>
          </w:p>
        </w:tc>
      </w:tr>
      <w:tr w:rsidR="007068F8" w:rsidTr="00210E47">
        <w:trPr>
          <w:gridAfter w:val="1"/>
          <w:wAfter w:w="1276" w:type="dxa"/>
          <w:trHeight w:val="255"/>
        </w:trPr>
        <w:tc>
          <w:tcPr>
            <w:tcW w:w="1377"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p w:rsidR="00210E47" w:rsidRDefault="00210E47">
            <w:pPr>
              <w:rPr>
                <w:rFonts w:ascii="Calibri" w:hAnsi="Calibri" w:cs="Calibri"/>
                <w:color w:val="000000"/>
                <w:sz w:val="20"/>
                <w:szCs w:val="20"/>
              </w:rPr>
            </w:pPr>
          </w:p>
          <w:p w:rsidR="00210E47" w:rsidRDefault="00210E47">
            <w:pPr>
              <w:rPr>
                <w:rFonts w:ascii="Calibri" w:hAnsi="Calibri" w:cs="Calibri"/>
                <w:color w:val="000000"/>
                <w:sz w:val="20"/>
                <w:szCs w:val="20"/>
              </w:rPr>
            </w:pPr>
          </w:p>
          <w:p w:rsidR="00210E47" w:rsidRDefault="00210E47">
            <w:pPr>
              <w:rPr>
                <w:rFonts w:ascii="Calibri" w:hAnsi="Calibri" w:cs="Calibri"/>
                <w:color w:val="000000"/>
                <w:sz w:val="20"/>
                <w:szCs w:val="20"/>
              </w:rPr>
            </w:pPr>
          </w:p>
          <w:p w:rsidR="00210E47" w:rsidRDefault="00210E47">
            <w:pPr>
              <w:rPr>
                <w:rFonts w:ascii="Calibri" w:hAnsi="Calibri" w:cs="Calibri"/>
                <w:color w:val="000000"/>
                <w:sz w:val="20"/>
                <w:szCs w:val="20"/>
              </w:rPr>
            </w:pPr>
          </w:p>
          <w:p w:rsidR="00210E47" w:rsidRDefault="00210E47">
            <w:pPr>
              <w:rPr>
                <w:rFonts w:ascii="Calibri" w:hAnsi="Calibri" w:cs="Calibri"/>
                <w:color w:val="000000"/>
                <w:sz w:val="20"/>
                <w:szCs w:val="20"/>
              </w:rPr>
            </w:pPr>
          </w:p>
          <w:p w:rsidR="00210E47" w:rsidRDefault="00210E47">
            <w:pPr>
              <w:rPr>
                <w:rFonts w:ascii="Calibri" w:hAnsi="Calibri" w:cs="Calibri"/>
                <w:color w:val="000000"/>
                <w:sz w:val="20"/>
                <w:szCs w:val="20"/>
              </w:rPr>
            </w:pPr>
          </w:p>
          <w:p w:rsidR="00210E47" w:rsidRDefault="00210E47">
            <w:pPr>
              <w:rPr>
                <w:rFonts w:ascii="Calibri" w:hAnsi="Calibri" w:cs="Calibri"/>
                <w:color w:val="000000"/>
                <w:sz w:val="20"/>
                <w:szCs w:val="20"/>
              </w:rPr>
            </w:pPr>
          </w:p>
          <w:p w:rsidR="00210E47" w:rsidRDefault="00210E47">
            <w:pPr>
              <w:rPr>
                <w:rFonts w:ascii="Calibri" w:hAnsi="Calibri" w:cs="Calibri"/>
                <w:color w:val="000000"/>
                <w:sz w:val="20"/>
                <w:szCs w:val="20"/>
              </w:rPr>
            </w:pPr>
          </w:p>
          <w:p w:rsidR="00210E47" w:rsidRDefault="00210E47">
            <w:pPr>
              <w:rPr>
                <w:rFonts w:ascii="Calibri" w:hAnsi="Calibri" w:cs="Calibri"/>
                <w:color w:val="000000"/>
                <w:sz w:val="20"/>
                <w:szCs w:val="20"/>
              </w:rPr>
            </w:pPr>
          </w:p>
          <w:p w:rsidR="00210E47" w:rsidRDefault="00210E47">
            <w:pPr>
              <w:rPr>
                <w:rFonts w:ascii="Calibri" w:hAnsi="Calibri" w:cs="Calibri"/>
                <w:color w:val="000000"/>
                <w:sz w:val="20"/>
                <w:szCs w:val="20"/>
              </w:rPr>
            </w:pPr>
          </w:p>
          <w:p w:rsidR="00210E47" w:rsidRDefault="00210E47">
            <w:pPr>
              <w:rPr>
                <w:rFonts w:ascii="Calibri" w:hAnsi="Calibri" w:cs="Calibri"/>
                <w:color w:val="000000"/>
                <w:sz w:val="20"/>
                <w:szCs w:val="20"/>
              </w:rPr>
            </w:pPr>
          </w:p>
          <w:p w:rsidR="00210E47" w:rsidRDefault="00210E47">
            <w:pPr>
              <w:rPr>
                <w:rFonts w:ascii="Calibri" w:hAnsi="Calibri" w:cs="Calibri"/>
                <w:color w:val="000000"/>
                <w:sz w:val="20"/>
                <w:szCs w:val="20"/>
              </w:rPr>
            </w:pPr>
          </w:p>
          <w:p w:rsidR="00210E47" w:rsidRDefault="00210E47">
            <w:pPr>
              <w:rPr>
                <w:rFonts w:ascii="Calibri" w:hAnsi="Calibri" w:cs="Calibri"/>
                <w:color w:val="000000"/>
                <w:sz w:val="20"/>
                <w:szCs w:val="20"/>
              </w:rPr>
            </w:pPr>
          </w:p>
          <w:p w:rsidR="00210E47" w:rsidRDefault="00210E47">
            <w:pPr>
              <w:rPr>
                <w:rFonts w:ascii="Calibri" w:hAnsi="Calibri" w:cs="Calibri"/>
                <w:color w:val="000000"/>
                <w:sz w:val="20"/>
                <w:szCs w:val="20"/>
              </w:rPr>
            </w:pPr>
          </w:p>
          <w:p w:rsidR="00210E47" w:rsidRDefault="00210E47">
            <w:pPr>
              <w:rPr>
                <w:rFonts w:ascii="Calibri" w:hAnsi="Calibri" w:cs="Calibri"/>
                <w:color w:val="000000"/>
                <w:sz w:val="20"/>
                <w:szCs w:val="20"/>
              </w:rPr>
            </w:pPr>
          </w:p>
          <w:p w:rsidR="00210E47" w:rsidRDefault="00210E47">
            <w:pPr>
              <w:rPr>
                <w:rFonts w:ascii="Calibri" w:hAnsi="Calibri" w:cs="Calibri"/>
                <w:color w:val="000000"/>
                <w:sz w:val="20"/>
                <w:szCs w:val="20"/>
              </w:rPr>
            </w:pPr>
          </w:p>
          <w:p w:rsidR="00210E47" w:rsidRDefault="00210E47">
            <w:pPr>
              <w:rPr>
                <w:rFonts w:ascii="Calibri" w:hAnsi="Calibri" w:cs="Calibri"/>
                <w:color w:val="000000"/>
                <w:sz w:val="20"/>
                <w:szCs w:val="20"/>
              </w:rPr>
            </w:pPr>
          </w:p>
          <w:p w:rsidR="00210E47" w:rsidRDefault="00210E47">
            <w:pPr>
              <w:rPr>
                <w:rFonts w:ascii="Calibri" w:hAnsi="Calibri" w:cs="Calibri"/>
                <w:color w:val="000000"/>
                <w:sz w:val="20"/>
                <w:szCs w:val="20"/>
              </w:rPr>
            </w:pPr>
          </w:p>
        </w:tc>
        <w:tc>
          <w:tcPr>
            <w:tcW w:w="2962" w:type="dxa"/>
            <w:gridSpan w:val="2"/>
            <w:tcBorders>
              <w:top w:val="nil"/>
              <w:left w:val="nil"/>
              <w:bottom w:val="nil"/>
              <w:right w:val="nil"/>
            </w:tcBorders>
            <w:shd w:val="clear" w:color="auto" w:fill="auto"/>
            <w:noWrap/>
            <w:vAlign w:val="bottom"/>
            <w:hideMark/>
          </w:tcPr>
          <w:p w:rsidR="00210E47" w:rsidRDefault="00210E47">
            <w:pPr>
              <w:rPr>
                <w:rFonts w:ascii="Calibri" w:hAnsi="Calibri" w:cs="Calibri"/>
                <w:color w:val="000000"/>
                <w:sz w:val="20"/>
                <w:szCs w:val="20"/>
              </w:rPr>
            </w:pPr>
          </w:p>
          <w:p w:rsidR="00210E47" w:rsidRDefault="00210E47">
            <w:pPr>
              <w:rPr>
                <w:rFonts w:ascii="Calibri" w:hAnsi="Calibri" w:cs="Calibri"/>
                <w:color w:val="000000"/>
                <w:sz w:val="20"/>
                <w:szCs w:val="20"/>
              </w:rPr>
            </w:pPr>
          </w:p>
        </w:tc>
        <w:tc>
          <w:tcPr>
            <w:tcW w:w="1337" w:type="dxa"/>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412"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140"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134" w:type="dxa"/>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r>
      <w:tr w:rsidR="00457874" w:rsidTr="00210E47">
        <w:trPr>
          <w:trHeight w:val="987"/>
        </w:trPr>
        <w:tc>
          <w:tcPr>
            <w:tcW w:w="10638" w:type="dxa"/>
            <w:gridSpan w:val="11"/>
            <w:tcBorders>
              <w:top w:val="nil"/>
              <w:left w:val="nil"/>
              <w:right w:val="nil"/>
            </w:tcBorders>
            <w:shd w:val="clear" w:color="auto" w:fill="auto"/>
            <w:noWrap/>
            <w:vAlign w:val="bottom"/>
            <w:hideMark/>
          </w:tcPr>
          <w:p w:rsidR="00457874" w:rsidRDefault="00457874" w:rsidP="007068F8">
            <w:pPr>
              <w:jc w:val="right"/>
              <w:rPr>
                <w:rFonts w:ascii="Calibri" w:hAnsi="Calibri" w:cs="Calibri"/>
                <w:color w:val="000000"/>
                <w:sz w:val="20"/>
                <w:szCs w:val="20"/>
              </w:rPr>
            </w:pPr>
            <w:r>
              <w:rPr>
                <w:rFonts w:ascii="Calibri" w:hAnsi="Calibri" w:cs="Calibri"/>
                <w:color w:val="000000"/>
                <w:sz w:val="20"/>
                <w:szCs w:val="20"/>
              </w:rPr>
              <w:lastRenderedPageBreak/>
              <w:t>Додаток 2</w:t>
            </w:r>
          </w:p>
          <w:p w:rsidR="00457874" w:rsidRDefault="00457874" w:rsidP="007068F8">
            <w:pPr>
              <w:jc w:val="right"/>
              <w:rPr>
                <w:rFonts w:ascii="Calibri" w:hAnsi="Calibri" w:cs="Calibri"/>
                <w:color w:val="000000"/>
                <w:sz w:val="20"/>
                <w:szCs w:val="20"/>
              </w:rPr>
            </w:pPr>
            <w:r>
              <w:rPr>
                <w:rFonts w:ascii="Calibri" w:hAnsi="Calibri" w:cs="Calibri"/>
                <w:color w:val="000000"/>
                <w:sz w:val="20"/>
                <w:szCs w:val="20"/>
              </w:rPr>
              <w:t>до рішення виконав</w:t>
            </w:r>
            <w:r w:rsidR="00A2577E">
              <w:rPr>
                <w:rFonts w:ascii="Calibri" w:hAnsi="Calibri" w:cs="Calibri"/>
                <w:color w:val="000000"/>
                <w:sz w:val="20"/>
                <w:szCs w:val="20"/>
              </w:rPr>
              <w:t>чого комітету від 15.09.22р. № 255</w:t>
            </w:r>
          </w:p>
          <w:p w:rsidR="00457874" w:rsidRDefault="000F0ECA" w:rsidP="007068F8">
            <w:pPr>
              <w:jc w:val="right"/>
              <w:rPr>
                <w:rFonts w:ascii="Calibri" w:hAnsi="Calibri" w:cs="Calibri"/>
                <w:color w:val="000000"/>
                <w:sz w:val="20"/>
                <w:szCs w:val="20"/>
              </w:rPr>
            </w:pPr>
            <w:r>
              <w:rPr>
                <w:rFonts w:ascii="Calibri" w:hAnsi="Calibri" w:cs="Calibri"/>
                <w:color w:val="000000"/>
                <w:sz w:val="20"/>
                <w:szCs w:val="20"/>
              </w:rPr>
              <w:t xml:space="preserve">"Про  внесення змін до показників міського </w:t>
            </w:r>
            <w:r w:rsidR="00457874">
              <w:rPr>
                <w:rFonts w:ascii="Calibri" w:hAnsi="Calibri" w:cs="Calibri"/>
                <w:color w:val="000000"/>
                <w:sz w:val="20"/>
                <w:szCs w:val="20"/>
              </w:rPr>
              <w:t xml:space="preserve"> бюджет</w:t>
            </w:r>
            <w:r>
              <w:rPr>
                <w:rFonts w:ascii="Calibri" w:hAnsi="Calibri" w:cs="Calibri"/>
                <w:color w:val="000000"/>
                <w:sz w:val="20"/>
                <w:szCs w:val="20"/>
              </w:rPr>
              <w:t>у</w:t>
            </w:r>
            <w:r w:rsidR="00457874">
              <w:rPr>
                <w:rFonts w:ascii="Calibri" w:hAnsi="Calibri" w:cs="Calibri"/>
                <w:color w:val="000000"/>
                <w:sz w:val="20"/>
                <w:szCs w:val="20"/>
              </w:rPr>
              <w:t xml:space="preserve"> на 2022 рік"</w:t>
            </w:r>
          </w:p>
        </w:tc>
      </w:tr>
      <w:tr w:rsidR="007068F8" w:rsidTr="00210E47">
        <w:trPr>
          <w:trHeight w:val="510"/>
        </w:trPr>
        <w:tc>
          <w:tcPr>
            <w:tcW w:w="10638" w:type="dxa"/>
            <w:gridSpan w:val="11"/>
            <w:tcBorders>
              <w:top w:val="nil"/>
              <w:left w:val="nil"/>
              <w:bottom w:val="nil"/>
              <w:right w:val="nil"/>
            </w:tcBorders>
            <w:shd w:val="clear" w:color="auto" w:fill="auto"/>
            <w:vAlign w:val="bottom"/>
            <w:hideMark/>
          </w:tcPr>
          <w:p w:rsidR="000F0ECA" w:rsidRDefault="000F0ECA" w:rsidP="000F0ECA">
            <w:pPr>
              <w:jc w:val="center"/>
              <w:rPr>
                <w:rFonts w:ascii="Calibri" w:hAnsi="Calibri" w:cs="Calibri"/>
                <w:b/>
                <w:bCs/>
                <w:color w:val="000000"/>
                <w:sz w:val="20"/>
                <w:szCs w:val="20"/>
              </w:rPr>
            </w:pPr>
          </w:p>
          <w:p w:rsidR="007068F8" w:rsidRDefault="007068F8" w:rsidP="000F0ECA">
            <w:pPr>
              <w:jc w:val="center"/>
              <w:rPr>
                <w:rFonts w:ascii="Calibri" w:hAnsi="Calibri" w:cs="Calibri"/>
                <w:b/>
                <w:bCs/>
                <w:color w:val="000000"/>
                <w:sz w:val="20"/>
                <w:szCs w:val="20"/>
              </w:rPr>
            </w:pPr>
            <w:r>
              <w:rPr>
                <w:rFonts w:ascii="Calibri" w:hAnsi="Calibri" w:cs="Calibri"/>
                <w:b/>
                <w:bCs/>
                <w:color w:val="000000"/>
                <w:sz w:val="20"/>
                <w:szCs w:val="20"/>
              </w:rPr>
              <w:t>ФІНАНСУВАННЯ</w:t>
            </w:r>
            <w:r>
              <w:rPr>
                <w:rFonts w:ascii="Calibri" w:hAnsi="Calibri" w:cs="Calibri"/>
                <w:b/>
                <w:bCs/>
                <w:color w:val="000000"/>
                <w:sz w:val="20"/>
                <w:szCs w:val="20"/>
              </w:rPr>
              <w:br/>
              <w:t>місцевого бюджету на 2022 рік</w:t>
            </w:r>
          </w:p>
        </w:tc>
      </w:tr>
      <w:tr w:rsidR="007068F8" w:rsidTr="00210E47">
        <w:trPr>
          <w:trHeight w:val="510"/>
        </w:trPr>
        <w:tc>
          <w:tcPr>
            <w:tcW w:w="1230" w:type="dxa"/>
            <w:tcBorders>
              <w:top w:val="nil"/>
              <w:left w:val="nil"/>
              <w:bottom w:val="single" w:sz="4" w:space="0" w:color="auto"/>
              <w:right w:val="nil"/>
            </w:tcBorders>
            <w:shd w:val="clear" w:color="auto" w:fill="auto"/>
            <w:noWrap/>
            <w:vAlign w:val="bottom"/>
            <w:hideMark/>
          </w:tcPr>
          <w:p w:rsidR="007068F8" w:rsidRDefault="007068F8">
            <w:pPr>
              <w:jc w:val="center"/>
              <w:rPr>
                <w:rFonts w:ascii="Calibri" w:hAnsi="Calibri" w:cs="Calibri"/>
                <w:color w:val="000000"/>
                <w:sz w:val="20"/>
                <w:szCs w:val="20"/>
              </w:rPr>
            </w:pPr>
            <w:r>
              <w:rPr>
                <w:rFonts w:ascii="Calibri" w:hAnsi="Calibri" w:cs="Calibri"/>
                <w:color w:val="000000"/>
                <w:sz w:val="20"/>
                <w:szCs w:val="20"/>
              </w:rPr>
              <w:t>1356600000</w:t>
            </w:r>
          </w:p>
        </w:tc>
        <w:tc>
          <w:tcPr>
            <w:tcW w:w="3023" w:type="dxa"/>
            <w:gridSpan w:val="2"/>
            <w:tcBorders>
              <w:top w:val="nil"/>
              <w:left w:val="nil"/>
              <w:bottom w:val="nil"/>
              <w:right w:val="nil"/>
            </w:tcBorders>
            <w:shd w:val="clear" w:color="auto" w:fill="auto"/>
            <w:noWrap/>
            <w:vAlign w:val="bottom"/>
            <w:hideMark/>
          </w:tcPr>
          <w:p w:rsidR="007068F8" w:rsidRDefault="007068F8">
            <w:pPr>
              <w:jc w:val="center"/>
              <w:rPr>
                <w:rFonts w:ascii="Calibri" w:hAnsi="Calibri" w:cs="Calibri"/>
                <w:color w:val="000000"/>
                <w:sz w:val="20"/>
                <w:szCs w:val="20"/>
              </w:rPr>
            </w:pPr>
          </w:p>
        </w:tc>
        <w:tc>
          <w:tcPr>
            <w:tcW w:w="1565" w:type="dxa"/>
            <w:gridSpan w:val="3"/>
            <w:tcBorders>
              <w:top w:val="nil"/>
              <w:left w:val="nil"/>
              <w:bottom w:val="nil"/>
              <w:right w:val="nil"/>
            </w:tcBorders>
            <w:shd w:val="clear" w:color="auto" w:fill="auto"/>
            <w:noWrap/>
            <w:vAlign w:val="bottom"/>
            <w:hideMark/>
          </w:tcPr>
          <w:p w:rsidR="007068F8" w:rsidRDefault="007068F8">
            <w:pPr>
              <w:jc w:val="center"/>
              <w:rPr>
                <w:rFonts w:ascii="Calibri" w:hAnsi="Calibri" w:cs="Calibri"/>
                <w:color w:val="000000"/>
                <w:sz w:val="20"/>
                <w:szCs w:val="20"/>
              </w:rPr>
            </w:pPr>
          </w:p>
        </w:tc>
        <w:tc>
          <w:tcPr>
            <w:tcW w:w="1695" w:type="dxa"/>
            <w:gridSpan w:val="2"/>
            <w:tcBorders>
              <w:top w:val="nil"/>
              <w:left w:val="nil"/>
              <w:bottom w:val="nil"/>
              <w:right w:val="nil"/>
            </w:tcBorders>
            <w:shd w:val="clear" w:color="auto" w:fill="auto"/>
            <w:noWrap/>
            <w:vAlign w:val="bottom"/>
            <w:hideMark/>
          </w:tcPr>
          <w:p w:rsidR="007068F8" w:rsidRDefault="007068F8">
            <w:pPr>
              <w:jc w:val="center"/>
              <w:rPr>
                <w:rFonts w:ascii="Calibri" w:hAnsi="Calibri" w:cs="Calibri"/>
                <w:color w:val="000000"/>
                <w:sz w:val="20"/>
                <w:szCs w:val="20"/>
              </w:rPr>
            </w:pPr>
          </w:p>
        </w:tc>
        <w:tc>
          <w:tcPr>
            <w:tcW w:w="1849" w:type="dxa"/>
            <w:gridSpan w:val="2"/>
            <w:tcBorders>
              <w:top w:val="nil"/>
              <w:left w:val="nil"/>
              <w:bottom w:val="nil"/>
              <w:right w:val="nil"/>
            </w:tcBorders>
            <w:shd w:val="clear" w:color="auto" w:fill="auto"/>
            <w:noWrap/>
            <w:vAlign w:val="bottom"/>
            <w:hideMark/>
          </w:tcPr>
          <w:p w:rsidR="007068F8" w:rsidRDefault="007068F8">
            <w:pPr>
              <w:jc w:val="center"/>
              <w:rPr>
                <w:rFonts w:ascii="Calibri" w:hAnsi="Calibri" w:cs="Calibri"/>
                <w:color w:val="000000"/>
                <w:sz w:val="20"/>
                <w:szCs w:val="20"/>
              </w:rPr>
            </w:pPr>
          </w:p>
        </w:tc>
        <w:tc>
          <w:tcPr>
            <w:tcW w:w="1276" w:type="dxa"/>
            <w:tcBorders>
              <w:top w:val="nil"/>
              <w:left w:val="nil"/>
              <w:bottom w:val="nil"/>
              <w:right w:val="nil"/>
            </w:tcBorders>
            <w:shd w:val="clear" w:color="auto" w:fill="auto"/>
            <w:noWrap/>
            <w:vAlign w:val="bottom"/>
            <w:hideMark/>
          </w:tcPr>
          <w:p w:rsidR="007068F8" w:rsidRDefault="007068F8">
            <w:pPr>
              <w:jc w:val="center"/>
              <w:rPr>
                <w:rFonts w:ascii="Calibri" w:hAnsi="Calibri" w:cs="Calibri"/>
                <w:color w:val="000000"/>
                <w:sz w:val="20"/>
                <w:szCs w:val="20"/>
              </w:rPr>
            </w:pPr>
          </w:p>
        </w:tc>
      </w:tr>
      <w:tr w:rsidR="007068F8" w:rsidTr="00210E47">
        <w:trPr>
          <w:trHeight w:val="255"/>
        </w:trPr>
        <w:tc>
          <w:tcPr>
            <w:tcW w:w="1230" w:type="dxa"/>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16"/>
                <w:szCs w:val="16"/>
              </w:rPr>
            </w:pPr>
            <w:r>
              <w:rPr>
                <w:rFonts w:ascii="Calibri" w:hAnsi="Calibri" w:cs="Calibri"/>
                <w:color w:val="000000"/>
                <w:sz w:val="16"/>
                <w:szCs w:val="16"/>
              </w:rPr>
              <w:t>(код бюджету)</w:t>
            </w:r>
          </w:p>
        </w:tc>
        <w:tc>
          <w:tcPr>
            <w:tcW w:w="3023"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565" w:type="dxa"/>
            <w:gridSpan w:val="3"/>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695"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849"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276" w:type="dxa"/>
            <w:tcBorders>
              <w:top w:val="nil"/>
              <w:left w:val="nil"/>
              <w:bottom w:val="nil"/>
              <w:right w:val="nil"/>
            </w:tcBorders>
            <w:shd w:val="clear" w:color="auto" w:fill="auto"/>
            <w:noWrap/>
            <w:vAlign w:val="bottom"/>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(грн)</w:t>
            </w:r>
          </w:p>
        </w:tc>
      </w:tr>
      <w:tr w:rsidR="007068F8" w:rsidTr="00210E47">
        <w:trPr>
          <w:trHeight w:val="255"/>
        </w:trPr>
        <w:tc>
          <w:tcPr>
            <w:tcW w:w="12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8F8" w:rsidRDefault="007068F8">
            <w:pPr>
              <w:jc w:val="center"/>
              <w:rPr>
                <w:rFonts w:ascii="Calibri" w:hAnsi="Calibri" w:cs="Calibri"/>
                <w:color w:val="000000"/>
                <w:sz w:val="20"/>
                <w:szCs w:val="20"/>
              </w:rPr>
            </w:pPr>
            <w:r>
              <w:rPr>
                <w:rFonts w:ascii="Calibri" w:hAnsi="Calibri" w:cs="Calibri"/>
                <w:color w:val="000000"/>
                <w:sz w:val="20"/>
                <w:szCs w:val="20"/>
              </w:rPr>
              <w:t>Код</w:t>
            </w:r>
          </w:p>
        </w:tc>
        <w:tc>
          <w:tcPr>
            <w:tcW w:w="302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8F8" w:rsidRDefault="007068F8">
            <w:pPr>
              <w:jc w:val="center"/>
              <w:rPr>
                <w:rFonts w:ascii="Calibri" w:hAnsi="Calibri" w:cs="Calibri"/>
                <w:color w:val="000000"/>
                <w:sz w:val="20"/>
                <w:szCs w:val="20"/>
              </w:rPr>
            </w:pPr>
            <w:r>
              <w:rPr>
                <w:rFonts w:ascii="Calibri" w:hAnsi="Calibri" w:cs="Calibri"/>
                <w:color w:val="000000"/>
                <w:sz w:val="20"/>
                <w:szCs w:val="20"/>
              </w:rPr>
              <w:t>Найменування згідно з Класифікацією фінансування бюджету</w:t>
            </w:r>
          </w:p>
        </w:tc>
        <w:tc>
          <w:tcPr>
            <w:tcW w:w="1565" w:type="dxa"/>
            <w:gridSpan w:val="3"/>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7068F8" w:rsidRDefault="007068F8">
            <w:pPr>
              <w:jc w:val="center"/>
              <w:rPr>
                <w:rFonts w:ascii="Calibri" w:hAnsi="Calibri" w:cs="Calibri"/>
                <w:color w:val="000000"/>
                <w:sz w:val="20"/>
                <w:szCs w:val="20"/>
              </w:rPr>
            </w:pPr>
            <w:r>
              <w:rPr>
                <w:rFonts w:ascii="Calibri" w:hAnsi="Calibri" w:cs="Calibri"/>
                <w:color w:val="000000"/>
                <w:sz w:val="20"/>
                <w:szCs w:val="20"/>
              </w:rPr>
              <w:t>Усього</w:t>
            </w:r>
          </w:p>
        </w:tc>
        <w:tc>
          <w:tcPr>
            <w:tcW w:w="169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8F8" w:rsidRDefault="007068F8">
            <w:pPr>
              <w:jc w:val="center"/>
              <w:rPr>
                <w:rFonts w:ascii="Calibri" w:hAnsi="Calibri" w:cs="Calibri"/>
                <w:color w:val="000000"/>
                <w:sz w:val="20"/>
                <w:szCs w:val="20"/>
              </w:rPr>
            </w:pPr>
            <w:r>
              <w:rPr>
                <w:rFonts w:ascii="Calibri" w:hAnsi="Calibri" w:cs="Calibri"/>
                <w:color w:val="000000"/>
                <w:sz w:val="20"/>
                <w:szCs w:val="20"/>
              </w:rPr>
              <w:t>Загальний фонд</w:t>
            </w:r>
          </w:p>
        </w:tc>
        <w:tc>
          <w:tcPr>
            <w:tcW w:w="3125" w:type="dxa"/>
            <w:gridSpan w:val="3"/>
            <w:tcBorders>
              <w:top w:val="single" w:sz="4" w:space="0" w:color="auto"/>
              <w:left w:val="nil"/>
              <w:bottom w:val="single" w:sz="4" w:space="0" w:color="auto"/>
              <w:right w:val="single" w:sz="4" w:space="0" w:color="auto"/>
            </w:tcBorders>
            <w:shd w:val="clear" w:color="auto" w:fill="auto"/>
            <w:vAlign w:val="center"/>
            <w:hideMark/>
          </w:tcPr>
          <w:p w:rsidR="007068F8" w:rsidRDefault="007068F8">
            <w:pPr>
              <w:jc w:val="center"/>
              <w:rPr>
                <w:rFonts w:ascii="Calibri" w:hAnsi="Calibri" w:cs="Calibri"/>
                <w:color w:val="000000"/>
                <w:sz w:val="20"/>
                <w:szCs w:val="20"/>
              </w:rPr>
            </w:pPr>
            <w:r>
              <w:rPr>
                <w:rFonts w:ascii="Calibri" w:hAnsi="Calibri" w:cs="Calibri"/>
                <w:color w:val="000000"/>
                <w:sz w:val="20"/>
                <w:szCs w:val="20"/>
              </w:rPr>
              <w:t>Спеціальний фонд</w:t>
            </w:r>
          </w:p>
        </w:tc>
      </w:tr>
      <w:tr w:rsidR="007068F8" w:rsidTr="00210E47">
        <w:trPr>
          <w:trHeight w:val="255"/>
        </w:trPr>
        <w:tc>
          <w:tcPr>
            <w:tcW w:w="1230" w:type="dxa"/>
            <w:vMerge/>
            <w:tcBorders>
              <w:top w:val="single" w:sz="4" w:space="0" w:color="auto"/>
              <w:left w:val="single" w:sz="4" w:space="0" w:color="auto"/>
              <w:bottom w:val="single" w:sz="4" w:space="0" w:color="auto"/>
              <w:right w:val="single" w:sz="4" w:space="0" w:color="auto"/>
            </w:tcBorders>
            <w:vAlign w:val="center"/>
            <w:hideMark/>
          </w:tcPr>
          <w:p w:rsidR="007068F8" w:rsidRDefault="007068F8">
            <w:pPr>
              <w:rPr>
                <w:rFonts w:ascii="Calibri" w:hAnsi="Calibri" w:cs="Calibri"/>
                <w:color w:val="000000"/>
                <w:sz w:val="20"/>
                <w:szCs w:val="20"/>
              </w:rPr>
            </w:pPr>
          </w:p>
        </w:tc>
        <w:tc>
          <w:tcPr>
            <w:tcW w:w="3023" w:type="dxa"/>
            <w:gridSpan w:val="2"/>
            <w:vMerge/>
            <w:tcBorders>
              <w:top w:val="single" w:sz="4" w:space="0" w:color="auto"/>
              <w:left w:val="single" w:sz="4" w:space="0" w:color="auto"/>
              <w:bottom w:val="single" w:sz="4" w:space="0" w:color="auto"/>
              <w:right w:val="single" w:sz="4" w:space="0" w:color="auto"/>
            </w:tcBorders>
            <w:vAlign w:val="center"/>
            <w:hideMark/>
          </w:tcPr>
          <w:p w:rsidR="007068F8" w:rsidRDefault="007068F8">
            <w:pPr>
              <w:rPr>
                <w:rFonts w:ascii="Calibri" w:hAnsi="Calibri" w:cs="Calibri"/>
                <w:color w:val="000000"/>
                <w:sz w:val="20"/>
                <w:szCs w:val="20"/>
              </w:rPr>
            </w:pPr>
          </w:p>
        </w:tc>
        <w:tc>
          <w:tcPr>
            <w:tcW w:w="1565" w:type="dxa"/>
            <w:gridSpan w:val="3"/>
            <w:vMerge/>
            <w:tcBorders>
              <w:top w:val="single" w:sz="4" w:space="0" w:color="auto"/>
              <w:left w:val="single" w:sz="4" w:space="0" w:color="auto"/>
              <w:bottom w:val="single" w:sz="4" w:space="0" w:color="auto"/>
              <w:right w:val="single" w:sz="4" w:space="0" w:color="auto"/>
            </w:tcBorders>
            <w:vAlign w:val="center"/>
            <w:hideMark/>
          </w:tcPr>
          <w:p w:rsidR="007068F8" w:rsidRDefault="007068F8">
            <w:pPr>
              <w:rPr>
                <w:rFonts w:ascii="Calibri" w:hAnsi="Calibri" w:cs="Calibri"/>
                <w:color w:val="000000"/>
                <w:sz w:val="20"/>
                <w:szCs w:val="20"/>
              </w:rPr>
            </w:pPr>
          </w:p>
        </w:tc>
        <w:tc>
          <w:tcPr>
            <w:tcW w:w="1695" w:type="dxa"/>
            <w:gridSpan w:val="2"/>
            <w:vMerge/>
            <w:tcBorders>
              <w:top w:val="single" w:sz="4" w:space="0" w:color="auto"/>
              <w:left w:val="single" w:sz="4" w:space="0" w:color="auto"/>
              <w:bottom w:val="single" w:sz="4" w:space="0" w:color="auto"/>
              <w:right w:val="single" w:sz="4" w:space="0" w:color="auto"/>
            </w:tcBorders>
            <w:vAlign w:val="center"/>
            <w:hideMark/>
          </w:tcPr>
          <w:p w:rsidR="007068F8" w:rsidRDefault="007068F8">
            <w:pPr>
              <w:rPr>
                <w:rFonts w:ascii="Calibri" w:hAnsi="Calibri" w:cs="Calibri"/>
                <w:color w:val="000000"/>
                <w:sz w:val="20"/>
                <w:szCs w:val="20"/>
              </w:rPr>
            </w:pPr>
          </w:p>
        </w:tc>
        <w:tc>
          <w:tcPr>
            <w:tcW w:w="184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068F8" w:rsidRDefault="007068F8">
            <w:pPr>
              <w:jc w:val="center"/>
              <w:rPr>
                <w:rFonts w:ascii="Calibri" w:hAnsi="Calibri" w:cs="Calibri"/>
                <w:color w:val="000000"/>
                <w:sz w:val="20"/>
                <w:szCs w:val="20"/>
              </w:rPr>
            </w:pPr>
            <w:r>
              <w:rPr>
                <w:rFonts w:ascii="Calibri" w:hAnsi="Calibri" w:cs="Calibri"/>
                <w:color w:val="000000"/>
                <w:sz w:val="20"/>
                <w:szCs w:val="20"/>
              </w:rPr>
              <w:t>усього</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7068F8" w:rsidRDefault="007068F8">
            <w:pPr>
              <w:jc w:val="center"/>
              <w:rPr>
                <w:rFonts w:ascii="Calibri" w:hAnsi="Calibri" w:cs="Calibri"/>
                <w:color w:val="000000"/>
                <w:sz w:val="20"/>
                <w:szCs w:val="20"/>
              </w:rPr>
            </w:pPr>
            <w:r>
              <w:rPr>
                <w:rFonts w:ascii="Calibri" w:hAnsi="Calibri" w:cs="Calibri"/>
                <w:color w:val="000000"/>
                <w:sz w:val="20"/>
                <w:szCs w:val="20"/>
              </w:rPr>
              <w:t>у тому числі бюджет розвитку</w:t>
            </w:r>
          </w:p>
        </w:tc>
      </w:tr>
      <w:tr w:rsidR="007068F8" w:rsidTr="00210E47">
        <w:trPr>
          <w:trHeight w:val="255"/>
        </w:trPr>
        <w:tc>
          <w:tcPr>
            <w:tcW w:w="1230" w:type="dxa"/>
            <w:vMerge/>
            <w:tcBorders>
              <w:top w:val="single" w:sz="4" w:space="0" w:color="auto"/>
              <w:left w:val="single" w:sz="4" w:space="0" w:color="auto"/>
              <w:bottom w:val="single" w:sz="4" w:space="0" w:color="auto"/>
              <w:right w:val="single" w:sz="4" w:space="0" w:color="auto"/>
            </w:tcBorders>
            <w:vAlign w:val="center"/>
            <w:hideMark/>
          </w:tcPr>
          <w:p w:rsidR="007068F8" w:rsidRDefault="007068F8">
            <w:pPr>
              <w:rPr>
                <w:rFonts w:ascii="Calibri" w:hAnsi="Calibri" w:cs="Calibri"/>
                <w:color w:val="000000"/>
                <w:sz w:val="20"/>
                <w:szCs w:val="20"/>
              </w:rPr>
            </w:pPr>
          </w:p>
        </w:tc>
        <w:tc>
          <w:tcPr>
            <w:tcW w:w="3023" w:type="dxa"/>
            <w:gridSpan w:val="2"/>
            <w:vMerge/>
            <w:tcBorders>
              <w:top w:val="single" w:sz="4" w:space="0" w:color="auto"/>
              <w:left w:val="single" w:sz="4" w:space="0" w:color="auto"/>
              <w:bottom w:val="single" w:sz="4" w:space="0" w:color="auto"/>
              <w:right w:val="single" w:sz="4" w:space="0" w:color="auto"/>
            </w:tcBorders>
            <w:vAlign w:val="center"/>
            <w:hideMark/>
          </w:tcPr>
          <w:p w:rsidR="007068F8" w:rsidRDefault="007068F8">
            <w:pPr>
              <w:rPr>
                <w:rFonts w:ascii="Calibri" w:hAnsi="Calibri" w:cs="Calibri"/>
                <w:color w:val="000000"/>
                <w:sz w:val="20"/>
                <w:szCs w:val="20"/>
              </w:rPr>
            </w:pPr>
          </w:p>
        </w:tc>
        <w:tc>
          <w:tcPr>
            <w:tcW w:w="1565" w:type="dxa"/>
            <w:gridSpan w:val="3"/>
            <w:vMerge/>
            <w:tcBorders>
              <w:top w:val="single" w:sz="4" w:space="0" w:color="auto"/>
              <w:left w:val="single" w:sz="4" w:space="0" w:color="auto"/>
              <w:bottom w:val="single" w:sz="4" w:space="0" w:color="auto"/>
              <w:right w:val="single" w:sz="4" w:space="0" w:color="auto"/>
            </w:tcBorders>
            <w:vAlign w:val="center"/>
            <w:hideMark/>
          </w:tcPr>
          <w:p w:rsidR="007068F8" w:rsidRDefault="007068F8">
            <w:pPr>
              <w:rPr>
                <w:rFonts w:ascii="Calibri" w:hAnsi="Calibri" w:cs="Calibri"/>
                <w:color w:val="000000"/>
                <w:sz w:val="20"/>
                <w:szCs w:val="20"/>
              </w:rPr>
            </w:pPr>
          </w:p>
        </w:tc>
        <w:tc>
          <w:tcPr>
            <w:tcW w:w="1695" w:type="dxa"/>
            <w:gridSpan w:val="2"/>
            <w:vMerge/>
            <w:tcBorders>
              <w:top w:val="single" w:sz="4" w:space="0" w:color="auto"/>
              <w:left w:val="single" w:sz="4" w:space="0" w:color="auto"/>
              <w:bottom w:val="single" w:sz="4" w:space="0" w:color="auto"/>
              <w:right w:val="single" w:sz="4" w:space="0" w:color="auto"/>
            </w:tcBorders>
            <w:vAlign w:val="center"/>
            <w:hideMark/>
          </w:tcPr>
          <w:p w:rsidR="007068F8" w:rsidRDefault="007068F8">
            <w:pPr>
              <w:rPr>
                <w:rFonts w:ascii="Calibri" w:hAnsi="Calibri" w:cs="Calibri"/>
                <w:color w:val="000000"/>
                <w:sz w:val="20"/>
                <w:szCs w:val="20"/>
              </w:rPr>
            </w:pPr>
          </w:p>
        </w:tc>
        <w:tc>
          <w:tcPr>
            <w:tcW w:w="1849" w:type="dxa"/>
            <w:gridSpan w:val="2"/>
            <w:vMerge/>
            <w:tcBorders>
              <w:top w:val="nil"/>
              <w:left w:val="single" w:sz="4" w:space="0" w:color="auto"/>
              <w:bottom w:val="single" w:sz="4" w:space="0" w:color="auto"/>
              <w:right w:val="single" w:sz="4" w:space="0" w:color="auto"/>
            </w:tcBorders>
            <w:vAlign w:val="center"/>
            <w:hideMark/>
          </w:tcPr>
          <w:p w:rsidR="007068F8" w:rsidRDefault="007068F8">
            <w:pPr>
              <w:rPr>
                <w:rFonts w:ascii="Calibri" w:hAnsi="Calibri" w:cs="Calibri"/>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7068F8" w:rsidRDefault="007068F8">
            <w:pPr>
              <w:rPr>
                <w:rFonts w:ascii="Calibri" w:hAnsi="Calibri" w:cs="Calibri"/>
                <w:color w:val="000000"/>
                <w:sz w:val="20"/>
                <w:szCs w:val="20"/>
              </w:rPr>
            </w:pPr>
          </w:p>
        </w:tc>
      </w:tr>
      <w:tr w:rsidR="007068F8" w:rsidTr="00210E47">
        <w:trPr>
          <w:trHeight w:val="255"/>
        </w:trPr>
        <w:tc>
          <w:tcPr>
            <w:tcW w:w="1230" w:type="dxa"/>
            <w:tcBorders>
              <w:top w:val="nil"/>
              <w:left w:val="single" w:sz="4" w:space="0" w:color="auto"/>
              <w:bottom w:val="single" w:sz="4" w:space="0" w:color="auto"/>
              <w:right w:val="single" w:sz="4" w:space="0" w:color="auto"/>
            </w:tcBorders>
            <w:shd w:val="clear" w:color="auto" w:fill="auto"/>
            <w:vAlign w:val="center"/>
            <w:hideMark/>
          </w:tcPr>
          <w:p w:rsidR="007068F8" w:rsidRDefault="007068F8">
            <w:pPr>
              <w:jc w:val="center"/>
              <w:rPr>
                <w:rFonts w:ascii="Calibri" w:hAnsi="Calibri" w:cs="Calibri"/>
                <w:color w:val="000000"/>
                <w:sz w:val="20"/>
                <w:szCs w:val="20"/>
              </w:rPr>
            </w:pPr>
            <w:r>
              <w:rPr>
                <w:rFonts w:ascii="Calibri" w:hAnsi="Calibri" w:cs="Calibri"/>
                <w:color w:val="000000"/>
                <w:sz w:val="20"/>
                <w:szCs w:val="20"/>
              </w:rPr>
              <w:t>1</w:t>
            </w:r>
          </w:p>
        </w:tc>
        <w:tc>
          <w:tcPr>
            <w:tcW w:w="3023" w:type="dxa"/>
            <w:gridSpan w:val="2"/>
            <w:tcBorders>
              <w:top w:val="nil"/>
              <w:left w:val="nil"/>
              <w:bottom w:val="single" w:sz="4" w:space="0" w:color="auto"/>
              <w:right w:val="single" w:sz="4" w:space="0" w:color="auto"/>
            </w:tcBorders>
            <w:shd w:val="clear" w:color="auto" w:fill="auto"/>
            <w:vAlign w:val="center"/>
            <w:hideMark/>
          </w:tcPr>
          <w:p w:rsidR="007068F8" w:rsidRDefault="007068F8">
            <w:pPr>
              <w:jc w:val="center"/>
              <w:rPr>
                <w:rFonts w:ascii="Calibri" w:hAnsi="Calibri" w:cs="Calibri"/>
                <w:color w:val="000000"/>
                <w:sz w:val="20"/>
                <w:szCs w:val="20"/>
              </w:rPr>
            </w:pPr>
            <w:r>
              <w:rPr>
                <w:rFonts w:ascii="Calibri" w:hAnsi="Calibri" w:cs="Calibri"/>
                <w:color w:val="000000"/>
                <w:sz w:val="20"/>
                <w:szCs w:val="20"/>
              </w:rPr>
              <w:t>2</w:t>
            </w:r>
          </w:p>
        </w:tc>
        <w:tc>
          <w:tcPr>
            <w:tcW w:w="1565" w:type="dxa"/>
            <w:gridSpan w:val="3"/>
            <w:tcBorders>
              <w:top w:val="nil"/>
              <w:left w:val="nil"/>
              <w:bottom w:val="single" w:sz="4" w:space="0" w:color="auto"/>
              <w:right w:val="single" w:sz="4" w:space="0" w:color="auto"/>
            </w:tcBorders>
            <w:shd w:val="clear" w:color="000000" w:fill="CCFFFF"/>
            <w:vAlign w:val="center"/>
            <w:hideMark/>
          </w:tcPr>
          <w:p w:rsidR="007068F8" w:rsidRDefault="007068F8">
            <w:pPr>
              <w:jc w:val="center"/>
              <w:rPr>
                <w:rFonts w:ascii="Calibri" w:hAnsi="Calibri" w:cs="Calibri"/>
                <w:color w:val="000000"/>
                <w:sz w:val="20"/>
                <w:szCs w:val="20"/>
              </w:rPr>
            </w:pPr>
            <w:r>
              <w:rPr>
                <w:rFonts w:ascii="Calibri" w:hAnsi="Calibri" w:cs="Calibri"/>
                <w:color w:val="000000"/>
                <w:sz w:val="20"/>
                <w:szCs w:val="20"/>
              </w:rPr>
              <w:t>3</w:t>
            </w:r>
          </w:p>
        </w:tc>
        <w:tc>
          <w:tcPr>
            <w:tcW w:w="1695" w:type="dxa"/>
            <w:gridSpan w:val="2"/>
            <w:tcBorders>
              <w:top w:val="nil"/>
              <w:left w:val="nil"/>
              <w:bottom w:val="single" w:sz="4" w:space="0" w:color="auto"/>
              <w:right w:val="single" w:sz="4" w:space="0" w:color="auto"/>
            </w:tcBorders>
            <w:shd w:val="clear" w:color="auto" w:fill="auto"/>
            <w:vAlign w:val="center"/>
            <w:hideMark/>
          </w:tcPr>
          <w:p w:rsidR="007068F8" w:rsidRDefault="007068F8">
            <w:pPr>
              <w:jc w:val="center"/>
              <w:rPr>
                <w:rFonts w:ascii="Calibri" w:hAnsi="Calibri" w:cs="Calibri"/>
                <w:color w:val="000000"/>
                <w:sz w:val="20"/>
                <w:szCs w:val="20"/>
              </w:rPr>
            </w:pPr>
            <w:r>
              <w:rPr>
                <w:rFonts w:ascii="Calibri" w:hAnsi="Calibri" w:cs="Calibri"/>
                <w:color w:val="000000"/>
                <w:sz w:val="20"/>
                <w:szCs w:val="20"/>
              </w:rPr>
              <w:t>4</w:t>
            </w:r>
          </w:p>
        </w:tc>
        <w:tc>
          <w:tcPr>
            <w:tcW w:w="1849" w:type="dxa"/>
            <w:gridSpan w:val="2"/>
            <w:tcBorders>
              <w:top w:val="nil"/>
              <w:left w:val="nil"/>
              <w:bottom w:val="single" w:sz="4" w:space="0" w:color="auto"/>
              <w:right w:val="single" w:sz="4" w:space="0" w:color="auto"/>
            </w:tcBorders>
            <w:shd w:val="clear" w:color="auto" w:fill="auto"/>
            <w:vAlign w:val="center"/>
            <w:hideMark/>
          </w:tcPr>
          <w:p w:rsidR="007068F8" w:rsidRDefault="007068F8">
            <w:pPr>
              <w:jc w:val="center"/>
              <w:rPr>
                <w:rFonts w:ascii="Calibri" w:hAnsi="Calibri" w:cs="Calibri"/>
                <w:color w:val="000000"/>
                <w:sz w:val="20"/>
                <w:szCs w:val="20"/>
              </w:rPr>
            </w:pPr>
            <w:r>
              <w:rPr>
                <w:rFonts w:ascii="Calibri" w:hAnsi="Calibri" w:cs="Calibri"/>
                <w:color w:val="000000"/>
                <w:sz w:val="20"/>
                <w:szCs w:val="20"/>
              </w:rPr>
              <w:t>5</w:t>
            </w:r>
          </w:p>
        </w:tc>
        <w:tc>
          <w:tcPr>
            <w:tcW w:w="1276" w:type="dxa"/>
            <w:tcBorders>
              <w:top w:val="nil"/>
              <w:left w:val="nil"/>
              <w:bottom w:val="single" w:sz="4" w:space="0" w:color="auto"/>
              <w:right w:val="single" w:sz="4" w:space="0" w:color="auto"/>
            </w:tcBorders>
            <w:shd w:val="clear" w:color="auto" w:fill="auto"/>
            <w:vAlign w:val="center"/>
            <w:hideMark/>
          </w:tcPr>
          <w:p w:rsidR="007068F8" w:rsidRDefault="007068F8">
            <w:pPr>
              <w:jc w:val="center"/>
              <w:rPr>
                <w:rFonts w:ascii="Calibri" w:hAnsi="Calibri" w:cs="Calibri"/>
                <w:color w:val="000000"/>
                <w:sz w:val="20"/>
                <w:szCs w:val="20"/>
              </w:rPr>
            </w:pPr>
            <w:r>
              <w:rPr>
                <w:rFonts w:ascii="Calibri" w:hAnsi="Calibri" w:cs="Calibri"/>
                <w:color w:val="000000"/>
                <w:sz w:val="20"/>
                <w:szCs w:val="20"/>
              </w:rPr>
              <w:t>6</w:t>
            </w:r>
          </w:p>
        </w:tc>
      </w:tr>
      <w:tr w:rsidR="007068F8" w:rsidTr="00210E47">
        <w:trPr>
          <w:trHeight w:val="420"/>
        </w:trPr>
        <w:tc>
          <w:tcPr>
            <w:tcW w:w="10638"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68F8" w:rsidRDefault="007068F8">
            <w:pPr>
              <w:jc w:val="center"/>
              <w:rPr>
                <w:rFonts w:ascii="Calibri" w:hAnsi="Calibri" w:cs="Calibri"/>
                <w:b/>
                <w:bCs/>
                <w:color w:val="000000"/>
                <w:sz w:val="20"/>
                <w:szCs w:val="20"/>
              </w:rPr>
            </w:pPr>
            <w:r>
              <w:rPr>
                <w:rFonts w:ascii="Calibri" w:hAnsi="Calibri" w:cs="Calibri"/>
                <w:b/>
                <w:bCs/>
                <w:color w:val="000000"/>
                <w:sz w:val="20"/>
                <w:szCs w:val="20"/>
              </w:rPr>
              <w:t>Фінансування за типом кредитора</w:t>
            </w:r>
          </w:p>
        </w:tc>
      </w:tr>
      <w:tr w:rsidR="007068F8" w:rsidTr="00210E47">
        <w:trPr>
          <w:trHeight w:val="255"/>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200000</w:t>
            </w:r>
          </w:p>
        </w:tc>
        <w:tc>
          <w:tcPr>
            <w:tcW w:w="3023"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Внутрішнє фінансування</w:t>
            </w:r>
          </w:p>
        </w:tc>
        <w:tc>
          <w:tcPr>
            <w:tcW w:w="1565" w:type="dxa"/>
            <w:gridSpan w:val="3"/>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19 884 335,60</w:t>
            </w:r>
          </w:p>
        </w:tc>
        <w:tc>
          <w:tcPr>
            <w:tcW w:w="1695"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14 338 883,35</w:t>
            </w:r>
          </w:p>
        </w:tc>
        <w:tc>
          <w:tcPr>
            <w:tcW w:w="1849"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5 545 452,25</w:t>
            </w:r>
          </w:p>
        </w:tc>
        <w:tc>
          <w:tcPr>
            <w:tcW w:w="1276"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5 545 452,25</w:t>
            </w:r>
          </w:p>
        </w:tc>
      </w:tr>
      <w:tr w:rsidR="007068F8" w:rsidTr="00210E47">
        <w:trPr>
          <w:trHeight w:val="51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208000</w:t>
            </w:r>
          </w:p>
        </w:tc>
        <w:tc>
          <w:tcPr>
            <w:tcW w:w="3023"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Фінансування за рахунок зміни залишків коштів бюджетів</w:t>
            </w:r>
          </w:p>
        </w:tc>
        <w:tc>
          <w:tcPr>
            <w:tcW w:w="1565" w:type="dxa"/>
            <w:gridSpan w:val="3"/>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19 884 335,60</w:t>
            </w:r>
          </w:p>
        </w:tc>
        <w:tc>
          <w:tcPr>
            <w:tcW w:w="1695"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14 338 883,35</w:t>
            </w:r>
          </w:p>
        </w:tc>
        <w:tc>
          <w:tcPr>
            <w:tcW w:w="1849"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5 545 452,25</w:t>
            </w:r>
          </w:p>
        </w:tc>
        <w:tc>
          <w:tcPr>
            <w:tcW w:w="1276"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5 545 452,25</w:t>
            </w:r>
          </w:p>
        </w:tc>
      </w:tr>
      <w:tr w:rsidR="007068F8" w:rsidTr="00210E47">
        <w:trPr>
          <w:trHeight w:val="255"/>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208100</w:t>
            </w:r>
          </w:p>
        </w:tc>
        <w:tc>
          <w:tcPr>
            <w:tcW w:w="3023"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На початок періоду</w:t>
            </w:r>
          </w:p>
        </w:tc>
        <w:tc>
          <w:tcPr>
            <w:tcW w:w="1565" w:type="dxa"/>
            <w:gridSpan w:val="3"/>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22 384 335,60</w:t>
            </w:r>
          </w:p>
        </w:tc>
        <w:tc>
          <w:tcPr>
            <w:tcW w:w="1695"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22 384 335,60</w:t>
            </w:r>
          </w:p>
        </w:tc>
        <w:tc>
          <w:tcPr>
            <w:tcW w:w="1849"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trHeight w:val="255"/>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208200</w:t>
            </w:r>
          </w:p>
        </w:tc>
        <w:tc>
          <w:tcPr>
            <w:tcW w:w="3023"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На кінець періоду</w:t>
            </w:r>
          </w:p>
        </w:tc>
        <w:tc>
          <w:tcPr>
            <w:tcW w:w="1565" w:type="dxa"/>
            <w:gridSpan w:val="3"/>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2 500 000,00</w:t>
            </w:r>
          </w:p>
        </w:tc>
        <w:tc>
          <w:tcPr>
            <w:tcW w:w="1695"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2 500 000,00</w:t>
            </w:r>
          </w:p>
        </w:tc>
        <w:tc>
          <w:tcPr>
            <w:tcW w:w="1849"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trHeight w:val="765"/>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208400</w:t>
            </w:r>
          </w:p>
        </w:tc>
        <w:tc>
          <w:tcPr>
            <w:tcW w:w="3023"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Кошти, що передаються із загального фонду бюджету до бюджету розвитку (спеціального фонду)</w:t>
            </w:r>
          </w:p>
        </w:tc>
        <w:tc>
          <w:tcPr>
            <w:tcW w:w="1565" w:type="dxa"/>
            <w:gridSpan w:val="3"/>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c>
          <w:tcPr>
            <w:tcW w:w="1695"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-5 545 452,25</w:t>
            </w:r>
          </w:p>
        </w:tc>
        <w:tc>
          <w:tcPr>
            <w:tcW w:w="1849"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5 545 452,25</w:t>
            </w:r>
          </w:p>
        </w:tc>
        <w:tc>
          <w:tcPr>
            <w:tcW w:w="1276"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5 545 452,25</w:t>
            </w:r>
          </w:p>
        </w:tc>
      </w:tr>
      <w:tr w:rsidR="007068F8" w:rsidTr="00210E47">
        <w:trPr>
          <w:trHeight w:val="255"/>
        </w:trPr>
        <w:tc>
          <w:tcPr>
            <w:tcW w:w="1230" w:type="dxa"/>
            <w:tcBorders>
              <w:top w:val="nil"/>
              <w:left w:val="single" w:sz="4" w:space="0" w:color="auto"/>
              <w:bottom w:val="single" w:sz="4" w:space="0" w:color="auto"/>
              <w:right w:val="single" w:sz="4" w:space="0" w:color="auto"/>
            </w:tcBorders>
            <w:shd w:val="clear" w:color="000000" w:fill="CCFFFF"/>
            <w:noWrap/>
            <w:vAlign w:val="center"/>
            <w:hideMark/>
          </w:tcPr>
          <w:p w:rsidR="007068F8" w:rsidRDefault="007068F8">
            <w:pPr>
              <w:jc w:val="center"/>
              <w:rPr>
                <w:rFonts w:ascii="Calibri" w:hAnsi="Calibri" w:cs="Calibri"/>
                <w:b/>
                <w:bCs/>
                <w:color w:val="000000"/>
                <w:sz w:val="20"/>
                <w:szCs w:val="20"/>
              </w:rPr>
            </w:pPr>
            <w:r>
              <w:rPr>
                <w:rFonts w:ascii="Calibri" w:hAnsi="Calibri" w:cs="Calibri"/>
                <w:b/>
                <w:bCs/>
                <w:color w:val="000000"/>
                <w:sz w:val="20"/>
                <w:szCs w:val="20"/>
              </w:rPr>
              <w:t>X</w:t>
            </w:r>
          </w:p>
        </w:tc>
        <w:tc>
          <w:tcPr>
            <w:tcW w:w="3023" w:type="dxa"/>
            <w:gridSpan w:val="2"/>
            <w:tcBorders>
              <w:top w:val="nil"/>
              <w:left w:val="nil"/>
              <w:bottom w:val="single" w:sz="4" w:space="0" w:color="auto"/>
              <w:right w:val="single" w:sz="4" w:space="0" w:color="auto"/>
            </w:tcBorders>
            <w:shd w:val="clear" w:color="000000" w:fill="CCFFFF"/>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Загальне фінансування</w:t>
            </w:r>
          </w:p>
        </w:tc>
        <w:tc>
          <w:tcPr>
            <w:tcW w:w="1565" w:type="dxa"/>
            <w:gridSpan w:val="3"/>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19 884 335,60</w:t>
            </w:r>
          </w:p>
        </w:tc>
        <w:tc>
          <w:tcPr>
            <w:tcW w:w="1695" w:type="dxa"/>
            <w:gridSpan w:val="2"/>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14 338 883,35</w:t>
            </w:r>
          </w:p>
        </w:tc>
        <w:tc>
          <w:tcPr>
            <w:tcW w:w="1849" w:type="dxa"/>
            <w:gridSpan w:val="2"/>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5 545 452,25</w:t>
            </w:r>
          </w:p>
        </w:tc>
        <w:tc>
          <w:tcPr>
            <w:tcW w:w="1276"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5 545 452,25</w:t>
            </w:r>
          </w:p>
        </w:tc>
      </w:tr>
      <w:tr w:rsidR="007068F8" w:rsidTr="00210E47">
        <w:trPr>
          <w:trHeight w:val="420"/>
        </w:trPr>
        <w:tc>
          <w:tcPr>
            <w:tcW w:w="10638"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68F8" w:rsidRDefault="007068F8">
            <w:pPr>
              <w:jc w:val="center"/>
              <w:rPr>
                <w:rFonts w:ascii="Calibri" w:hAnsi="Calibri" w:cs="Calibri"/>
                <w:b/>
                <w:bCs/>
                <w:color w:val="000000"/>
                <w:sz w:val="20"/>
                <w:szCs w:val="20"/>
              </w:rPr>
            </w:pPr>
            <w:r>
              <w:rPr>
                <w:rFonts w:ascii="Calibri" w:hAnsi="Calibri" w:cs="Calibri"/>
                <w:b/>
                <w:bCs/>
                <w:color w:val="000000"/>
                <w:sz w:val="20"/>
                <w:szCs w:val="20"/>
              </w:rPr>
              <w:t>Фінансування за типом боргового зобов’язання</w:t>
            </w:r>
          </w:p>
        </w:tc>
      </w:tr>
      <w:tr w:rsidR="007068F8" w:rsidTr="00210E47">
        <w:trPr>
          <w:trHeight w:val="255"/>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600000</w:t>
            </w:r>
          </w:p>
        </w:tc>
        <w:tc>
          <w:tcPr>
            <w:tcW w:w="3023"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Фінансування за активними операціями</w:t>
            </w:r>
          </w:p>
        </w:tc>
        <w:tc>
          <w:tcPr>
            <w:tcW w:w="1565" w:type="dxa"/>
            <w:gridSpan w:val="3"/>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19 884 335,60</w:t>
            </w:r>
          </w:p>
        </w:tc>
        <w:tc>
          <w:tcPr>
            <w:tcW w:w="1695"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14 338 883,35</w:t>
            </w:r>
          </w:p>
        </w:tc>
        <w:tc>
          <w:tcPr>
            <w:tcW w:w="1849"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5 545 452,25</w:t>
            </w:r>
          </w:p>
        </w:tc>
        <w:tc>
          <w:tcPr>
            <w:tcW w:w="1276"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5 545 452,25</w:t>
            </w:r>
          </w:p>
        </w:tc>
      </w:tr>
      <w:tr w:rsidR="007068F8" w:rsidTr="00210E47">
        <w:trPr>
          <w:trHeight w:val="255"/>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602000</w:t>
            </w:r>
          </w:p>
        </w:tc>
        <w:tc>
          <w:tcPr>
            <w:tcW w:w="3023"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Зміни обсягів бюджетних коштів</w:t>
            </w:r>
          </w:p>
        </w:tc>
        <w:tc>
          <w:tcPr>
            <w:tcW w:w="1565" w:type="dxa"/>
            <w:gridSpan w:val="3"/>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19 884 335,60</w:t>
            </w:r>
          </w:p>
        </w:tc>
        <w:tc>
          <w:tcPr>
            <w:tcW w:w="1695"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14 338 883,35</w:t>
            </w:r>
          </w:p>
        </w:tc>
        <w:tc>
          <w:tcPr>
            <w:tcW w:w="1849"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5 545 452,25</w:t>
            </w:r>
          </w:p>
        </w:tc>
        <w:tc>
          <w:tcPr>
            <w:tcW w:w="1276"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5 545 452,25</w:t>
            </w:r>
          </w:p>
        </w:tc>
      </w:tr>
      <w:tr w:rsidR="007068F8" w:rsidTr="00210E47">
        <w:trPr>
          <w:trHeight w:val="255"/>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602100</w:t>
            </w:r>
          </w:p>
        </w:tc>
        <w:tc>
          <w:tcPr>
            <w:tcW w:w="3023"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На початок періоду</w:t>
            </w:r>
          </w:p>
        </w:tc>
        <w:tc>
          <w:tcPr>
            <w:tcW w:w="1565" w:type="dxa"/>
            <w:gridSpan w:val="3"/>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22 384 335,60</w:t>
            </w:r>
          </w:p>
        </w:tc>
        <w:tc>
          <w:tcPr>
            <w:tcW w:w="1695"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22 384 335,60</w:t>
            </w:r>
          </w:p>
        </w:tc>
        <w:tc>
          <w:tcPr>
            <w:tcW w:w="1849"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trHeight w:val="255"/>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602200</w:t>
            </w:r>
          </w:p>
        </w:tc>
        <w:tc>
          <w:tcPr>
            <w:tcW w:w="3023"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На кінець періоду</w:t>
            </w:r>
          </w:p>
        </w:tc>
        <w:tc>
          <w:tcPr>
            <w:tcW w:w="1565" w:type="dxa"/>
            <w:gridSpan w:val="3"/>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2 500 000,00</w:t>
            </w:r>
          </w:p>
        </w:tc>
        <w:tc>
          <w:tcPr>
            <w:tcW w:w="1695"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2 500 000,00</w:t>
            </w:r>
          </w:p>
        </w:tc>
        <w:tc>
          <w:tcPr>
            <w:tcW w:w="1849"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r>
      <w:tr w:rsidR="007068F8" w:rsidTr="00210E47">
        <w:trPr>
          <w:trHeight w:val="765"/>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602400</w:t>
            </w:r>
          </w:p>
        </w:tc>
        <w:tc>
          <w:tcPr>
            <w:tcW w:w="3023" w:type="dxa"/>
            <w:gridSpan w:val="2"/>
            <w:tcBorders>
              <w:top w:val="nil"/>
              <w:left w:val="nil"/>
              <w:bottom w:val="single" w:sz="4" w:space="0" w:color="auto"/>
              <w:right w:val="single" w:sz="4" w:space="0" w:color="auto"/>
            </w:tcBorders>
            <w:shd w:val="clear" w:color="auto" w:fill="auto"/>
            <w:vAlign w:val="center"/>
            <w:hideMark/>
          </w:tcPr>
          <w:p w:rsidR="007068F8" w:rsidRDefault="007068F8">
            <w:pPr>
              <w:rPr>
                <w:rFonts w:ascii="Calibri" w:hAnsi="Calibri" w:cs="Calibri"/>
                <w:color w:val="000000"/>
                <w:sz w:val="20"/>
                <w:szCs w:val="20"/>
              </w:rPr>
            </w:pPr>
            <w:r>
              <w:rPr>
                <w:rFonts w:ascii="Calibri" w:hAnsi="Calibri" w:cs="Calibri"/>
                <w:color w:val="000000"/>
                <w:sz w:val="20"/>
                <w:szCs w:val="20"/>
              </w:rPr>
              <w:t>Кошти, що передаються із загального фонду бюджету до бюджету розвитку (спеціального фонду)</w:t>
            </w:r>
          </w:p>
        </w:tc>
        <w:tc>
          <w:tcPr>
            <w:tcW w:w="1565" w:type="dxa"/>
            <w:gridSpan w:val="3"/>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0,00</w:t>
            </w:r>
          </w:p>
        </w:tc>
        <w:tc>
          <w:tcPr>
            <w:tcW w:w="1695"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-5 545 452,25</w:t>
            </w:r>
          </w:p>
        </w:tc>
        <w:tc>
          <w:tcPr>
            <w:tcW w:w="1849" w:type="dxa"/>
            <w:gridSpan w:val="2"/>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5 545 452,25</w:t>
            </w:r>
          </w:p>
        </w:tc>
        <w:tc>
          <w:tcPr>
            <w:tcW w:w="1276" w:type="dxa"/>
            <w:tcBorders>
              <w:top w:val="nil"/>
              <w:left w:val="nil"/>
              <w:bottom w:val="single" w:sz="4" w:space="0" w:color="auto"/>
              <w:right w:val="single" w:sz="4" w:space="0" w:color="auto"/>
            </w:tcBorders>
            <w:shd w:val="clear" w:color="auto" w:fill="auto"/>
            <w:noWrap/>
            <w:vAlign w:val="center"/>
            <w:hideMark/>
          </w:tcPr>
          <w:p w:rsidR="007068F8" w:rsidRDefault="007068F8">
            <w:pPr>
              <w:jc w:val="right"/>
              <w:rPr>
                <w:rFonts w:ascii="Calibri" w:hAnsi="Calibri" w:cs="Calibri"/>
                <w:color w:val="000000"/>
                <w:sz w:val="20"/>
                <w:szCs w:val="20"/>
              </w:rPr>
            </w:pPr>
            <w:r>
              <w:rPr>
                <w:rFonts w:ascii="Calibri" w:hAnsi="Calibri" w:cs="Calibri"/>
                <w:color w:val="000000"/>
                <w:sz w:val="20"/>
                <w:szCs w:val="20"/>
              </w:rPr>
              <w:t>5 545 452,25</w:t>
            </w:r>
          </w:p>
        </w:tc>
      </w:tr>
      <w:tr w:rsidR="007068F8" w:rsidTr="00210E47">
        <w:trPr>
          <w:trHeight w:val="255"/>
        </w:trPr>
        <w:tc>
          <w:tcPr>
            <w:tcW w:w="1230" w:type="dxa"/>
            <w:tcBorders>
              <w:top w:val="nil"/>
              <w:left w:val="single" w:sz="4" w:space="0" w:color="auto"/>
              <w:bottom w:val="single" w:sz="4" w:space="0" w:color="auto"/>
              <w:right w:val="single" w:sz="4" w:space="0" w:color="auto"/>
            </w:tcBorders>
            <w:shd w:val="clear" w:color="000000" w:fill="CCFFFF"/>
            <w:noWrap/>
            <w:vAlign w:val="center"/>
            <w:hideMark/>
          </w:tcPr>
          <w:p w:rsidR="007068F8" w:rsidRDefault="007068F8">
            <w:pPr>
              <w:jc w:val="center"/>
              <w:rPr>
                <w:rFonts w:ascii="Calibri" w:hAnsi="Calibri" w:cs="Calibri"/>
                <w:b/>
                <w:bCs/>
                <w:color w:val="000000"/>
                <w:sz w:val="20"/>
                <w:szCs w:val="20"/>
              </w:rPr>
            </w:pPr>
            <w:r>
              <w:rPr>
                <w:rFonts w:ascii="Calibri" w:hAnsi="Calibri" w:cs="Calibri"/>
                <w:b/>
                <w:bCs/>
                <w:color w:val="000000"/>
                <w:sz w:val="20"/>
                <w:szCs w:val="20"/>
              </w:rPr>
              <w:t>X</w:t>
            </w:r>
          </w:p>
        </w:tc>
        <w:tc>
          <w:tcPr>
            <w:tcW w:w="3023" w:type="dxa"/>
            <w:gridSpan w:val="2"/>
            <w:tcBorders>
              <w:top w:val="nil"/>
              <w:left w:val="nil"/>
              <w:bottom w:val="single" w:sz="4" w:space="0" w:color="auto"/>
              <w:right w:val="single" w:sz="4" w:space="0" w:color="auto"/>
            </w:tcBorders>
            <w:shd w:val="clear" w:color="000000" w:fill="CCFFFF"/>
            <w:vAlign w:val="center"/>
            <w:hideMark/>
          </w:tcPr>
          <w:p w:rsidR="007068F8" w:rsidRDefault="007068F8">
            <w:pPr>
              <w:rPr>
                <w:rFonts w:ascii="Calibri" w:hAnsi="Calibri" w:cs="Calibri"/>
                <w:b/>
                <w:bCs/>
                <w:color w:val="000000"/>
                <w:sz w:val="20"/>
                <w:szCs w:val="20"/>
              </w:rPr>
            </w:pPr>
            <w:r>
              <w:rPr>
                <w:rFonts w:ascii="Calibri" w:hAnsi="Calibri" w:cs="Calibri"/>
                <w:b/>
                <w:bCs/>
                <w:color w:val="000000"/>
                <w:sz w:val="20"/>
                <w:szCs w:val="20"/>
              </w:rPr>
              <w:t>Загальне фінансування</w:t>
            </w:r>
          </w:p>
        </w:tc>
        <w:tc>
          <w:tcPr>
            <w:tcW w:w="1565" w:type="dxa"/>
            <w:gridSpan w:val="3"/>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19 884 335,60</w:t>
            </w:r>
          </w:p>
        </w:tc>
        <w:tc>
          <w:tcPr>
            <w:tcW w:w="1695" w:type="dxa"/>
            <w:gridSpan w:val="2"/>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14 338 883,35</w:t>
            </w:r>
          </w:p>
        </w:tc>
        <w:tc>
          <w:tcPr>
            <w:tcW w:w="1849" w:type="dxa"/>
            <w:gridSpan w:val="2"/>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5 545 452,25</w:t>
            </w:r>
          </w:p>
        </w:tc>
        <w:tc>
          <w:tcPr>
            <w:tcW w:w="1276" w:type="dxa"/>
            <w:tcBorders>
              <w:top w:val="nil"/>
              <w:left w:val="nil"/>
              <w:bottom w:val="single" w:sz="4" w:space="0" w:color="auto"/>
              <w:right w:val="single" w:sz="4" w:space="0" w:color="auto"/>
            </w:tcBorders>
            <w:shd w:val="clear" w:color="000000" w:fill="CCFFFF"/>
            <w:noWrap/>
            <w:vAlign w:val="center"/>
            <w:hideMark/>
          </w:tcPr>
          <w:p w:rsidR="007068F8" w:rsidRDefault="007068F8">
            <w:pPr>
              <w:jc w:val="right"/>
              <w:rPr>
                <w:rFonts w:ascii="Calibri" w:hAnsi="Calibri" w:cs="Calibri"/>
                <w:b/>
                <w:bCs/>
                <w:color w:val="000000"/>
                <w:sz w:val="20"/>
                <w:szCs w:val="20"/>
              </w:rPr>
            </w:pPr>
            <w:r>
              <w:rPr>
                <w:rFonts w:ascii="Calibri" w:hAnsi="Calibri" w:cs="Calibri"/>
                <w:b/>
                <w:bCs/>
                <w:color w:val="000000"/>
                <w:sz w:val="20"/>
                <w:szCs w:val="20"/>
              </w:rPr>
              <w:t>5 545 452,25</w:t>
            </w:r>
          </w:p>
        </w:tc>
      </w:tr>
      <w:tr w:rsidR="007068F8" w:rsidTr="00210E47">
        <w:trPr>
          <w:trHeight w:val="255"/>
        </w:trPr>
        <w:tc>
          <w:tcPr>
            <w:tcW w:w="1230" w:type="dxa"/>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3023"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565" w:type="dxa"/>
            <w:gridSpan w:val="3"/>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695"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849"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276" w:type="dxa"/>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r>
      <w:tr w:rsidR="007068F8" w:rsidTr="00210E47">
        <w:trPr>
          <w:trHeight w:val="255"/>
        </w:trPr>
        <w:tc>
          <w:tcPr>
            <w:tcW w:w="1230" w:type="dxa"/>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3023"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565" w:type="dxa"/>
            <w:gridSpan w:val="3"/>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695"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849" w:type="dxa"/>
            <w:gridSpan w:val="2"/>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c>
          <w:tcPr>
            <w:tcW w:w="1276" w:type="dxa"/>
            <w:tcBorders>
              <w:top w:val="nil"/>
              <w:left w:val="nil"/>
              <w:bottom w:val="nil"/>
              <w:right w:val="nil"/>
            </w:tcBorders>
            <w:shd w:val="clear" w:color="auto" w:fill="auto"/>
            <w:noWrap/>
            <w:vAlign w:val="bottom"/>
            <w:hideMark/>
          </w:tcPr>
          <w:p w:rsidR="007068F8" w:rsidRDefault="007068F8">
            <w:pPr>
              <w:rPr>
                <w:rFonts w:ascii="Calibri" w:hAnsi="Calibri" w:cs="Calibri"/>
                <w:color w:val="000000"/>
                <w:sz w:val="20"/>
                <w:szCs w:val="20"/>
              </w:rPr>
            </w:pPr>
          </w:p>
        </w:tc>
      </w:tr>
      <w:tr w:rsidR="007068F8" w:rsidTr="00210E47">
        <w:trPr>
          <w:trHeight w:val="255"/>
        </w:trPr>
        <w:tc>
          <w:tcPr>
            <w:tcW w:w="1230" w:type="dxa"/>
            <w:tcBorders>
              <w:top w:val="nil"/>
              <w:left w:val="nil"/>
              <w:bottom w:val="nil"/>
              <w:right w:val="nil"/>
            </w:tcBorders>
            <w:shd w:val="clear" w:color="auto" w:fill="auto"/>
            <w:noWrap/>
            <w:vAlign w:val="bottom"/>
            <w:hideMark/>
          </w:tcPr>
          <w:p w:rsidR="007068F8" w:rsidRDefault="007068F8" w:rsidP="003D537B">
            <w:pPr>
              <w:rPr>
                <w:rFonts w:ascii="Calibri" w:hAnsi="Calibri" w:cs="Calibri"/>
                <w:color w:val="000000"/>
                <w:sz w:val="20"/>
                <w:szCs w:val="20"/>
              </w:rPr>
            </w:pPr>
          </w:p>
        </w:tc>
        <w:tc>
          <w:tcPr>
            <w:tcW w:w="9408" w:type="dxa"/>
            <w:gridSpan w:val="10"/>
            <w:tcBorders>
              <w:top w:val="nil"/>
              <w:left w:val="nil"/>
              <w:bottom w:val="nil"/>
              <w:right w:val="nil"/>
            </w:tcBorders>
            <w:shd w:val="clear" w:color="auto" w:fill="auto"/>
            <w:noWrap/>
            <w:vAlign w:val="bottom"/>
            <w:hideMark/>
          </w:tcPr>
          <w:p w:rsidR="007068F8" w:rsidRPr="00457874" w:rsidRDefault="007068F8" w:rsidP="003D537B">
            <w:pPr>
              <w:rPr>
                <w:rFonts w:ascii="Calibri" w:hAnsi="Calibri" w:cs="Calibri"/>
                <w:color w:val="000000"/>
                <w:sz w:val="20"/>
                <w:szCs w:val="20"/>
              </w:rPr>
            </w:pPr>
            <w:r w:rsidRPr="00457874">
              <w:rPr>
                <w:rFonts w:ascii="Arial CYR" w:hAnsi="Arial CYR" w:cs="Arial CYR"/>
                <w:bCs/>
                <w:sz w:val="20"/>
                <w:szCs w:val="20"/>
              </w:rPr>
              <w:t>Керуючий справами виконкому                                    Анатолій Мельніков</w:t>
            </w:r>
          </w:p>
        </w:tc>
      </w:tr>
      <w:tr w:rsidR="007068F8" w:rsidTr="00210E47">
        <w:trPr>
          <w:trHeight w:val="255"/>
        </w:trPr>
        <w:tc>
          <w:tcPr>
            <w:tcW w:w="1230" w:type="dxa"/>
            <w:tcBorders>
              <w:top w:val="nil"/>
              <w:left w:val="nil"/>
              <w:bottom w:val="nil"/>
              <w:right w:val="nil"/>
            </w:tcBorders>
            <w:shd w:val="clear" w:color="auto" w:fill="auto"/>
            <w:noWrap/>
            <w:vAlign w:val="bottom"/>
          </w:tcPr>
          <w:p w:rsidR="007068F8" w:rsidRDefault="007068F8" w:rsidP="003D537B">
            <w:pPr>
              <w:rPr>
                <w:rFonts w:ascii="Calibri" w:hAnsi="Calibri" w:cs="Calibri"/>
                <w:color w:val="000000"/>
                <w:sz w:val="20"/>
                <w:szCs w:val="20"/>
              </w:rPr>
            </w:pPr>
          </w:p>
        </w:tc>
        <w:tc>
          <w:tcPr>
            <w:tcW w:w="9408" w:type="dxa"/>
            <w:gridSpan w:val="10"/>
            <w:tcBorders>
              <w:top w:val="nil"/>
              <w:left w:val="nil"/>
              <w:bottom w:val="nil"/>
              <w:right w:val="nil"/>
            </w:tcBorders>
            <w:shd w:val="clear" w:color="auto" w:fill="auto"/>
            <w:noWrap/>
            <w:vAlign w:val="bottom"/>
          </w:tcPr>
          <w:p w:rsidR="007068F8" w:rsidRDefault="007068F8" w:rsidP="003D537B">
            <w:pPr>
              <w:rPr>
                <w:rFonts w:ascii="Arial CYR" w:hAnsi="Arial CYR" w:cs="Arial CYR"/>
                <w:b/>
                <w:bCs/>
                <w:sz w:val="20"/>
                <w:szCs w:val="20"/>
              </w:rPr>
            </w:pPr>
          </w:p>
        </w:tc>
      </w:tr>
    </w:tbl>
    <w:p w:rsidR="003D537B" w:rsidRDefault="003D537B" w:rsidP="00EB0642">
      <w:pPr>
        <w:rPr>
          <w:lang w:eastAsia="ru-RU"/>
        </w:rPr>
        <w:sectPr w:rsidR="003D537B" w:rsidSect="004C7E00">
          <w:pgSz w:w="11906" w:h="16838"/>
          <w:pgMar w:top="709" w:right="425" w:bottom="851" w:left="1701" w:header="708" w:footer="708" w:gutter="0"/>
          <w:cols w:space="708"/>
          <w:docGrid w:linePitch="360"/>
        </w:sectPr>
      </w:pPr>
    </w:p>
    <w:p w:rsidR="00CA2B0E" w:rsidRPr="003D537B" w:rsidRDefault="00CA2B0E" w:rsidP="00EB0642">
      <w:pPr>
        <w:rPr>
          <w:sz w:val="16"/>
          <w:szCs w:val="16"/>
          <w:lang w:eastAsia="ru-RU"/>
        </w:rPr>
      </w:pPr>
    </w:p>
    <w:tbl>
      <w:tblPr>
        <w:tblW w:w="16302" w:type="dxa"/>
        <w:tblInd w:w="-318" w:type="dxa"/>
        <w:tblLayout w:type="fixed"/>
        <w:tblLook w:val="04A0"/>
      </w:tblPr>
      <w:tblGrid>
        <w:gridCol w:w="722"/>
        <w:gridCol w:w="567"/>
        <w:gridCol w:w="567"/>
        <w:gridCol w:w="2552"/>
        <w:gridCol w:w="1134"/>
        <w:gridCol w:w="1134"/>
        <w:gridCol w:w="1134"/>
        <w:gridCol w:w="993"/>
        <w:gridCol w:w="992"/>
        <w:gridCol w:w="992"/>
        <w:gridCol w:w="979"/>
        <w:gridCol w:w="851"/>
        <w:gridCol w:w="850"/>
        <w:gridCol w:w="709"/>
        <w:gridCol w:w="980"/>
        <w:gridCol w:w="1146"/>
      </w:tblGrid>
      <w:tr w:rsidR="00A2577E" w:rsidRPr="003D537B" w:rsidTr="008D44F0">
        <w:trPr>
          <w:trHeight w:val="255"/>
        </w:trPr>
        <w:tc>
          <w:tcPr>
            <w:tcW w:w="722"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567"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567"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2552"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1134"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1134"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1134"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993"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992"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992"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5515" w:type="dxa"/>
            <w:gridSpan w:val="6"/>
            <w:vMerge w:val="restart"/>
            <w:tcBorders>
              <w:top w:val="nil"/>
              <w:left w:val="nil"/>
              <w:right w:val="nil"/>
            </w:tcBorders>
            <w:shd w:val="clear" w:color="auto" w:fill="auto"/>
            <w:noWrap/>
            <w:vAlign w:val="bottom"/>
            <w:hideMark/>
          </w:tcPr>
          <w:p w:rsidR="00A2577E" w:rsidRPr="003D537B" w:rsidRDefault="00A2577E" w:rsidP="003D537B">
            <w:pPr>
              <w:rPr>
                <w:color w:val="000000"/>
                <w:sz w:val="16"/>
                <w:szCs w:val="16"/>
              </w:rPr>
            </w:pPr>
            <w:r w:rsidRPr="003D537B">
              <w:rPr>
                <w:color w:val="000000"/>
                <w:sz w:val="16"/>
                <w:szCs w:val="16"/>
              </w:rPr>
              <w:t>Додаток 3</w:t>
            </w:r>
          </w:p>
          <w:p w:rsidR="00A2577E" w:rsidRPr="003D537B" w:rsidRDefault="00A2577E" w:rsidP="003D537B">
            <w:pPr>
              <w:rPr>
                <w:color w:val="000000"/>
                <w:sz w:val="16"/>
                <w:szCs w:val="16"/>
              </w:rPr>
            </w:pPr>
            <w:r>
              <w:rPr>
                <w:color w:val="000000"/>
                <w:sz w:val="16"/>
                <w:szCs w:val="16"/>
              </w:rPr>
              <w:t>до рішення виконавчого комітету від 15.09.22р. № 255</w:t>
            </w:r>
          </w:p>
          <w:p w:rsidR="00A2577E" w:rsidRPr="003D537B" w:rsidRDefault="000F0ECA" w:rsidP="003D537B">
            <w:pPr>
              <w:rPr>
                <w:color w:val="000000"/>
                <w:sz w:val="16"/>
                <w:szCs w:val="16"/>
              </w:rPr>
            </w:pPr>
            <w:r>
              <w:rPr>
                <w:color w:val="000000"/>
                <w:sz w:val="16"/>
                <w:szCs w:val="16"/>
              </w:rPr>
              <w:t>"Про  внесення змін до показників міського</w:t>
            </w:r>
            <w:r w:rsidR="00A2577E" w:rsidRPr="003D537B">
              <w:rPr>
                <w:color w:val="000000"/>
                <w:sz w:val="16"/>
                <w:szCs w:val="16"/>
              </w:rPr>
              <w:t xml:space="preserve"> бюджет</w:t>
            </w:r>
            <w:r>
              <w:rPr>
                <w:color w:val="000000"/>
                <w:sz w:val="16"/>
                <w:szCs w:val="16"/>
              </w:rPr>
              <w:t>у</w:t>
            </w:r>
            <w:r w:rsidR="00A2577E" w:rsidRPr="003D537B">
              <w:rPr>
                <w:color w:val="000000"/>
                <w:sz w:val="16"/>
                <w:szCs w:val="16"/>
              </w:rPr>
              <w:t xml:space="preserve"> на 2022 рік"</w:t>
            </w:r>
          </w:p>
        </w:tc>
      </w:tr>
      <w:tr w:rsidR="00A2577E" w:rsidRPr="003D537B" w:rsidTr="008D44F0">
        <w:trPr>
          <w:trHeight w:val="255"/>
        </w:trPr>
        <w:tc>
          <w:tcPr>
            <w:tcW w:w="722"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567"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567"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2552"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1134"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1134"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1134"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993"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992"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992"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5515" w:type="dxa"/>
            <w:gridSpan w:val="6"/>
            <w:vMerge/>
            <w:tcBorders>
              <w:left w:val="nil"/>
              <w:right w:val="nil"/>
            </w:tcBorders>
            <w:shd w:val="clear" w:color="auto" w:fill="auto"/>
            <w:noWrap/>
            <w:vAlign w:val="bottom"/>
            <w:hideMark/>
          </w:tcPr>
          <w:p w:rsidR="00A2577E" w:rsidRPr="003D537B" w:rsidRDefault="00A2577E" w:rsidP="003D537B">
            <w:pPr>
              <w:rPr>
                <w:color w:val="000000"/>
                <w:sz w:val="16"/>
                <w:szCs w:val="16"/>
              </w:rPr>
            </w:pPr>
          </w:p>
        </w:tc>
      </w:tr>
      <w:tr w:rsidR="00A2577E" w:rsidRPr="003D537B" w:rsidTr="008D44F0">
        <w:trPr>
          <w:trHeight w:val="255"/>
        </w:trPr>
        <w:tc>
          <w:tcPr>
            <w:tcW w:w="722"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567"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567"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2552"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1134"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1134"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1134"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993"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992"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992" w:type="dxa"/>
            <w:tcBorders>
              <w:top w:val="nil"/>
              <w:left w:val="nil"/>
              <w:bottom w:val="nil"/>
              <w:right w:val="nil"/>
            </w:tcBorders>
            <w:shd w:val="clear" w:color="auto" w:fill="auto"/>
            <w:noWrap/>
            <w:vAlign w:val="bottom"/>
            <w:hideMark/>
          </w:tcPr>
          <w:p w:rsidR="00A2577E" w:rsidRPr="003D537B" w:rsidRDefault="00A2577E" w:rsidP="003D537B">
            <w:pPr>
              <w:rPr>
                <w:color w:val="000000"/>
                <w:sz w:val="16"/>
                <w:szCs w:val="16"/>
              </w:rPr>
            </w:pPr>
          </w:p>
        </w:tc>
        <w:tc>
          <w:tcPr>
            <w:tcW w:w="5515" w:type="dxa"/>
            <w:gridSpan w:val="6"/>
            <w:vMerge/>
            <w:tcBorders>
              <w:left w:val="nil"/>
              <w:bottom w:val="nil"/>
              <w:right w:val="nil"/>
            </w:tcBorders>
            <w:shd w:val="clear" w:color="auto" w:fill="auto"/>
            <w:noWrap/>
            <w:vAlign w:val="bottom"/>
            <w:hideMark/>
          </w:tcPr>
          <w:p w:rsidR="00A2577E" w:rsidRPr="003D537B" w:rsidRDefault="00A2577E" w:rsidP="003D537B">
            <w:pPr>
              <w:rPr>
                <w:color w:val="000000"/>
                <w:sz w:val="16"/>
                <w:szCs w:val="16"/>
              </w:rPr>
            </w:pPr>
          </w:p>
        </w:tc>
      </w:tr>
      <w:tr w:rsidR="00C8673A" w:rsidRPr="003D537B" w:rsidTr="00851D75">
        <w:trPr>
          <w:trHeight w:val="510"/>
        </w:trPr>
        <w:tc>
          <w:tcPr>
            <w:tcW w:w="16302" w:type="dxa"/>
            <w:gridSpan w:val="16"/>
            <w:tcBorders>
              <w:top w:val="nil"/>
              <w:left w:val="nil"/>
              <w:right w:val="nil"/>
            </w:tcBorders>
            <w:shd w:val="clear" w:color="auto" w:fill="auto"/>
            <w:noWrap/>
            <w:vAlign w:val="bottom"/>
            <w:hideMark/>
          </w:tcPr>
          <w:p w:rsidR="00C8673A" w:rsidRPr="003D537B" w:rsidRDefault="00C8673A" w:rsidP="003D537B">
            <w:pPr>
              <w:jc w:val="center"/>
              <w:rPr>
                <w:b/>
                <w:bCs/>
                <w:color w:val="000000"/>
                <w:sz w:val="16"/>
                <w:szCs w:val="16"/>
              </w:rPr>
            </w:pPr>
            <w:r w:rsidRPr="003D537B">
              <w:rPr>
                <w:b/>
                <w:bCs/>
                <w:color w:val="000000"/>
                <w:sz w:val="16"/>
                <w:szCs w:val="16"/>
              </w:rPr>
              <w:t>РОЗПОДІЛ</w:t>
            </w:r>
          </w:p>
          <w:p w:rsidR="00C8673A" w:rsidRPr="003D537B" w:rsidRDefault="00C8673A" w:rsidP="003D537B">
            <w:pPr>
              <w:jc w:val="center"/>
              <w:rPr>
                <w:b/>
                <w:bCs/>
                <w:color w:val="000000"/>
                <w:sz w:val="16"/>
                <w:szCs w:val="16"/>
              </w:rPr>
            </w:pPr>
            <w:r w:rsidRPr="003D537B">
              <w:rPr>
                <w:b/>
                <w:bCs/>
                <w:color w:val="000000"/>
                <w:sz w:val="16"/>
                <w:szCs w:val="16"/>
              </w:rPr>
              <w:t>видатків місцевого бюджету на 2022 рік</w:t>
            </w:r>
          </w:p>
        </w:tc>
      </w:tr>
      <w:tr w:rsidR="003D537B" w:rsidRPr="003D537B" w:rsidTr="002731DC">
        <w:trPr>
          <w:trHeight w:val="920"/>
        </w:trPr>
        <w:tc>
          <w:tcPr>
            <w:tcW w:w="16302" w:type="dxa"/>
            <w:gridSpan w:val="16"/>
            <w:tcBorders>
              <w:top w:val="nil"/>
              <w:left w:val="nil"/>
              <w:right w:val="nil"/>
            </w:tcBorders>
            <w:shd w:val="clear" w:color="auto" w:fill="auto"/>
            <w:noWrap/>
            <w:vAlign w:val="bottom"/>
            <w:hideMark/>
          </w:tcPr>
          <w:p w:rsidR="003D537B" w:rsidRPr="00C8673A" w:rsidRDefault="003D537B" w:rsidP="008F2754">
            <w:pPr>
              <w:rPr>
                <w:color w:val="000000"/>
                <w:sz w:val="16"/>
                <w:szCs w:val="16"/>
                <w:lang w:val="en-US"/>
              </w:rPr>
            </w:pPr>
            <w:r w:rsidRPr="003D537B">
              <w:rPr>
                <w:color w:val="000000"/>
                <w:sz w:val="16"/>
                <w:szCs w:val="16"/>
              </w:rPr>
              <w:t>1356600000</w:t>
            </w:r>
          </w:p>
          <w:p w:rsidR="003D537B" w:rsidRPr="003D537B" w:rsidRDefault="003D537B" w:rsidP="003D537B">
            <w:pPr>
              <w:rPr>
                <w:color w:val="000000"/>
                <w:sz w:val="16"/>
                <w:szCs w:val="16"/>
              </w:rPr>
            </w:pPr>
            <w:r w:rsidRPr="003D537B">
              <w:rPr>
                <w:color w:val="000000"/>
                <w:sz w:val="16"/>
                <w:szCs w:val="16"/>
              </w:rPr>
              <w:t>(код бюджету)</w:t>
            </w:r>
          </w:p>
          <w:p w:rsidR="003D537B" w:rsidRPr="003D537B" w:rsidRDefault="003D537B" w:rsidP="003D537B">
            <w:pPr>
              <w:jc w:val="right"/>
              <w:rPr>
                <w:color w:val="000000"/>
                <w:sz w:val="16"/>
                <w:szCs w:val="16"/>
              </w:rPr>
            </w:pPr>
            <w:r w:rsidRPr="003D537B">
              <w:rPr>
                <w:color w:val="000000"/>
                <w:sz w:val="16"/>
                <w:szCs w:val="16"/>
              </w:rPr>
              <w:t>(грн.)</w:t>
            </w:r>
          </w:p>
        </w:tc>
      </w:tr>
      <w:tr w:rsidR="003D537B" w:rsidRPr="003D537B" w:rsidTr="002731DC">
        <w:trPr>
          <w:trHeight w:val="255"/>
        </w:trPr>
        <w:tc>
          <w:tcPr>
            <w:tcW w:w="7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Код Програмної класифікації видатків та кредитування місцевого бюджету</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Код Типової програмної класифікації видатків та кредитування місцевого бюджету</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Код Функціональної класифікації видатків та кредитування бюджету</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Найменування головного розпорядника коштів місцевого бюджету/ відповідального виконавця, найменування бюджетної програми згідно з Типовою програмною класифікацією видатків та кредитування місцевого бюджету</w:t>
            </w:r>
          </w:p>
        </w:tc>
        <w:tc>
          <w:tcPr>
            <w:tcW w:w="5387" w:type="dxa"/>
            <w:gridSpan w:val="5"/>
            <w:tcBorders>
              <w:top w:val="single" w:sz="4" w:space="0" w:color="auto"/>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Загальний фонд</w:t>
            </w:r>
          </w:p>
        </w:tc>
        <w:tc>
          <w:tcPr>
            <w:tcW w:w="5361" w:type="dxa"/>
            <w:gridSpan w:val="6"/>
            <w:tcBorders>
              <w:top w:val="single" w:sz="4" w:space="0" w:color="auto"/>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Спеціальний фонд</w:t>
            </w:r>
          </w:p>
        </w:tc>
        <w:tc>
          <w:tcPr>
            <w:tcW w:w="1146"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3D537B" w:rsidRPr="003D537B" w:rsidRDefault="003D537B" w:rsidP="003D537B">
            <w:pPr>
              <w:jc w:val="center"/>
              <w:rPr>
                <w:color w:val="000000"/>
                <w:sz w:val="16"/>
                <w:szCs w:val="16"/>
              </w:rPr>
            </w:pPr>
            <w:r w:rsidRPr="003D537B">
              <w:rPr>
                <w:color w:val="000000"/>
                <w:sz w:val="16"/>
                <w:szCs w:val="16"/>
              </w:rPr>
              <w:t>Разом</w:t>
            </w:r>
          </w:p>
        </w:tc>
      </w:tr>
      <w:tr w:rsidR="003D537B" w:rsidRPr="003D537B" w:rsidTr="002731DC">
        <w:trPr>
          <w:trHeight w:val="255"/>
        </w:trPr>
        <w:tc>
          <w:tcPr>
            <w:tcW w:w="722" w:type="dxa"/>
            <w:vMerge/>
            <w:tcBorders>
              <w:top w:val="single" w:sz="4" w:space="0" w:color="auto"/>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1134" w:type="dxa"/>
            <w:vMerge w:val="restart"/>
            <w:tcBorders>
              <w:top w:val="nil"/>
              <w:left w:val="single" w:sz="4" w:space="0" w:color="auto"/>
              <w:bottom w:val="single" w:sz="4" w:space="0" w:color="auto"/>
              <w:right w:val="single" w:sz="4" w:space="0" w:color="auto"/>
            </w:tcBorders>
            <w:shd w:val="clear" w:color="000000" w:fill="CCFFFF"/>
            <w:vAlign w:val="center"/>
            <w:hideMark/>
          </w:tcPr>
          <w:p w:rsidR="003D537B" w:rsidRPr="003D537B" w:rsidRDefault="003D537B" w:rsidP="003D537B">
            <w:pPr>
              <w:jc w:val="center"/>
              <w:rPr>
                <w:color w:val="000000"/>
                <w:sz w:val="16"/>
                <w:szCs w:val="16"/>
              </w:rPr>
            </w:pPr>
            <w:r w:rsidRPr="003D537B">
              <w:rPr>
                <w:color w:val="000000"/>
                <w:sz w:val="16"/>
                <w:szCs w:val="16"/>
              </w:rPr>
              <w:t>усього</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видатки споживання</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з них</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видатки розвитку</w:t>
            </w:r>
          </w:p>
        </w:tc>
        <w:tc>
          <w:tcPr>
            <w:tcW w:w="992" w:type="dxa"/>
            <w:vMerge w:val="restart"/>
            <w:tcBorders>
              <w:top w:val="nil"/>
              <w:left w:val="single" w:sz="4" w:space="0" w:color="auto"/>
              <w:bottom w:val="single" w:sz="4" w:space="0" w:color="auto"/>
              <w:right w:val="single" w:sz="4" w:space="0" w:color="auto"/>
            </w:tcBorders>
            <w:shd w:val="clear" w:color="000000" w:fill="CCFFFF"/>
            <w:vAlign w:val="center"/>
            <w:hideMark/>
          </w:tcPr>
          <w:p w:rsidR="003D537B" w:rsidRPr="003D537B" w:rsidRDefault="003D537B" w:rsidP="003D537B">
            <w:pPr>
              <w:jc w:val="center"/>
              <w:rPr>
                <w:color w:val="000000"/>
                <w:sz w:val="16"/>
                <w:szCs w:val="16"/>
              </w:rPr>
            </w:pPr>
            <w:r w:rsidRPr="003D537B">
              <w:rPr>
                <w:color w:val="000000"/>
                <w:sz w:val="16"/>
                <w:szCs w:val="16"/>
              </w:rPr>
              <w:t>усього</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у тому числі бюджет розвитку</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видатки споживання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з них</w:t>
            </w:r>
          </w:p>
        </w:tc>
        <w:tc>
          <w:tcPr>
            <w:tcW w:w="980" w:type="dxa"/>
            <w:vMerge w:val="restart"/>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видатки розвитку</w:t>
            </w:r>
          </w:p>
        </w:tc>
        <w:tc>
          <w:tcPr>
            <w:tcW w:w="1146" w:type="dxa"/>
            <w:vMerge/>
            <w:tcBorders>
              <w:top w:val="single" w:sz="4" w:space="0" w:color="auto"/>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r>
      <w:tr w:rsidR="003D537B" w:rsidRPr="003D537B" w:rsidTr="002731DC">
        <w:trPr>
          <w:trHeight w:val="255"/>
        </w:trPr>
        <w:tc>
          <w:tcPr>
            <w:tcW w:w="722" w:type="dxa"/>
            <w:vMerge/>
            <w:tcBorders>
              <w:top w:val="single" w:sz="4" w:space="0" w:color="auto"/>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оплата праці</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комунальні послуги та енергоносії</w:t>
            </w:r>
          </w:p>
        </w:tc>
        <w:tc>
          <w:tcPr>
            <w:tcW w:w="992" w:type="dxa"/>
            <w:vMerge/>
            <w:tcBorders>
              <w:top w:val="nil"/>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979" w:type="dxa"/>
            <w:vMerge/>
            <w:tcBorders>
              <w:top w:val="nil"/>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оплата праці</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комунальні послуги та енергоносії</w:t>
            </w:r>
          </w:p>
        </w:tc>
        <w:tc>
          <w:tcPr>
            <w:tcW w:w="980" w:type="dxa"/>
            <w:vMerge/>
            <w:tcBorders>
              <w:top w:val="nil"/>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1146" w:type="dxa"/>
            <w:vMerge/>
            <w:tcBorders>
              <w:top w:val="single" w:sz="4" w:space="0" w:color="auto"/>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r>
      <w:tr w:rsidR="003D537B" w:rsidRPr="003D537B" w:rsidTr="002731DC">
        <w:trPr>
          <w:trHeight w:val="885"/>
        </w:trPr>
        <w:tc>
          <w:tcPr>
            <w:tcW w:w="722" w:type="dxa"/>
            <w:vMerge/>
            <w:tcBorders>
              <w:top w:val="single" w:sz="4" w:space="0" w:color="auto"/>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993" w:type="dxa"/>
            <w:vMerge/>
            <w:tcBorders>
              <w:top w:val="nil"/>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979" w:type="dxa"/>
            <w:vMerge/>
            <w:tcBorders>
              <w:top w:val="nil"/>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c>
          <w:tcPr>
            <w:tcW w:w="1146" w:type="dxa"/>
            <w:vMerge/>
            <w:tcBorders>
              <w:top w:val="single" w:sz="4" w:space="0" w:color="auto"/>
              <w:left w:val="single" w:sz="4" w:space="0" w:color="auto"/>
              <w:bottom w:val="single" w:sz="4" w:space="0" w:color="auto"/>
              <w:right w:val="single" w:sz="4" w:space="0" w:color="auto"/>
            </w:tcBorders>
            <w:vAlign w:val="center"/>
            <w:hideMark/>
          </w:tcPr>
          <w:p w:rsidR="003D537B" w:rsidRPr="003D537B" w:rsidRDefault="003D537B" w:rsidP="003D537B">
            <w:pPr>
              <w:rPr>
                <w:color w:val="000000"/>
                <w:sz w:val="16"/>
                <w:szCs w:val="16"/>
              </w:rPr>
            </w:pPr>
          </w:p>
        </w:tc>
      </w:tr>
      <w:tr w:rsidR="003D537B" w:rsidRPr="003D537B" w:rsidTr="002731DC">
        <w:trPr>
          <w:trHeight w:val="25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3</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4</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center"/>
              <w:rPr>
                <w:color w:val="000000"/>
                <w:sz w:val="16"/>
                <w:szCs w:val="16"/>
              </w:rPr>
            </w:pPr>
            <w:r w:rsidRPr="003D537B">
              <w:rPr>
                <w:color w:val="000000"/>
                <w:sz w:val="16"/>
                <w:szCs w:val="16"/>
              </w:rPr>
              <w:t>5</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6</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7</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8</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9</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center"/>
              <w:rPr>
                <w:color w:val="000000"/>
                <w:sz w:val="16"/>
                <w:szCs w:val="16"/>
              </w:rPr>
            </w:pPr>
            <w:r w:rsidRPr="003D537B">
              <w:rPr>
                <w:color w:val="000000"/>
                <w:sz w:val="16"/>
                <w:szCs w:val="16"/>
              </w:rPr>
              <w:t>10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11</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12</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13</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14</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15</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center"/>
              <w:rPr>
                <w:color w:val="000000"/>
                <w:sz w:val="16"/>
                <w:szCs w:val="16"/>
              </w:rPr>
            </w:pPr>
            <w:r w:rsidRPr="003D537B">
              <w:rPr>
                <w:color w:val="000000"/>
                <w:sz w:val="16"/>
                <w:szCs w:val="16"/>
              </w:rPr>
              <w:t>16</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b/>
                <w:bCs/>
                <w:color w:val="000000"/>
                <w:sz w:val="16"/>
                <w:szCs w:val="16"/>
              </w:rPr>
            </w:pPr>
            <w:r w:rsidRPr="003D537B">
              <w:rPr>
                <w:b/>
                <w:bCs/>
                <w:color w:val="000000"/>
                <w:sz w:val="16"/>
                <w:szCs w:val="16"/>
              </w:rPr>
              <w:t>0200000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b/>
                <w:bCs/>
                <w:color w:val="000000"/>
                <w:sz w:val="16"/>
                <w:szCs w:val="16"/>
              </w:rPr>
            </w:pPr>
            <w:r w:rsidRPr="003D537B">
              <w:rPr>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b/>
                <w:bCs/>
                <w:color w:val="000000"/>
                <w:sz w:val="16"/>
                <w:szCs w:val="16"/>
              </w:rPr>
            </w:pPr>
            <w:r w:rsidRPr="003D537B">
              <w:rPr>
                <w:b/>
                <w:bCs/>
                <w:color w:val="000000"/>
                <w:sz w:val="16"/>
                <w:szCs w:val="16"/>
              </w:rPr>
              <w:t> </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b/>
                <w:bCs/>
                <w:color w:val="000000"/>
                <w:sz w:val="16"/>
                <w:szCs w:val="16"/>
              </w:rPr>
            </w:pPr>
            <w:r w:rsidRPr="003D537B">
              <w:rPr>
                <w:b/>
                <w:bCs/>
                <w:color w:val="000000"/>
                <w:sz w:val="16"/>
                <w:szCs w:val="16"/>
              </w:rPr>
              <w:t>Виконавчий комітет Новороздільської міської ради</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25 933 163,14</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25 908 163,14</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16 155 300,00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2 306 700,00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43" w:right="-108"/>
              <w:jc w:val="right"/>
              <w:rPr>
                <w:b/>
                <w:bCs/>
                <w:color w:val="000000"/>
                <w:sz w:val="16"/>
                <w:szCs w:val="16"/>
              </w:rPr>
            </w:pPr>
            <w:r w:rsidRPr="003D537B">
              <w:rPr>
                <w:b/>
                <w:bCs/>
                <w:color w:val="000000"/>
                <w:sz w:val="16"/>
                <w:szCs w:val="16"/>
              </w:rPr>
              <w:t>25 000,00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143" w:right="-108"/>
              <w:jc w:val="right"/>
              <w:rPr>
                <w:b/>
                <w:bCs/>
                <w:color w:val="000000"/>
                <w:sz w:val="16"/>
                <w:szCs w:val="16"/>
              </w:rPr>
            </w:pPr>
            <w:r w:rsidRPr="003D537B">
              <w:rPr>
                <w:b/>
                <w:bCs/>
                <w:color w:val="000000"/>
                <w:sz w:val="16"/>
                <w:szCs w:val="16"/>
              </w:rPr>
              <w:t>2 387 052,25</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43" w:right="-108"/>
              <w:jc w:val="right"/>
              <w:rPr>
                <w:b/>
                <w:bCs/>
                <w:color w:val="000000"/>
                <w:sz w:val="16"/>
                <w:szCs w:val="16"/>
              </w:rPr>
            </w:pPr>
            <w:r w:rsidRPr="003D537B">
              <w:rPr>
                <w:b/>
                <w:bCs/>
                <w:color w:val="000000"/>
                <w:sz w:val="16"/>
                <w:szCs w:val="16"/>
              </w:rPr>
              <w:t>2 387 052,25</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2 387 052,25</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b/>
                <w:bCs/>
                <w:color w:val="000000"/>
                <w:sz w:val="16"/>
                <w:szCs w:val="16"/>
              </w:rPr>
            </w:pPr>
            <w:r w:rsidRPr="003D537B">
              <w:rPr>
                <w:b/>
                <w:bCs/>
                <w:color w:val="000000"/>
                <w:sz w:val="16"/>
                <w:szCs w:val="16"/>
              </w:rPr>
              <w:t>28 320 215,39</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b/>
                <w:bCs/>
                <w:color w:val="000000"/>
                <w:sz w:val="16"/>
                <w:szCs w:val="16"/>
              </w:rPr>
            </w:pPr>
            <w:r w:rsidRPr="003D537B">
              <w:rPr>
                <w:b/>
                <w:bCs/>
                <w:color w:val="000000"/>
                <w:sz w:val="16"/>
                <w:szCs w:val="16"/>
              </w:rPr>
              <w:t>0210000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b/>
                <w:bCs/>
                <w:color w:val="000000"/>
                <w:sz w:val="16"/>
                <w:szCs w:val="16"/>
              </w:rPr>
            </w:pPr>
            <w:r w:rsidRPr="003D537B">
              <w:rPr>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b/>
                <w:bCs/>
                <w:color w:val="000000"/>
                <w:sz w:val="16"/>
                <w:szCs w:val="16"/>
              </w:rPr>
            </w:pPr>
            <w:r w:rsidRPr="003D537B">
              <w:rPr>
                <w:b/>
                <w:bCs/>
                <w:color w:val="000000"/>
                <w:sz w:val="16"/>
                <w:szCs w:val="16"/>
              </w:rPr>
              <w:t> </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b/>
                <w:bCs/>
                <w:color w:val="000000"/>
                <w:sz w:val="16"/>
                <w:szCs w:val="16"/>
              </w:rPr>
            </w:pPr>
            <w:r w:rsidRPr="003D537B">
              <w:rPr>
                <w:b/>
                <w:bCs/>
                <w:color w:val="000000"/>
                <w:sz w:val="16"/>
                <w:szCs w:val="16"/>
              </w:rPr>
              <w:t>Виконавчий комітет Новороздільської міської ради</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25 933 163,14</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25 908 163,14</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16 155 300,00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2 306 700,00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43" w:right="-108"/>
              <w:jc w:val="right"/>
              <w:rPr>
                <w:b/>
                <w:bCs/>
                <w:color w:val="000000"/>
                <w:sz w:val="16"/>
                <w:szCs w:val="16"/>
              </w:rPr>
            </w:pPr>
            <w:r w:rsidRPr="003D537B">
              <w:rPr>
                <w:b/>
                <w:bCs/>
                <w:color w:val="000000"/>
                <w:sz w:val="16"/>
                <w:szCs w:val="16"/>
              </w:rPr>
              <w:t>25 000,00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143" w:right="-108"/>
              <w:jc w:val="right"/>
              <w:rPr>
                <w:b/>
                <w:bCs/>
                <w:color w:val="000000"/>
                <w:sz w:val="16"/>
                <w:szCs w:val="16"/>
              </w:rPr>
            </w:pPr>
            <w:r w:rsidRPr="003D537B">
              <w:rPr>
                <w:b/>
                <w:bCs/>
                <w:color w:val="000000"/>
                <w:sz w:val="16"/>
                <w:szCs w:val="16"/>
              </w:rPr>
              <w:t>2 387 052,25</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43" w:right="-108"/>
              <w:jc w:val="right"/>
              <w:rPr>
                <w:b/>
                <w:bCs/>
                <w:color w:val="000000"/>
                <w:sz w:val="16"/>
                <w:szCs w:val="16"/>
              </w:rPr>
            </w:pPr>
            <w:r w:rsidRPr="003D537B">
              <w:rPr>
                <w:b/>
                <w:bCs/>
                <w:color w:val="000000"/>
                <w:sz w:val="16"/>
                <w:szCs w:val="16"/>
              </w:rPr>
              <w:t>2 387 052,25</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2 387 052,25</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b/>
                <w:bCs/>
                <w:color w:val="000000"/>
                <w:sz w:val="16"/>
                <w:szCs w:val="16"/>
              </w:rPr>
            </w:pPr>
            <w:r w:rsidRPr="003D537B">
              <w:rPr>
                <w:b/>
                <w:bCs/>
                <w:color w:val="000000"/>
                <w:sz w:val="16"/>
                <w:szCs w:val="16"/>
              </w:rPr>
              <w:t>28 320 215,39</w:t>
            </w:r>
          </w:p>
        </w:tc>
      </w:tr>
      <w:tr w:rsidR="003D537B" w:rsidRPr="003D537B" w:rsidTr="002731DC">
        <w:trPr>
          <w:trHeight w:val="127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0210150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0150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0111</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Організаційне, інформаційно-аналітичне та матеріально-технічне забезпечення діяльності обласної ради, районної ради, районної у місті ради (у разі її створення), міської, селищної, сільської рад</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9 863 774,00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9 863 774,00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7 256 000,00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433 000,00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9 863 774,00</w:t>
            </w:r>
          </w:p>
        </w:tc>
      </w:tr>
      <w:tr w:rsidR="003D537B" w:rsidRPr="003D537B" w:rsidTr="002731DC">
        <w:trPr>
          <w:trHeight w:val="76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0210160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0160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0111</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Керівництво і управління у відповідній сфері у містах (місті Києві), селищах, селах, територіальних громадах</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108"/>
              <w:jc w:val="right"/>
              <w:rPr>
                <w:color w:val="000000"/>
                <w:sz w:val="16"/>
                <w:szCs w:val="16"/>
              </w:rPr>
            </w:pPr>
            <w:r w:rsidRPr="003D537B">
              <w:rPr>
                <w:color w:val="000000"/>
                <w:sz w:val="16"/>
                <w:szCs w:val="16"/>
              </w:rPr>
              <w:t>11 480 700,00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color w:val="000000"/>
                <w:sz w:val="16"/>
                <w:szCs w:val="16"/>
              </w:rPr>
            </w:pPr>
            <w:r w:rsidRPr="003D537B">
              <w:rPr>
                <w:color w:val="000000"/>
                <w:sz w:val="16"/>
                <w:szCs w:val="16"/>
              </w:rPr>
              <w:t>11 480 700,00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8 899 300,00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273 700,00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D63519">
            <w:pPr>
              <w:ind w:left="-121"/>
              <w:jc w:val="right"/>
              <w:rPr>
                <w:color w:val="000000"/>
                <w:sz w:val="16"/>
                <w:szCs w:val="16"/>
              </w:rPr>
            </w:pPr>
            <w:r w:rsidRPr="003D537B">
              <w:rPr>
                <w:color w:val="000000"/>
                <w:sz w:val="16"/>
                <w:szCs w:val="16"/>
              </w:rPr>
              <w:t>1 029 800,00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1"/>
              <w:jc w:val="right"/>
              <w:rPr>
                <w:color w:val="000000"/>
                <w:sz w:val="16"/>
                <w:szCs w:val="16"/>
              </w:rPr>
            </w:pPr>
            <w:r w:rsidRPr="003D537B">
              <w:rPr>
                <w:color w:val="000000"/>
                <w:sz w:val="16"/>
                <w:szCs w:val="16"/>
              </w:rPr>
              <w:t>1 029 800,00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1"/>
              <w:jc w:val="right"/>
              <w:rPr>
                <w:color w:val="000000"/>
                <w:sz w:val="16"/>
                <w:szCs w:val="16"/>
              </w:rPr>
            </w:pPr>
            <w:r w:rsidRPr="003D537B">
              <w:rPr>
                <w:color w:val="000000"/>
                <w:sz w:val="16"/>
                <w:szCs w:val="16"/>
              </w:rPr>
              <w:t>1 029 800,00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12 510 500,00</w:t>
            </w:r>
          </w:p>
        </w:tc>
      </w:tr>
      <w:tr w:rsidR="003D537B" w:rsidRPr="003D537B" w:rsidTr="002731DC">
        <w:trPr>
          <w:trHeight w:val="25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0216030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6030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0620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Організація благоустрою населених пунктів</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1 600 000,00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1 600 000,00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1"/>
              <w:jc w:val="right"/>
              <w:rPr>
                <w:color w:val="000000"/>
                <w:sz w:val="16"/>
                <w:szCs w:val="16"/>
              </w:rPr>
            </w:pPr>
            <w:r w:rsidRPr="003D537B">
              <w:rPr>
                <w:color w:val="000000"/>
                <w:sz w:val="16"/>
                <w:szCs w:val="16"/>
              </w:rPr>
              <w:t>1 600 000,00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1 600 000,00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lastRenderedPageBreak/>
              <w:t>0217110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7110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0421</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Реалізація програм в галузі сільського господарства</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25 000,00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25 000,00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25 000,00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0217350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7350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0443</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Розроблення схем планування та забудови територій (містобудівної документації)</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347 200,00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347 200,00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347 200,00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347 200,00</w:t>
            </w:r>
          </w:p>
        </w:tc>
      </w:tr>
      <w:tr w:rsidR="003D537B" w:rsidRPr="003D537B" w:rsidTr="002731DC">
        <w:trPr>
          <w:trHeight w:val="76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0217461</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7461</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0456</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Утримання та розвиток автомобільних доріг та дорожньої інфраструктури за рахунок коштів місцевого бюджету</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7 339,14</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7 339,14</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978 552,25</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978 552,25</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978 552,25</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985 891,39</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0217680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7680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0490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Членські внески до асоціацій органів місцевого самоврядування</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97 600,00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97 600,00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97 600,00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0217693</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7693</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0490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Інші заходи, пов`язані з економічною діяльністю</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128 000,00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128 000,00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128 000,00</w:t>
            </w:r>
          </w:p>
        </w:tc>
      </w:tr>
      <w:tr w:rsidR="003D537B" w:rsidRPr="003D537B" w:rsidTr="002731DC">
        <w:trPr>
          <w:trHeight w:val="76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0218110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8110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0320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Заходи із запобігання та ліквідації надзвичайних ситуацій та наслідків стихійного лиха</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500 000,00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500 000,00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500 000,00</w:t>
            </w:r>
          </w:p>
        </w:tc>
      </w:tr>
      <w:tr w:rsidR="003D537B" w:rsidRPr="003D537B" w:rsidTr="002731DC">
        <w:trPr>
          <w:trHeight w:val="25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0218230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8230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0380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Інші заходи громадського порядку та безпеки</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416 250,00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416 250,00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416 250,00</w:t>
            </w:r>
          </w:p>
        </w:tc>
      </w:tr>
      <w:tr w:rsidR="003D537B" w:rsidRPr="003D537B" w:rsidTr="002731DC">
        <w:trPr>
          <w:trHeight w:val="25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0218240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8240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0380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Заходи та роботи з територіальної оборони</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568 500,00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568 500,00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31 500,00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31 500,00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31 500,00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600 000,00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0218775</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8775</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0133</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Інші заходи за рахунок коштів резервного фонду місцевого бюджету</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290 000,00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290 000,00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290 000,00</w:t>
            </w:r>
          </w:p>
        </w:tc>
      </w:tr>
      <w:tr w:rsidR="003D537B" w:rsidRPr="003D537B" w:rsidTr="002731DC">
        <w:trPr>
          <w:trHeight w:val="76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0219800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9800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0180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Субвенція з місцевого бюджету державному бюджету на виконання програм соціально-економічного розвитку регіонів</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956 000,00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956 000,00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956 000,00</w:t>
            </w:r>
          </w:p>
        </w:tc>
      </w:tr>
      <w:tr w:rsidR="003D537B" w:rsidRPr="003D537B" w:rsidTr="002731DC">
        <w:trPr>
          <w:trHeight w:val="25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b/>
                <w:bCs/>
                <w:color w:val="000000"/>
                <w:sz w:val="16"/>
                <w:szCs w:val="16"/>
              </w:rPr>
            </w:pPr>
            <w:r w:rsidRPr="003D537B">
              <w:rPr>
                <w:b/>
                <w:bCs/>
                <w:color w:val="000000"/>
                <w:sz w:val="16"/>
                <w:szCs w:val="16"/>
              </w:rPr>
              <w:t>0600000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b/>
                <w:bCs/>
                <w:color w:val="000000"/>
                <w:sz w:val="16"/>
                <w:szCs w:val="16"/>
              </w:rPr>
            </w:pPr>
            <w:r w:rsidRPr="003D537B">
              <w:rPr>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b/>
                <w:bCs/>
                <w:color w:val="000000"/>
                <w:sz w:val="16"/>
                <w:szCs w:val="16"/>
              </w:rPr>
            </w:pPr>
            <w:r w:rsidRPr="003D537B">
              <w:rPr>
                <w:b/>
                <w:bCs/>
                <w:color w:val="000000"/>
                <w:sz w:val="16"/>
                <w:szCs w:val="16"/>
              </w:rPr>
              <w:t> </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b/>
                <w:bCs/>
                <w:color w:val="000000"/>
                <w:sz w:val="16"/>
                <w:szCs w:val="16"/>
              </w:rPr>
            </w:pPr>
            <w:r w:rsidRPr="003D537B">
              <w:rPr>
                <w:b/>
                <w:bCs/>
                <w:color w:val="000000"/>
                <w:sz w:val="16"/>
                <w:szCs w:val="16"/>
              </w:rPr>
              <w:t>Відділ освіти Новороздільської міської ради</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156 601 188,02</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156 601 188,02</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110 749 700,00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1" w:right="-94"/>
              <w:jc w:val="right"/>
              <w:rPr>
                <w:b/>
                <w:bCs/>
                <w:color w:val="000000"/>
                <w:sz w:val="16"/>
                <w:szCs w:val="16"/>
              </w:rPr>
            </w:pPr>
            <w:r w:rsidRPr="003D537B">
              <w:rPr>
                <w:b/>
                <w:bCs/>
                <w:color w:val="000000"/>
                <w:sz w:val="16"/>
                <w:szCs w:val="16"/>
              </w:rPr>
              <w:t>12 626 767,81</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D63519">
            <w:pPr>
              <w:ind w:left="-121"/>
              <w:jc w:val="right"/>
              <w:rPr>
                <w:b/>
                <w:bCs/>
                <w:color w:val="000000"/>
                <w:sz w:val="16"/>
                <w:szCs w:val="16"/>
              </w:rPr>
            </w:pPr>
            <w:r w:rsidRPr="003D537B">
              <w:rPr>
                <w:b/>
                <w:bCs/>
                <w:color w:val="000000"/>
                <w:sz w:val="16"/>
                <w:szCs w:val="16"/>
              </w:rPr>
              <w:t>3 709 900,00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680 000,00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1" w:right="-95"/>
              <w:jc w:val="right"/>
              <w:rPr>
                <w:b/>
                <w:bCs/>
                <w:color w:val="000000"/>
                <w:sz w:val="16"/>
                <w:szCs w:val="16"/>
              </w:rPr>
            </w:pPr>
            <w:r w:rsidRPr="003D537B">
              <w:rPr>
                <w:b/>
                <w:bCs/>
                <w:color w:val="000000"/>
                <w:sz w:val="16"/>
                <w:szCs w:val="16"/>
              </w:rPr>
              <w:t>3 029 900,00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680 000,00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2731DC">
            <w:pPr>
              <w:ind w:left="-96"/>
              <w:jc w:val="right"/>
              <w:rPr>
                <w:b/>
                <w:bCs/>
                <w:color w:val="000000"/>
                <w:sz w:val="16"/>
                <w:szCs w:val="16"/>
              </w:rPr>
            </w:pPr>
            <w:r w:rsidRPr="003D537B">
              <w:rPr>
                <w:b/>
                <w:bCs/>
                <w:color w:val="000000"/>
                <w:sz w:val="16"/>
                <w:szCs w:val="16"/>
              </w:rPr>
              <w:t>160 311 088,02</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b/>
                <w:bCs/>
                <w:color w:val="000000"/>
                <w:sz w:val="16"/>
                <w:szCs w:val="16"/>
              </w:rPr>
            </w:pPr>
            <w:r w:rsidRPr="003D537B">
              <w:rPr>
                <w:b/>
                <w:bCs/>
                <w:color w:val="000000"/>
                <w:sz w:val="16"/>
                <w:szCs w:val="16"/>
              </w:rPr>
              <w:t>0610000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b/>
                <w:bCs/>
                <w:color w:val="000000"/>
                <w:sz w:val="16"/>
                <w:szCs w:val="16"/>
              </w:rPr>
            </w:pPr>
            <w:r w:rsidRPr="003D537B">
              <w:rPr>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b/>
                <w:bCs/>
                <w:color w:val="000000"/>
                <w:sz w:val="16"/>
                <w:szCs w:val="16"/>
              </w:rPr>
            </w:pPr>
            <w:r w:rsidRPr="003D537B">
              <w:rPr>
                <w:b/>
                <w:bCs/>
                <w:color w:val="000000"/>
                <w:sz w:val="16"/>
                <w:szCs w:val="16"/>
              </w:rPr>
              <w:t> </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b/>
                <w:bCs/>
                <w:color w:val="000000"/>
                <w:sz w:val="16"/>
                <w:szCs w:val="16"/>
              </w:rPr>
            </w:pPr>
            <w:r w:rsidRPr="003D537B">
              <w:rPr>
                <w:b/>
                <w:bCs/>
                <w:color w:val="000000"/>
                <w:sz w:val="16"/>
                <w:szCs w:val="16"/>
              </w:rPr>
              <w:t>Відділ освіти виконавчого комітету Новороздільської міської ради</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156 601 188,02</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156 601 188,02</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110 749 700,00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1" w:right="-94"/>
              <w:jc w:val="right"/>
              <w:rPr>
                <w:b/>
                <w:bCs/>
                <w:color w:val="000000"/>
                <w:sz w:val="16"/>
                <w:szCs w:val="16"/>
              </w:rPr>
            </w:pPr>
            <w:r w:rsidRPr="003D537B">
              <w:rPr>
                <w:b/>
                <w:bCs/>
                <w:color w:val="000000"/>
                <w:sz w:val="16"/>
                <w:szCs w:val="16"/>
              </w:rPr>
              <w:t>12 626 767,81</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D63519">
            <w:pPr>
              <w:ind w:left="-121"/>
              <w:jc w:val="right"/>
              <w:rPr>
                <w:b/>
                <w:bCs/>
                <w:color w:val="000000"/>
                <w:sz w:val="16"/>
                <w:szCs w:val="16"/>
              </w:rPr>
            </w:pPr>
            <w:r w:rsidRPr="003D537B">
              <w:rPr>
                <w:b/>
                <w:bCs/>
                <w:color w:val="000000"/>
                <w:sz w:val="16"/>
                <w:szCs w:val="16"/>
              </w:rPr>
              <w:t>3 709 900,00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680 000,00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1" w:right="-95"/>
              <w:jc w:val="right"/>
              <w:rPr>
                <w:b/>
                <w:bCs/>
                <w:color w:val="000000"/>
                <w:sz w:val="16"/>
                <w:szCs w:val="16"/>
              </w:rPr>
            </w:pPr>
            <w:r w:rsidRPr="003D537B">
              <w:rPr>
                <w:b/>
                <w:bCs/>
                <w:color w:val="000000"/>
                <w:sz w:val="16"/>
                <w:szCs w:val="16"/>
              </w:rPr>
              <w:t>3 029 900,00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680 000,00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2731DC">
            <w:pPr>
              <w:ind w:left="-96"/>
              <w:jc w:val="right"/>
              <w:rPr>
                <w:b/>
                <w:bCs/>
                <w:color w:val="000000"/>
                <w:sz w:val="16"/>
                <w:szCs w:val="16"/>
              </w:rPr>
            </w:pPr>
            <w:r w:rsidRPr="003D537B">
              <w:rPr>
                <w:b/>
                <w:bCs/>
                <w:color w:val="000000"/>
                <w:sz w:val="16"/>
                <w:szCs w:val="16"/>
              </w:rPr>
              <w:t>160 311 088,02</w:t>
            </w:r>
          </w:p>
        </w:tc>
      </w:tr>
      <w:tr w:rsidR="003D537B" w:rsidRPr="003D537B" w:rsidTr="002731DC">
        <w:trPr>
          <w:trHeight w:val="76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0610160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0160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0111</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Керівництво і управління у відповідній сфері у містах (місті Києві), селищах, селах, територіальних громадах</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836 300,00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836 300,00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658 600,00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836 300,00</w:t>
            </w:r>
          </w:p>
        </w:tc>
      </w:tr>
      <w:tr w:rsidR="003D537B" w:rsidRPr="003D537B" w:rsidTr="002731DC">
        <w:trPr>
          <w:trHeight w:val="25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0611010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1010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0910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Надання дошкільної освіти</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108"/>
              <w:jc w:val="right"/>
              <w:rPr>
                <w:color w:val="000000"/>
                <w:sz w:val="16"/>
                <w:szCs w:val="16"/>
              </w:rPr>
            </w:pPr>
            <w:r w:rsidRPr="003D537B">
              <w:rPr>
                <w:color w:val="000000"/>
                <w:sz w:val="16"/>
                <w:szCs w:val="16"/>
              </w:rPr>
              <w:t>46 082 178,00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color w:val="000000"/>
                <w:sz w:val="16"/>
                <w:szCs w:val="16"/>
              </w:rPr>
            </w:pPr>
            <w:r w:rsidRPr="003D537B">
              <w:rPr>
                <w:color w:val="000000"/>
                <w:sz w:val="16"/>
                <w:szCs w:val="16"/>
              </w:rPr>
              <w:t>46 082 178,00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color w:val="000000"/>
                <w:sz w:val="16"/>
                <w:szCs w:val="16"/>
              </w:rPr>
            </w:pPr>
            <w:r w:rsidRPr="003D537B">
              <w:rPr>
                <w:color w:val="000000"/>
                <w:sz w:val="16"/>
                <w:szCs w:val="16"/>
              </w:rPr>
              <w:t>29 903 500,00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color w:val="000000"/>
                <w:sz w:val="16"/>
                <w:szCs w:val="16"/>
              </w:rPr>
            </w:pPr>
            <w:r w:rsidRPr="003D537B">
              <w:rPr>
                <w:color w:val="000000"/>
                <w:sz w:val="16"/>
                <w:szCs w:val="16"/>
              </w:rPr>
              <w:t>5 203 700,00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D63519">
            <w:pPr>
              <w:ind w:left="-121"/>
              <w:jc w:val="right"/>
              <w:rPr>
                <w:color w:val="000000"/>
                <w:sz w:val="16"/>
                <w:szCs w:val="16"/>
              </w:rPr>
            </w:pPr>
            <w:r w:rsidRPr="003D537B">
              <w:rPr>
                <w:color w:val="000000"/>
                <w:sz w:val="16"/>
                <w:szCs w:val="16"/>
              </w:rPr>
              <w:t>3 125 000,00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180 000,00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1" w:right="-95"/>
              <w:jc w:val="right"/>
              <w:rPr>
                <w:color w:val="000000"/>
                <w:sz w:val="16"/>
                <w:szCs w:val="16"/>
              </w:rPr>
            </w:pPr>
            <w:r w:rsidRPr="003D537B">
              <w:rPr>
                <w:color w:val="000000"/>
                <w:sz w:val="16"/>
                <w:szCs w:val="16"/>
              </w:rPr>
              <w:t>2 945 000,00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180 000,00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49 207 178,00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0611021</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1021</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0921</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Надання загальної середньої освіти закладами загальної середньої освіти</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108"/>
              <w:jc w:val="right"/>
              <w:rPr>
                <w:color w:val="000000"/>
                <w:sz w:val="16"/>
                <w:szCs w:val="16"/>
              </w:rPr>
            </w:pPr>
            <w:r w:rsidRPr="003D537B">
              <w:rPr>
                <w:color w:val="000000"/>
                <w:sz w:val="16"/>
                <w:szCs w:val="16"/>
              </w:rPr>
              <w:t>29 504 449,43</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color w:val="000000"/>
                <w:sz w:val="16"/>
                <w:szCs w:val="16"/>
              </w:rPr>
            </w:pPr>
            <w:r w:rsidRPr="003D537B">
              <w:rPr>
                <w:color w:val="000000"/>
                <w:sz w:val="16"/>
                <w:szCs w:val="16"/>
              </w:rPr>
              <w:t>29 504 449,43</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color w:val="000000"/>
                <w:sz w:val="16"/>
                <w:szCs w:val="16"/>
              </w:rPr>
            </w:pPr>
            <w:r w:rsidRPr="003D537B">
              <w:rPr>
                <w:color w:val="000000"/>
                <w:sz w:val="16"/>
                <w:szCs w:val="16"/>
              </w:rPr>
              <w:t>15 935 200,00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color w:val="000000"/>
                <w:sz w:val="16"/>
                <w:szCs w:val="16"/>
              </w:rPr>
            </w:pPr>
            <w:r w:rsidRPr="003D537B">
              <w:rPr>
                <w:color w:val="000000"/>
                <w:sz w:val="16"/>
                <w:szCs w:val="16"/>
              </w:rPr>
              <w:t>6 778 100,00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582 100,00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500 000,00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1" w:right="-95"/>
              <w:jc w:val="right"/>
              <w:rPr>
                <w:color w:val="000000"/>
                <w:sz w:val="16"/>
                <w:szCs w:val="16"/>
              </w:rPr>
            </w:pPr>
            <w:r w:rsidRPr="003D537B">
              <w:rPr>
                <w:color w:val="000000"/>
                <w:sz w:val="16"/>
                <w:szCs w:val="16"/>
              </w:rPr>
              <w:t>82 100,00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500 000,00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30 086 549,43</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0611031</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1031</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0921</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Надання загальної середньої освіти закладами загальної середньої освіти</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108"/>
              <w:jc w:val="right"/>
              <w:rPr>
                <w:color w:val="000000"/>
                <w:sz w:val="16"/>
                <w:szCs w:val="16"/>
              </w:rPr>
            </w:pPr>
            <w:r w:rsidRPr="003D537B">
              <w:rPr>
                <w:color w:val="000000"/>
                <w:sz w:val="16"/>
                <w:szCs w:val="16"/>
              </w:rPr>
              <w:t>63 421 400,00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color w:val="000000"/>
                <w:sz w:val="16"/>
                <w:szCs w:val="16"/>
              </w:rPr>
            </w:pPr>
            <w:r w:rsidRPr="003D537B">
              <w:rPr>
                <w:color w:val="000000"/>
                <w:sz w:val="16"/>
                <w:szCs w:val="16"/>
              </w:rPr>
              <w:t>63 421 400,00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color w:val="000000"/>
                <w:sz w:val="16"/>
                <w:szCs w:val="16"/>
              </w:rPr>
            </w:pPr>
            <w:r w:rsidRPr="003D537B">
              <w:rPr>
                <w:color w:val="000000"/>
                <w:sz w:val="16"/>
                <w:szCs w:val="16"/>
              </w:rPr>
              <w:t>51 984 100,00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63 421 400,00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0611061</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1061</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0921</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Надання загальної середньої освіти закладами загальної середньої освіти</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3 041 872,78</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3 041 872,78</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2 493 400,00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3 041 872,78</w:t>
            </w:r>
          </w:p>
        </w:tc>
      </w:tr>
      <w:tr w:rsidR="003D537B" w:rsidRPr="003D537B" w:rsidTr="002731DC">
        <w:trPr>
          <w:trHeight w:val="76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lastRenderedPageBreak/>
              <w:t>0611070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1070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0960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Надання позашкільної освіти закладами позашкільної освіти, заходи із позашкільної роботи з дітьми</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3 102 100,00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3 102 100,00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2 306 400,00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223 500,00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3 102 100,00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0611141</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1141</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0990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Забезпечення діяльності інших закладів у сфері освіти</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4 355 000,00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4 355 000,00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3 018 100,00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136 700,00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4 355 000,00</w:t>
            </w:r>
          </w:p>
        </w:tc>
      </w:tr>
      <w:tr w:rsidR="003D537B" w:rsidRPr="003D537B" w:rsidTr="002731DC">
        <w:trPr>
          <w:trHeight w:val="25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0611142</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1142</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0990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Інші програми та заходи у сфері освіти</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170 000,00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170 000,00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170 000,00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0611151</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1151</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0990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Забезпечення діяльності інклюзивно-ресурсних центрів за рахунок коштів місцевого бюджету</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37 500,00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37 500,00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11 900,00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37 500,00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0611152</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1152</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0990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Забезпечення діяльності інклюзивно-ресурсних центрів за рахунок освітньої субвенції</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1 300 000,00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1 300 000,00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1 065 600,00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1 300 000,00</w:t>
            </w:r>
          </w:p>
        </w:tc>
      </w:tr>
      <w:tr w:rsidR="003D537B" w:rsidRPr="003D537B" w:rsidTr="002731DC">
        <w:trPr>
          <w:trHeight w:val="102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0611200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1200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0990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Надання освіти за рахунок субвенції з державного бюджету місцевим бюджетам на надання державної підтримки особам з особливими освітніми потребами</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123 500,00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123 500,00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74 500,00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123 500,00</w:t>
            </w:r>
          </w:p>
        </w:tc>
      </w:tr>
      <w:tr w:rsidR="003D537B" w:rsidRPr="003D537B" w:rsidTr="002731DC">
        <w:trPr>
          <w:trHeight w:val="76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0615031</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5031</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0810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ind w:firstLine="34"/>
              <w:rPr>
                <w:color w:val="000000"/>
                <w:sz w:val="16"/>
                <w:szCs w:val="16"/>
              </w:rPr>
            </w:pPr>
            <w:r w:rsidRPr="003D537B">
              <w:rPr>
                <w:color w:val="000000"/>
                <w:sz w:val="16"/>
                <w:szCs w:val="16"/>
              </w:rPr>
              <w:t>Утримання та навчально-тренувальна робота комунальних дитячо-юнацьких спортивних шкіл</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4 626 887,81</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4 626 887,81</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3 310 300,00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272 867,81</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2 800,00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2 800,00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4 629 687,81</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b/>
                <w:bCs/>
                <w:color w:val="000000"/>
                <w:sz w:val="16"/>
                <w:szCs w:val="16"/>
              </w:rPr>
            </w:pPr>
            <w:r w:rsidRPr="003D537B">
              <w:rPr>
                <w:b/>
                <w:bCs/>
                <w:color w:val="000000"/>
                <w:sz w:val="16"/>
                <w:szCs w:val="16"/>
              </w:rPr>
              <w:t>0800000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b/>
                <w:bCs/>
                <w:color w:val="000000"/>
                <w:sz w:val="16"/>
                <w:szCs w:val="16"/>
              </w:rPr>
            </w:pPr>
            <w:r w:rsidRPr="003D537B">
              <w:rPr>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b/>
                <w:bCs/>
                <w:color w:val="000000"/>
                <w:sz w:val="16"/>
                <w:szCs w:val="16"/>
              </w:rPr>
            </w:pPr>
            <w:r w:rsidRPr="003D537B">
              <w:rPr>
                <w:b/>
                <w:bCs/>
                <w:color w:val="000000"/>
                <w:sz w:val="16"/>
                <w:szCs w:val="16"/>
              </w:rPr>
              <w:t> </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b/>
                <w:bCs/>
                <w:color w:val="000000"/>
                <w:sz w:val="16"/>
                <w:szCs w:val="16"/>
              </w:rPr>
            </w:pPr>
            <w:r w:rsidRPr="003D537B">
              <w:rPr>
                <w:b/>
                <w:bCs/>
                <w:color w:val="000000"/>
                <w:sz w:val="16"/>
                <w:szCs w:val="16"/>
              </w:rPr>
              <w:t>Управління соціального захисту населення Новороздільської міської ради</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12 208 900,00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12 208 900,00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7 884 400,00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422 800,00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b/>
                <w:bCs/>
                <w:color w:val="000000"/>
                <w:sz w:val="16"/>
                <w:szCs w:val="16"/>
              </w:rPr>
            </w:pPr>
            <w:r w:rsidRPr="003D537B">
              <w:rPr>
                <w:b/>
                <w:bCs/>
                <w:color w:val="000000"/>
                <w:sz w:val="16"/>
                <w:szCs w:val="16"/>
              </w:rPr>
              <w:t>212 600,00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160 000,00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1"/>
              <w:jc w:val="right"/>
              <w:rPr>
                <w:b/>
                <w:bCs/>
                <w:color w:val="000000"/>
                <w:sz w:val="16"/>
                <w:szCs w:val="16"/>
              </w:rPr>
            </w:pPr>
            <w:r w:rsidRPr="003D537B">
              <w:rPr>
                <w:b/>
                <w:bCs/>
                <w:color w:val="000000"/>
                <w:sz w:val="16"/>
                <w:szCs w:val="16"/>
              </w:rPr>
              <w:t>52 600,00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1" w:right="-95"/>
              <w:jc w:val="right"/>
              <w:rPr>
                <w:b/>
                <w:bCs/>
                <w:color w:val="000000"/>
                <w:sz w:val="16"/>
                <w:szCs w:val="16"/>
              </w:rPr>
            </w:pPr>
            <w:r w:rsidRPr="003D537B">
              <w:rPr>
                <w:b/>
                <w:bCs/>
                <w:color w:val="000000"/>
                <w:sz w:val="16"/>
                <w:szCs w:val="16"/>
              </w:rPr>
              <w:t>38 000,00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1" w:right="-95"/>
              <w:jc w:val="right"/>
              <w:rPr>
                <w:b/>
                <w:bCs/>
                <w:color w:val="000000"/>
                <w:sz w:val="16"/>
                <w:szCs w:val="16"/>
              </w:rPr>
            </w:pPr>
            <w:r w:rsidRPr="003D537B">
              <w:rPr>
                <w:b/>
                <w:bCs/>
                <w:color w:val="000000"/>
                <w:sz w:val="16"/>
                <w:szCs w:val="16"/>
              </w:rPr>
              <w:t>2 800,00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160 000,00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b/>
                <w:bCs/>
                <w:color w:val="000000"/>
                <w:sz w:val="16"/>
                <w:szCs w:val="16"/>
              </w:rPr>
            </w:pPr>
            <w:r w:rsidRPr="003D537B">
              <w:rPr>
                <w:b/>
                <w:bCs/>
                <w:color w:val="000000"/>
                <w:sz w:val="16"/>
                <w:szCs w:val="16"/>
              </w:rPr>
              <w:t>12 421 500,00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b/>
                <w:bCs/>
                <w:color w:val="000000"/>
                <w:sz w:val="16"/>
                <w:szCs w:val="16"/>
              </w:rPr>
            </w:pPr>
            <w:r w:rsidRPr="003D537B">
              <w:rPr>
                <w:b/>
                <w:bCs/>
                <w:color w:val="000000"/>
                <w:sz w:val="16"/>
                <w:szCs w:val="16"/>
              </w:rPr>
              <w:t>0810000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b/>
                <w:bCs/>
                <w:color w:val="000000"/>
                <w:sz w:val="16"/>
                <w:szCs w:val="16"/>
              </w:rPr>
            </w:pPr>
            <w:r w:rsidRPr="003D537B">
              <w:rPr>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b/>
                <w:bCs/>
                <w:color w:val="000000"/>
                <w:sz w:val="16"/>
                <w:szCs w:val="16"/>
              </w:rPr>
            </w:pPr>
            <w:r w:rsidRPr="003D537B">
              <w:rPr>
                <w:b/>
                <w:bCs/>
                <w:color w:val="000000"/>
                <w:sz w:val="16"/>
                <w:szCs w:val="16"/>
              </w:rPr>
              <w:t> </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b/>
                <w:bCs/>
                <w:color w:val="000000"/>
                <w:sz w:val="16"/>
                <w:szCs w:val="16"/>
              </w:rPr>
            </w:pPr>
            <w:r w:rsidRPr="003D537B">
              <w:rPr>
                <w:b/>
                <w:bCs/>
                <w:color w:val="000000"/>
                <w:sz w:val="16"/>
                <w:szCs w:val="16"/>
              </w:rPr>
              <w:t>Орган з питань праці та соціального захисту населення</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12 208 900,00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12 208 900,00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7 884 400,00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422 800,00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b/>
                <w:bCs/>
                <w:color w:val="000000"/>
                <w:sz w:val="16"/>
                <w:szCs w:val="16"/>
              </w:rPr>
            </w:pPr>
            <w:r w:rsidRPr="003D537B">
              <w:rPr>
                <w:b/>
                <w:bCs/>
                <w:color w:val="000000"/>
                <w:sz w:val="16"/>
                <w:szCs w:val="16"/>
              </w:rPr>
              <w:t>212 600,00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160 000,00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1"/>
              <w:jc w:val="right"/>
              <w:rPr>
                <w:b/>
                <w:bCs/>
                <w:color w:val="000000"/>
                <w:sz w:val="16"/>
                <w:szCs w:val="16"/>
              </w:rPr>
            </w:pPr>
            <w:r w:rsidRPr="003D537B">
              <w:rPr>
                <w:b/>
                <w:bCs/>
                <w:color w:val="000000"/>
                <w:sz w:val="16"/>
                <w:szCs w:val="16"/>
              </w:rPr>
              <w:t>52 600,00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1" w:right="-95"/>
              <w:jc w:val="right"/>
              <w:rPr>
                <w:b/>
                <w:bCs/>
                <w:color w:val="000000"/>
                <w:sz w:val="16"/>
                <w:szCs w:val="16"/>
              </w:rPr>
            </w:pPr>
            <w:r w:rsidRPr="003D537B">
              <w:rPr>
                <w:b/>
                <w:bCs/>
                <w:color w:val="000000"/>
                <w:sz w:val="16"/>
                <w:szCs w:val="16"/>
              </w:rPr>
              <w:t>38 000,00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1" w:right="-95"/>
              <w:jc w:val="right"/>
              <w:rPr>
                <w:b/>
                <w:bCs/>
                <w:color w:val="000000"/>
                <w:sz w:val="16"/>
                <w:szCs w:val="16"/>
              </w:rPr>
            </w:pPr>
            <w:r w:rsidRPr="003D537B">
              <w:rPr>
                <w:b/>
                <w:bCs/>
                <w:color w:val="000000"/>
                <w:sz w:val="16"/>
                <w:szCs w:val="16"/>
              </w:rPr>
              <w:t>2 800,00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160 000,00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b/>
                <w:bCs/>
                <w:color w:val="000000"/>
                <w:sz w:val="16"/>
                <w:szCs w:val="16"/>
              </w:rPr>
            </w:pPr>
            <w:r w:rsidRPr="003D537B">
              <w:rPr>
                <w:b/>
                <w:bCs/>
                <w:color w:val="000000"/>
                <w:sz w:val="16"/>
                <w:szCs w:val="16"/>
              </w:rPr>
              <w:t>12 421 500,00</w:t>
            </w:r>
          </w:p>
        </w:tc>
      </w:tr>
      <w:tr w:rsidR="003D537B" w:rsidRPr="003D537B" w:rsidTr="002731DC">
        <w:trPr>
          <w:trHeight w:val="76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0810160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0160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0111</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Керівництво і управління у відповідній сфері у містах (місті Києві), селищах, селах, територіальних громадах</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6 749 700,00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6 749 700,00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5 213 700,00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248 300,00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6 749 700,00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0813031</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3031</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1030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Надання інших пільг окремим категоріям громадян відповідно до законодавства</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120 000,00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120 000,00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120 000,00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0813032</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3032</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1070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Надання пільг окремим категоріям громадян з оплати послуг зв`язку</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33 000,00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33 000,00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33 000,00</w:t>
            </w:r>
          </w:p>
        </w:tc>
      </w:tr>
      <w:tr w:rsidR="003D537B" w:rsidRPr="003D537B" w:rsidTr="002731DC">
        <w:trPr>
          <w:trHeight w:val="102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0813104</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3104</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1020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Забезпечення соціальними послугами за місцем проживання громадян, які не здатні до самообслуговування у зв`язку з похилим віком, хворобою, інвалідністю</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3 580 600,00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3 580 600,00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2 670 700,00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174 500,00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52 600,00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210E47">
            <w:pPr>
              <w:ind w:left="-108"/>
              <w:jc w:val="right"/>
              <w:rPr>
                <w:color w:val="000000"/>
                <w:sz w:val="16"/>
                <w:szCs w:val="16"/>
              </w:rPr>
            </w:pPr>
            <w:r w:rsidRPr="003D537B">
              <w:rPr>
                <w:color w:val="000000"/>
                <w:sz w:val="16"/>
                <w:szCs w:val="16"/>
              </w:rPr>
              <w:t>52 600,00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210E47">
            <w:pPr>
              <w:ind w:left="-108"/>
              <w:jc w:val="right"/>
              <w:rPr>
                <w:color w:val="000000"/>
                <w:sz w:val="16"/>
                <w:szCs w:val="16"/>
              </w:rPr>
            </w:pPr>
            <w:r w:rsidRPr="003D537B">
              <w:rPr>
                <w:color w:val="000000"/>
                <w:sz w:val="16"/>
                <w:szCs w:val="16"/>
              </w:rPr>
              <w:t>38 000,00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210E47">
            <w:pPr>
              <w:ind w:left="-108"/>
              <w:jc w:val="right"/>
              <w:rPr>
                <w:color w:val="000000"/>
                <w:sz w:val="16"/>
                <w:szCs w:val="16"/>
              </w:rPr>
            </w:pPr>
            <w:r w:rsidRPr="003D537B">
              <w:rPr>
                <w:color w:val="000000"/>
                <w:sz w:val="16"/>
                <w:szCs w:val="16"/>
              </w:rPr>
              <w:t>2 800,00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3 633 200,00</w:t>
            </w:r>
          </w:p>
        </w:tc>
      </w:tr>
      <w:tr w:rsidR="003D537B" w:rsidRPr="003D537B" w:rsidTr="002731DC">
        <w:trPr>
          <w:trHeight w:val="153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lastRenderedPageBreak/>
              <w:t>0813160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3160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1010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Надання соціальних гарантій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493 300,00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493 300,00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493 300,00</w:t>
            </w:r>
          </w:p>
        </w:tc>
      </w:tr>
      <w:tr w:rsidR="003D537B" w:rsidRPr="003D537B" w:rsidTr="002731DC">
        <w:trPr>
          <w:trHeight w:val="127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0813180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3180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1060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Надання пільг населенню (крім ветеранів війни і праці, військової служби, органів внутрішніх справ та громадян, які постраждали внаслідок Чорнобильської катастрофи) на оплату житлово-комунальних послуг</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142 100,00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142 100,00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142 100,00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0813242</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3242</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1090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Інші заходи у сфері соціального захисту і соціального забезпечення</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1 090 200,00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1 090 200,00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160 000,00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160 000,00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160 000,00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1 250 200,00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b/>
                <w:bCs/>
                <w:color w:val="000000"/>
                <w:sz w:val="16"/>
                <w:szCs w:val="16"/>
              </w:rPr>
            </w:pPr>
            <w:r w:rsidRPr="003D537B">
              <w:rPr>
                <w:b/>
                <w:bCs/>
                <w:color w:val="000000"/>
                <w:sz w:val="16"/>
                <w:szCs w:val="16"/>
              </w:rPr>
              <w:t>1000000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b/>
                <w:bCs/>
                <w:color w:val="000000"/>
                <w:sz w:val="16"/>
                <w:szCs w:val="16"/>
              </w:rPr>
            </w:pPr>
            <w:r w:rsidRPr="003D537B">
              <w:rPr>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b/>
                <w:bCs/>
                <w:color w:val="000000"/>
                <w:sz w:val="16"/>
                <w:szCs w:val="16"/>
              </w:rPr>
            </w:pPr>
            <w:r w:rsidRPr="003D537B">
              <w:rPr>
                <w:b/>
                <w:bCs/>
                <w:color w:val="000000"/>
                <w:sz w:val="16"/>
                <w:szCs w:val="16"/>
              </w:rPr>
              <w:t> </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b/>
                <w:bCs/>
                <w:color w:val="000000"/>
                <w:sz w:val="16"/>
                <w:szCs w:val="16"/>
              </w:rPr>
            </w:pPr>
            <w:r w:rsidRPr="003D537B">
              <w:rPr>
                <w:b/>
                <w:bCs/>
                <w:color w:val="000000"/>
                <w:sz w:val="16"/>
                <w:szCs w:val="16"/>
              </w:rPr>
              <w:t>Управління культури, спорту та гуманітарної політики Новороздільської міської ради</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34 162 500,00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34 162 500,00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14 792 400,00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1 745 000,00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D63519">
            <w:pPr>
              <w:ind w:left="-121"/>
              <w:jc w:val="right"/>
              <w:rPr>
                <w:b/>
                <w:bCs/>
                <w:color w:val="000000"/>
                <w:sz w:val="16"/>
                <w:szCs w:val="16"/>
              </w:rPr>
            </w:pPr>
            <w:r w:rsidRPr="003D537B">
              <w:rPr>
                <w:b/>
                <w:bCs/>
                <w:color w:val="000000"/>
                <w:sz w:val="16"/>
                <w:szCs w:val="16"/>
              </w:rPr>
              <w:t>1 145 900,00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392 500,00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08"/>
              <w:jc w:val="right"/>
              <w:rPr>
                <w:b/>
                <w:bCs/>
                <w:color w:val="000000"/>
                <w:sz w:val="16"/>
                <w:szCs w:val="16"/>
              </w:rPr>
            </w:pPr>
            <w:r w:rsidRPr="003D537B">
              <w:rPr>
                <w:b/>
                <w:bCs/>
                <w:color w:val="000000"/>
                <w:sz w:val="16"/>
                <w:szCs w:val="16"/>
              </w:rPr>
              <w:t>538 400,00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08" w:right="-108"/>
              <w:jc w:val="right"/>
              <w:rPr>
                <w:b/>
                <w:bCs/>
                <w:color w:val="000000"/>
                <w:sz w:val="16"/>
                <w:szCs w:val="16"/>
              </w:rPr>
            </w:pPr>
            <w:r w:rsidRPr="003D537B">
              <w:rPr>
                <w:b/>
                <w:bCs/>
                <w:color w:val="000000"/>
                <w:sz w:val="16"/>
                <w:szCs w:val="16"/>
              </w:rPr>
              <w:t>338 800,00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08"/>
              <w:jc w:val="right"/>
              <w:rPr>
                <w:b/>
                <w:bCs/>
                <w:color w:val="000000"/>
                <w:sz w:val="16"/>
                <w:szCs w:val="16"/>
              </w:rPr>
            </w:pPr>
            <w:r w:rsidRPr="003D537B">
              <w:rPr>
                <w:b/>
                <w:bCs/>
                <w:color w:val="000000"/>
                <w:sz w:val="16"/>
                <w:szCs w:val="16"/>
              </w:rPr>
              <w:t>1 600,00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607 500,00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b/>
                <w:bCs/>
                <w:color w:val="000000"/>
                <w:sz w:val="16"/>
                <w:szCs w:val="16"/>
              </w:rPr>
            </w:pPr>
            <w:r w:rsidRPr="003D537B">
              <w:rPr>
                <w:b/>
                <w:bCs/>
                <w:color w:val="000000"/>
                <w:sz w:val="16"/>
                <w:szCs w:val="16"/>
              </w:rPr>
              <w:t>35 308 400,00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b/>
                <w:bCs/>
                <w:color w:val="000000"/>
                <w:sz w:val="16"/>
                <w:szCs w:val="16"/>
              </w:rPr>
            </w:pPr>
            <w:r w:rsidRPr="003D537B">
              <w:rPr>
                <w:b/>
                <w:bCs/>
                <w:color w:val="000000"/>
                <w:sz w:val="16"/>
                <w:szCs w:val="16"/>
              </w:rPr>
              <w:t>1010000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b/>
                <w:bCs/>
                <w:color w:val="000000"/>
                <w:sz w:val="16"/>
                <w:szCs w:val="16"/>
              </w:rPr>
            </w:pPr>
            <w:r w:rsidRPr="003D537B">
              <w:rPr>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b/>
                <w:bCs/>
                <w:color w:val="000000"/>
                <w:sz w:val="16"/>
                <w:szCs w:val="16"/>
              </w:rPr>
            </w:pPr>
            <w:r w:rsidRPr="003D537B">
              <w:rPr>
                <w:b/>
                <w:bCs/>
                <w:color w:val="000000"/>
                <w:sz w:val="16"/>
                <w:szCs w:val="16"/>
              </w:rPr>
              <w:t> </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b/>
                <w:bCs/>
                <w:color w:val="000000"/>
                <w:sz w:val="16"/>
                <w:szCs w:val="16"/>
              </w:rPr>
            </w:pPr>
            <w:r w:rsidRPr="003D537B">
              <w:rPr>
                <w:b/>
                <w:bCs/>
                <w:color w:val="000000"/>
                <w:sz w:val="16"/>
                <w:szCs w:val="16"/>
              </w:rPr>
              <w:t>Орган з питань культури, національностей та релігій</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21 574 600,00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21 574 600,00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14 792 400,00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1 745 000,00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D63519">
            <w:pPr>
              <w:ind w:left="-121"/>
              <w:jc w:val="right"/>
              <w:rPr>
                <w:b/>
                <w:bCs/>
                <w:color w:val="000000"/>
                <w:sz w:val="16"/>
                <w:szCs w:val="16"/>
              </w:rPr>
            </w:pPr>
            <w:r w:rsidRPr="003D537B">
              <w:rPr>
                <w:b/>
                <w:bCs/>
                <w:color w:val="000000"/>
                <w:sz w:val="16"/>
                <w:szCs w:val="16"/>
              </w:rPr>
              <w:t>1 145 900,00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392 500,00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08"/>
              <w:jc w:val="right"/>
              <w:rPr>
                <w:b/>
                <w:bCs/>
                <w:color w:val="000000"/>
                <w:sz w:val="16"/>
                <w:szCs w:val="16"/>
              </w:rPr>
            </w:pPr>
            <w:r w:rsidRPr="003D537B">
              <w:rPr>
                <w:b/>
                <w:bCs/>
                <w:color w:val="000000"/>
                <w:sz w:val="16"/>
                <w:szCs w:val="16"/>
              </w:rPr>
              <w:t>538 400,00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08" w:right="-108"/>
              <w:jc w:val="right"/>
              <w:rPr>
                <w:b/>
                <w:bCs/>
                <w:color w:val="000000"/>
                <w:sz w:val="16"/>
                <w:szCs w:val="16"/>
              </w:rPr>
            </w:pPr>
            <w:r w:rsidRPr="003D537B">
              <w:rPr>
                <w:b/>
                <w:bCs/>
                <w:color w:val="000000"/>
                <w:sz w:val="16"/>
                <w:szCs w:val="16"/>
              </w:rPr>
              <w:t>338 800,00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08"/>
              <w:jc w:val="right"/>
              <w:rPr>
                <w:b/>
                <w:bCs/>
                <w:color w:val="000000"/>
                <w:sz w:val="16"/>
                <w:szCs w:val="16"/>
              </w:rPr>
            </w:pPr>
            <w:r w:rsidRPr="003D537B">
              <w:rPr>
                <w:b/>
                <w:bCs/>
                <w:color w:val="000000"/>
                <w:sz w:val="16"/>
                <w:szCs w:val="16"/>
              </w:rPr>
              <w:t>1 600,00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607 500,00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b/>
                <w:bCs/>
                <w:color w:val="000000"/>
                <w:sz w:val="16"/>
                <w:szCs w:val="16"/>
              </w:rPr>
            </w:pPr>
            <w:r w:rsidRPr="003D537B">
              <w:rPr>
                <w:b/>
                <w:bCs/>
                <w:color w:val="000000"/>
                <w:sz w:val="16"/>
                <w:szCs w:val="16"/>
              </w:rPr>
              <w:t>22 720 500,00</w:t>
            </w:r>
          </w:p>
        </w:tc>
      </w:tr>
      <w:tr w:rsidR="003D537B" w:rsidRPr="003D537B" w:rsidTr="002731DC">
        <w:trPr>
          <w:trHeight w:val="76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1010160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0160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0111</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Керівництво і управління у відповідній сфері у містах (місті Києві), селищах, селах, територіальних громадах</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1 839 500,00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1 839 500,00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1 418 300,00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66 000,00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right="-108"/>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1 839 500,00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1011080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1080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0960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Надання спеціалізованої освіти мистецькими школами</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9 519 800,00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9 519 800,00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7 516 400,00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324 500,00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393 000,00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08"/>
              <w:jc w:val="right"/>
              <w:rPr>
                <w:color w:val="000000"/>
                <w:sz w:val="16"/>
                <w:szCs w:val="16"/>
              </w:rPr>
            </w:pPr>
            <w:r w:rsidRPr="003D537B">
              <w:rPr>
                <w:color w:val="000000"/>
                <w:sz w:val="16"/>
                <w:szCs w:val="16"/>
              </w:rPr>
              <w:t>393 000,00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08"/>
              <w:jc w:val="right"/>
              <w:rPr>
                <w:color w:val="000000"/>
                <w:sz w:val="16"/>
                <w:szCs w:val="16"/>
              </w:rPr>
            </w:pPr>
            <w:r w:rsidRPr="003D537B">
              <w:rPr>
                <w:color w:val="000000"/>
                <w:sz w:val="16"/>
                <w:szCs w:val="16"/>
              </w:rPr>
              <w:t>318 000,00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9 912 800,00</w:t>
            </w:r>
          </w:p>
        </w:tc>
      </w:tr>
      <w:tr w:rsidR="003D537B" w:rsidRPr="003D537B" w:rsidTr="002731DC">
        <w:trPr>
          <w:trHeight w:val="25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1013133</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3133</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1040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Інші заходи та заклади молодіжної політики</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120 000,00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120 000,00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120 000,00</w:t>
            </w:r>
          </w:p>
        </w:tc>
      </w:tr>
      <w:tr w:rsidR="003D537B" w:rsidRPr="003D537B" w:rsidTr="002731DC">
        <w:trPr>
          <w:trHeight w:val="25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1014030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4030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0824</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Забезпечення діяльності бібліотек</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3 079 300,00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3 079 300,00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2 197 500,00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313 400,00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25 000,00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25 000,00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25 000,00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3 104 300,00</w:t>
            </w:r>
          </w:p>
        </w:tc>
      </w:tr>
      <w:tr w:rsidR="003D537B" w:rsidRPr="003D537B" w:rsidTr="002731DC">
        <w:trPr>
          <w:trHeight w:val="76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1014060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4060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0828</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Забезпечення діяльності палаців i будинків культури, клубів, центрів дозвілля та iнших клубних закладів</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4 453 400,00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4 453 400,00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2 683 100,00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1"/>
              <w:jc w:val="right"/>
              <w:rPr>
                <w:color w:val="000000"/>
                <w:sz w:val="16"/>
                <w:szCs w:val="16"/>
              </w:rPr>
            </w:pPr>
            <w:r w:rsidRPr="003D537B">
              <w:rPr>
                <w:color w:val="000000"/>
                <w:sz w:val="16"/>
                <w:szCs w:val="16"/>
              </w:rPr>
              <w:t>1 010 900,00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460 400,00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100 000,00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08"/>
              <w:jc w:val="right"/>
              <w:rPr>
                <w:color w:val="000000"/>
                <w:sz w:val="16"/>
                <w:szCs w:val="16"/>
              </w:rPr>
            </w:pPr>
            <w:r w:rsidRPr="003D537B">
              <w:rPr>
                <w:color w:val="000000"/>
                <w:sz w:val="16"/>
                <w:szCs w:val="16"/>
              </w:rPr>
              <w:t>145 400,00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08" w:right="-108"/>
              <w:jc w:val="right"/>
              <w:rPr>
                <w:color w:val="000000"/>
                <w:sz w:val="16"/>
                <w:szCs w:val="16"/>
              </w:rPr>
            </w:pPr>
            <w:r w:rsidRPr="003D537B">
              <w:rPr>
                <w:color w:val="000000"/>
                <w:sz w:val="16"/>
                <w:szCs w:val="16"/>
              </w:rPr>
              <w:t>20 800,00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08"/>
              <w:jc w:val="right"/>
              <w:rPr>
                <w:color w:val="000000"/>
                <w:sz w:val="16"/>
                <w:szCs w:val="16"/>
              </w:rPr>
            </w:pPr>
            <w:r w:rsidRPr="003D537B">
              <w:rPr>
                <w:color w:val="000000"/>
                <w:sz w:val="16"/>
                <w:szCs w:val="16"/>
              </w:rPr>
              <w:t>1 600,00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315 000,00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4 913 800,00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1014081</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4081</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0829</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Забезпечення діяльності інших закладів в галузі культури і мистецтва</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1 277 700,00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1 277 700,00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977 100,00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30 200,00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1 277 700,00</w:t>
            </w:r>
          </w:p>
        </w:tc>
      </w:tr>
      <w:tr w:rsidR="003D537B" w:rsidRPr="003D537B" w:rsidTr="002731DC">
        <w:trPr>
          <w:trHeight w:val="25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1014082</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4082</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0829</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Інші заходи в галузі культури і мистецтва</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647 000,00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647 000,00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647 000,00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1015011</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5011</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0810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Проведення навчально-тренувальних зборів і змагань з олімпійських видів спорту</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532 800,00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532 800,00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532 800,00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1015012</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5012</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0810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Проведення навчально-тренувальних зборів і змагань з неолімпійських видів спорту</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71 800,00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71 800,00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71 800,00</w:t>
            </w:r>
          </w:p>
        </w:tc>
      </w:tr>
      <w:tr w:rsidR="003D537B" w:rsidRPr="003D537B" w:rsidTr="002731DC">
        <w:trPr>
          <w:trHeight w:val="76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lastRenderedPageBreak/>
              <w:t>1015022</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5022</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0810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Проведення навчально-тренувальних зборів і змагань та заходів зі спорту осіб з інвалідністю</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33 300,00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33 300,00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33 300,00</w:t>
            </w:r>
          </w:p>
        </w:tc>
      </w:tr>
      <w:tr w:rsidR="003D537B" w:rsidRPr="003D537B" w:rsidTr="002731DC">
        <w:trPr>
          <w:trHeight w:val="25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1017324</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7324</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0443</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Будівництво-1 установ та закладів культури</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267 500,00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267 500,00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267 500,00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267 500,00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b/>
                <w:bCs/>
                <w:color w:val="000000"/>
                <w:sz w:val="16"/>
                <w:szCs w:val="16"/>
              </w:rPr>
            </w:pPr>
            <w:r w:rsidRPr="003D537B">
              <w:rPr>
                <w:b/>
                <w:bCs/>
                <w:color w:val="000000"/>
                <w:sz w:val="16"/>
                <w:szCs w:val="16"/>
              </w:rPr>
              <w:t>1020000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b/>
                <w:bCs/>
                <w:color w:val="000000"/>
                <w:sz w:val="16"/>
                <w:szCs w:val="16"/>
              </w:rPr>
            </w:pPr>
            <w:r w:rsidRPr="003D537B">
              <w:rPr>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b/>
                <w:bCs/>
                <w:color w:val="000000"/>
                <w:sz w:val="16"/>
                <w:szCs w:val="16"/>
              </w:rPr>
            </w:pPr>
            <w:r w:rsidRPr="003D537B">
              <w:rPr>
                <w:b/>
                <w:bCs/>
                <w:color w:val="000000"/>
                <w:sz w:val="16"/>
                <w:szCs w:val="16"/>
              </w:rPr>
              <w:t> </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b/>
                <w:bCs/>
                <w:color w:val="000000"/>
                <w:sz w:val="16"/>
                <w:szCs w:val="16"/>
              </w:rPr>
            </w:pPr>
            <w:r w:rsidRPr="003D537B">
              <w:rPr>
                <w:b/>
                <w:bCs/>
                <w:color w:val="000000"/>
                <w:sz w:val="16"/>
                <w:szCs w:val="16"/>
              </w:rPr>
              <w:t>Орган з питань культури, національностей та релігій</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12 587 900,00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12 587 900,00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b/>
                <w:bCs/>
                <w:color w:val="000000"/>
                <w:sz w:val="16"/>
                <w:szCs w:val="16"/>
              </w:rPr>
            </w:pPr>
            <w:r w:rsidRPr="003D537B">
              <w:rPr>
                <w:b/>
                <w:bCs/>
                <w:color w:val="000000"/>
                <w:sz w:val="16"/>
                <w:szCs w:val="16"/>
              </w:rPr>
              <w:t>12 587 900,00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1022010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2010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0731</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Багатопрофільна стаціонарна медична допомога населенню</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108"/>
              <w:jc w:val="right"/>
              <w:rPr>
                <w:color w:val="000000"/>
                <w:sz w:val="16"/>
                <w:szCs w:val="16"/>
              </w:rPr>
            </w:pPr>
            <w:r w:rsidRPr="003D537B">
              <w:rPr>
                <w:color w:val="000000"/>
                <w:sz w:val="16"/>
                <w:szCs w:val="16"/>
              </w:rPr>
              <w:t>12 487 900,00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8"/>
              <w:jc w:val="right"/>
              <w:rPr>
                <w:color w:val="000000"/>
                <w:sz w:val="16"/>
                <w:szCs w:val="16"/>
              </w:rPr>
            </w:pPr>
            <w:r w:rsidRPr="003D537B">
              <w:rPr>
                <w:color w:val="000000"/>
                <w:sz w:val="16"/>
                <w:szCs w:val="16"/>
              </w:rPr>
              <w:t>12 487 900,00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12 487 900,00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1028775</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8775</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0133</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Інші заходи за рахунок коштів резервного фонду місцевого бюджету</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100 000,00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100 000,00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100 000,00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b/>
                <w:bCs/>
                <w:color w:val="000000"/>
                <w:sz w:val="16"/>
                <w:szCs w:val="16"/>
              </w:rPr>
            </w:pPr>
            <w:r w:rsidRPr="003D537B">
              <w:rPr>
                <w:b/>
                <w:bCs/>
                <w:color w:val="000000"/>
                <w:sz w:val="16"/>
                <w:szCs w:val="16"/>
              </w:rPr>
              <w:t>1200000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b/>
                <w:bCs/>
                <w:color w:val="000000"/>
                <w:sz w:val="16"/>
                <w:szCs w:val="16"/>
              </w:rPr>
            </w:pPr>
            <w:r w:rsidRPr="003D537B">
              <w:rPr>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b/>
                <w:bCs/>
                <w:color w:val="000000"/>
                <w:sz w:val="16"/>
                <w:szCs w:val="16"/>
              </w:rPr>
            </w:pPr>
            <w:r w:rsidRPr="003D537B">
              <w:rPr>
                <w:b/>
                <w:bCs/>
                <w:color w:val="000000"/>
                <w:sz w:val="16"/>
                <w:szCs w:val="16"/>
              </w:rPr>
              <w:t> </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b/>
                <w:bCs/>
                <w:color w:val="000000"/>
                <w:sz w:val="16"/>
                <w:szCs w:val="16"/>
              </w:rPr>
            </w:pPr>
            <w:r w:rsidRPr="003D537B">
              <w:rPr>
                <w:b/>
                <w:bCs/>
                <w:color w:val="000000"/>
                <w:sz w:val="16"/>
                <w:szCs w:val="16"/>
              </w:rPr>
              <w:t>Управління житлово-комунального господарства Новороздільської міської ради</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14 628 000,00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2 043 000,00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2" w:right="-95"/>
              <w:jc w:val="right"/>
              <w:rPr>
                <w:b/>
                <w:bCs/>
                <w:color w:val="000000"/>
                <w:sz w:val="16"/>
                <w:szCs w:val="16"/>
              </w:rPr>
            </w:pPr>
            <w:r w:rsidRPr="003D537B">
              <w:rPr>
                <w:b/>
                <w:bCs/>
                <w:color w:val="000000"/>
                <w:sz w:val="16"/>
                <w:szCs w:val="16"/>
              </w:rPr>
              <w:t>12 585 000,00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D63519">
            <w:pPr>
              <w:ind w:left="-122" w:right="-95"/>
              <w:jc w:val="right"/>
              <w:rPr>
                <w:b/>
                <w:bCs/>
                <w:color w:val="000000"/>
                <w:sz w:val="16"/>
                <w:szCs w:val="16"/>
              </w:rPr>
            </w:pPr>
            <w:r w:rsidRPr="003D537B">
              <w:rPr>
                <w:b/>
                <w:bCs/>
                <w:color w:val="000000"/>
                <w:sz w:val="16"/>
                <w:szCs w:val="16"/>
              </w:rPr>
              <w:t>7 614 888,00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2" w:right="-95"/>
              <w:jc w:val="right"/>
              <w:rPr>
                <w:b/>
                <w:bCs/>
                <w:color w:val="000000"/>
                <w:sz w:val="16"/>
                <w:szCs w:val="16"/>
              </w:rPr>
            </w:pPr>
            <w:r w:rsidRPr="003D537B">
              <w:rPr>
                <w:b/>
                <w:bCs/>
                <w:color w:val="000000"/>
                <w:sz w:val="16"/>
                <w:szCs w:val="16"/>
              </w:rPr>
              <w:t>7 526 100,00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2" w:right="-95"/>
              <w:jc w:val="right"/>
              <w:rPr>
                <w:b/>
                <w:bCs/>
                <w:color w:val="000000"/>
                <w:sz w:val="16"/>
                <w:szCs w:val="16"/>
              </w:rPr>
            </w:pPr>
            <w:r w:rsidRPr="003D537B">
              <w:rPr>
                <w:b/>
                <w:bCs/>
                <w:color w:val="000000"/>
                <w:sz w:val="16"/>
                <w:szCs w:val="16"/>
              </w:rPr>
              <w:t>58 788,00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08"/>
              <w:jc w:val="right"/>
              <w:rPr>
                <w:b/>
                <w:bCs/>
                <w:color w:val="000000"/>
                <w:sz w:val="16"/>
                <w:szCs w:val="16"/>
              </w:rPr>
            </w:pPr>
            <w:r w:rsidRPr="003D537B">
              <w:rPr>
                <w:b/>
                <w:bCs/>
                <w:color w:val="000000"/>
                <w:sz w:val="16"/>
                <w:szCs w:val="16"/>
              </w:rPr>
              <w:t>7 556 100,00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b/>
                <w:bCs/>
                <w:color w:val="000000"/>
                <w:sz w:val="16"/>
                <w:szCs w:val="16"/>
              </w:rPr>
            </w:pPr>
            <w:r w:rsidRPr="003D537B">
              <w:rPr>
                <w:b/>
                <w:bCs/>
                <w:color w:val="000000"/>
                <w:sz w:val="16"/>
                <w:szCs w:val="16"/>
              </w:rPr>
              <w:t>22 242 888,00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b/>
                <w:bCs/>
                <w:color w:val="000000"/>
                <w:sz w:val="16"/>
                <w:szCs w:val="16"/>
              </w:rPr>
            </w:pPr>
            <w:r w:rsidRPr="003D537B">
              <w:rPr>
                <w:b/>
                <w:bCs/>
                <w:color w:val="000000"/>
                <w:sz w:val="16"/>
                <w:szCs w:val="16"/>
              </w:rPr>
              <w:t>1210000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b/>
                <w:bCs/>
                <w:color w:val="000000"/>
                <w:sz w:val="16"/>
                <w:szCs w:val="16"/>
              </w:rPr>
            </w:pPr>
            <w:r w:rsidRPr="003D537B">
              <w:rPr>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b/>
                <w:bCs/>
                <w:color w:val="000000"/>
                <w:sz w:val="16"/>
                <w:szCs w:val="16"/>
              </w:rPr>
            </w:pPr>
            <w:r w:rsidRPr="003D537B">
              <w:rPr>
                <w:b/>
                <w:bCs/>
                <w:color w:val="000000"/>
                <w:sz w:val="16"/>
                <w:szCs w:val="16"/>
              </w:rPr>
              <w:t> </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b/>
                <w:bCs/>
                <w:color w:val="000000"/>
                <w:sz w:val="16"/>
                <w:szCs w:val="16"/>
              </w:rPr>
            </w:pPr>
            <w:r w:rsidRPr="003D537B">
              <w:rPr>
                <w:b/>
                <w:bCs/>
                <w:color w:val="000000"/>
                <w:sz w:val="16"/>
                <w:szCs w:val="16"/>
              </w:rPr>
              <w:t>Орган з питань житлово-комунального господарства</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14 628 000,00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2 043 000,00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2" w:right="-95"/>
              <w:jc w:val="right"/>
              <w:rPr>
                <w:b/>
                <w:bCs/>
                <w:color w:val="000000"/>
                <w:sz w:val="16"/>
                <w:szCs w:val="16"/>
              </w:rPr>
            </w:pPr>
            <w:r w:rsidRPr="003D537B">
              <w:rPr>
                <w:b/>
                <w:bCs/>
                <w:color w:val="000000"/>
                <w:sz w:val="16"/>
                <w:szCs w:val="16"/>
              </w:rPr>
              <w:t>12 585 000,00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D63519">
            <w:pPr>
              <w:ind w:left="-122" w:right="-95"/>
              <w:jc w:val="right"/>
              <w:rPr>
                <w:b/>
                <w:bCs/>
                <w:color w:val="000000"/>
                <w:sz w:val="16"/>
                <w:szCs w:val="16"/>
              </w:rPr>
            </w:pPr>
            <w:r w:rsidRPr="003D537B">
              <w:rPr>
                <w:b/>
                <w:bCs/>
                <w:color w:val="000000"/>
                <w:sz w:val="16"/>
                <w:szCs w:val="16"/>
              </w:rPr>
              <w:t>7 614 888,00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2" w:right="-95"/>
              <w:jc w:val="right"/>
              <w:rPr>
                <w:b/>
                <w:bCs/>
                <w:color w:val="000000"/>
                <w:sz w:val="16"/>
                <w:szCs w:val="16"/>
              </w:rPr>
            </w:pPr>
            <w:r w:rsidRPr="003D537B">
              <w:rPr>
                <w:b/>
                <w:bCs/>
                <w:color w:val="000000"/>
                <w:sz w:val="16"/>
                <w:szCs w:val="16"/>
              </w:rPr>
              <w:t>7 526 100,00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2" w:right="-95"/>
              <w:jc w:val="right"/>
              <w:rPr>
                <w:b/>
                <w:bCs/>
                <w:color w:val="000000"/>
                <w:sz w:val="16"/>
                <w:szCs w:val="16"/>
              </w:rPr>
            </w:pPr>
            <w:r w:rsidRPr="003D537B">
              <w:rPr>
                <w:b/>
                <w:bCs/>
                <w:color w:val="000000"/>
                <w:sz w:val="16"/>
                <w:szCs w:val="16"/>
              </w:rPr>
              <w:t>58 788,00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08"/>
              <w:jc w:val="right"/>
              <w:rPr>
                <w:b/>
                <w:bCs/>
                <w:color w:val="000000"/>
                <w:sz w:val="16"/>
                <w:szCs w:val="16"/>
              </w:rPr>
            </w:pPr>
            <w:r w:rsidRPr="003D537B">
              <w:rPr>
                <w:b/>
                <w:bCs/>
                <w:color w:val="000000"/>
                <w:sz w:val="16"/>
                <w:szCs w:val="16"/>
              </w:rPr>
              <w:t>7 556 100,00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b/>
                <w:bCs/>
                <w:color w:val="000000"/>
                <w:sz w:val="16"/>
                <w:szCs w:val="16"/>
              </w:rPr>
            </w:pPr>
            <w:r w:rsidRPr="003D537B">
              <w:rPr>
                <w:b/>
                <w:bCs/>
                <w:color w:val="000000"/>
                <w:sz w:val="16"/>
                <w:szCs w:val="16"/>
              </w:rPr>
              <w:t>22 242 888,00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1216011</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6011</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0610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Експлуатація та технічне обслуговування житлового фонду</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D63519">
            <w:pPr>
              <w:ind w:left="-121"/>
              <w:jc w:val="right"/>
              <w:rPr>
                <w:color w:val="000000"/>
                <w:sz w:val="16"/>
                <w:szCs w:val="16"/>
              </w:rPr>
            </w:pPr>
            <w:r w:rsidRPr="003D537B">
              <w:rPr>
                <w:color w:val="000000"/>
                <w:sz w:val="16"/>
                <w:szCs w:val="16"/>
              </w:rPr>
              <w:t>1 800 000,00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1"/>
              <w:jc w:val="right"/>
              <w:rPr>
                <w:color w:val="000000"/>
                <w:sz w:val="16"/>
                <w:szCs w:val="16"/>
              </w:rPr>
            </w:pPr>
            <w:r w:rsidRPr="003D537B">
              <w:rPr>
                <w:color w:val="000000"/>
                <w:sz w:val="16"/>
                <w:szCs w:val="16"/>
              </w:rPr>
              <w:t>1 800 000,00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08"/>
              <w:jc w:val="right"/>
              <w:rPr>
                <w:color w:val="000000"/>
                <w:sz w:val="16"/>
                <w:szCs w:val="16"/>
              </w:rPr>
            </w:pPr>
            <w:r w:rsidRPr="003D537B">
              <w:rPr>
                <w:color w:val="000000"/>
                <w:sz w:val="16"/>
                <w:szCs w:val="16"/>
              </w:rPr>
              <w:t>1 800 000,00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1 800 000,00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1216013</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6013</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0620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Забезпечення діяльності водопровідно-каналізаційного господарства</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50 000,00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50 000,00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50 000,00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50 000,00</w:t>
            </w:r>
          </w:p>
        </w:tc>
      </w:tr>
      <w:tr w:rsidR="003D537B" w:rsidRPr="003D537B" w:rsidTr="002731DC">
        <w:trPr>
          <w:trHeight w:val="25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1216030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6030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0620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Організація благоустрою населених пунктів</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6 671 000,00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893 000,00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2"/>
              <w:jc w:val="right"/>
              <w:rPr>
                <w:color w:val="000000"/>
                <w:sz w:val="16"/>
                <w:szCs w:val="16"/>
              </w:rPr>
            </w:pPr>
            <w:r w:rsidRPr="003D537B">
              <w:rPr>
                <w:color w:val="000000"/>
                <w:sz w:val="16"/>
                <w:szCs w:val="16"/>
              </w:rPr>
              <w:t>5 778 000,00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D63519">
            <w:pPr>
              <w:ind w:left="-122"/>
              <w:jc w:val="right"/>
              <w:rPr>
                <w:color w:val="000000"/>
                <w:sz w:val="16"/>
                <w:szCs w:val="16"/>
              </w:rPr>
            </w:pPr>
            <w:r w:rsidRPr="003D537B">
              <w:rPr>
                <w:color w:val="000000"/>
                <w:sz w:val="16"/>
                <w:szCs w:val="16"/>
              </w:rPr>
              <w:t>1 299 000,00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2"/>
              <w:jc w:val="right"/>
              <w:rPr>
                <w:color w:val="000000"/>
                <w:sz w:val="16"/>
                <w:szCs w:val="16"/>
              </w:rPr>
            </w:pPr>
            <w:r w:rsidRPr="003D537B">
              <w:rPr>
                <w:color w:val="000000"/>
                <w:sz w:val="16"/>
                <w:szCs w:val="16"/>
              </w:rPr>
              <w:t>1 299 000,00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08"/>
              <w:jc w:val="right"/>
              <w:rPr>
                <w:color w:val="000000"/>
                <w:sz w:val="16"/>
                <w:szCs w:val="16"/>
              </w:rPr>
            </w:pPr>
            <w:r w:rsidRPr="003D537B">
              <w:rPr>
                <w:color w:val="000000"/>
                <w:sz w:val="16"/>
                <w:szCs w:val="16"/>
              </w:rPr>
              <w:t>1 299 000,00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7 970 000,00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1217110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7110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0421</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Реалізація програм в галузі сільського господарства</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32 588,00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08"/>
              <w:jc w:val="right"/>
              <w:rPr>
                <w:color w:val="000000"/>
                <w:sz w:val="16"/>
                <w:szCs w:val="16"/>
              </w:rPr>
            </w:pPr>
            <w:r w:rsidRPr="003D537B">
              <w:rPr>
                <w:color w:val="000000"/>
                <w:sz w:val="16"/>
                <w:szCs w:val="16"/>
              </w:rPr>
              <w:t>32 588,00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32 588,00</w:t>
            </w:r>
          </w:p>
        </w:tc>
      </w:tr>
      <w:tr w:rsidR="003D537B" w:rsidRPr="003D537B" w:rsidTr="002731DC">
        <w:trPr>
          <w:trHeight w:val="25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1217130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7130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0421</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Здійснення заходів із землеустрою</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640 000,00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640 000,00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640 000,00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1217330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7330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0443</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Будівництво-1 інших об`єктів комунальної власності</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D63519">
            <w:pPr>
              <w:ind w:left="-121"/>
              <w:jc w:val="right"/>
              <w:rPr>
                <w:color w:val="000000"/>
                <w:sz w:val="16"/>
                <w:szCs w:val="16"/>
              </w:rPr>
            </w:pPr>
            <w:r w:rsidRPr="003D537B">
              <w:rPr>
                <w:color w:val="000000"/>
                <w:sz w:val="16"/>
                <w:szCs w:val="16"/>
              </w:rPr>
              <w:t>2 750 000,00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1"/>
              <w:jc w:val="right"/>
              <w:rPr>
                <w:color w:val="000000"/>
                <w:sz w:val="16"/>
                <w:szCs w:val="16"/>
              </w:rPr>
            </w:pPr>
            <w:r w:rsidRPr="003D537B">
              <w:rPr>
                <w:color w:val="000000"/>
                <w:sz w:val="16"/>
                <w:szCs w:val="16"/>
              </w:rPr>
              <w:t>2 750 000,00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08"/>
              <w:jc w:val="right"/>
              <w:rPr>
                <w:color w:val="000000"/>
                <w:sz w:val="16"/>
                <w:szCs w:val="16"/>
              </w:rPr>
            </w:pPr>
            <w:r w:rsidRPr="003D537B">
              <w:rPr>
                <w:color w:val="000000"/>
                <w:sz w:val="16"/>
                <w:szCs w:val="16"/>
              </w:rPr>
              <w:t>2 750 000,00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2 750 000,00</w:t>
            </w:r>
          </w:p>
        </w:tc>
      </w:tr>
      <w:tr w:rsidR="003D537B" w:rsidRPr="003D537B" w:rsidTr="002731DC">
        <w:trPr>
          <w:trHeight w:val="76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1217363</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7363</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0490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Виконання інвестиційних проектів в рамках здійснення заходів щодо соціально-економічного розвитку окремих територій</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118 900,00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118 900,00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118 900,00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118 900,00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1217370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7370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0490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Реалізація інших заходів щодо соціально-економічного розвитку територій</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457874">
            <w:pPr>
              <w:ind w:left="-109" w:right="-108"/>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100 000,00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100 000,00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100 000,00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100 000,00</w:t>
            </w:r>
          </w:p>
        </w:tc>
      </w:tr>
      <w:tr w:rsidR="003D537B" w:rsidRPr="003D537B" w:rsidTr="002731DC">
        <w:trPr>
          <w:trHeight w:val="76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1217461</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7461</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0456</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Утримання та розвиток автомобільних доріг та дорожньої інфраструктури за рахунок коштів місцевого бюджету</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6 807 000,00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2"/>
              <w:jc w:val="right"/>
              <w:rPr>
                <w:color w:val="000000"/>
                <w:sz w:val="16"/>
                <w:szCs w:val="16"/>
              </w:rPr>
            </w:pPr>
            <w:r w:rsidRPr="003D537B">
              <w:rPr>
                <w:color w:val="000000"/>
                <w:sz w:val="16"/>
                <w:szCs w:val="16"/>
              </w:rPr>
              <w:t>6 807 000,00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D63519">
            <w:pPr>
              <w:ind w:left="-122"/>
              <w:jc w:val="right"/>
              <w:rPr>
                <w:color w:val="000000"/>
                <w:sz w:val="16"/>
                <w:szCs w:val="16"/>
              </w:rPr>
            </w:pPr>
            <w:r w:rsidRPr="003D537B">
              <w:rPr>
                <w:color w:val="000000"/>
                <w:sz w:val="16"/>
                <w:szCs w:val="16"/>
              </w:rPr>
              <w:t>1 383 200,00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22"/>
              <w:jc w:val="right"/>
              <w:rPr>
                <w:color w:val="000000"/>
                <w:sz w:val="16"/>
                <w:szCs w:val="16"/>
              </w:rPr>
            </w:pPr>
            <w:r w:rsidRPr="003D537B">
              <w:rPr>
                <w:color w:val="000000"/>
                <w:sz w:val="16"/>
                <w:szCs w:val="16"/>
              </w:rPr>
              <w:t>1 383 200,00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08"/>
              <w:jc w:val="right"/>
              <w:rPr>
                <w:color w:val="000000"/>
                <w:sz w:val="16"/>
                <w:szCs w:val="16"/>
              </w:rPr>
            </w:pPr>
            <w:r w:rsidRPr="003D537B">
              <w:rPr>
                <w:color w:val="000000"/>
                <w:sz w:val="16"/>
                <w:szCs w:val="16"/>
              </w:rPr>
              <w:t>1 383 200,00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8 190 200,00</w:t>
            </w:r>
          </w:p>
        </w:tc>
      </w:tr>
      <w:tr w:rsidR="003D537B" w:rsidRPr="003D537B" w:rsidTr="002731DC">
        <w:trPr>
          <w:trHeight w:val="25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1217640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7640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0470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Заходи з енергозбереження</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510 000,00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510 000,00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510 000,00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1217650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7650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0490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Проведення експертної грошової оцінки земельної ділянки чи права на неї</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25 000,00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25 000,00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25 000,00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25 000,00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lastRenderedPageBreak/>
              <w:t>1218340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8340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0540</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Природоохоронні заходи за рахунок цільових фондів</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56 200,00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D63519">
            <w:pPr>
              <w:ind w:left="-108"/>
              <w:jc w:val="right"/>
              <w:rPr>
                <w:color w:val="000000"/>
                <w:sz w:val="16"/>
                <w:szCs w:val="16"/>
              </w:rPr>
            </w:pPr>
            <w:r w:rsidRPr="003D537B">
              <w:rPr>
                <w:color w:val="000000"/>
                <w:sz w:val="16"/>
                <w:szCs w:val="16"/>
              </w:rPr>
              <w:t>26 200,00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30 000,00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56 200,00</w:t>
            </w:r>
          </w:p>
        </w:tc>
      </w:tr>
      <w:tr w:rsidR="003D537B" w:rsidRPr="003D537B" w:rsidTr="002731DC">
        <w:trPr>
          <w:trHeight w:val="51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b/>
                <w:bCs/>
                <w:color w:val="000000"/>
                <w:sz w:val="16"/>
                <w:szCs w:val="16"/>
              </w:rPr>
            </w:pPr>
            <w:r w:rsidRPr="003D537B">
              <w:rPr>
                <w:b/>
                <w:bCs/>
                <w:color w:val="000000"/>
                <w:sz w:val="16"/>
                <w:szCs w:val="16"/>
              </w:rPr>
              <w:t>3700000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b/>
                <w:bCs/>
                <w:color w:val="000000"/>
                <w:sz w:val="16"/>
                <w:szCs w:val="16"/>
              </w:rPr>
            </w:pPr>
            <w:r w:rsidRPr="003D537B">
              <w:rPr>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b/>
                <w:bCs/>
                <w:color w:val="000000"/>
                <w:sz w:val="16"/>
                <w:szCs w:val="16"/>
              </w:rPr>
            </w:pPr>
            <w:r w:rsidRPr="003D537B">
              <w:rPr>
                <w:b/>
                <w:bCs/>
                <w:color w:val="000000"/>
                <w:sz w:val="16"/>
                <w:szCs w:val="16"/>
              </w:rPr>
              <w:t> </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b/>
                <w:bCs/>
                <w:color w:val="000000"/>
                <w:sz w:val="16"/>
                <w:szCs w:val="16"/>
              </w:rPr>
            </w:pPr>
            <w:r w:rsidRPr="003D537B">
              <w:rPr>
                <w:b/>
                <w:bCs/>
                <w:color w:val="000000"/>
                <w:sz w:val="16"/>
                <w:szCs w:val="16"/>
              </w:rPr>
              <w:t>Фінансове управління Новороздільської міської ради</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b/>
                <w:bCs/>
                <w:color w:val="000000"/>
                <w:sz w:val="16"/>
                <w:szCs w:val="16"/>
              </w:rPr>
            </w:pPr>
            <w:r w:rsidRPr="003D537B">
              <w:rPr>
                <w:b/>
                <w:bCs/>
                <w:color w:val="000000"/>
                <w:sz w:val="16"/>
                <w:szCs w:val="16"/>
              </w:rPr>
              <w:t>4 198 800,00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2 788 800,00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2 177 800,00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49 600,00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b/>
                <w:bCs/>
                <w:color w:val="000000"/>
                <w:sz w:val="16"/>
                <w:szCs w:val="16"/>
              </w:rPr>
            </w:pPr>
            <w:r w:rsidRPr="003D537B">
              <w:rPr>
                <w:b/>
                <w:bCs/>
                <w:color w:val="000000"/>
                <w:sz w:val="16"/>
                <w:szCs w:val="16"/>
              </w:rPr>
              <w:t>4 198 800,00</w:t>
            </w:r>
          </w:p>
        </w:tc>
      </w:tr>
      <w:tr w:rsidR="003D537B" w:rsidRPr="003D537B" w:rsidTr="002731DC">
        <w:trPr>
          <w:trHeight w:val="25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b/>
                <w:bCs/>
                <w:color w:val="000000"/>
                <w:sz w:val="16"/>
                <w:szCs w:val="16"/>
              </w:rPr>
            </w:pPr>
            <w:r w:rsidRPr="003D537B">
              <w:rPr>
                <w:b/>
                <w:bCs/>
                <w:color w:val="000000"/>
                <w:sz w:val="16"/>
                <w:szCs w:val="16"/>
              </w:rPr>
              <w:t>3710000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b/>
                <w:bCs/>
                <w:color w:val="000000"/>
                <w:sz w:val="16"/>
                <w:szCs w:val="16"/>
              </w:rPr>
            </w:pPr>
            <w:r w:rsidRPr="003D537B">
              <w:rPr>
                <w:b/>
                <w:bCs/>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b/>
                <w:bCs/>
                <w:color w:val="000000"/>
                <w:sz w:val="16"/>
                <w:szCs w:val="16"/>
              </w:rPr>
            </w:pPr>
            <w:r w:rsidRPr="003D537B">
              <w:rPr>
                <w:b/>
                <w:bCs/>
                <w:color w:val="000000"/>
                <w:sz w:val="16"/>
                <w:szCs w:val="16"/>
              </w:rPr>
              <w:t> </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b/>
                <w:bCs/>
                <w:color w:val="000000"/>
                <w:sz w:val="16"/>
                <w:szCs w:val="16"/>
              </w:rPr>
            </w:pPr>
            <w:r w:rsidRPr="003D537B">
              <w:rPr>
                <w:b/>
                <w:bCs/>
                <w:color w:val="000000"/>
                <w:sz w:val="16"/>
                <w:szCs w:val="16"/>
              </w:rPr>
              <w:t>Орган з питань фінансів</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b/>
                <w:bCs/>
                <w:color w:val="000000"/>
                <w:sz w:val="16"/>
                <w:szCs w:val="16"/>
              </w:rPr>
            </w:pPr>
            <w:r w:rsidRPr="003D537B">
              <w:rPr>
                <w:b/>
                <w:bCs/>
                <w:color w:val="000000"/>
                <w:sz w:val="16"/>
                <w:szCs w:val="16"/>
              </w:rPr>
              <w:t>4 198 800,00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2 788 800,00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2 177 800,00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49 600,00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b/>
                <w:bCs/>
                <w:color w:val="000000"/>
                <w:sz w:val="16"/>
                <w:szCs w:val="16"/>
              </w:rPr>
            </w:pPr>
            <w:r w:rsidRPr="003D537B">
              <w:rPr>
                <w:b/>
                <w:bCs/>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b/>
                <w:bCs/>
                <w:color w:val="000000"/>
                <w:sz w:val="16"/>
                <w:szCs w:val="16"/>
              </w:rPr>
            </w:pPr>
            <w:r w:rsidRPr="003D537B">
              <w:rPr>
                <w:b/>
                <w:bCs/>
                <w:color w:val="000000"/>
                <w:sz w:val="16"/>
                <w:szCs w:val="16"/>
              </w:rPr>
              <w:t>4 198 800,00</w:t>
            </w:r>
          </w:p>
        </w:tc>
      </w:tr>
      <w:tr w:rsidR="003D537B" w:rsidRPr="003D537B" w:rsidTr="002731DC">
        <w:trPr>
          <w:trHeight w:val="76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3710160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0160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0111</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Керівництво і управління у відповідній сфері у містах (місті Києві), селищах, селах, територіальних громадах</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2 788 800,00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2 788 800,00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2 177 800,00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49 600,00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2 788 800,00</w:t>
            </w:r>
          </w:p>
        </w:tc>
      </w:tr>
      <w:tr w:rsidR="003D537B" w:rsidRPr="003D537B" w:rsidTr="002731DC">
        <w:trPr>
          <w:trHeight w:val="25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3D537B" w:rsidRPr="003D537B" w:rsidRDefault="003D537B" w:rsidP="00457874">
            <w:pPr>
              <w:ind w:left="-95"/>
              <w:jc w:val="center"/>
              <w:rPr>
                <w:color w:val="000000"/>
                <w:sz w:val="16"/>
                <w:szCs w:val="16"/>
              </w:rPr>
            </w:pPr>
            <w:r w:rsidRPr="003D537B">
              <w:rPr>
                <w:color w:val="000000"/>
                <w:sz w:val="16"/>
                <w:szCs w:val="16"/>
              </w:rPr>
              <w:t>3718710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8710</w:t>
            </w:r>
          </w:p>
        </w:tc>
        <w:tc>
          <w:tcPr>
            <w:tcW w:w="567"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center"/>
              <w:rPr>
                <w:color w:val="000000"/>
                <w:sz w:val="16"/>
                <w:szCs w:val="16"/>
              </w:rPr>
            </w:pPr>
            <w:r w:rsidRPr="003D537B">
              <w:rPr>
                <w:color w:val="000000"/>
                <w:sz w:val="16"/>
                <w:szCs w:val="16"/>
              </w:rPr>
              <w:t>0133</w:t>
            </w:r>
          </w:p>
        </w:tc>
        <w:tc>
          <w:tcPr>
            <w:tcW w:w="255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rPr>
                <w:color w:val="000000"/>
                <w:sz w:val="16"/>
                <w:szCs w:val="16"/>
              </w:rPr>
            </w:pPr>
            <w:r w:rsidRPr="003D537B">
              <w:rPr>
                <w:color w:val="000000"/>
                <w:sz w:val="16"/>
                <w:szCs w:val="16"/>
              </w:rPr>
              <w:t>Резервний фонд місцевого бюджету</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1 410 000,00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7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1"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709"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980" w:type="dxa"/>
            <w:tcBorders>
              <w:top w:val="nil"/>
              <w:left w:val="nil"/>
              <w:bottom w:val="single" w:sz="4" w:space="0" w:color="auto"/>
              <w:right w:val="single" w:sz="4" w:space="0" w:color="auto"/>
            </w:tcBorders>
            <w:shd w:val="clear" w:color="auto" w:fill="auto"/>
            <w:vAlign w:val="center"/>
            <w:hideMark/>
          </w:tcPr>
          <w:p w:rsidR="003D537B" w:rsidRPr="003D537B" w:rsidRDefault="003D537B" w:rsidP="003D537B">
            <w:pPr>
              <w:jc w:val="right"/>
              <w:rPr>
                <w:color w:val="000000"/>
                <w:sz w:val="16"/>
                <w:szCs w:val="16"/>
              </w:rPr>
            </w:pPr>
            <w:r w:rsidRPr="003D537B">
              <w:rPr>
                <w:color w:val="000000"/>
                <w:sz w:val="16"/>
                <w:szCs w:val="16"/>
              </w:rPr>
              <w:t>0,00</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right"/>
              <w:rPr>
                <w:color w:val="000000"/>
                <w:sz w:val="16"/>
                <w:szCs w:val="16"/>
              </w:rPr>
            </w:pPr>
            <w:r w:rsidRPr="003D537B">
              <w:rPr>
                <w:color w:val="000000"/>
                <w:sz w:val="16"/>
                <w:szCs w:val="16"/>
              </w:rPr>
              <w:t>1 410 000,00</w:t>
            </w:r>
          </w:p>
        </w:tc>
      </w:tr>
      <w:tr w:rsidR="003D537B" w:rsidRPr="003D537B" w:rsidTr="002731DC">
        <w:trPr>
          <w:trHeight w:val="255"/>
        </w:trPr>
        <w:tc>
          <w:tcPr>
            <w:tcW w:w="722" w:type="dxa"/>
            <w:tcBorders>
              <w:top w:val="nil"/>
              <w:left w:val="single" w:sz="4" w:space="0" w:color="auto"/>
              <w:bottom w:val="single" w:sz="4" w:space="0" w:color="auto"/>
              <w:right w:val="single" w:sz="4" w:space="0" w:color="auto"/>
            </w:tcBorders>
            <w:shd w:val="clear" w:color="000000" w:fill="CCFFFF"/>
            <w:vAlign w:val="center"/>
            <w:hideMark/>
          </w:tcPr>
          <w:p w:rsidR="003D537B" w:rsidRPr="003D537B" w:rsidRDefault="003D537B" w:rsidP="003D537B">
            <w:pPr>
              <w:jc w:val="center"/>
              <w:rPr>
                <w:b/>
                <w:bCs/>
                <w:color w:val="000000"/>
                <w:sz w:val="16"/>
                <w:szCs w:val="16"/>
              </w:rPr>
            </w:pPr>
            <w:r w:rsidRPr="003D537B">
              <w:rPr>
                <w:b/>
                <w:bCs/>
                <w:color w:val="000000"/>
                <w:sz w:val="16"/>
                <w:szCs w:val="16"/>
              </w:rPr>
              <w:t>X</w:t>
            </w:r>
          </w:p>
        </w:tc>
        <w:tc>
          <w:tcPr>
            <w:tcW w:w="567"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center"/>
              <w:rPr>
                <w:b/>
                <w:bCs/>
                <w:color w:val="000000"/>
                <w:sz w:val="16"/>
                <w:szCs w:val="16"/>
              </w:rPr>
            </w:pPr>
            <w:r w:rsidRPr="003D537B">
              <w:rPr>
                <w:b/>
                <w:bCs/>
                <w:color w:val="000000"/>
                <w:sz w:val="16"/>
                <w:szCs w:val="16"/>
              </w:rPr>
              <w:t>X</w:t>
            </w:r>
          </w:p>
        </w:tc>
        <w:tc>
          <w:tcPr>
            <w:tcW w:w="567"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jc w:val="center"/>
              <w:rPr>
                <w:b/>
                <w:bCs/>
                <w:color w:val="000000"/>
                <w:sz w:val="16"/>
                <w:szCs w:val="16"/>
              </w:rPr>
            </w:pPr>
            <w:r w:rsidRPr="003D537B">
              <w:rPr>
                <w:b/>
                <w:bCs/>
                <w:color w:val="000000"/>
                <w:sz w:val="16"/>
                <w:szCs w:val="16"/>
              </w:rPr>
              <w:t>X</w:t>
            </w:r>
          </w:p>
        </w:tc>
        <w:tc>
          <w:tcPr>
            <w:tcW w:w="255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3D537B">
            <w:pPr>
              <w:rPr>
                <w:b/>
                <w:bCs/>
                <w:color w:val="000000"/>
                <w:sz w:val="16"/>
                <w:szCs w:val="16"/>
              </w:rPr>
            </w:pPr>
            <w:r w:rsidRPr="003D537B">
              <w:rPr>
                <w:b/>
                <w:bCs/>
                <w:color w:val="000000"/>
                <w:sz w:val="16"/>
                <w:szCs w:val="16"/>
              </w:rPr>
              <w:t>УСЬОГО</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247 732 551,16</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233 712 551,16</w:t>
            </w:r>
          </w:p>
        </w:tc>
        <w:tc>
          <w:tcPr>
            <w:tcW w:w="1134"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108"/>
              <w:jc w:val="right"/>
              <w:rPr>
                <w:b/>
                <w:bCs/>
                <w:color w:val="000000"/>
                <w:sz w:val="16"/>
                <w:szCs w:val="16"/>
              </w:rPr>
            </w:pPr>
            <w:r w:rsidRPr="003D537B">
              <w:rPr>
                <w:b/>
                <w:bCs/>
                <w:color w:val="000000"/>
                <w:sz w:val="16"/>
                <w:szCs w:val="16"/>
              </w:rPr>
              <w:t>151 759 600,00</w:t>
            </w:r>
          </w:p>
        </w:tc>
        <w:tc>
          <w:tcPr>
            <w:tcW w:w="993"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250"/>
              <w:jc w:val="right"/>
              <w:rPr>
                <w:b/>
                <w:bCs/>
                <w:color w:val="000000"/>
                <w:sz w:val="16"/>
                <w:szCs w:val="16"/>
              </w:rPr>
            </w:pPr>
            <w:r w:rsidRPr="003D537B">
              <w:rPr>
                <w:b/>
                <w:bCs/>
                <w:color w:val="000000"/>
                <w:sz w:val="16"/>
                <w:szCs w:val="16"/>
              </w:rPr>
              <w:t>17 150 867,81</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250" w:right="-108"/>
              <w:jc w:val="right"/>
              <w:rPr>
                <w:b/>
                <w:bCs/>
                <w:color w:val="000000"/>
                <w:sz w:val="16"/>
                <w:szCs w:val="16"/>
              </w:rPr>
            </w:pPr>
            <w:r w:rsidRPr="003D537B">
              <w:rPr>
                <w:b/>
                <w:bCs/>
                <w:color w:val="000000"/>
                <w:sz w:val="16"/>
                <w:szCs w:val="16"/>
              </w:rPr>
              <w:t>12 610 000,00</w:t>
            </w:r>
          </w:p>
        </w:tc>
        <w:tc>
          <w:tcPr>
            <w:tcW w:w="992"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250"/>
              <w:jc w:val="right"/>
              <w:rPr>
                <w:b/>
                <w:bCs/>
                <w:color w:val="000000"/>
                <w:sz w:val="16"/>
                <w:szCs w:val="16"/>
              </w:rPr>
            </w:pPr>
            <w:r w:rsidRPr="003D537B">
              <w:rPr>
                <w:b/>
                <w:bCs/>
                <w:color w:val="000000"/>
                <w:sz w:val="16"/>
                <w:szCs w:val="16"/>
              </w:rPr>
              <w:t>15 070 340,25</w:t>
            </w:r>
          </w:p>
        </w:tc>
        <w:tc>
          <w:tcPr>
            <w:tcW w:w="979"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250"/>
              <w:jc w:val="right"/>
              <w:rPr>
                <w:b/>
                <w:bCs/>
                <w:color w:val="000000"/>
                <w:sz w:val="16"/>
                <w:szCs w:val="16"/>
              </w:rPr>
            </w:pPr>
            <w:r w:rsidRPr="003D537B">
              <w:rPr>
                <w:b/>
                <w:bCs/>
                <w:color w:val="000000"/>
                <w:sz w:val="16"/>
                <w:szCs w:val="16"/>
              </w:rPr>
              <w:t>11 145 652,25</w:t>
            </w:r>
          </w:p>
        </w:tc>
        <w:tc>
          <w:tcPr>
            <w:tcW w:w="851"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250"/>
              <w:jc w:val="right"/>
              <w:rPr>
                <w:b/>
                <w:bCs/>
                <w:color w:val="000000"/>
                <w:sz w:val="16"/>
                <w:szCs w:val="16"/>
              </w:rPr>
            </w:pPr>
            <w:r w:rsidRPr="003D537B">
              <w:rPr>
                <w:b/>
                <w:bCs/>
                <w:color w:val="000000"/>
                <w:sz w:val="16"/>
                <w:szCs w:val="16"/>
              </w:rPr>
              <w:t>3 679 688,00</w:t>
            </w:r>
          </w:p>
        </w:tc>
        <w:tc>
          <w:tcPr>
            <w:tcW w:w="850"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250"/>
              <w:jc w:val="right"/>
              <w:rPr>
                <w:b/>
                <w:bCs/>
                <w:color w:val="000000"/>
                <w:sz w:val="16"/>
                <w:szCs w:val="16"/>
              </w:rPr>
            </w:pPr>
            <w:r w:rsidRPr="003D537B">
              <w:rPr>
                <w:b/>
                <w:bCs/>
                <w:color w:val="000000"/>
                <w:sz w:val="16"/>
                <w:szCs w:val="16"/>
              </w:rPr>
              <w:t>376 800,00</w:t>
            </w:r>
          </w:p>
        </w:tc>
        <w:tc>
          <w:tcPr>
            <w:tcW w:w="709"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250"/>
              <w:jc w:val="right"/>
              <w:rPr>
                <w:b/>
                <w:bCs/>
                <w:color w:val="000000"/>
                <w:sz w:val="16"/>
                <w:szCs w:val="16"/>
              </w:rPr>
            </w:pPr>
            <w:r w:rsidRPr="003D537B">
              <w:rPr>
                <w:b/>
                <w:bCs/>
                <w:color w:val="000000"/>
                <w:sz w:val="16"/>
                <w:szCs w:val="16"/>
              </w:rPr>
              <w:t>4 400,00</w:t>
            </w:r>
          </w:p>
        </w:tc>
        <w:tc>
          <w:tcPr>
            <w:tcW w:w="980"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457874">
            <w:pPr>
              <w:ind w:left="-108" w:right="-108"/>
              <w:jc w:val="right"/>
              <w:rPr>
                <w:b/>
                <w:bCs/>
                <w:color w:val="000000"/>
                <w:sz w:val="16"/>
                <w:szCs w:val="16"/>
              </w:rPr>
            </w:pPr>
            <w:r w:rsidRPr="003D537B">
              <w:rPr>
                <w:b/>
                <w:bCs/>
                <w:color w:val="000000"/>
                <w:sz w:val="16"/>
                <w:szCs w:val="16"/>
              </w:rPr>
              <w:t>11 390 652,25</w:t>
            </w:r>
          </w:p>
        </w:tc>
        <w:tc>
          <w:tcPr>
            <w:tcW w:w="1146" w:type="dxa"/>
            <w:tcBorders>
              <w:top w:val="nil"/>
              <w:left w:val="nil"/>
              <w:bottom w:val="single" w:sz="4" w:space="0" w:color="auto"/>
              <w:right w:val="single" w:sz="4" w:space="0" w:color="auto"/>
            </w:tcBorders>
            <w:shd w:val="clear" w:color="000000" w:fill="CCFFFF"/>
            <w:vAlign w:val="center"/>
            <w:hideMark/>
          </w:tcPr>
          <w:p w:rsidR="003D537B" w:rsidRPr="003D537B" w:rsidRDefault="003D537B" w:rsidP="00D63519">
            <w:pPr>
              <w:ind w:left="-96"/>
              <w:jc w:val="right"/>
              <w:rPr>
                <w:b/>
                <w:bCs/>
                <w:color w:val="000000"/>
                <w:sz w:val="16"/>
                <w:szCs w:val="16"/>
              </w:rPr>
            </w:pPr>
            <w:r w:rsidRPr="003D537B">
              <w:rPr>
                <w:b/>
                <w:bCs/>
                <w:color w:val="000000"/>
                <w:sz w:val="16"/>
                <w:szCs w:val="16"/>
              </w:rPr>
              <w:t>262 802 891,41</w:t>
            </w:r>
          </w:p>
        </w:tc>
      </w:tr>
      <w:tr w:rsidR="00D63519" w:rsidRPr="003D537B" w:rsidTr="002731DC">
        <w:trPr>
          <w:trHeight w:val="255"/>
        </w:trPr>
        <w:tc>
          <w:tcPr>
            <w:tcW w:w="4408" w:type="dxa"/>
            <w:gridSpan w:val="4"/>
            <w:tcBorders>
              <w:top w:val="nil"/>
              <w:left w:val="nil"/>
              <w:bottom w:val="nil"/>
              <w:right w:val="nil"/>
            </w:tcBorders>
            <w:shd w:val="clear" w:color="auto" w:fill="auto"/>
            <w:noWrap/>
            <w:vAlign w:val="bottom"/>
            <w:hideMark/>
          </w:tcPr>
          <w:p w:rsidR="00C8673A" w:rsidRDefault="00C8673A" w:rsidP="003D537B">
            <w:pPr>
              <w:rPr>
                <w:b/>
                <w:bCs/>
                <w:color w:val="000000"/>
                <w:sz w:val="16"/>
                <w:szCs w:val="16"/>
                <w:lang w:val="en-US"/>
              </w:rPr>
            </w:pPr>
          </w:p>
          <w:p w:rsidR="00D63519" w:rsidRPr="003D537B" w:rsidRDefault="00165612" w:rsidP="003D537B">
            <w:pPr>
              <w:rPr>
                <w:color w:val="000000"/>
                <w:sz w:val="16"/>
                <w:szCs w:val="16"/>
              </w:rPr>
            </w:pPr>
            <w:r>
              <w:rPr>
                <w:b/>
                <w:bCs/>
                <w:color w:val="000000"/>
                <w:sz w:val="16"/>
                <w:szCs w:val="16"/>
              </w:rPr>
              <w:t>Керуючий справами виконкому</w:t>
            </w:r>
          </w:p>
        </w:tc>
        <w:tc>
          <w:tcPr>
            <w:tcW w:w="1134" w:type="dxa"/>
            <w:tcBorders>
              <w:top w:val="nil"/>
              <w:left w:val="nil"/>
              <w:bottom w:val="nil"/>
              <w:right w:val="nil"/>
            </w:tcBorders>
            <w:shd w:val="clear" w:color="auto" w:fill="auto"/>
            <w:noWrap/>
            <w:vAlign w:val="bottom"/>
            <w:hideMark/>
          </w:tcPr>
          <w:p w:rsidR="00D63519" w:rsidRPr="003D537B" w:rsidRDefault="00D63519" w:rsidP="003D537B">
            <w:pPr>
              <w:rPr>
                <w:color w:val="000000"/>
                <w:sz w:val="16"/>
                <w:szCs w:val="16"/>
              </w:rPr>
            </w:pPr>
          </w:p>
        </w:tc>
        <w:tc>
          <w:tcPr>
            <w:tcW w:w="1134" w:type="dxa"/>
            <w:tcBorders>
              <w:top w:val="nil"/>
              <w:left w:val="nil"/>
              <w:bottom w:val="nil"/>
              <w:right w:val="nil"/>
            </w:tcBorders>
            <w:shd w:val="clear" w:color="auto" w:fill="auto"/>
            <w:noWrap/>
            <w:vAlign w:val="bottom"/>
            <w:hideMark/>
          </w:tcPr>
          <w:p w:rsidR="00D63519" w:rsidRPr="003D537B" w:rsidRDefault="00D63519" w:rsidP="003D537B">
            <w:pPr>
              <w:rPr>
                <w:color w:val="000000"/>
                <w:sz w:val="16"/>
                <w:szCs w:val="16"/>
              </w:rPr>
            </w:pPr>
          </w:p>
        </w:tc>
        <w:tc>
          <w:tcPr>
            <w:tcW w:w="1134" w:type="dxa"/>
            <w:tcBorders>
              <w:top w:val="nil"/>
              <w:left w:val="nil"/>
              <w:bottom w:val="nil"/>
              <w:right w:val="nil"/>
            </w:tcBorders>
            <w:shd w:val="clear" w:color="auto" w:fill="auto"/>
            <w:noWrap/>
            <w:vAlign w:val="bottom"/>
            <w:hideMark/>
          </w:tcPr>
          <w:p w:rsidR="00D63519" w:rsidRPr="003D537B" w:rsidRDefault="00D63519" w:rsidP="003D537B">
            <w:pPr>
              <w:rPr>
                <w:color w:val="000000"/>
                <w:sz w:val="16"/>
                <w:szCs w:val="16"/>
              </w:rPr>
            </w:pPr>
          </w:p>
        </w:tc>
        <w:tc>
          <w:tcPr>
            <w:tcW w:w="993" w:type="dxa"/>
            <w:tcBorders>
              <w:top w:val="nil"/>
              <w:left w:val="nil"/>
              <w:bottom w:val="nil"/>
              <w:right w:val="nil"/>
            </w:tcBorders>
            <w:shd w:val="clear" w:color="auto" w:fill="auto"/>
            <w:noWrap/>
            <w:vAlign w:val="bottom"/>
            <w:hideMark/>
          </w:tcPr>
          <w:p w:rsidR="00D63519" w:rsidRPr="003D537B" w:rsidRDefault="00D63519" w:rsidP="003D537B">
            <w:pPr>
              <w:rPr>
                <w:color w:val="000000"/>
                <w:sz w:val="16"/>
                <w:szCs w:val="16"/>
              </w:rPr>
            </w:pPr>
          </w:p>
        </w:tc>
        <w:tc>
          <w:tcPr>
            <w:tcW w:w="3814" w:type="dxa"/>
            <w:gridSpan w:val="4"/>
            <w:tcBorders>
              <w:top w:val="nil"/>
              <w:left w:val="nil"/>
              <w:bottom w:val="nil"/>
              <w:right w:val="nil"/>
            </w:tcBorders>
            <w:shd w:val="clear" w:color="auto" w:fill="auto"/>
            <w:noWrap/>
            <w:vAlign w:val="bottom"/>
            <w:hideMark/>
          </w:tcPr>
          <w:p w:rsidR="00D63519" w:rsidRPr="003D537B" w:rsidRDefault="00165612" w:rsidP="003D537B">
            <w:pPr>
              <w:rPr>
                <w:color w:val="000000"/>
                <w:sz w:val="16"/>
                <w:szCs w:val="16"/>
              </w:rPr>
            </w:pPr>
            <w:r>
              <w:rPr>
                <w:b/>
                <w:bCs/>
                <w:color w:val="000000"/>
                <w:sz w:val="16"/>
                <w:szCs w:val="16"/>
              </w:rPr>
              <w:t>Анатолій Мельніков</w:t>
            </w:r>
          </w:p>
        </w:tc>
        <w:tc>
          <w:tcPr>
            <w:tcW w:w="850" w:type="dxa"/>
            <w:tcBorders>
              <w:top w:val="nil"/>
              <w:left w:val="nil"/>
              <w:bottom w:val="nil"/>
              <w:right w:val="nil"/>
            </w:tcBorders>
            <w:shd w:val="clear" w:color="auto" w:fill="auto"/>
            <w:noWrap/>
            <w:vAlign w:val="bottom"/>
            <w:hideMark/>
          </w:tcPr>
          <w:p w:rsidR="00D63519" w:rsidRPr="003D537B" w:rsidRDefault="00D63519" w:rsidP="003D537B">
            <w:pPr>
              <w:rPr>
                <w:color w:val="000000"/>
                <w:sz w:val="16"/>
                <w:szCs w:val="16"/>
              </w:rPr>
            </w:pPr>
          </w:p>
        </w:tc>
        <w:tc>
          <w:tcPr>
            <w:tcW w:w="709" w:type="dxa"/>
            <w:tcBorders>
              <w:top w:val="nil"/>
              <w:left w:val="nil"/>
              <w:bottom w:val="nil"/>
              <w:right w:val="nil"/>
            </w:tcBorders>
            <w:shd w:val="clear" w:color="auto" w:fill="auto"/>
            <w:noWrap/>
            <w:vAlign w:val="bottom"/>
            <w:hideMark/>
          </w:tcPr>
          <w:p w:rsidR="00D63519" w:rsidRPr="003D537B" w:rsidRDefault="00D63519" w:rsidP="003D537B">
            <w:pPr>
              <w:rPr>
                <w:color w:val="000000"/>
                <w:sz w:val="16"/>
                <w:szCs w:val="16"/>
              </w:rPr>
            </w:pPr>
          </w:p>
        </w:tc>
        <w:tc>
          <w:tcPr>
            <w:tcW w:w="980" w:type="dxa"/>
            <w:tcBorders>
              <w:top w:val="nil"/>
              <w:left w:val="nil"/>
              <w:bottom w:val="nil"/>
              <w:right w:val="nil"/>
            </w:tcBorders>
            <w:shd w:val="clear" w:color="auto" w:fill="auto"/>
            <w:noWrap/>
            <w:vAlign w:val="bottom"/>
            <w:hideMark/>
          </w:tcPr>
          <w:p w:rsidR="00D63519" w:rsidRPr="003D537B" w:rsidRDefault="00D63519" w:rsidP="003D537B">
            <w:pPr>
              <w:rPr>
                <w:color w:val="000000"/>
                <w:sz w:val="16"/>
                <w:szCs w:val="16"/>
              </w:rPr>
            </w:pPr>
          </w:p>
        </w:tc>
        <w:tc>
          <w:tcPr>
            <w:tcW w:w="1146" w:type="dxa"/>
            <w:tcBorders>
              <w:top w:val="nil"/>
              <w:left w:val="nil"/>
              <w:bottom w:val="nil"/>
              <w:right w:val="nil"/>
            </w:tcBorders>
            <w:shd w:val="clear" w:color="auto" w:fill="auto"/>
            <w:noWrap/>
            <w:vAlign w:val="bottom"/>
            <w:hideMark/>
          </w:tcPr>
          <w:p w:rsidR="00D63519" w:rsidRPr="003D537B" w:rsidRDefault="00D63519" w:rsidP="003D537B">
            <w:pPr>
              <w:rPr>
                <w:color w:val="000000"/>
                <w:sz w:val="16"/>
                <w:szCs w:val="16"/>
              </w:rPr>
            </w:pPr>
          </w:p>
        </w:tc>
      </w:tr>
    </w:tbl>
    <w:p w:rsidR="00CA2B0E" w:rsidRDefault="00CA2B0E" w:rsidP="00EB0642">
      <w:pPr>
        <w:rPr>
          <w:sz w:val="16"/>
          <w:szCs w:val="16"/>
          <w:lang w:eastAsia="ru-RU"/>
        </w:rPr>
      </w:pPr>
    </w:p>
    <w:p w:rsidR="008F2754" w:rsidRDefault="008F2754" w:rsidP="00EB0642">
      <w:pPr>
        <w:rPr>
          <w:sz w:val="16"/>
          <w:szCs w:val="16"/>
          <w:lang w:eastAsia="ru-RU"/>
        </w:rPr>
      </w:pPr>
    </w:p>
    <w:p w:rsidR="008F2754" w:rsidRDefault="008F2754" w:rsidP="00EB0642">
      <w:pPr>
        <w:rPr>
          <w:sz w:val="16"/>
          <w:szCs w:val="16"/>
          <w:lang w:eastAsia="ru-RU"/>
        </w:rPr>
      </w:pPr>
    </w:p>
    <w:p w:rsidR="008F2754" w:rsidRDefault="008F2754" w:rsidP="00EB0642">
      <w:pPr>
        <w:rPr>
          <w:sz w:val="16"/>
          <w:szCs w:val="16"/>
          <w:lang w:eastAsia="ru-RU"/>
        </w:rPr>
      </w:pPr>
    </w:p>
    <w:p w:rsidR="008F2754" w:rsidRDefault="008F2754"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8F2754" w:rsidRDefault="008F2754" w:rsidP="00EB0642">
      <w:pPr>
        <w:rPr>
          <w:sz w:val="16"/>
          <w:szCs w:val="16"/>
          <w:lang w:eastAsia="ru-RU"/>
        </w:rPr>
      </w:pPr>
    </w:p>
    <w:p w:rsidR="008F2754" w:rsidRDefault="008F2754" w:rsidP="00EB0642">
      <w:pPr>
        <w:rPr>
          <w:sz w:val="16"/>
          <w:szCs w:val="16"/>
          <w:lang w:eastAsia="ru-RU"/>
        </w:rPr>
      </w:pPr>
    </w:p>
    <w:p w:rsidR="00C8673A" w:rsidRPr="00C8673A" w:rsidRDefault="00C8673A" w:rsidP="00EB0642">
      <w:pPr>
        <w:rPr>
          <w:sz w:val="16"/>
          <w:szCs w:val="16"/>
          <w:lang w:val="en-US" w:eastAsia="ru-RU"/>
        </w:rPr>
      </w:pPr>
    </w:p>
    <w:p w:rsidR="00C8673A" w:rsidRPr="00C8673A" w:rsidRDefault="00C8673A" w:rsidP="00EB0642">
      <w:pPr>
        <w:rPr>
          <w:sz w:val="16"/>
          <w:szCs w:val="16"/>
          <w:lang w:val="en-US" w:eastAsia="ru-RU"/>
        </w:rPr>
      </w:pPr>
    </w:p>
    <w:tbl>
      <w:tblPr>
        <w:tblW w:w="15608" w:type="dxa"/>
        <w:tblInd w:w="93" w:type="dxa"/>
        <w:tblLayout w:type="fixed"/>
        <w:tblLook w:val="04A0"/>
      </w:tblPr>
      <w:tblGrid>
        <w:gridCol w:w="1008"/>
        <w:gridCol w:w="810"/>
        <w:gridCol w:w="825"/>
        <w:gridCol w:w="3751"/>
        <w:gridCol w:w="2693"/>
        <w:gridCol w:w="1276"/>
        <w:gridCol w:w="1440"/>
        <w:gridCol w:w="1440"/>
        <w:gridCol w:w="1440"/>
        <w:gridCol w:w="925"/>
      </w:tblGrid>
      <w:tr w:rsidR="005A0D9F" w:rsidTr="0021179C">
        <w:trPr>
          <w:trHeight w:val="255"/>
        </w:trPr>
        <w:tc>
          <w:tcPr>
            <w:tcW w:w="1008" w:type="dxa"/>
            <w:tcBorders>
              <w:top w:val="nil"/>
              <w:left w:val="nil"/>
              <w:bottom w:val="nil"/>
              <w:right w:val="nil"/>
            </w:tcBorders>
            <w:shd w:val="clear" w:color="auto" w:fill="auto"/>
            <w:noWrap/>
            <w:vAlign w:val="bottom"/>
            <w:hideMark/>
          </w:tcPr>
          <w:p w:rsidR="005A0D9F" w:rsidRDefault="005A0D9F">
            <w:pPr>
              <w:rPr>
                <w:rFonts w:ascii="Calibri" w:hAnsi="Calibri" w:cs="Calibri"/>
                <w:color w:val="000000"/>
                <w:sz w:val="20"/>
                <w:szCs w:val="20"/>
              </w:rPr>
            </w:pPr>
          </w:p>
        </w:tc>
        <w:tc>
          <w:tcPr>
            <w:tcW w:w="810" w:type="dxa"/>
            <w:tcBorders>
              <w:top w:val="nil"/>
              <w:left w:val="nil"/>
              <w:bottom w:val="nil"/>
              <w:right w:val="nil"/>
            </w:tcBorders>
            <w:shd w:val="clear" w:color="auto" w:fill="auto"/>
            <w:noWrap/>
            <w:vAlign w:val="bottom"/>
            <w:hideMark/>
          </w:tcPr>
          <w:p w:rsidR="005A0D9F" w:rsidRDefault="005A0D9F">
            <w:pPr>
              <w:rPr>
                <w:rFonts w:ascii="Calibri" w:hAnsi="Calibri" w:cs="Calibri"/>
                <w:color w:val="000000"/>
                <w:sz w:val="20"/>
                <w:szCs w:val="20"/>
              </w:rPr>
            </w:pPr>
          </w:p>
        </w:tc>
        <w:tc>
          <w:tcPr>
            <w:tcW w:w="825" w:type="dxa"/>
            <w:tcBorders>
              <w:top w:val="nil"/>
              <w:left w:val="nil"/>
              <w:bottom w:val="nil"/>
              <w:right w:val="nil"/>
            </w:tcBorders>
            <w:shd w:val="clear" w:color="auto" w:fill="auto"/>
            <w:noWrap/>
            <w:vAlign w:val="bottom"/>
            <w:hideMark/>
          </w:tcPr>
          <w:p w:rsidR="005A0D9F" w:rsidRDefault="005A0D9F">
            <w:pPr>
              <w:rPr>
                <w:rFonts w:ascii="Calibri" w:hAnsi="Calibri" w:cs="Calibri"/>
                <w:color w:val="000000"/>
                <w:sz w:val="20"/>
                <w:szCs w:val="20"/>
              </w:rPr>
            </w:pPr>
          </w:p>
        </w:tc>
        <w:tc>
          <w:tcPr>
            <w:tcW w:w="3751" w:type="dxa"/>
            <w:tcBorders>
              <w:top w:val="nil"/>
              <w:left w:val="nil"/>
              <w:bottom w:val="nil"/>
              <w:right w:val="nil"/>
            </w:tcBorders>
            <w:shd w:val="clear" w:color="auto" w:fill="auto"/>
            <w:noWrap/>
            <w:vAlign w:val="bottom"/>
            <w:hideMark/>
          </w:tcPr>
          <w:p w:rsidR="005A0D9F" w:rsidRDefault="005A0D9F">
            <w:pPr>
              <w:rPr>
                <w:rFonts w:ascii="Calibri" w:hAnsi="Calibri" w:cs="Calibri"/>
                <w:color w:val="000000"/>
                <w:sz w:val="20"/>
                <w:szCs w:val="20"/>
              </w:rPr>
            </w:pPr>
          </w:p>
        </w:tc>
        <w:tc>
          <w:tcPr>
            <w:tcW w:w="2693" w:type="dxa"/>
            <w:tcBorders>
              <w:top w:val="nil"/>
              <w:left w:val="nil"/>
              <w:bottom w:val="nil"/>
              <w:right w:val="nil"/>
            </w:tcBorders>
            <w:shd w:val="clear" w:color="auto" w:fill="auto"/>
            <w:noWrap/>
            <w:vAlign w:val="bottom"/>
            <w:hideMark/>
          </w:tcPr>
          <w:p w:rsidR="005A0D9F" w:rsidRDefault="005A0D9F">
            <w:pPr>
              <w:rPr>
                <w:rFonts w:ascii="Calibri" w:hAnsi="Calibri" w:cs="Calibri"/>
                <w:color w:val="000000"/>
                <w:sz w:val="20"/>
                <w:szCs w:val="20"/>
              </w:rPr>
            </w:pPr>
          </w:p>
        </w:tc>
        <w:tc>
          <w:tcPr>
            <w:tcW w:w="1276" w:type="dxa"/>
            <w:tcBorders>
              <w:top w:val="nil"/>
              <w:left w:val="nil"/>
              <w:bottom w:val="nil"/>
              <w:right w:val="nil"/>
            </w:tcBorders>
            <w:shd w:val="clear" w:color="auto" w:fill="auto"/>
            <w:noWrap/>
            <w:vAlign w:val="bottom"/>
            <w:hideMark/>
          </w:tcPr>
          <w:p w:rsidR="005A0D9F" w:rsidRDefault="005A0D9F">
            <w:pPr>
              <w:rPr>
                <w:rFonts w:ascii="Calibri" w:hAnsi="Calibri" w:cs="Calibri"/>
                <w:color w:val="000000"/>
                <w:sz w:val="20"/>
                <w:szCs w:val="20"/>
              </w:rPr>
            </w:pPr>
          </w:p>
        </w:tc>
        <w:tc>
          <w:tcPr>
            <w:tcW w:w="5245" w:type="dxa"/>
            <w:gridSpan w:val="4"/>
            <w:vMerge w:val="restart"/>
            <w:tcBorders>
              <w:top w:val="nil"/>
              <w:left w:val="nil"/>
              <w:right w:val="nil"/>
            </w:tcBorders>
            <w:shd w:val="clear" w:color="auto" w:fill="auto"/>
            <w:noWrap/>
            <w:vAlign w:val="bottom"/>
            <w:hideMark/>
          </w:tcPr>
          <w:p w:rsidR="005A0D9F" w:rsidRDefault="005A0D9F">
            <w:pPr>
              <w:rPr>
                <w:rFonts w:ascii="Calibri" w:hAnsi="Calibri" w:cs="Calibri"/>
                <w:color w:val="000000"/>
                <w:sz w:val="20"/>
                <w:szCs w:val="20"/>
              </w:rPr>
            </w:pPr>
            <w:r>
              <w:rPr>
                <w:rFonts w:ascii="Calibri" w:hAnsi="Calibri" w:cs="Calibri"/>
                <w:color w:val="000000"/>
                <w:sz w:val="20"/>
                <w:szCs w:val="20"/>
              </w:rPr>
              <w:t>Додаток 4</w:t>
            </w:r>
          </w:p>
          <w:p w:rsidR="005A0D9F" w:rsidRDefault="005A0D9F">
            <w:pPr>
              <w:rPr>
                <w:rFonts w:ascii="Calibri" w:hAnsi="Calibri" w:cs="Calibri"/>
                <w:color w:val="000000"/>
                <w:sz w:val="20"/>
                <w:szCs w:val="20"/>
              </w:rPr>
            </w:pPr>
            <w:r>
              <w:rPr>
                <w:rFonts w:ascii="Calibri" w:hAnsi="Calibri" w:cs="Calibri"/>
                <w:color w:val="000000"/>
                <w:sz w:val="20"/>
                <w:szCs w:val="20"/>
              </w:rPr>
              <w:t>до рішення виконкому  від 15.09.22р. № 255</w:t>
            </w:r>
          </w:p>
          <w:p w:rsidR="005A0D9F" w:rsidRDefault="005A0D9F" w:rsidP="0021179C">
            <w:pPr>
              <w:rPr>
                <w:rFonts w:ascii="Calibri" w:hAnsi="Calibri" w:cs="Calibri"/>
                <w:color w:val="000000"/>
                <w:sz w:val="20"/>
                <w:szCs w:val="20"/>
              </w:rPr>
            </w:pPr>
            <w:r>
              <w:rPr>
                <w:rFonts w:ascii="Calibri" w:hAnsi="Calibri" w:cs="Calibri"/>
                <w:color w:val="000000"/>
                <w:sz w:val="20"/>
                <w:szCs w:val="20"/>
              </w:rPr>
              <w:t>"Про внесення змін до показників міського  бюджету на 2022 рік"</w:t>
            </w:r>
          </w:p>
        </w:tc>
      </w:tr>
      <w:tr w:rsidR="005A0D9F" w:rsidTr="0021179C">
        <w:trPr>
          <w:trHeight w:val="255"/>
        </w:trPr>
        <w:tc>
          <w:tcPr>
            <w:tcW w:w="1008" w:type="dxa"/>
            <w:tcBorders>
              <w:top w:val="nil"/>
              <w:left w:val="nil"/>
              <w:bottom w:val="nil"/>
              <w:right w:val="nil"/>
            </w:tcBorders>
            <w:shd w:val="clear" w:color="auto" w:fill="auto"/>
            <w:noWrap/>
            <w:vAlign w:val="bottom"/>
            <w:hideMark/>
          </w:tcPr>
          <w:p w:rsidR="005A0D9F" w:rsidRDefault="005A0D9F">
            <w:pPr>
              <w:rPr>
                <w:rFonts w:ascii="Calibri" w:hAnsi="Calibri" w:cs="Calibri"/>
                <w:color w:val="000000"/>
                <w:sz w:val="20"/>
                <w:szCs w:val="20"/>
              </w:rPr>
            </w:pPr>
          </w:p>
        </w:tc>
        <w:tc>
          <w:tcPr>
            <w:tcW w:w="810" w:type="dxa"/>
            <w:tcBorders>
              <w:top w:val="nil"/>
              <w:left w:val="nil"/>
              <w:bottom w:val="nil"/>
              <w:right w:val="nil"/>
            </w:tcBorders>
            <w:shd w:val="clear" w:color="auto" w:fill="auto"/>
            <w:noWrap/>
            <w:vAlign w:val="bottom"/>
            <w:hideMark/>
          </w:tcPr>
          <w:p w:rsidR="005A0D9F" w:rsidRDefault="005A0D9F">
            <w:pPr>
              <w:rPr>
                <w:rFonts w:ascii="Calibri" w:hAnsi="Calibri" w:cs="Calibri"/>
                <w:color w:val="000000"/>
                <w:sz w:val="20"/>
                <w:szCs w:val="20"/>
              </w:rPr>
            </w:pPr>
          </w:p>
        </w:tc>
        <w:tc>
          <w:tcPr>
            <w:tcW w:w="825" w:type="dxa"/>
            <w:tcBorders>
              <w:top w:val="nil"/>
              <w:left w:val="nil"/>
              <w:bottom w:val="nil"/>
              <w:right w:val="nil"/>
            </w:tcBorders>
            <w:shd w:val="clear" w:color="auto" w:fill="auto"/>
            <w:noWrap/>
            <w:vAlign w:val="bottom"/>
            <w:hideMark/>
          </w:tcPr>
          <w:p w:rsidR="005A0D9F" w:rsidRDefault="005A0D9F">
            <w:pPr>
              <w:rPr>
                <w:rFonts w:ascii="Calibri" w:hAnsi="Calibri" w:cs="Calibri"/>
                <w:color w:val="000000"/>
                <w:sz w:val="20"/>
                <w:szCs w:val="20"/>
              </w:rPr>
            </w:pPr>
          </w:p>
        </w:tc>
        <w:tc>
          <w:tcPr>
            <w:tcW w:w="3751" w:type="dxa"/>
            <w:tcBorders>
              <w:top w:val="nil"/>
              <w:left w:val="nil"/>
              <w:bottom w:val="nil"/>
              <w:right w:val="nil"/>
            </w:tcBorders>
            <w:shd w:val="clear" w:color="auto" w:fill="auto"/>
            <w:noWrap/>
            <w:vAlign w:val="bottom"/>
            <w:hideMark/>
          </w:tcPr>
          <w:p w:rsidR="005A0D9F" w:rsidRDefault="005A0D9F">
            <w:pPr>
              <w:rPr>
                <w:rFonts w:ascii="Calibri" w:hAnsi="Calibri" w:cs="Calibri"/>
                <w:color w:val="000000"/>
                <w:sz w:val="20"/>
                <w:szCs w:val="20"/>
              </w:rPr>
            </w:pPr>
          </w:p>
        </w:tc>
        <w:tc>
          <w:tcPr>
            <w:tcW w:w="2693" w:type="dxa"/>
            <w:tcBorders>
              <w:top w:val="nil"/>
              <w:left w:val="nil"/>
              <w:bottom w:val="nil"/>
              <w:right w:val="nil"/>
            </w:tcBorders>
            <w:shd w:val="clear" w:color="auto" w:fill="auto"/>
            <w:noWrap/>
            <w:vAlign w:val="bottom"/>
            <w:hideMark/>
          </w:tcPr>
          <w:p w:rsidR="005A0D9F" w:rsidRDefault="005A0D9F">
            <w:pPr>
              <w:rPr>
                <w:rFonts w:ascii="Calibri" w:hAnsi="Calibri" w:cs="Calibri"/>
                <w:color w:val="000000"/>
                <w:sz w:val="20"/>
                <w:szCs w:val="20"/>
              </w:rPr>
            </w:pPr>
          </w:p>
        </w:tc>
        <w:tc>
          <w:tcPr>
            <w:tcW w:w="1276" w:type="dxa"/>
            <w:tcBorders>
              <w:top w:val="nil"/>
              <w:left w:val="nil"/>
              <w:bottom w:val="nil"/>
              <w:right w:val="nil"/>
            </w:tcBorders>
            <w:shd w:val="clear" w:color="auto" w:fill="auto"/>
            <w:noWrap/>
            <w:vAlign w:val="bottom"/>
            <w:hideMark/>
          </w:tcPr>
          <w:p w:rsidR="005A0D9F" w:rsidRDefault="005A0D9F">
            <w:pPr>
              <w:rPr>
                <w:rFonts w:ascii="Calibri" w:hAnsi="Calibri" w:cs="Calibri"/>
                <w:color w:val="000000"/>
                <w:sz w:val="20"/>
                <w:szCs w:val="20"/>
              </w:rPr>
            </w:pPr>
          </w:p>
        </w:tc>
        <w:tc>
          <w:tcPr>
            <w:tcW w:w="5245" w:type="dxa"/>
            <w:gridSpan w:val="4"/>
            <w:vMerge/>
            <w:tcBorders>
              <w:left w:val="nil"/>
              <w:right w:val="nil"/>
            </w:tcBorders>
            <w:shd w:val="clear" w:color="auto" w:fill="auto"/>
            <w:noWrap/>
            <w:vAlign w:val="bottom"/>
            <w:hideMark/>
          </w:tcPr>
          <w:p w:rsidR="005A0D9F" w:rsidRDefault="005A0D9F" w:rsidP="0021179C">
            <w:pPr>
              <w:rPr>
                <w:rFonts w:ascii="Calibri" w:hAnsi="Calibri" w:cs="Calibri"/>
                <w:color w:val="000000"/>
                <w:sz w:val="20"/>
                <w:szCs w:val="20"/>
              </w:rPr>
            </w:pPr>
          </w:p>
        </w:tc>
      </w:tr>
      <w:tr w:rsidR="005A0D9F" w:rsidTr="0021179C">
        <w:trPr>
          <w:trHeight w:val="255"/>
        </w:trPr>
        <w:tc>
          <w:tcPr>
            <w:tcW w:w="1008" w:type="dxa"/>
            <w:tcBorders>
              <w:top w:val="nil"/>
              <w:left w:val="nil"/>
              <w:bottom w:val="nil"/>
              <w:right w:val="nil"/>
            </w:tcBorders>
            <w:shd w:val="clear" w:color="auto" w:fill="auto"/>
            <w:noWrap/>
            <w:vAlign w:val="bottom"/>
            <w:hideMark/>
          </w:tcPr>
          <w:p w:rsidR="005A0D9F" w:rsidRDefault="005A0D9F">
            <w:pPr>
              <w:rPr>
                <w:rFonts w:ascii="Calibri" w:hAnsi="Calibri" w:cs="Calibri"/>
                <w:color w:val="000000"/>
                <w:sz w:val="20"/>
                <w:szCs w:val="20"/>
              </w:rPr>
            </w:pPr>
          </w:p>
        </w:tc>
        <w:tc>
          <w:tcPr>
            <w:tcW w:w="810" w:type="dxa"/>
            <w:tcBorders>
              <w:top w:val="nil"/>
              <w:left w:val="nil"/>
              <w:bottom w:val="nil"/>
              <w:right w:val="nil"/>
            </w:tcBorders>
            <w:shd w:val="clear" w:color="auto" w:fill="auto"/>
            <w:noWrap/>
            <w:vAlign w:val="bottom"/>
            <w:hideMark/>
          </w:tcPr>
          <w:p w:rsidR="005A0D9F" w:rsidRDefault="005A0D9F">
            <w:pPr>
              <w:rPr>
                <w:rFonts w:ascii="Calibri" w:hAnsi="Calibri" w:cs="Calibri"/>
                <w:color w:val="000000"/>
                <w:sz w:val="20"/>
                <w:szCs w:val="20"/>
              </w:rPr>
            </w:pPr>
          </w:p>
        </w:tc>
        <w:tc>
          <w:tcPr>
            <w:tcW w:w="825" w:type="dxa"/>
            <w:tcBorders>
              <w:top w:val="nil"/>
              <w:left w:val="nil"/>
              <w:bottom w:val="nil"/>
              <w:right w:val="nil"/>
            </w:tcBorders>
            <w:shd w:val="clear" w:color="auto" w:fill="auto"/>
            <w:noWrap/>
            <w:vAlign w:val="bottom"/>
            <w:hideMark/>
          </w:tcPr>
          <w:p w:rsidR="005A0D9F" w:rsidRDefault="005A0D9F">
            <w:pPr>
              <w:rPr>
                <w:rFonts w:ascii="Calibri" w:hAnsi="Calibri" w:cs="Calibri"/>
                <w:color w:val="000000"/>
                <w:sz w:val="20"/>
                <w:szCs w:val="20"/>
              </w:rPr>
            </w:pPr>
          </w:p>
        </w:tc>
        <w:tc>
          <w:tcPr>
            <w:tcW w:w="3751" w:type="dxa"/>
            <w:tcBorders>
              <w:top w:val="nil"/>
              <w:left w:val="nil"/>
              <w:bottom w:val="nil"/>
              <w:right w:val="nil"/>
            </w:tcBorders>
            <w:shd w:val="clear" w:color="auto" w:fill="auto"/>
            <w:noWrap/>
            <w:vAlign w:val="bottom"/>
            <w:hideMark/>
          </w:tcPr>
          <w:p w:rsidR="005A0D9F" w:rsidRDefault="005A0D9F">
            <w:pPr>
              <w:rPr>
                <w:rFonts w:ascii="Calibri" w:hAnsi="Calibri" w:cs="Calibri"/>
                <w:color w:val="000000"/>
                <w:sz w:val="20"/>
                <w:szCs w:val="20"/>
              </w:rPr>
            </w:pPr>
          </w:p>
        </w:tc>
        <w:tc>
          <w:tcPr>
            <w:tcW w:w="2693" w:type="dxa"/>
            <w:tcBorders>
              <w:top w:val="nil"/>
              <w:left w:val="nil"/>
              <w:bottom w:val="nil"/>
              <w:right w:val="nil"/>
            </w:tcBorders>
            <w:shd w:val="clear" w:color="auto" w:fill="auto"/>
            <w:noWrap/>
            <w:vAlign w:val="bottom"/>
            <w:hideMark/>
          </w:tcPr>
          <w:p w:rsidR="005A0D9F" w:rsidRDefault="005A0D9F">
            <w:pPr>
              <w:rPr>
                <w:rFonts w:ascii="Calibri" w:hAnsi="Calibri" w:cs="Calibri"/>
                <w:color w:val="000000"/>
                <w:sz w:val="20"/>
                <w:szCs w:val="20"/>
              </w:rPr>
            </w:pPr>
          </w:p>
        </w:tc>
        <w:tc>
          <w:tcPr>
            <w:tcW w:w="1276" w:type="dxa"/>
            <w:tcBorders>
              <w:top w:val="nil"/>
              <w:left w:val="nil"/>
              <w:bottom w:val="nil"/>
              <w:right w:val="nil"/>
            </w:tcBorders>
            <w:shd w:val="clear" w:color="auto" w:fill="auto"/>
            <w:noWrap/>
            <w:vAlign w:val="bottom"/>
            <w:hideMark/>
          </w:tcPr>
          <w:p w:rsidR="005A0D9F" w:rsidRDefault="005A0D9F">
            <w:pPr>
              <w:rPr>
                <w:rFonts w:ascii="Calibri" w:hAnsi="Calibri" w:cs="Calibri"/>
                <w:color w:val="000000"/>
                <w:sz w:val="20"/>
                <w:szCs w:val="20"/>
              </w:rPr>
            </w:pPr>
          </w:p>
        </w:tc>
        <w:tc>
          <w:tcPr>
            <w:tcW w:w="5245" w:type="dxa"/>
            <w:gridSpan w:val="4"/>
            <w:vMerge/>
            <w:tcBorders>
              <w:left w:val="nil"/>
              <w:bottom w:val="nil"/>
              <w:right w:val="nil"/>
            </w:tcBorders>
            <w:shd w:val="clear" w:color="auto" w:fill="auto"/>
            <w:noWrap/>
            <w:vAlign w:val="bottom"/>
            <w:hideMark/>
          </w:tcPr>
          <w:p w:rsidR="005A0D9F" w:rsidRDefault="005A0D9F">
            <w:pPr>
              <w:rPr>
                <w:rFonts w:ascii="Calibri" w:hAnsi="Calibri" w:cs="Calibri"/>
                <w:color w:val="000000"/>
                <w:sz w:val="20"/>
                <w:szCs w:val="20"/>
              </w:rPr>
            </w:pPr>
          </w:p>
        </w:tc>
      </w:tr>
      <w:tr w:rsidR="00470CCC" w:rsidTr="00470CCC">
        <w:trPr>
          <w:trHeight w:val="255"/>
        </w:trPr>
        <w:tc>
          <w:tcPr>
            <w:tcW w:w="1008"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810"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825"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3751"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2693"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1276"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1440"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1440"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1440"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925"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r>
      <w:tr w:rsidR="00470CCC" w:rsidTr="00470CCC">
        <w:trPr>
          <w:trHeight w:val="255"/>
        </w:trPr>
        <w:tc>
          <w:tcPr>
            <w:tcW w:w="15608" w:type="dxa"/>
            <w:gridSpan w:val="10"/>
            <w:tcBorders>
              <w:top w:val="nil"/>
              <w:left w:val="nil"/>
              <w:bottom w:val="nil"/>
              <w:right w:val="nil"/>
            </w:tcBorders>
            <w:shd w:val="clear" w:color="auto" w:fill="auto"/>
            <w:noWrap/>
            <w:vAlign w:val="bottom"/>
            <w:hideMark/>
          </w:tcPr>
          <w:p w:rsidR="00470CCC" w:rsidRDefault="00470CCC">
            <w:pPr>
              <w:jc w:val="center"/>
              <w:rPr>
                <w:rFonts w:ascii="Calibri" w:hAnsi="Calibri" w:cs="Calibri"/>
                <w:b/>
                <w:bCs/>
                <w:color w:val="000000"/>
                <w:sz w:val="20"/>
                <w:szCs w:val="20"/>
              </w:rPr>
            </w:pPr>
            <w:r>
              <w:rPr>
                <w:rFonts w:ascii="Calibri" w:hAnsi="Calibri" w:cs="Calibri"/>
                <w:b/>
                <w:bCs/>
                <w:color w:val="000000"/>
                <w:sz w:val="20"/>
                <w:szCs w:val="20"/>
              </w:rPr>
              <w:t>ОБСЯГИ</w:t>
            </w:r>
          </w:p>
        </w:tc>
      </w:tr>
      <w:tr w:rsidR="00470CCC" w:rsidTr="00470CCC">
        <w:trPr>
          <w:trHeight w:val="255"/>
        </w:trPr>
        <w:tc>
          <w:tcPr>
            <w:tcW w:w="15608" w:type="dxa"/>
            <w:gridSpan w:val="10"/>
            <w:tcBorders>
              <w:top w:val="nil"/>
              <w:left w:val="nil"/>
              <w:bottom w:val="nil"/>
              <w:right w:val="nil"/>
            </w:tcBorders>
            <w:shd w:val="clear" w:color="auto" w:fill="auto"/>
            <w:noWrap/>
            <w:vAlign w:val="bottom"/>
            <w:hideMark/>
          </w:tcPr>
          <w:p w:rsidR="00470CCC" w:rsidRDefault="00470CCC">
            <w:pPr>
              <w:jc w:val="center"/>
              <w:rPr>
                <w:rFonts w:ascii="Calibri" w:hAnsi="Calibri" w:cs="Calibri"/>
                <w:b/>
                <w:bCs/>
                <w:color w:val="000000"/>
                <w:sz w:val="20"/>
                <w:szCs w:val="20"/>
              </w:rPr>
            </w:pPr>
            <w:r>
              <w:rPr>
                <w:rFonts w:ascii="Calibri" w:hAnsi="Calibri" w:cs="Calibri"/>
                <w:b/>
                <w:bCs/>
                <w:color w:val="000000"/>
                <w:sz w:val="20"/>
                <w:szCs w:val="20"/>
              </w:rPr>
              <w:t>капітальних вкладень бюджету у розрізі інвестиційних проектів у 2022 році</w:t>
            </w:r>
          </w:p>
        </w:tc>
      </w:tr>
      <w:tr w:rsidR="00470CCC" w:rsidTr="00470CCC">
        <w:trPr>
          <w:trHeight w:val="255"/>
        </w:trPr>
        <w:tc>
          <w:tcPr>
            <w:tcW w:w="1008" w:type="dxa"/>
            <w:tcBorders>
              <w:top w:val="nil"/>
              <w:left w:val="nil"/>
              <w:bottom w:val="nil"/>
              <w:right w:val="nil"/>
            </w:tcBorders>
            <w:shd w:val="clear" w:color="auto" w:fill="auto"/>
            <w:noWrap/>
            <w:vAlign w:val="bottom"/>
            <w:hideMark/>
          </w:tcPr>
          <w:p w:rsidR="00470CCC" w:rsidRDefault="00470CCC">
            <w:pPr>
              <w:jc w:val="center"/>
              <w:rPr>
                <w:rFonts w:ascii="Calibri" w:hAnsi="Calibri" w:cs="Calibri"/>
                <w:b/>
                <w:bCs/>
                <w:color w:val="000000"/>
                <w:sz w:val="20"/>
                <w:szCs w:val="20"/>
                <w:u w:val="single"/>
              </w:rPr>
            </w:pPr>
            <w:r>
              <w:rPr>
                <w:rFonts w:ascii="Calibri" w:hAnsi="Calibri" w:cs="Calibri"/>
                <w:b/>
                <w:bCs/>
                <w:color w:val="000000"/>
                <w:sz w:val="20"/>
                <w:szCs w:val="20"/>
                <w:u w:val="single"/>
              </w:rPr>
              <w:t>13566000000</w:t>
            </w:r>
          </w:p>
        </w:tc>
        <w:tc>
          <w:tcPr>
            <w:tcW w:w="810"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825"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3751"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2693"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1276"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1440"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1440"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1440"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925"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r>
      <w:tr w:rsidR="00470CCC" w:rsidTr="00470CCC">
        <w:trPr>
          <w:trHeight w:val="255"/>
        </w:trPr>
        <w:tc>
          <w:tcPr>
            <w:tcW w:w="1818" w:type="dxa"/>
            <w:gridSpan w:val="2"/>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r>
              <w:rPr>
                <w:rFonts w:ascii="Calibri" w:hAnsi="Calibri" w:cs="Calibri"/>
                <w:color w:val="000000"/>
                <w:sz w:val="20"/>
                <w:szCs w:val="20"/>
              </w:rPr>
              <w:t>(код бюджету)</w:t>
            </w:r>
          </w:p>
        </w:tc>
        <w:tc>
          <w:tcPr>
            <w:tcW w:w="825"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3751"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2693"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1276"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1440"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1440"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1440"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925" w:type="dxa"/>
            <w:tcBorders>
              <w:top w:val="nil"/>
              <w:left w:val="nil"/>
              <w:bottom w:val="nil"/>
              <w:right w:val="nil"/>
            </w:tcBorders>
            <w:shd w:val="clear" w:color="auto" w:fill="auto"/>
            <w:noWrap/>
            <w:vAlign w:val="bottom"/>
            <w:hideMark/>
          </w:tcPr>
          <w:p w:rsidR="00470CCC" w:rsidRDefault="00470CCC">
            <w:pPr>
              <w:jc w:val="right"/>
              <w:rPr>
                <w:rFonts w:ascii="Calibri" w:hAnsi="Calibri" w:cs="Calibri"/>
                <w:color w:val="000000"/>
                <w:sz w:val="20"/>
                <w:szCs w:val="20"/>
              </w:rPr>
            </w:pPr>
          </w:p>
        </w:tc>
      </w:tr>
      <w:tr w:rsidR="00470CCC" w:rsidTr="00470CCC">
        <w:trPr>
          <w:trHeight w:val="1785"/>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16"/>
                <w:szCs w:val="16"/>
              </w:rPr>
            </w:pPr>
            <w:r>
              <w:rPr>
                <w:rFonts w:ascii="Calibri" w:hAnsi="Calibri" w:cs="Calibri"/>
                <w:color w:val="000000"/>
                <w:sz w:val="16"/>
                <w:szCs w:val="16"/>
              </w:rPr>
              <w:t>Код Програмної класифікації видатків та кредитування місцевого бюджету</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16"/>
                <w:szCs w:val="16"/>
              </w:rPr>
            </w:pPr>
            <w:r>
              <w:rPr>
                <w:rFonts w:ascii="Calibri" w:hAnsi="Calibri" w:cs="Calibri"/>
                <w:color w:val="000000"/>
                <w:sz w:val="16"/>
                <w:szCs w:val="16"/>
              </w:rPr>
              <w:t>Код Типової програмної класифікації видатків та кредитування місцевого бюджету</w:t>
            </w:r>
          </w:p>
        </w:tc>
        <w:tc>
          <w:tcPr>
            <w:tcW w:w="825" w:type="dxa"/>
            <w:tcBorders>
              <w:top w:val="single" w:sz="4" w:space="0" w:color="auto"/>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16"/>
                <w:szCs w:val="16"/>
              </w:rPr>
            </w:pPr>
            <w:r>
              <w:rPr>
                <w:rFonts w:ascii="Calibri" w:hAnsi="Calibri" w:cs="Calibri"/>
                <w:color w:val="000000"/>
                <w:sz w:val="16"/>
                <w:szCs w:val="16"/>
              </w:rPr>
              <w:t>Код Функціональної класифікації видатків та кредитування бюджету</w:t>
            </w:r>
          </w:p>
        </w:tc>
        <w:tc>
          <w:tcPr>
            <w:tcW w:w="3751" w:type="dxa"/>
            <w:tcBorders>
              <w:top w:val="single" w:sz="4" w:space="0" w:color="auto"/>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Найменування головного розпорядника коштів місцевого бюджету/ відповідального виконавця, найменування бюджетної програми згідно з Типовою програмною класифікацією видатків та кредитування місцевого бюджету</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Найменування інвестиційного проекту</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Загальний період реалізації проекту, (рік початку і завершення)</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Загальна вартість проекту, гривень</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Обсяг капітальних вкладень місцевого бюджету всього, гривень</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Обсяг капітальних вкладень місцевого бюджету у 2022 році, гривень</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Очікуваний рівень готовності проекту на кінець 2022 року, %</w:t>
            </w:r>
          </w:p>
        </w:tc>
      </w:tr>
      <w:tr w:rsidR="00470CCC" w:rsidTr="00470CCC">
        <w:trPr>
          <w:trHeight w:val="25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1</w:t>
            </w:r>
          </w:p>
        </w:tc>
        <w:tc>
          <w:tcPr>
            <w:tcW w:w="810"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2</w:t>
            </w:r>
          </w:p>
        </w:tc>
        <w:tc>
          <w:tcPr>
            <w:tcW w:w="825"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3</w:t>
            </w:r>
          </w:p>
        </w:tc>
        <w:tc>
          <w:tcPr>
            <w:tcW w:w="3751"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4</w:t>
            </w:r>
          </w:p>
        </w:tc>
        <w:tc>
          <w:tcPr>
            <w:tcW w:w="2693"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5</w:t>
            </w:r>
          </w:p>
        </w:tc>
        <w:tc>
          <w:tcPr>
            <w:tcW w:w="1276"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6</w:t>
            </w:r>
          </w:p>
        </w:tc>
        <w:tc>
          <w:tcPr>
            <w:tcW w:w="1440"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7</w:t>
            </w:r>
          </w:p>
        </w:tc>
        <w:tc>
          <w:tcPr>
            <w:tcW w:w="1440"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8</w:t>
            </w:r>
          </w:p>
        </w:tc>
        <w:tc>
          <w:tcPr>
            <w:tcW w:w="1440"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9</w:t>
            </w:r>
          </w:p>
        </w:tc>
        <w:tc>
          <w:tcPr>
            <w:tcW w:w="925"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10</w:t>
            </w:r>
          </w:p>
        </w:tc>
      </w:tr>
      <w:tr w:rsidR="00470CCC" w:rsidTr="00470CCC">
        <w:trPr>
          <w:trHeight w:val="51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b/>
                <w:bCs/>
                <w:color w:val="000000"/>
                <w:sz w:val="20"/>
                <w:szCs w:val="20"/>
              </w:rPr>
            </w:pPr>
            <w:r>
              <w:rPr>
                <w:rFonts w:ascii="Calibri" w:hAnsi="Calibri" w:cs="Calibri"/>
                <w:b/>
                <w:bCs/>
                <w:color w:val="000000"/>
                <w:sz w:val="20"/>
                <w:szCs w:val="20"/>
              </w:rPr>
              <w:t>1000000</w:t>
            </w:r>
          </w:p>
        </w:tc>
        <w:tc>
          <w:tcPr>
            <w:tcW w:w="810"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b/>
                <w:bCs/>
                <w:color w:val="000000"/>
                <w:sz w:val="20"/>
                <w:szCs w:val="20"/>
              </w:rPr>
            </w:pPr>
            <w:r>
              <w:rPr>
                <w:rFonts w:ascii="Calibri" w:hAnsi="Calibri" w:cs="Calibri"/>
                <w:b/>
                <w:bCs/>
                <w:color w:val="000000"/>
                <w:sz w:val="20"/>
                <w:szCs w:val="20"/>
              </w:rPr>
              <w:t> </w:t>
            </w:r>
          </w:p>
        </w:tc>
        <w:tc>
          <w:tcPr>
            <w:tcW w:w="825"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b/>
                <w:bCs/>
                <w:color w:val="000000"/>
                <w:sz w:val="20"/>
                <w:szCs w:val="20"/>
              </w:rPr>
            </w:pPr>
            <w:r>
              <w:rPr>
                <w:rFonts w:ascii="Calibri" w:hAnsi="Calibri" w:cs="Calibri"/>
                <w:b/>
                <w:bCs/>
                <w:color w:val="000000"/>
                <w:sz w:val="20"/>
                <w:szCs w:val="20"/>
              </w:rPr>
              <w:t> </w:t>
            </w:r>
          </w:p>
        </w:tc>
        <w:tc>
          <w:tcPr>
            <w:tcW w:w="3751" w:type="dxa"/>
            <w:tcBorders>
              <w:top w:val="nil"/>
              <w:left w:val="nil"/>
              <w:bottom w:val="single" w:sz="4" w:space="0" w:color="auto"/>
              <w:right w:val="single" w:sz="4" w:space="0" w:color="auto"/>
            </w:tcBorders>
            <w:shd w:val="clear" w:color="auto" w:fill="auto"/>
            <w:vAlign w:val="center"/>
            <w:hideMark/>
          </w:tcPr>
          <w:p w:rsidR="00470CCC" w:rsidRDefault="00470CCC">
            <w:pPr>
              <w:rPr>
                <w:rFonts w:ascii="Calibri" w:hAnsi="Calibri" w:cs="Calibri"/>
                <w:b/>
                <w:bCs/>
                <w:color w:val="000000"/>
                <w:sz w:val="20"/>
                <w:szCs w:val="20"/>
              </w:rPr>
            </w:pPr>
            <w:r>
              <w:rPr>
                <w:rFonts w:ascii="Calibri" w:hAnsi="Calibri" w:cs="Calibri"/>
                <w:b/>
                <w:bCs/>
                <w:color w:val="000000"/>
                <w:sz w:val="20"/>
                <w:szCs w:val="20"/>
              </w:rPr>
              <w:t>Управління культури, спорту та гуманітарної політики Новороздільської міської ради</w:t>
            </w:r>
          </w:p>
        </w:tc>
        <w:tc>
          <w:tcPr>
            <w:tcW w:w="2693" w:type="dxa"/>
            <w:tcBorders>
              <w:top w:val="nil"/>
              <w:left w:val="nil"/>
              <w:bottom w:val="single" w:sz="4" w:space="0" w:color="auto"/>
              <w:right w:val="single" w:sz="4" w:space="0" w:color="auto"/>
            </w:tcBorders>
            <w:shd w:val="clear" w:color="auto" w:fill="auto"/>
            <w:vAlign w:val="center"/>
            <w:hideMark/>
          </w:tcPr>
          <w:p w:rsidR="00470CCC" w:rsidRDefault="00470CCC">
            <w:pPr>
              <w:rPr>
                <w:rFonts w:ascii="Calibri" w:hAnsi="Calibri" w:cs="Calibri"/>
                <w:b/>
                <w:bCs/>
                <w:color w:val="000000"/>
                <w:sz w:val="20"/>
                <w:szCs w:val="20"/>
              </w:rPr>
            </w:pPr>
            <w:r>
              <w:rPr>
                <w:rFonts w:ascii="Calibri" w:hAnsi="Calibri" w:cs="Calibri"/>
                <w:b/>
                <w:bCs/>
                <w:color w:val="000000"/>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b/>
                <w:bCs/>
                <w:color w:val="000000"/>
                <w:sz w:val="20"/>
                <w:szCs w:val="20"/>
              </w:rPr>
            </w:pPr>
            <w:r>
              <w:rPr>
                <w:rFonts w:ascii="Calibri" w:hAnsi="Calibri" w:cs="Calibri"/>
                <w:b/>
                <w:bCs/>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b/>
                <w:bCs/>
                <w:color w:val="000000"/>
                <w:sz w:val="20"/>
                <w:szCs w:val="20"/>
              </w:rPr>
            </w:pPr>
            <w:r>
              <w:rPr>
                <w:rFonts w:ascii="Calibri" w:hAnsi="Calibri" w:cs="Calibri"/>
                <w:b/>
                <w:bCs/>
                <w:color w:val="000000"/>
                <w:sz w:val="20"/>
                <w:szCs w:val="20"/>
              </w:rPr>
              <w:t>267 500,00</w:t>
            </w:r>
          </w:p>
        </w:tc>
        <w:tc>
          <w:tcPr>
            <w:tcW w:w="1440"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b/>
                <w:bCs/>
                <w:color w:val="000000"/>
                <w:sz w:val="20"/>
                <w:szCs w:val="20"/>
              </w:rPr>
            </w:pPr>
            <w:r>
              <w:rPr>
                <w:rFonts w:ascii="Calibri" w:hAnsi="Calibri" w:cs="Calibri"/>
                <w:b/>
                <w:bCs/>
                <w:color w:val="000000"/>
                <w:sz w:val="20"/>
                <w:szCs w:val="20"/>
              </w:rPr>
              <w:t>267 500,00</w:t>
            </w:r>
          </w:p>
        </w:tc>
        <w:tc>
          <w:tcPr>
            <w:tcW w:w="1440"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b/>
                <w:bCs/>
                <w:color w:val="000000"/>
                <w:sz w:val="20"/>
                <w:szCs w:val="20"/>
              </w:rPr>
            </w:pPr>
            <w:r>
              <w:rPr>
                <w:rFonts w:ascii="Calibri" w:hAnsi="Calibri" w:cs="Calibri"/>
                <w:b/>
                <w:bCs/>
                <w:color w:val="000000"/>
                <w:sz w:val="20"/>
                <w:szCs w:val="20"/>
              </w:rPr>
              <w:t>267 500,00</w:t>
            </w:r>
          </w:p>
        </w:tc>
        <w:tc>
          <w:tcPr>
            <w:tcW w:w="925"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b/>
                <w:bCs/>
                <w:color w:val="000000"/>
                <w:sz w:val="20"/>
                <w:szCs w:val="20"/>
              </w:rPr>
            </w:pPr>
            <w:r>
              <w:rPr>
                <w:rFonts w:ascii="Calibri" w:hAnsi="Calibri" w:cs="Calibri"/>
                <w:b/>
                <w:bCs/>
                <w:color w:val="000000"/>
                <w:sz w:val="20"/>
                <w:szCs w:val="20"/>
              </w:rPr>
              <w:t>0</w:t>
            </w:r>
          </w:p>
        </w:tc>
      </w:tr>
      <w:tr w:rsidR="00470CCC" w:rsidTr="00470CCC">
        <w:trPr>
          <w:trHeight w:val="51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b/>
                <w:bCs/>
                <w:color w:val="000000"/>
                <w:sz w:val="20"/>
                <w:szCs w:val="20"/>
              </w:rPr>
            </w:pPr>
            <w:r>
              <w:rPr>
                <w:rFonts w:ascii="Calibri" w:hAnsi="Calibri" w:cs="Calibri"/>
                <w:b/>
                <w:bCs/>
                <w:color w:val="000000"/>
                <w:sz w:val="20"/>
                <w:szCs w:val="20"/>
              </w:rPr>
              <w:t>1010000</w:t>
            </w:r>
          </w:p>
        </w:tc>
        <w:tc>
          <w:tcPr>
            <w:tcW w:w="810"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b/>
                <w:bCs/>
                <w:color w:val="000000"/>
                <w:sz w:val="20"/>
                <w:szCs w:val="20"/>
              </w:rPr>
            </w:pPr>
            <w:r>
              <w:rPr>
                <w:rFonts w:ascii="Calibri" w:hAnsi="Calibri" w:cs="Calibri"/>
                <w:b/>
                <w:bCs/>
                <w:color w:val="000000"/>
                <w:sz w:val="20"/>
                <w:szCs w:val="20"/>
              </w:rPr>
              <w:t> </w:t>
            </w:r>
          </w:p>
        </w:tc>
        <w:tc>
          <w:tcPr>
            <w:tcW w:w="825"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b/>
                <w:bCs/>
                <w:color w:val="000000"/>
                <w:sz w:val="20"/>
                <w:szCs w:val="20"/>
              </w:rPr>
            </w:pPr>
            <w:r>
              <w:rPr>
                <w:rFonts w:ascii="Calibri" w:hAnsi="Calibri" w:cs="Calibri"/>
                <w:b/>
                <w:bCs/>
                <w:color w:val="000000"/>
                <w:sz w:val="20"/>
                <w:szCs w:val="20"/>
              </w:rPr>
              <w:t> </w:t>
            </w:r>
          </w:p>
        </w:tc>
        <w:tc>
          <w:tcPr>
            <w:tcW w:w="3751" w:type="dxa"/>
            <w:tcBorders>
              <w:top w:val="nil"/>
              <w:left w:val="nil"/>
              <w:bottom w:val="single" w:sz="4" w:space="0" w:color="auto"/>
              <w:right w:val="single" w:sz="4" w:space="0" w:color="auto"/>
            </w:tcBorders>
            <w:shd w:val="clear" w:color="auto" w:fill="auto"/>
            <w:vAlign w:val="center"/>
            <w:hideMark/>
          </w:tcPr>
          <w:p w:rsidR="00470CCC" w:rsidRDefault="00470CCC">
            <w:pPr>
              <w:rPr>
                <w:rFonts w:ascii="Calibri" w:hAnsi="Calibri" w:cs="Calibri"/>
                <w:b/>
                <w:bCs/>
                <w:color w:val="000000"/>
                <w:sz w:val="20"/>
                <w:szCs w:val="20"/>
              </w:rPr>
            </w:pPr>
            <w:r>
              <w:rPr>
                <w:rFonts w:ascii="Calibri" w:hAnsi="Calibri" w:cs="Calibri"/>
                <w:b/>
                <w:bCs/>
                <w:color w:val="000000"/>
                <w:sz w:val="20"/>
                <w:szCs w:val="20"/>
              </w:rPr>
              <w:t>Управління культури, спорту та гуманітарної політики Новороздільської міської ради</w:t>
            </w:r>
          </w:p>
        </w:tc>
        <w:tc>
          <w:tcPr>
            <w:tcW w:w="2693" w:type="dxa"/>
            <w:tcBorders>
              <w:top w:val="nil"/>
              <w:left w:val="nil"/>
              <w:bottom w:val="single" w:sz="4" w:space="0" w:color="auto"/>
              <w:right w:val="single" w:sz="4" w:space="0" w:color="auto"/>
            </w:tcBorders>
            <w:shd w:val="clear" w:color="auto" w:fill="auto"/>
            <w:vAlign w:val="center"/>
            <w:hideMark/>
          </w:tcPr>
          <w:p w:rsidR="00470CCC" w:rsidRDefault="00470CCC">
            <w:pPr>
              <w:rPr>
                <w:rFonts w:ascii="Calibri" w:hAnsi="Calibri" w:cs="Calibri"/>
                <w:b/>
                <w:bCs/>
                <w:color w:val="000000"/>
                <w:sz w:val="20"/>
                <w:szCs w:val="20"/>
              </w:rPr>
            </w:pPr>
            <w:r>
              <w:rPr>
                <w:rFonts w:ascii="Calibri" w:hAnsi="Calibri" w:cs="Calibri"/>
                <w:b/>
                <w:bCs/>
                <w:color w:val="000000"/>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b/>
                <w:bCs/>
                <w:color w:val="000000"/>
                <w:sz w:val="20"/>
                <w:szCs w:val="20"/>
              </w:rPr>
            </w:pPr>
            <w:r>
              <w:rPr>
                <w:rFonts w:ascii="Calibri" w:hAnsi="Calibri" w:cs="Calibri"/>
                <w:b/>
                <w:bCs/>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b/>
                <w:bCs/>
                <w:color w:val="000000"/>
                <w:sz w:val="20"/>
                <w:szCs w:val="20"/>
              </w:rPr>
            </w:pPr>
            <w:r>
              <w:rPr>
                <w:rFonts w:ascii="Calibri" w:hAnsi="Calibri" w:cs="Calibri"/>
                <w:b/>
                <w:bCs/>
                <w:color w:val="000000"/>
                <w:sz w:val="20"/>
                <w:szCs w:val="20"/>
              </w:rPr>
              <w:t>267 500,00</w:t>
            </w:r>
          </w:p>
        </w:tc>
        <w:tc>
          <w:tcPr>
            <w:tcW w:w="1440"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b/>
                <w:bCs/>
                <w:color w:val="000000"/>
                <w:sz w:val="20"/>
                <w:szCs w:val="20"/>
              </w:rPr>
            </w:pPr>
            <w:r>
              <w:rPr>
                <w:rFonts w:ascii="Calibri" w:hAnsi="Calibri" w:cs="Calibri"/>
                <w:b/>
                <w:bCs/>
                <w:color w:val="000000"/>
                <w:sz w:val="20"/>
                <w:szCs w:val="20"/>
              </w:rPr>
              <w:t>267 500,00</w:t>
            </w:r>
          </w:p>
        </w:tc>
        <w:tc>
          <w:tcPr>
            <w:tcW w:w="1440"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b/>
                <w:bCs/>
                <w:color w:val="000000"/>
                <w:sz w:val="20"/>
                <w:szCs w:val="20"/>
              </w:rPr>
            </w:pPr>
            <w:r>
              <w:rPr>
                <w:rFonts w:ascii="Calibri" w:hAnsi="Calibri" w:cs="Calibri"/>
                <w:b/>
                <w:bCs/>
                <w:color w:val="000000"/>
                <w:sz w:val="20"/>
                <w:szCs w:val="20"/>
              </w:rPr>
              <w:t>267 500,00</w:t>
            </w:r>
          </w:p>
        </w:tc>
        <w:tc>
          <w:tcPr>
            <w:tcW w:w="925"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b/>
                <w:bCs/>
                <w:color w:val="000000"/>
                <w:sz w:val="20"/>
                <w:szCs w:val="20"/>
              </w:rPr>
            </w:pPr>
            <w:r>
              <w:rPr>
                <w:rFonts w:ascii="Calibri" w:hAnsi="Calibri" w:cs="Calibri"/>
                <w:b/>
                <w:bCs/>
                <w:color w:val="000000"/>
                <w:sz w:val="20"/>
                <w:szCs w:val="20"/>
              </w:rPr>
              <w:t>0</w:t>
            </w:r>
          </w:p>
        </w:tc>
      </w:tr>
      <w:tr w:rsidR="00470CCC" w:rsidTr="00470CCC">
        <w:trPr>
          <w:trHeight w:val="76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1017324</w:t>
            </w:r>
          </w:p>
        </w:tc>
        <w:tc>
          <w:tcPr>
            <w:tcW w:w="810"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7324</w:t>
            </w:r>
          </w:p>
        </w:tc>
        <w:tc>
          <w:tcPr>
            <w:tcW w:w="825"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0443</w:t>
            </w:r>
          </w:p>
        </w:tc>
        <w:tc>
          <w:tcPr>
            <w:tcW w:w="3751" w:type="dxa"/>
            <w:tcBorders>
              <w:top w:val="nil"/>
              <w:left w:val="nil"/>
              <w:bottom w:val="single" w:sz="4" w:space="0" w:color="auto"/>
              <w:right w:val="single" w:sz="4" w:space="0" w:color="auto"/>
            </w:tcBorders>
            <w:shd w:val="clear" w:color="auto" w:fill="auto"/>
            <w:vAlign w:val="center"/>
            <w:hideMark/>
          </w:tcPr>
          <w:p w:rsidR="00470CCC" w:rsidRDefault="00470CCC">
            <w:pPr>
              <w:rPr>
                <w:rFonts w:ascii="Calibri" w:hAnsi="Calibri" w:cs="Calibri"/>
                <w:color w:val="000000"/>
                <w:sz w:val="20"/>
                <w:szCs w:val="20"/>
              </w:rPr>
            </w:pPr>
            <w:r>
              <w:rPr>
                <w:rFonts w:ascii="Calibri" w:hAnsi="Calibri" w:cs="Calibri"/>
                <w:color w:val="000000"/>
                <w:sz w:val="20"/>
                <w:szCs w:val="20"/>
              </w:rPr>
              <w:t>Будівництво установ та закладів культури</w:t>
            </w:r>
          </w:p>
        </w:tc>
        <w:tc>
          <w:tcPr>
            <w:tcW w:w="2693" w:type="dxa"/>
            <w:tcBorders>
              <w:top w:val="nil"/>
              <w:left w:val="nil"/>
              <w:bottom w:val="single" w:sz="4" w:space="0" w:color="auto"/>
              <w:right w:val="single" w:sz="4" w:space="0" w:color="auto"/>
            </w:tcBorders>
            <w:shd w:val="clear" w:color="auto" w:fill="auto"/>
            <w:vAlign w:val="center"/>
            <w:hideMark/>
          </w:tcPr>
          <w:p w:rsidR="00470CCC" w:rsidRDefault="00470CCC">
            <w:pPr>
              <w:rPr>
                <w:rFonts w:ascii="Calibri" w:hAnsi="Calibri" w:cs="Calibri"/>
                <w:color w:val="000000"/>
                <w:sz w:val="20"/>
                <w:szCs w:val="20"/>
              </w:rPr>
            </w:pPr>
            <w:r>
              <w:rPr>
                <w:rFonts w:ascii="Calibri" w:hAnsi="Calibri" w:cs="Calibri"/>
                <w:color w:val="000000"/>
                <w:sz w:val="20"/>
                <w:szCs w:val="20"/>
              </w:rPr>
              <w:t>Впровадження заходів із енергозбереженняв Народному домі смт Розділ Новороздільської територіальної громади Львівської області</w:t>
            </w:r>
          </w:p>
        </w:tc>
        <w:tc>
          <w:tcPr>
            <w:tcW w:w="1276"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1 рік</w:t>
            </w:r>
          </w:p>
        </w:tc>
        <w:tc>
          <w:tcPr>
            <w:tcW w:w="1440"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color w:val="000000"/>
                <w:sz w:val="20"/>
                <w:szCs w:val="20"/>
              </w:rPr>
            </w:pPr>
            <w:r>
              <w:rPr>
                <w:rFonts w:ascii="Calibri" w:hAnsi="Calibri" w:cs="Calibri"/>
                <w:color w:val="000000"/>
                <w:sz w:val="20"/>
                <w:szCs w:val="20"/>
              </w:rPr>
              <w:t>267 500,00</w:t>
            </w:r>
          </w:p>
        </w:tc>
        <w:tc>
          <w:tcPr>
            <w:tcW w:w="1440"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color w:val="000000"/>
                <w:sz w:val="20"/>
                <w:szCs w:val="20"/>
              </w:rPr>
            </w:pPr>
            <w:r>
              <w:rPr>
                <w:rFonts w:ascii="Calibri" w:hAnsi="Calibri" w:cs="Calibri"/>
                <w:color w:val="000000"/>
                <w:sz w:val="20"/>
                <w:szCs w:val="20"/>
              </w:rPr>
              <w:t>267 500,00</w:t>
            </w:r>
          </w:p>
        </w:tc>
        <w:tc>
          <w:tcPr>
            <w:tcW w:w="1440"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color w:val="000000"/>
                <w:sz w:val="20"/>
                <w:szCs w:val="20"/>
              </w:rPr>
            </w:pPr>
            <w:r>
              <w:rPr>
                <w:rFonts w:ascii="Calibri" w:hAnsi="Calibri" w:cs="Calibri"/>
                <w:color w:val="000000"/>
                <w:sz w:val="20"/>
                <w:szCs w:val="20"/>
              </w:rPr>
              <w:t>267 500,00</w:t>
            </w:r>
          </w:p>
        </w:tc>
        <w:tc>
          <w:tcPr>
            <w:tcW w:w="925"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color w:val="000000"/>
                <w:sz w:val="20"/>
                <w:szCs w:val="20"/>
              </w:rPr>
            </w:pPr>
            <w:r>
              <w:rPr>
                <w:rFonts w:ascii="Calibri" w:hAnsi="Calibri" w:cs="Calibri"/>
                <w:color w:val="000000"/>
                <w:sz w:val="20"/>
                <w:szCs w:val="20"/>
              </w:rPr>
              <w:t>100</w:t>
            </w:r>
          </w:p>
        </w:tc>
      </w:tr>
      <w:tr w:rsidR="00470CCC" w:rsidTr="00470CCC">
        <w:trPr>
          <w:trHeight w:val="51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b/>
                <w:bCs/>
                <w:color w:val="000000"/>
                <w:sz w:val="20"/>
                <w:szCs w:val="20"/>
              </w:rPr>
            </w:pPr>
            <w:r>
              <w:rPr>
                <w:rFonts w:ascii="Calibri" w:hAnsi="Calibri" w:cs="Calibri"/>
                <w:b/>
                <w:bCs/>
                <w:color w:val="000000"/>
                <w:sz w:val="20"/>
                <w:szCs w:val="20"/>
              </w:rPr>
              <w:t>1200000</w:t>
            </w:r>
          </w:p>
        </w:tc>
        <w:tc>
          <w:tcPr>
            <w:tcW w:w="810"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b/>
                <w:bCs/>
                <w:color w:val="000000"/>
                <w:sz w:val="20"/>
                <w:szCs w:val="20"/>
              </w:rPr>
            </w:pPr>
            <w:r>
              <w:rPr>
                <w:rFonts w:ascii="Calibri" w:hAnsi="Calibri" w:cs="Calibri"/>
                <w:b/>
                <w:bCs/>
                <w:color w:val="000000"/>
                <w:sz w:val="20"/>
                <w:szCs w:val="20"/>
              </w:rPr>
              <w:t> </w:t>
            </w:r>
          </w:p>
        </w:tc>
        <w:tc>
          <w:tcPr>
            <w:tcW w:w="825"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b/>
                <w:bCs/>
                <w:color w:val="000000"/>
                <w:sz w:val="20"/>
                <w:szCs w:val="20"/>
              </w:rPr>
            </w:pPr>
            <w:r>
              <w:rPr>
                <w:rFonts w:ascii="Calibri" w:hAnsi="Calibri" w:cs="Calibri"/>
                <w:b/>
                <w:bCs/>
                <w:color w:val="000000"/>
                <w:sz w:val="20"/>
                <w:szCs w:val="20"/>
              </w:rPr>
              <w:t> </w:t>
            </w:r>
          </w:p>
        </w:tc>
        <w:tc>
          <w:tcPr>
            <w:tcW w:w="3751" w:type="dxa"/>
            <w:tcBorders>
              <w:top w:val="nil"/>
              <w:left w:val="nil"/>
              <w:bottom w:val="single" w:sz="4" w:space="0" w:color="auto"/>
              <w:right w:val="single" w:sz="4" w:space="0" w:color="auto"/>
            </w:tcBorders>
            <w:shd w:val="clear" w:color="auto" w:fill="auto"/>
            <w:vAlign w:val="center"/>
            <w:hideMark/>
          </w:tcPr>
          <w:p w:rsidR="00470CCC" w:rsidRDefault="00470CCC">
            <w:pPr>
              <w:rPr>
                <w:rFonts w:ascii="Calibri" w:hAnsi="Calibri" w:cs="Calibri"/>
                <w:b/>
                <w:bCs/>
                <w:color w:val="000000"/>
                <w:sz w:val="20"/>
                <w:szCs w:val="20"/>
              </w:rPr>
            </w:pPr>
            <w:r>
              <w:rPr>
                <w:rFonts w:ascii="Calibri" w:hAnsi="Calibri" w:cs="Calibri"/>
                <w:b/>
                <w:bCs/>
                <w:color w:val="000000"/>
                <w:sz w:val="20"/>
                <w:szCs w:val="20"/>
              </w:rPr>
              <w:t>Управління житлово-комунального господарства Новороздільської міської ради</w:t>
            </w:r>
          </w:p>
        </w:tc>
        <w:tc>
          <w:tcPr>
            <w:tcW w:w="2693" w:type="dxa"/>
            <w:tcBorders>
              <w:top w:val="nil"/>
              <w:left w:val="nil"/>
              <w:bottom w:val="single" w:sz="4" w:space="0" w:color="auto"/>
              <w:right w:val="single" w:sz="4" w:space="0" w:color="auto"/>
            </w:tcBorders>
            <w:shd w:val="clear" w:color="auto" w:fill="auto"/>
            <w:vAlign w:val="center"/>
            <w:hideMark/>
          </w:tcPr>
          <w:p w:rsidR="00470CCC" w:rsidRDefault="00470CCC">
            <w:pPr>
              <w:rPr>
                <w:rFonts w:ascii="Calibri" w:hAnsi="Calibri" w:cs="Calibri"/>
                <w:b/>
                <w:bCs/>
                <w:color w:val="000000"/>
                <w:sz w:val="20"/>
                <w:szCs w:val="20"/>
              </w:rPr>
            </w:pPr>
            <w:r>
              <w:rPr>
                <w:rFonts w:ascii="Calibri" w:hAnsi="Calibri" w:cs="Calibri"/>
                <w:b/>
                <w:bCs/>
                <w:color w:val="000000"/>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b/>
                <w:bCs/>
                <w:color w:val="000000"/>
                <w:sz w:val="20"/>
                <w:szCs w:val="20"/>
              </w:rPr>
            </w:pPr>
            <w:r>
              <w:rPr>
                <w:rFonts w:ascii="Calibri" w:hAnsi="Calibri" w:cs="Calibri"/>
                <w:b/>
                <w:bCs/>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b/>
                <w:bCs/>
                <w:color w:val="000000"/>
                <w:sz w:val="20"/>
                <w:szCs w:val="20"/>
              </w:rPr>
            </w:pPr>
            <w:r>
              <w:rPr>
                <w:rFonts w:ascii="Calibri" w:hAnsi="Calibri" w:cs="Calibri"/>
                <w:b/>
                <w:bCs/>
                <w:color w:val="000000"/>
                <w:sz w:val="20"/>
                <w:szCs w:val="20"/>
              </w:rPr>
              <w:t>57 260 453,40</w:t>
            </w:r>
          </w:p>
        </w:tc>
        <w:tc>
          <w:tcPr>
            <w:tcW w:w="1440"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b/>
                <w:bCs/>
                <w:color w:val="000000"/>
                <w:sz w:val="20"/>
                <w:szCs w:val="20"/>
              </w:rPr>
            </w:pPr>
            <w:r>
              <w:rPr>
                <w:rFonts w:ascii="Calibri" w:hAnsi="Calibri" w:cs="Calibri"/>
                <w:b/>
                <w:bCs/>
                <w:color w:val="000000"/>
                <w:sz w:val="20"/>
                <w:szCs w:val="20"/>
              </w:rPr>
              <w:t>4 872 189,61</w:t>
            </w:r>
          </w:p>
        </w:tc>
        <w:tc>
          <w:tcPr>
            <w:tcW w:w="1440"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b/>
                <w:bCs/>
                <w:color w:val="000000"/>
                <w:sz w:val="20"/>
                <w:szCs w:val="20"/>
              </w:rPr>
            </w:pPr>
            <w:r>
              <w:rPr>
                <w:rFonts w:ascii="Calibri" w:hAnsi="Calibri" w:cs="Calibri"/>
                <w:b/>
                <w:bCs/>
                <w:color w:val="000000"/>
                <w:sz w:val="20"/>
                <w:szCs w:val="20"/>
              </w:rPr>
              <w:t>2 850 000,00</w:t>
            </w:r>
          </w:p>
        </w:tc>
        <w:tc>
          <w:tcPr>
            <w:tcW w:w="925"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b/>
                <w:bCs/>
                <w:color w:val="000000"/>
                <w:sz w:val="20"/>
                <w:szCs w:val="20"/>
              </w:rPr>
            </w:pPr>
            <w:r>
              <w:rPr>
                <w:rFonts w:ascii="Calibri" w:hAnsi="Calibri" w:cs="Calibri"/>
                <w:b/>
                <w:bCs/>
                <w:color w:val="000000"/>
                <w:sz w:val="20"/>
                <w:szCs w:val="20"/>
              </w:rPr>
              <w:t>0</w:t>
            </w:r>
          </w:p>
        </w:tc>
      </w:tr>
      <w:tr w:rsidR="00470CCC" w:rsidTr="00470CCC">
        <w:trPr>
          <w:trHeight w:val="51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b/>
                <w:bCs/>
                <w:color w:val="000000"/>
                <w:sz w:val="20"/>
                <w:szCs w:val="20"/>
              </w:rPr>
            </w:pPr>
            <w:r>
              <w:rPr>
                <w:rFonts w:ascii="Calibri" w:hAnsi="Calibri" w:cs="Calibri"/>
                <w:b/>
                <w:bCs/>
                <w:color w:val="000000"/>
                <w:sz w:val="20"/>
                <w:szCs w:val="20"/>
              </w:rPr>
              <w:t>1210000</w:t>
            </w:r>
          </w:p>
        </w:tc>
        <w:tc>
          <w:tcPr>
            <w:tcW w:w="810"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b/>
                <w:bCs/>
                <w:color w:val="000000"/>
                <w:sz w:val="20"/>
                <w:szCs w:val="20"/>
              </w:rPr>
            </w:pPr>
            <w:r>
              <w:rPr>
                <w:rFonts w:ascii="Calibri" w:hAnsi="Calibri" w:cs="Calibri"/>
                <w:b/>
                <w:bCs/>
                <w:color w:val="000000"/>
                <w:sz w:val="20"/>
                <w:szCs w:val="20"/>
              </w:rPr>
              <w:t> </w:t>
            </w:r>
          </w:p>
        </w:tc>
        <w:tc>
          <w:tcPr>
            <w:tcW w:w="825"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b/>
                <w:bCs/>
                <w:color w:val="000000"/>
                <w:sz w:val="20"/>
                <w:szCs w:val="20"/>
              </w:rPr>
            </w:pPr>
            <w:r>
              <w:rPr>
                <w:rFonts w:ascii="Calibri" w:hAnsi="Calibri" w:cs="Calibri"/>
                <w:b/>
                <w:bCs/>
                <w:color w:val="000000"/>
                <w:sz w:val="20"/>
                <w:szCs w:val="20"/>
              </w:rPr>
              <w:t> </w:t>
            </w:r>
          </w:p>
        </w:tc>
        <w:tc>
          <w:tcPr>
            <w:tcW w:w="3751" w:type="dxa"/>
            <w:tcBorders>
              <w:top w:val="nil"/>
              <w:left w:val="nil"/>
              <w:bottom w:val="single" w:sz="4" w:space="0" w:color="auto"/>
              <w:right w:val="single" w:sz="4" w:space="0" w:color="auto"/>
            </w:tcBorders>
            <w:shd w:val="clear" w:color="auto" w:fill="auto"/>
            <w:vAlign w:val="center"/>
            <w:hideMark/>
          </w:tcPr>
          <w:p w:rsidR="00470CCC" w:rsidRDefault="00470CCC">
            <w:pPr>
              <w:rPr>
                <w:rFonts w:ascii="Calibri" w:hAnsi="Calibri" w:cs="Calibri"/>
                <w:b/>
                <w:bCs/>
                <w:color w:val="000000"/>
                <w:sz w:val="20"/>
                <w:szCs w:val="20"/>
              </w:rPr>
            </w:pPr>
            <w:r>
              <w:rPr>
                <w:rFonts w:ascii="Calibri" w:hAnsi="Calibri" w:cs="Calibri"/>
                <w:b/>
                <w:bCs/>
                <w:color w:val="000000"/>
                <w:sz w:val="20"/>
                <w:szCs w:val="20"/>
              </w:rPr>
              <w:t>Управління житлово-комунального господарства Новороздільської міської ради</w:t>
            </w:r>
          </w:p>
        </w:tc>
        <w:tc>
          <w:tcPr>
            <w:tcW w:w="2693" w:type="dxa"/>
            <w:tcBorders>
              <w:top w:val="nil"/>
              <w:left w:val="nil"/>
              <w:bottom w:val="single" w:sz="4" w:space="0" w:color="auto"/>
              <w:right w:val="single" w:sz="4" w:space="0" w:color="auto"/>
            </w:tcBorders>
            <w:shd w:val="clear" w:color="auto" w:fill="auto"/>
            <w:vAlign w:val="center"/>
            <w:hideMark/>
          </w:tcPr>
          <w:p w:rsidR="00470CCC" w:rsidRDefault="00470CCC">
            <w:pPr>
              <w:rPr>
                <w:rFonts w:ascii="Calibri" w:hAnsi="Calibri" w:cs="Calibri"/>
                <w:b/>
                <w:bCs/>
                <w:color w:val="000000"/>
                <w:sz w:val="20"/>
                <w:szCs w:val="20"/>
              </w:rPr>
            </w:pPr>
            <w:r>
              <w:rPr>
                <w:rFonts w:ascii="Calibri" w:hAnsi="Calibri" w:cs="Calibri"/>
                <w:b/>
                <w:bCs/>
                <w:color w:val="000000"/>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b/>
                <w:bCs/>
                <w:color w:val="000000"/>
                <w:sz w:val="20"/>
                <w:szCs w:val="20"/>
              </w:rPr>
            </w:pPr>
            <w:r>
              <w:rPr>
                <w:rFonts w:ascii="Calibri" w:hAnsi="Calibri" w:cs="Calibri"/>
                <w:b/>
                <w:bCs/>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b/>
                <w:bCs/>
                <w:color w:val="000000"/>
                <w:sz w:val="20"/>
                <w:szCs w:val="20"/>
              </w:rPr>
            </w:pPr>
            <w:r>
              <w:rPr>
                <w:rFonts w:ascii="Calibri" w:hAnsi="Calibri" w:cs="Calibri"/>
                <w:b/>
                <w:bCs/>
                <w:color w:val="000000"/>
                <w:sz w:val="20"/>
                <w:szCs w:val="20"/>
              </w:rPr>
              <w:t>45 943 583,00</w:t>
            </w:r>
          </w:p>
        </w:tc>
        <w:tc>
          <w:tcPr>
            <w:tcW w:w="1440"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b/>
                <w:bCs/>
                <w:color w:val="000000"/>
                <w:sz w:val="20"/>
                <w:szCs w:val="20"/>
              </w:rPr>
            </w:pPr>
            <w:r>
              <w:rPr>
                <w:rFonts w:ascii="Calibri" w:hAnsi="Calibri" w:cs="Calibri"/>
                <w:b/>
                <w:bCs/>
                <w:color w:val="000000"/>
                <w:sz w:val="20"/>
                <w:szCs w:val="20"/>
              </w:rPr>
              <w:t>376 955,87</w:t>
            </w:r>
          </w:p>
        </w:tc>
        <w:tc>
          <w:tcPr>
            <w:tcW w:w="1440"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b/>
                <w:bCs/>
                <w:color w:val="000000"/>
                <w:sz w:val="20"/>
                <w:szCs w:val="20"/>
              </w:rPr>
            </w:pPr>
            <w:r>
              <w:rPr>
                <w:rFonts w:ascii="Calibri" w:hAnsi="Calibri" w:cs="Calibri"/>
                <w:b/>
                <w:bCs/>
                <w:color w:val="000000"/>
                <w:sz w:val="20"/>
                <w:szCs w:val="20"/>
              </w:rPr>
              <w:t>250 000,00</w:t>
            </w:r>
          </w:p>
        </w:tc>
        <w:tc>
          <w:tcPr>
            <w:tcW w:w="925"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b/>
                <w:bCs/>
                <w:color w:val="000000"/>
                <w:sz w:val="20"/>
                <w:szCs w:val="20"/>
              </w:rPr>
            </w:pPr>
            <w:r>
              <w:rPr>
                <w:rFonts w:ascii="Calibri" w:hAnsi="Calibri" w:cs="Calibri"/>
                <w:b/>
                <w:bCs/>
                <w:color w:val="000000"/>
                <w:sz w:val="20"/>
                <w:szCs w:val="20"/>
              </w:rPr>
              <w:t>0</w:t>
            </w:r>
          </w:p>
        </w:tc>
      </w:tr>
      <w:tr w:rsidR="00470CCC" w:rsidTr="00470CCC">
        <w:trPr>
          <w:trHeight w:val="51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lastRenderedPageBreak/>
              <w:t>1217330</w:t>
            </w:r>
          </w:p>
        </w:tc>
        <w:tc>
          <w:tcPr>
            <w:tcW w:w="810"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7330</w:t>
            </w:r>
          </w:p>
        </w:tc>
        <w:tc>
          <w:tcPr>
            <w:tcW w:w="825"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0443</w:t>
            </w:r>
          </w:p>
        </w:tc>
        <w:tc>
          <w:tcPr>
            <w:tcW w:w="3751" w:type="dxa"/>
            <w:tcBorders>
              <w:top w:val="nil"/>
              <w:left w:val="nil"/>
              <w:bottom w:val="single" w:sz="4" w:space="0" w:color="auto"/>
              <w:right w:val="single" w:sz="4" w:space="0" w:color="auto"/>
            </w:tcBorders>
            <w:shd w:val="clear" w:color="auto" w:fill="auto"/>
            <w:vAlign w:val="center"/>
            <w:hideMark/>
          </w:tcPr>
          <w:p w:rsidR="00470CCC" w:rsidRDefault="00470CCC">
            <w:pPr>
              <w:rPr>
                <w:rFonts w:ascii="Calibri" w:hAnsi="Calibri" w:cs="Calibri"/>
                <w:color w:val="000000"/>
                <w:sz w:val="20"/>
                <w:szCs w:val="20"/>
              </w:rPr>
            </w:pPr>
            <w:r>
              <w:rPr>
                <w:rFonts w:ascii="Calibri" w:hAnsi="Calibri" w:cs="Calibri"/>
                <w:color w:val="000000"/>
                <w:sz w:val="20"/>
                <w:szCs w:val="20"/>
              </w:rPr>
              <w:t>Будівництво інших об`єктів комунальної власності</w:t>
            </w:r>
          </w:p>
        </w:tc>
        <w:tc>
          <w:tcPr>
            <w:tcW w:w="2693" w:type="dxa"/>
            <w:tcBorders>
              <w:top w:val="nil"/>
              <w:left w:val="nil"/>
              <w:bottom w:val="single" w:sz="4" w:space="0" w:color="auto"/>
              <w:right w:val="single" w:sz="4" w:space="0" w:color="auto"/>
            </w:tcBorders>
            <w:shd w:val="clear" w:color="auto" w:fill="auto"/>
            <w:vAlign w:val="center"/>
            <w:hideMark/>
          </w:tcPr>
          <w:p w:rsidR="00470CCC" w:rsidRDefault="00470CCC">
            <w:pPr>
              <w:rPr>
                <w:rFonts w:ascii="Calibri" w:hAnsi="Calibri" w:cs="Calibri"/>
                <w:color w:val="000000"/>
                <w:sz w:val="20"/>
                <w:szCs w:val="20"/>
              </w:rPr>
            </w:pPr>
            <w:r>
              <w:rPr>
                <w:rFonts w:ascii="Calibri" w:hAnsi="Calibri" w:cs="Calibri"/>
                <w:color w:val="000000"/>
                <w:sz w:val="20"/>
                <w:szCs w:val="20"/>
              </w:rPr>
              <w:t>Будівництво  каналізації в смт. Розділ та с. Березина (ПКД)</w:t>
            </w:r>
          </w:p>
        </w:tc>
        <w:tc>
          <w:tcPr>
            <w:tcW w:w="1276"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1 рік</w:t>
            </w:r>
          </w:p>
        </w:tc>
        <w:tc>
          <w:tcPr>
            <w:tcW w:w="1440"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color w:val="000000"/>
                <w:sz w:val="20"/>
                <w:szCs w:val="20"/>
              </w:rPr>
            </w:pPr>
            <w:r>
              <w:rPr>
                <w:rFonts w:ascii="Calibri" w:hAnsi="Calibri" w:cs="Calibri"/>
                <w:color w:val="000000"/>
                <w:sz w:val="20"/>
                <w:szCs w:val="20"/>
              </w:rPr>
              <w:t>100 000,00</w:t>
            </w:r>
          </w:p>
        </w:tc>
        <w:tc>
          <w:tcPr>
            <w:tcW w:w="1440"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color w:val="000000"/>
                <w:sz w:val="20"/>
                <w:szCs w:val="20"/>
              </w:rPr>
            </w:pPr>
            <w:r>
              <w:rPr>
                <w:rFonts w:ascii="Calibri" w:hAnsi="Calibri" w:cs="Calibri"/>
                <w:color w:val="000000"/>
                <w:sz w:val="20"/>
                <w:szCs w:val="20"/>
              </w:rPr>
              <w:t>100 000,00</w:t>
            </w:r>
          </w:p>
        </w:tc>
        <w:tc>
          <w:tcPr>
            <w:tcW w:w="1440"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color w:val="000000"/>
                <w:sz w:val="20"/>
                <w:szCs w:val="20"/>
              </w:rPr>
            </w:pPr>
            <w:r>
              <w:rPr>
                <w:rFonts w:ascii="Calibri" w:hAnsi="Calibri" w:cs="Calibri"/>
                <w:color w:val="000000"/>
                <w:sz w:val="20"/>
                <w:szCs w:val="20"/>
              </w:rPr>
              <w:t>100 000,00</w:t>
            </w:r>
          </w:p>
        </w:tc>
        <w:tc>
          <w:tcPr>
            <w:tcW w:w="925"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color w:val="000000"/>
                <w:sz w:val="20"/>
                <w:szCs w:val="20"/>
              </w:rPr>
            </w:pPr>
            <w:r>
              <w:rPr>
                <w:rFonts w:ascii="Calibri" w:hAnsi="Calibri" w:cs="Calibri"/>
                <w:color w:val="000000"/>
                <w:sz w:val="20"/>
                <w:szCs w:val="20"/>
              </w:rPr>
              <w:t>100</w:t>
            </w:r>
          </w:p>
        </w:tc>
      </w:tr>
      <w:tr w:rsidR="00470CCC" w:rsidTr="00470CCC">
        <w:trPr>
          <w:trHeight w:val="255"/>
        </w:trPr>
        <w:tc>
          <w:tcPr>
            <w:tcW w:w="1008" w:type="dxa"/>
            <w:vMerge w:val="restart"/>
            <w:tcBorders>
              <w:top w:val="nil"/>
              <w:left w:val="single" w:sz="4" w:space="0" w:color="auto"/>
              <w:bottom w:val="single" w:sz="4" w:space="0" w:color="000000"/>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1217330</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7330</w:t>
            </w:r>
          </w:p>
        </w:tc>
        <w:tc>
          <w:tcPr>
            <w:tcW w:w="825" w:type="dxa"/>
            <w:vMerge w:val="restart"/>
            <w:tcBorders>
              <w:top w:val="nil"/>
              <w:left w:val="single" w:sz="4" w:space="0" w:color="auto"/>
              <w:bottom w:val="single" w:sz="4" w:space="0" w:color="000000"/>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0443</w:t>
            </w:r>
          </w:p>
        </w:tc>
        <w:tc>
          <w:tcPr>
            <w:tcW w:w="3751" w:type="dxa"/>
            <w:vMerge w:val="restart"/>
            <w:tcBorders>
              <w:top w:val="nil"/>
              <w:left w:val="single" w:sz="4" w:space="0" w:color="auto"/>
              <w:bottom w:val="single" w:sz="4" w:space="0" w:color="000000"/>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Будівництво інших об`єктів комунальної власності</w:t>
            </w:r>
          </w:p>
        </w:tc>
        <w:tc>
          <w:tcPr>
            <w:tcW w:w="2693" w:type="dxa"/>
            <w:tcBorders>
              <w:top w:val="nil"/>
              <w:left w:val="nil"/>
              <w:bottom w:val="single" w:sz="4" w:space="0" w:color="auto"/>
              <w:right w:val="single" w:sz="4" w:space="0" w:color="auto"/>
            </w:tcBorders>
            <w:shd w:val="clear" w:color="auto" w:fill="auto"/>
            <w:vAlign w:val="center"/>
            <w:hideMark/>
          </w:tcPr>
          <w:p w:rsidR="00470CCC" w:rsidRDefault="00470CCC">
            <w:pPr>
              <w:rPr>
                <w:rFonts w:ascii="Calibri" w:hAnsi="Calibri" w:cs="Calibri"/>
                <w:color w:val="000000"/>
                <w:sz w:val="20"/>
                <w:szCs w:val="20"/>
              </w:rPr>
            </w:pPr>
            <w:r>
              <w:rPr>
                <w:rFonts w:ascii="Calibri" w:hAnsi="Calibri" w:cs="Calibri"/>
                <w:color w:val="000000"/>
                <w:sz w:val="20"/>
                <w:szCs w:val="20"/>
              </w:rPr>
              <w:t xml:space="preserve">Реконструкція Площі Героїв Майдану </w:t>
            </w:r>
          </w:p>
        </w:tc>
        <w:tc>
          <w:tcPr>
            <w:tcW w:w="1276"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color w:val="000000"/>
                <w:sz w:val="20"/>
                <w:szCs w:val="20"/>
              </w:rPr>
            </w:pPr>
            <w:r>
              <w:rPr>
                <w:rFonts w:ascii="Calibri" w:hAnsi="Calibri" w:cs="Calibri"/>
                <w:color w:val="000000"/>
                <w:sz w:val="20"/>
                <w:szCs w:val="20"/>
              </w:rPr>
              <w:t>11 316 870,40</w:t>
            </w:r>
          </w:p>
        </w:tc>
        <w:tc>
          <w:tcPr>
            <w:tcW w:w="1440"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color w:val="000000"/>
                <w:sz w:val="20"/>
                <w:szCs w:val="20"/>
              </w:rPr>
            </w:pPr>
            <w:r>
              <w:rPr>
                <w:rFonts w:ascii="Calibri" w:hAnsi="Calibri" w:cs="Calibri"/>
                <w:color w:val="000000"/>
                <w:sz w:val="20"/>
                <w:szCs w:val="20"/>
              </w:rPr>
              <w:t>4 495 233,74</w:t>
            </w:r>
          </w:p>
        </w:tc>
        <w:tc>
          <w:tcPr>
            <w:tcW w:w="1440"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color w:val="000000"/>
                <w:sz w:val="20"/>
                <w:szCs w:val="20"/>
              </w:rPr>
            </w:pPr>
            <w:r>
              <w:rPr>
                <w:rFonts w:ascii="Calibri" w:hAnsi="Calibri" w:cs="Calibri"/>
                <w:color w:val="000000"/>
                <w:sz w:val="20"/>
                <w:szCs w:val="20"/>
              </w:rPr>
              <w:t>2 600 000,00</w:t>
            </w:r>
          </w:p>
        </w:tc>
        <w:tc>
          <w:tcPr>
            <w:tcW w:w="925"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color w:val="000000"/>
                <w:sz w:val="20"/>
                <w:szCs w:val="20"/>
              </w:rPr>
            </w:pPr>
            <w:r>
              <w:rPr>
                <w:rFonts w:ascii="Calibri" w:hAnsi="Calibri" w:cs="Calibri"/>
                <w:color w:val="000000"/>
                <w:sz w:val="20"/>
                <w:szCs w:val="20"/>
              </w:rPr>
              <w:t> </w:t>
            </w:r>
          </w:p>
        </w:tc>
      </w:tr>
      <w:tr w:rsidR="00470CCC" w:rsidTr="00470CCC">
        <w:trPr>
          <w:trHeight w:val="510"/>
        </w:trPr>
        <w:tc>
          <w:tcPr>
            <w:tcW w:w="1008" w:type="dxa"/>
            <w:vMerge/>
            <w:tcBorders>
              <w:top w:val="nil"/>
              <w:left w:val="single" w:sz="4" w:space="0" w:color="auto"/>
              <w:bottom w:val="single" w:sz="4" w:space="0" w:color="000000"/>
              <w:right w:val="single" w:sz="4" w:space="0" w:color="auto"/>
            </w:tcBorders>
            <w:vAlign w:val="center"/>
            <w:hideMark/>
          </w:tcPr>
          <w:p w:rsidR="00470CCC" w:rsidRDefault="00470CCC">
            <w:pPr>
              <w:rPr>
                <w:rFonts w:ascii="Calibri" w:hAnsi="Calibri" w:cs="Calibri"/>
                <w:color w:val="000000"/>
                <w:sz w:val="20"/>
                <w:szCs w:val="20"/>
              </w:rPr>
            </w:pPr>
          </w:p>
        </w:tc>
        <w:tc>
          <w:tcPr>
            <w:tcW w:w="810" w:type="dxa"/>
            <w:vMerge/>
            <w:tcBorders>
              <w:top w:val="nil"/>
              <w:left w:val="single" w:sz="4" w:space="0" w:color="auto"/>
              <w:bottom w:val="single" w:sz="4" w:space="0" w:color="000000"/>
              <w:right w:val="single" w:sz="4" w:space="0" w:color="auto"/>
            </w:tcBorders>
            <w:vAlign w:val="center"/>
            <w:hideMark/>
          </w:tcPr>
          <w:p w:rsidR="00470CCC" w:rsidRDefault="00470CCC">
            <w:pPr>
              <w:rPr>
                <w:rFonts w:ascii="Calibri" w:hAnsi="Calibri" w:cs="Calibri"/>
                <w:color w:val="000000"/>
                <w:sz w:val="20"/>
                <w:szCs w:val="20"/>
              </w:rPr>
            </w:pPr>
          </w:p>
        </w:tc>
        <w:tc>
          <w:tcPr>
            <w:tcW w:w="825" w:type="dxa"/>
            <w:vMerge/>
            <w:tcBorders>
              <w:top w:val="nil"/>
              <w:left w:val="single" w:sz="4" w:space="0" w:color="auto"/>
              <w:bottom w:val="single" w:sz="4" w:space="0" w:color="000000"/>
              <w:right w:val="single" w:sz="4" w:space="0" w:color="auto"/>
            </w:tcBorders>
            <w:vAlign w:val="center"/>
            <w:hideMark/>
          </w:tcPr>
          <w:p w:rsidR="00470CCC" w:rsidRDefault="00470CCC">
            <w:pPr>
              <w:rPr>
                <w:rFonts w:ascii="Calibri" w:hAnsi="Calibri" w:cs="Calibri"/>
                <w:color w:val="000000"/>
                <w:sz w:val="20"/>
                <w:szCs w:val="20"/>
              </w:rPr>
            </w:pPr>
          </w:p>
        </w:tc>
        <w:tc>
          <w:tcPr>
            <w:tcW w:w="3751" w:type="dxa"/>
            <w:vMerge/>
            <w:tcBorders>
              <w:top w:val="nil"/>
              <w:left w:val="single" w:sz="4" w:space="0" w:color="auto"/>
              <w:bottom w:val="single" w:sz="4" w:space="0" w:color="000000"/>
              <w:right w:val="single" w:sz="4" w:space="0" w:color="auto"/>
            </w:tcBorders>
            <w:vAlign w:val="center"/>
            <w:hideMark/>
          </w:tcPr>
          <w:p w:rsidR="00470CCC" w:rsidRDefault="00470CCC">
            <w:pPr>
              <w:rPr>
                <w:rFonts w:ascii="Calibri" w:hAnsi="Calibri" w:cs="Calibri"/>
                <w:color w:val="000000"/>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rsidR="00470CCC" w:rsidRDefault="00470CCC">
            <w:pPr>
              <w:rPr>
                <w:rFonts w:ascii="Calibri" w:hAnsi="Calibri" w:cs="Calibri"/>
                <w:color w:val="000000"/>
                <w:sz w:val="20"/>
                <w:szCs w:val="20"/>
              </w:rPr>
            </w:pPr>
            <w:r>
              <w:rPr>
                <w:rFonts w:ascii="Calibri" w:hAnsi="Calibri" w:cs="Calibri"/>
                <w:color w:val="000000"/>
                <w:sz w:val="20"/>
                <w:szCs w:val="20"/>
              </w:rPr>
              <w:t>Реконструкція парку біля озера (Набережна) в м. Новий Розділ, в тому числі виготовлення ПКД</w:t>
            </w:r>
          </w:p>
        </w:tc>
        <w:tc>
          <w:tcPr>
            <w:tcW w:w="1276"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2021-2024</w:t>
            </w:r>
          </w:p>
        </w:tc>
        <w:tc>
          <w:tcPr>
            <w:tcW w:w="1440"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color w:val="000000"/>
                <w:sz w:val="20"/>
                <w:szCs w:val="20"/>
              </w:rPr>
            </w:pPr>
            <w:r>
              <w:rPr>
                <w:rFonts w:ascii="Calibri" w:hAnsi="Calibri" w:cs="Calibri"/>
                <w:color w:val="000000"/>
                <w:sz w:val="20"/>
                <w:szCs w:val="20"/>
              </w:rPr>
              <w:t>45 743 583,00</w:t>
            </w:r>
          </w:p>
        </w:tc>
        <w:tc>
          <w:tcPr>
            <w:tcW w:w="1440"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color w:val="000000"/>
                <w:sz w:val="20"/>
                <w:szCs w:val="20"/>
              </w:rPr>
            </w:pPr>
            <w:r>
              <w:rPr>
                <w:rFonts w:ascii="Calibri" w:hAnsi="Calibri" w:cs="Calibri"/>
                <w:color w:val="000000"/>
                <w:sz w:val="20"/>
                <w:szCs w:val="20"/>
              </w:rPr>
              <w:t>176 955,87</w:t>
            </w:r>
          </w:p>
        </w:tc>
        <w:tc>
          <w:tcPr>
            <w:tcW w:w="1440"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color w:val="000000"/>
                <w:sz w:val="20"/>
                <w:szCs w:val="20"/>
              </w:rPr>
            </w:pPr>
            <w:r>
              <w:rPr>
                <w:rFonts w:ascii="Calibri" w:hAnsi="Calibri" w:cs="Calibri"/>
                <w:color w:val="000000"/>
                <w:sz w:val="20"/>
                <w:szCs w:val="20"/>
              </w:rPr>
              <w:t>50 000,00</w:t>
            </w:r>
          </w:p>
        </w:tc>
        <w:tc>
          <w:tcPr>
            <w:tcW w:w="925"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color w:val="000000"/>
                <w:sz w:val="20"/>
                <w:szCs w:val="20"/>
              </w:rPr>
            </w:pPr>
            <w:r>
              <w:rPr>
                <w:rFonts w:ascii="Calibri" w:hAnsi="Calibri" w:cs="Calibri"/>
                <w:color w:val="000000"/>
                <w:sz w:val="20"/>
                <w:szCs w:val="20"/>
              </w:rPr>
              <w:t>3,8</w:t>
            </w:r>
          </w:p>
        </w:tc>
      </w:tr>
      <w:tr w:rsidR="00470CCC" w:rsidTr="00470CCC">
        <w:trPr>
          <w:trHeight w:val="51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1217370</w:t>
            </w:r>
          </w:p>
        </w:tc>
        <w:tc>
          <w:tcPr>
            <w:tcW w:w="810"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7370</w:t>
            </w:r>
          </w:p>
        </w:tc>
        <w:tc>
          <w:tcPr>
            <w:tcW w:w="825"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0490</w:t>
            </w:r>
          </w:p>
        </w:tc>
        <w:tc>
          <w:tcPr>
            <w:tcW w:w="3751" w:type="dxa"/>
            <w:tcBorders>
              <w:top w:val="nil"/>
              <w:left w:val="nil"/>
              <w:bottom w:val="single" w:sz="4" w:space="0" w:color="auto"/>
              <w:right w:val="single" w:sz="4" w:space="0" w:color="auto"/>
            </w:tcBorders>
            <w:shd w:val="clear" w:color="auto" w:fill="auto"/>
            <w:vAlign w:val="center"/>
            <w:hideMark/>
          </w:tcPr>
          <w:p w:rsidR="00470CCC" w:rsidRDefault="00470CCC">
            <w:pPr>
              <w:rPr>
                <w:rFonts w:ascii="Calibri" w:hAnsi="Calibri" w:cs="Calibri"/>
                <w:color w:val="000000"/>
                <w:sz w:val="20"/>
                <w:szCs w:val="20"/>
              </w:rPr>
            </w:pPr>
            <w:r>
              <w:rPr>
                <w:rFonts w:ascii="Calibri" w:hAnsi="Calibri" w:cs="Calibri"/>
                <w:color w:val="000000"/>
                <w:sz w:val="20"/>
                <w:szCs w:val="20"/>
              </w:rPr>
              <w:t>Реалізація інших заходів щодо соціально-економічного розвитку територій</w:t>
            </w:r>
          </w:p>
        </w:tc>
        <w:tc>
          <w:tcPr>
            <w:tcW w:w="2693" w:type="dxa"/>
            <w:tcBorders>
              <w:top w:val="nil"/>
              <w:left w:val="nil"/>
              <w:bottom w:val="single" w:sz="4" w:space="0" w:color="auto"/>
              <w:right w:val="single" w:sz="4" w:space="0" w:color="auto"/>
            </w:tcBorders>
            <w:shd w:val="clear" w:color="auto" w:fill="auto"/>
            <w:vAlign w:val="center"/>
            <w:hideMark/>
          </w:tcPr>
          <w:p w:rsidR="00470CCC" w:rsidRDefault="00470CCC">
            <w:pPr>
              <w:rPr>
                <w:rFonts w:ascii="Calibri" w:hAnsi="Calibri" w:cs="Calibri"/>
                <w:color w:val="000000"/>
                <w:sz w:val="20"/>
                <w:szCs w:val="20"/>
              </w:rPr>
            </w:pPr>
            <w:r>
              <w:rPr>
                <w:rFonts w:ascii="Calibri" w:hAnsi="Calibri" w:cs="Calibri"/>
                <w:color w:val="000000"/>
                <w:sz w:val="20"/>
                <w:szCs w:val="20"/>
              </w:rPr>
              <w:t>Реконструкція зовнішнього освітлення м. Новий Розділ, смт. Розділ, с. Горішнє (ПКД)</w:t>
            </w:r>
          </w:p>
        </w:tc>
        <w:tc>
          <w:tcPr>
            <w:tcW w:w="1276" w:type="dxa"/>
            <w:tcBorders>
              <w:top w:val="nil"/>
              <w:left w:val="nil"/>
              <w:bottom w:val="single" w:sz="4" w:space="0" w:color="auto"/>
              <w:right w:val="single" w:sz="4" w:space="0" w:color="auto"/>
            </w:tcBorders>
            <w:shd w:val="clear" w:color="auto" w:fill="auto"/>
            <w:vAlign w:val="center"/>
            <w:hideMark/>
          </w:tcPr>
          <w:p w:rsidR="00470CCC" w:rsidRDefault="00470CCC">
            <w:pPr>
              <w:jc w:val="center"/>
              <w:rPr>
                <w:rFonts w:ascii="Calibri" w:hAnsi="Calibri" w:cs="Calibri"/>
                <w:color w:val="000000"/>
                <w:sz w:val="20"/>
                <w:szCs w:val="20"/>
              </w:rPr>
            </w:pPr>
            <w:r>
              <w:rPr>
                <w:rFonts w:ascii="Calibri" w:hAnsi="Calibri" w:cs="Calibri"/>
                <w:color w:val="000000"/>
                <w:sz w:val="20"/>
                <w:szCs w:val="20"/>
              </w:rPr>
              <w:t>1 рік</w:t>
            </w:r>
          </w:p>
        </w:tc>
        <w:tc>
          <w:tcPr>
            <w:tcW w:w="1440"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color w:val="000000"/>
                <w:sz w:val="20"/>
                <w:szCs w:val="20"/>
              </w:rPr>
            </w:pPr>
            <w:r>
              <w:rPr>
                <w:rFonts w:ascii="Calibri" w:hAnsi="Calibri" w:cs="Calibri"/>
                <w:color w:val="000000"/>
                <w:sz w:val="20"/>
                <w:szCs w:val="20"/>
              </w:rPr>
              <w:t>100 000,00</w:t>
            </w:r>
          </w:p>
        </w:tc>
        <w:tc>
          <w:tcPr>
            <w:tcW w:w="1440"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color w:val="000000"/>
                <w:sz w:val="20"/>
                <w:szCs w:val="20"/>
              </w:rPr>
            </w:pPr>
            <w:r>
              <w:rPr>
                <w:rFonts w:ascii="Calibri" w:hAnsi="Calibri" w:cs="Calibri"/>
                <w:color w:val="000000"/>
                <w:sz w:val="20"/>
                <w:szCs w:val="20"/>
              </w:rPr>
              <w:t>100 000,00</w:t>
            </w:r>
          </w:p>
        </w:tc>
        <w:tc>
          <w:tcPr>
            <w:tcW w:w="1440"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color w:val="000000"/>
                <w:sz w:val="20"/>
                <w:szCs w:val="20"/>
              </w:rPr>
            </w:pPr>
            <w:r>
              <w:rPr>
                <w:rFonts w:ascii="Calibri" w:hAnsi="Calibri" w:cs="Calibri"/>
                <w:color w:val="000000"/>
                <w:sz w:val="20"/>
                <w:szCs w:val="20"/>
              </w:rPr>
              <w:t>100 000,00</w:t>
            </w:r>
          </w:p>
        </w:tc>
        <w:tc>
          <w:tcPr>
            <w:tcW w:w="925" w:type="dxa"/>
            <w:tcBorders>
              <w:top w:val="nil"/>
              <w:left w:val="nil"/>
              <w:bottom w:val="single" w:sz="4" w:space="0" w:color="auto"/>
              <w:right w:val="single" w:sz="4" w:space="0" w:color="auto"/>
            </w:tcBorders>
            <w:shd w:val="clear" w:color="auto" w:fill="auto"/>
            <w:noWrap/>
            <w:vAlign w:val="center"/>
            <w:hideMark/>
          </w:tcPr>
          <w:p w:rsidR="00470CCC" w:rsidRDefault="00470CCC">
            <w:pPr>
              <w:jc w:val="right"/>
              <w:rPr>
                <w:rFonts w:ascii="Calibri" w:hAnsi="Calibri" w:cs="Calibri"/>
                <w:color w:val="000000"/>
                <w:sz w:val="20"/>
                <w:szCs w:val="20"/>
              </w:rPr>
            </w:pPr>
            <w:r>
              <w:rPr>
                <w:rFonts w:ascii="Calibri" w:hAnsi="Calibri" w:cs="Calibri"/>
                <w:color w:val="000000"/>
                <w:sz w:val="20"/>
                <w:szCs w:val="20"/>
              </w:rPr>
              <w:t>100</w:t>
            </w:r>
          </w:p>
        </w:tc>
      </w:tr>
      <w:tr w:rsidR="00470CCC" w:rsidTr="005A0D9F">
        <w:trPr>
          <w:trHeight w:val="422"/>
        </w:trPr>
        <w:tc>
          <w:tcPr>
            <w:tcW w:w="1008" w:type="dxa"/>
            <w:tcBorders>
              <w:top w:val="nil"/>
              <w:left w:val="single" w:sz="4" w:space="0" w:color="auto"/>
              <w:bottom w:val="single" w:sz="4" w:space="0" w:color="auto"/>
              <w:right w:val="single" w:sz="4" w:space="0" w:color="auto"/>
            </w:tcBorders>
            <w:shd w:val="clear" w:color="000000" w:fill="CCFFFF"/>
            <w:vAlign w:val="center"/>
            <w:hideMark/>
          </w:tcPr>
          <w:p w:rsidR="00470CCC" w:rsidRDefault="00470CCC">
            <w:pPr>
              <w:jc w:val="center"/>
              <w:rPr>
                <w:rFonts w:ascii="Calibri" w:hAnsi="Calibri" w:cs="Calibri"/>
                <w:b/>
                <w:bCs/>
                <w:color w:val="000000"/>
                <w:sz w:val="20"/>
                <w:szCs w:val="20"/>
              </w:rPr>
            </w:pPr>
            <w:r>
              <w:rPr>
                <w:rFonts w:ascii="Calibri" w:hAnsi="Calibri" w:cs="Calibri"/>
                <w:b/>
                <w:bCs/>
                <w:color w:val="000000"/>
                <w:sz w:val="20"/>
                <w:szCs w:val="20"/>
              </w:rPr>
              <w:t>X</w:t>
            </w:r>
          </w:p>
        </w:tc>
        <w:tc>
          <w:tcPr>
            <w:tcW w:w="810" w:type="dxa"/>
            <w:tcBorders>
              <w:top w:val="nil"/>
              <w:left w:val="nil"/>
              <w:bottom w:val="single" w:sz="4" w:space="0" w:color="auto"/>
              <w:right w:val="single" w:sz="4" w:space="0" w:color="auto"/>
            </w:tcBorders>
            <w:shd w:val="clear" w:color="000000" w:fill="CCFFFF"/>
            <w:vAlign w:val="center"/>
            <w:hideMark/>
          </w:tcPr>
          <w:p w:rsidR="00470CCC" w:rsidRDefault="00470CCC">
            <w:pPr>
              <w:jc w:val="center"/>
              <w:rPr>
                <w:rFonts w:ascii="Calibri" w:hAnsi="Calibri" w:cs="Calibri"/>
                <w:b/>
                <w:bCs/>
                <w:color w:val="000000"/>
                <w:sz w:val="20"/>
                <w:szCs w:val="20"/>
              </w:rPr>
            </w:pPr>
            <w:r>
              <w:rPr>
                <w:rFonts w:ascii="Calibri" w:hAnsi="Calibri" w:cs="Calibri"/>
                <w:b/>
                <w:bCs/>
                <w:color w:val="000000"/>
                <w:sz w:val="20"/>
                <w:szCs w:val="20"/>
              </w:rPr>
              <w:t>X</w:t>
            </w:r>
          </w:p>
        </w:tc>
        <w:tc>
          <w:tcPr>
            <w:tcW w:w="825" w:type="dxa"/>
            <w:tcBorders>
              <w:top w:val="nil"/>
              <w:left w:val="nil"/>
              <w:bottom w:val="single" w:sz="4" w:space="0" w:color="auto"/>
              <w:right w:val="single" w:sz="4" w:space="0" w:color="auto"/>
            </w:tcBorders>
            <w:shd w:val="clear" w:color="000000" w:fill="CCFFFF"/>
            <w:vAlign w:val="center"/>
            <w:hideMark/>
          </w:tcPr>
          <w:p w:rsidR="00470CCC" w:rsidRDefault="00470CCC">
            <w:pPr>
              <w:jc w:val="center"/>
              <w:rPr>
                <w:rFonts w:ascii="Calibri" w:hAnsi="Calibri" w:cs="Calibri"/>
                <w:b/>
                <w:bCs/>
                <w:color w:val="000000"/>
                <w:sz w:val="20"/>
                <w:szCs w:val="20"/>
              </w:rPr>
            </w:pPr>
            <w:r>
              <w:rPr>
                <w:rFonts w:ascii="Calibri" w:hAnsi="Calibri" w:cs="Calibri"/>
                <w:b/>
                <w:bCs/>
                <w:color w:val="000000"/>
                <w:sz w:val="20"/>
                <w:szCs w:val="20"/>
              </w:rPr>
              <w:t>X</w:t>
            </w:r>
          </w:p>
        </w:tc>
        <w:tc>
          <w:tcPr>
            <w:tcW w:w="3751" w:type="dxa"/>
            <w:tcBorders>
              <w:top w:val="nil"/>
              <w:left w:val="nil"/>
              <w:bottom w:val="single" w:sz="4" w:space="0" w:color="auto"/>
              <w:right w:val="single" w:sz="4" w:space="0" w:color="auto"/>
            </w:tcBorders>
            <w:shd w:val="clear" w:color="000000" w:fill="CCFFFF"/>
            <w:vAlign w:val="center"/>
            <w:hideMark/>
          </w:tcPr>
          <w:p w:rsidR="00470CCC" w:rsidRDefault="00470CCC">
            <w:pPr>
              <w:jc w:val="center"/>
              <w:rPr>
                <w:rFonts w:ascii="Calibri" w:hAnsi="Calibri" w:cs="Calibri"/>
                <w:b/>
                <w:bCs/>
                <w:color w:val="000000"/>
                <w:sz w:val="20"/>
                <w:szCs w:val="20"/>
              </w:rPr>
            </w:pPr>
            <w:r>
              <w:rPr>
                <w:rFonts w:ascii="Calibri" w:hAnsi="Calibri" w:cs="Calibri"/>
                <w:b/>
                <w:bCs/>
                <w:color w:val="000000"/>
                <w:sz w:val="20"/>
                <w:szCs w:val="20"/>
              </w:rPr>
              <w:t>УСЬОГО</w:t>
            </w:r>
          </w:p>
        </w:tc>
        <w:tc>
          <w:tcPr>
            <w:tcW w:w="2693" w:type="dxa"/>
            <w:tcBorders>
              <w:top w:val="nil"/>
              <w:left w:val="nil"/>
              <w:bottom w:val="single" w:sz="4" w:space="0" w:color="auto"/>
              <w:right w:val="single" w:sz="4" w:space="0" w:color="auto"/>
            </w:tcBorders>
            <w:shd w:val="clear" w:color="000000" w:fill="CCFFFF"/>
            <w:vAlign w:val="center"/>
            <w:hideMark/>
          </w:tcPr>
          <w:p w:rsidR="00470CCC" w:rsidRDefault="00470CCC">
            <w:pPr>
              <w:jc w:val="center"/>
              <w:rPr>
                <w:rFonts w:ascii="Calibri" w:hAnsi="Calibri" w:cs="Calibri"/>
                <w:b/>
                <w:bCs/>
                <w:color w:val="000000"/>
                <w:sz w:val="20"/>
                <w:szCs w:val="20"/>
              </w:rPr>
            </w:pPr>
            <w:r>
              <w:rPr>
                <w:rFonts w:ascii="Calibri" w:hAnsi="Calibri" w:cs="Calibri"/>
                <w:b/>
                <w:bCs/>
                <w:color w:val="000000"/>
                <w:sz w:val="20"/>
                <w:szCs w:val="20"/>
              </w:rPr>
              <w:t>X</w:t>
            </w:r>
          </w:p>
        </w:tc>
        <w:tc>
          <w:tcPr>
            <w:tcW w:w="1276" w:type="dxa"/>
            <w:tcBorders>
              <w:top w:val="nil"/>
              <w:left w:val="nil"/>
              <w:bottom w:val="single" w:sz="4" w:space="0" w:color="auto"/>
              <w:right w:val="single" w:sz="4" w:space="0" w:color="auto"/>
            </w:tcBorders>
            <w:shd w:val="clear" w:color="000000" w:fill="CCFFFF"/>
            <w:vAlign w:val="center"/>
            <w:hideMark/>
          </w:tcPr>
          <w:p w:rsidR="00470CCC" w:rsidRDefault="00470CCC">
            <w:pPr>
              <w:jc w:val="center"/>
              <w:rPr>
                <w:rFonts w:ascii="Calibri" w:hAnsi="Calibri" w:cs="Calibri"/>
                <w:b/>
                <w:bCs/>
                <w:color w:val="000000"/>
                <w:sz w:val="20"/>
                <w:szCs w:val="20"/>
              </w:rPr>
            </w:pPr>
            <w:r>
              <w:rPr>
                <w:rFonts w:ascii="Calibri" w:hAnsi="Calibri" w:cs="Calibri"/>
                <w:b/>
                <w:bCs/>
                <w:color w:val="000000"/>
                <w:sz w:val="20"/>
                <w:szCs w:val="20"/>
              </w:rPr>
              <w:t>X</w:t>
            </w:r>
          </w:p>
        </w:tc>
        <w:tc>
          <w:tcPr>
            <w:tcW w:w="1440" w:type="dxa"/>
            <w:tcBorders>
              <w:top w:val="nil"/>
              <w:left w:val="nil"/>
              <w:bottom w:val="single" w:sz="4" w:space="0" w:color="auto"/>
              <w:right w:val="single" w:sz="4" w:space="0" w:color="auto"/>
            </w:tcBorders>
            <w:shd w:val="clear" w:color="000000" w:fill="CCFFFF"/>
            <w:noWrap/>
            <w:vAlign w:val="center"/>
            <w:hideMark/>
          </w:tcPr>
          <w:p w:rsidR="00470CCC" w:rsidRDefault="00470CCC">
            <w:pPr>
              <w:jc w:val="right"/>
              <w:rPr>
                <w:rFonts w:ascii="Calibri" w:hAnsi="Calibri" w:cs="Calibri"/>
                <w:b/>
                <w:bCs/>
                <w:color w:val="000000"/>
                <w:sz w:val="20"/>
                <w:szCs w:val="20"/>
              </w:rPr>
            </w:pPr>
            <w:r>
              <w:rPr>
                <w:rFonts w:ascii="Calibri" w:hAnsi="Calibri" w:cs="Calibri"/>
                <w:b/>
                <w:bCs/>
                <w:color w:val="000000"/>
                <w:sz w:val="20"/>
                <w:szCs w:val="20"/>
              </w:rPr>
              <w:t>57 527 953,40</w:t>
            </w:r>
          </w:p>
        </w:tc>
        <w:tc>
          <w:tcPr>
            <w:tcW w:w="1440" w:type="dxa"/>
            <w:tcBorders>
              <w:top w:val="nil"/>
              <w:left w:val="nil"/>
              <w:bottom w:val="single" w:sz="4" w:space="0" w:color="auto"/>
              <w:right w:val="single" w:sz="4" w:space="0" w:color="auto"/>
            </w:tcBorders>
            <w:shd w:val="clear" w:color="000000" w:fill="CCFFFF"/>
            <w:noWrap/>
            <w:vAlign w:val="center"/>
            <w:hideMark/>
          </w:tcPr>
          <w:p w:rsidR="00470CCC" w:rsidRDefault="00470CCC">
            <w:pPr>
              <w:jc w:val="right"/>
              <w:rPr>
                <w:rFonts w:ascii="Calibri" w:hAnsi="Calibri" w:cs="Calibri"/>
                <w:b/>
                <w:bCs/>
                <w:color w:val="000000"/>
                <w:sz w:val="20"/>
                <w:szCs w:val="20"/>
              </w:rPr>
            </w:pPr>
            <w:r>
              <w:rPr>
                <w:rFonts w:ascii="Calibri" w:hAnsi="Calibri" w:cs="Calibri"/>
                <w:b/>
                <w:bCs/>
                <w:color w:val="000000"/>
                <w:sz w:val="20"/>
                <w:szCs w:val="20"/>
              </w:rPr>
              <w:t>5 139 689,61</w:t>
            </w:r>
          </w:p>
        </w:tc>
        <w:tc>
          <w:tcPr>
            <w:tcW w:w="1440" w:type="dxa"/>
            <w:tcBorders>
              <w:top w:val="nil"/>
              <w:left w:val="nil"/>
              <w:bottom w:val="single" w:sz="4" w:space="0" w:color="auto"/>
              <w:right w:val="single" w:sz="4" w:space="0" w:color="auto"/>
            </w:tcBorders>
            <w:shd w:val="clear" w:color="000000" w:fill="CCFFFF"/>
            <w:noWrap/>
            <w:vAlign w:val="center"/>
            <w:hideMark/>
          </w:tcPr>
          <w:p w:rsidR="00470CCC" w:rsidRDefault="00470CCC">
            <w:pPr>
              <w:jc w:val="right"/>
              <w:rPr>
                <w:rFonts w:ascii="Calibri" w:hAnsi="Calibri" w:cs="Calibri"/>
                <w:b/>
                <w:bCs/>
                <w:color w:val="000000"/>
                <w:sz w:val="20"/>
                <w:szCs w:val="20"/>
              </w:rPr>
            </w:pPr>
            <w:r>
              <w:rPr>
                <w:rFonts w:ascii="Calibri" w:hAnsi="Calibri" w:cs="Calibri"/>
                <w:b/>
                <w:bCs/>
                <w:color w:val="000000"/>
                <w:sz w:val="20"/>
                <w:szCs w:val="20"/>
              </w:rPr>
              <w:t>3 117 500,00</w:t>
            </w:r>
          </w:p>
        </w:tc>
        <w:tc>
          <w:tcPr>
            <w:tcW w:w="925" w:type="dxa"/>
            <w:tcBorders>
              <w:top w:val="nil"/>
              <w:left w:val="nil"/>
              <w:bottom w:val="single" w:sz="4" w:space="0" w:color="auto"/>
              <w:right w:val="single" w:sz="4" w:space="0" w:color="auto"/>
            </w:tcBorders>
            <w:shd w:val="clear" w:color="000000" w:fill="CCFFFF"/>
            <w:noWrap/>
            <w:vAlign w:val="center"/>
            <w:hideMark/>
          </w:tcPr>
          <w:p w:rsidR="00470CCC" w:rsidRDefault="00470CCC">
            <w:pPr>
              <w:jc w:val="right"/>
              <w:rPr>
                <w:rFonts w:ascii="Calibri" w:hAnsi="Calibri" w:cs="Calibri"/>
                <w:b/>
                <w:bCs/>
                <w:color w:val="000000"/>
                <w:sz w:val="20"/>
                <w:szCs w:val="20"/>
              </w:rPr>
            </w:pPr>
            <w:r>
              <w:rPr>
                <w:rFonts w:ascii="Calibri" w:hAnsi="Calibri" w:cs="Calibri"/>
                <w:b/>
                <w:bCs/>
                <w:color w:val="000000"/>
                <w:sz w:val="20"/>
                <w:szCs w:val="20"/>
              </w:rPr>
              <w:t>X</w:t>
            </w:r>
          </w:p>
        </w:tc>
      </w:tr>
      <w:tr w:rsidR="00470CCC" w:rsidTr="00470CCC">
        <w:trPr>
          <w:trHeight w:val="255"/>
        </w:trPr>
        <w:tc>
          <w:tcPr>
            <w:tcW w:w="1008"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810"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825"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3751"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2693"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1276"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1440"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1440"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1440"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c>
          <w:tcPr>
            <w:tcW w:w="925" w:type="dxa"/>
            <w:tcBorders>
              <w:top w:val="nil"/>
              <w:left w:val="nil"/>
              <w:bottom w:val="nil"/>
              <w:right w:val="nil"/>
            </w:tcBorders>
            <w:shd w:val="clear" w:color="auto" w:fill="auto"/>
            <w:noWrap/>
            <w:vAlign w:val="bottom"/>
            <w:hideMark/>
          </w:tcPr>
          <w:p w:rsidR="00470CCC" w:rsidRDefault="00470CCC">
            <w:pPr>
              <w:rPr>
                <w:rFonts w:ascii="Calibri" w:hAnsi="Calibri" w:cs="Calibri"/>
                <w:color w:val="000000"/>
                <w:sz w:val="20"/>
                <w:szCs w:val="20"/>
              </w:rPr>
            </w:pPr>
          </w:p>
        </w:tc>
      </w:tr>
      <w:tr w:rsidR="005A0D9F" w:rsidTr="0021179C">
        <w:trPr>
          <w:trHeight w:val="510"/>
        </w:trPr>
        <w:tc>
          <w:tcPr>
            <w:tcW w:w="15608" w:type="dxa"/>
            <w:gridSpan w:val="10"/>
            <w:tcBorders>
              <w:top w:val="nil"/>
              <w:left w:val="nil"/>
              <w:right w:val="nil"/>
            </w:tcBorders>
            <w:shd w:val="clear" w:color="auto" w:fill="auto"/>
            <w:noWrap/>
            <w:vAlign w:val="bottom"/>
            <w:hideMark/>
          </w:tcPr>
          <w:p w:rsidR="005A0D9F" w:rsidRPr="005A0D9F" w:rsidRDefault="005A0D9F" w:rsidP="0021179C">
            <w:pPr>
              <w:rPr>
                <w:rFonts w:ascii="Arial CYR" w:hAnsi="Arial CYR" w:cs="Arial CYR"/>
                <w:b/>
                <w:bCs/>
                <w:sz w:val="20"/>
                <w:szCs w:val="20"/>
              </w:rPr>
            </w:pPr>
            <w:r>
              <w:rPr>
                <w:rFonts w:ascii="Arial CYR" w:hAnsi="Arial CYR" w:cs="Arial CYR"/>
                <w:b/>
                <w:bCs/>
                <w:sz w:val="20"/>
                <w:szCs w:val="20"/>
              </w:rPr>
              <w:t>Керуючий справами виконкому                                                                                                       Анатолій Мельніков</w:t>
            </w:r>
          </w:p>
        </w:tc>
      </w:tr>
    </w:tbl>
    <w:p w:rsidR="00D63519" w:rsidRDefault="00D63519" w:rsidP="00EB0642">
      <w:pPr>
        <w:rPr>
          <w:sz w:val="16"/>
          <w:szCs w:val="16"/>
          <w:lang w:eastAsia="ru-RU"/>
        </w:rPr>
      </w:pPr>
    </w:p>
    <w:p w:rsidR="00D63519" w:rsidRDefault="00D63519" w:rsidP="00EB0642">
      <w:pPr>
        <w:rPr>
          <w:sz w:val="16"/>
          <w:szCs w:val="16"/>
          <w:lang w:eastAsia="ru-RU"/>
        </w:rPr>
      </w:pPr>
    </w:p>
    <w:p w:rsidR="00D63519" w:rsidRDefault="00D63519" w:rsidP="00EB0642">
      <w:pPr>
        <w:rPr>
          <w:sz w:val="16"/>
          <w:szCs w:val="16"/>
          <w:lang w:eastAsia="ru-RU"/>
        </w:rPr>
      </w:pPr>
    </w:p>
    <w:p w:rsidR="00D63519" w:rsidRDefault="00D63519" w:rsidP="00EB0642">
      <w:pPr>
        <w:rPr>
          <w:sz w:val="16"/>
          <w:szCs w:val="16"/>
          <w:lang w:eastAsia="ru-RU"/>
        </w:rPr>
      </w:pPr>
    </w:p>
    <w:p w:rsidR="00D63519" w:rsidRDefault="00D63519" w:rsidP="00EB0642">
      <w:pPr>
        <w:rPr>
          <w:sz w:val="16"/>
          <w:szCs w:val="16"/>
          <w:lang w:eastAsia="ru-RU"/>
        </w:rPr>
      </w:pPr>
    </w:p>
    <w:p w:rsidR="00D63519" w:rsidRDefault="00D63519" w:rsidP="00EB0642">
      <w:pPr>
        <w:rPr>
          <w:sz w:val="16"/>
          <w:szCs w:val="16"/>
          <w:lang w:eastAsia="ru-RU"/>
        </w:rPr>
      </w:pPr>
    </w:p>
    <w:p w:rsidR="00D63519" w:rsidRDefault="00D63519" w:rsidP="00EB0642">
      <w:pPr>
        <w:rPr>
          <w:sz w:val="16"/>
          <w:szCs w:val="16"/>
          <w:lang w:eastAsia="ru-RU"/>
        </w:rPr>
      </w:pPr>
    </w:p>
    <w:p w:rsidR="00D63519" w:rsidRDefault="00D63519" w:rsidP="00EB0642">
      <w:pPr>
        <w:rPr>
          <w:sz w:val="16"/>
          <w:szCs w:val="16"/>
          <w:lang w:eastAsia="ru-RU"/>
        </w:rPr>
      </w:pPr>
    </w:p>
    <w:p w:rsidR="00D63519" w:rsidRDefault="00D63519" w:rsidP="00EB0642">
      <w:pPr>
        <w:rPr>
          <w:sz w:val="16"/>
          <w:szCs w:val="16"/>
          <w:lang w:eastAsia="ru-RU"/>
        </w:rPr>
      </w:pPr>
    </w:p>
    <w:p w:rsidR="00D63519" w:rsidRDefault="00D63519" w:rsidP="00EB0642">
      <w:pPr>
        <w:rPr>
          <w:sz w:val="16"/>
          <w:szCs w:val="16"/>
          <w:lang w:eastAsia="ru-RU"/>
        </w:rPr>
      </w:pPr>
    </w:p>
    <w:p w:rsidR="00D63519" w:rsidRDefault="00D63519" w:rsidP="00EB0642">
      <w:pPr>
        <w:rPr>
          <w:sz w:val="16"/>
          <w:szCs w:val="16"/>
          <w:lang w:eastAsia="ru-RU"/>
        </w:rPr>
      </w:pPr>
    </w:p>
    <w:p w:rsidR="00D63519" w:rsidRDefault="00D63519" w:rsidP="00EB0642">
      <w:pPr>
        <w:rPr>
          <w:sz w:val="16"/>
          <w:szCs w:val="16"/>
          <w:lang w:eastAsia="ru-RU"/>
        </w:rPr>
      </w:pPr>
    </w:p>
    <w:p w:rsidR="00D63519" w:rsidRDefault="00D63519" w:rsidP="00EB0642">
      <w:pPr>
        <w:rPr>
          <w:sz w:val="16"/>
          <w:szCs w:val="16"/>
          <w:lang w:eastAsia="ru-RU"/>
        </w:rPr>
      </w:pPr>
    </w:p>
    <w:p w:rsidR="00D63519" w:rsidRDefault="00D63519" w:rsidP="00EB0642">
      <w:pPr>
        <w:rPr>
          <w:sz w:val="16"/>
          <w:szCs w:val="16"/>
          <w:lang w:eastAsia="ru-RU"/>
        </w:rPr>
      </w:pPr>
    </w:p>
    <w:p w:rsidR="00D63519" w:rsidRDefault="00D63519" w:rsidP="00EB0642">
      <w:pPr>
        <w:rPr>
          <w:sz w:val="16"/>
          <w:szCs w:val="16"/>
          <w:lang w:eastAsia="ru-RU"/>
        </w:rPr>
      </w:pPr>
    </w:p>
    <w:p w:rsidR="00D63519" w:rsidRDefault="00D63519" w:rsidP="00EB0642">
      <w:pPr>
        <w:rPr>
          <w:sz w:val="16"/>
          <w:szCs w:val="16"/>
          <w:lang w:eastAsia="ru-RU"/>
        </w:rPr>
      </w:pPr>
    </w:p>
    <w:p w:rsidR="00D63519" w:rsidRDefault="00D63519" w:rsidP="00EB0642">
      <w:pPr>
        <w:rPr>
          <w:sz w:val="16"/>
          <w:szCs w:val="16"/>
          <w:lang w:eastAsia="ru-RU"/>
        </w:rPr>
      </w:pPr>
    </w:p>
    <w:p w:rsidR="00D63519" w:rsidRDefault="00D63519" w:rsidP="00EB0642">
      <w:pPr>
        <w:rPr>
          <w:sz w:val="16"/>
          <w:szCs w:val="16"/>
          <w:lang w:eastAsia="ru-RU"/>
        </w:rPr>
      </w:pPr>
    </w:p>
    <w:p w:rsidR="00D63519" w:rsidRDefault="00D63519" w:rsidP="00EB0642">
      <w:pPr>
        <w:rPr>
          <w:sz w:val="16"/>
          <w:szCs w:val="16"/>
          <w:lang w:eastAsia="ru-RU"/>
        </w:rPr>
      </w:pPr>
    </w:p>
    <w:p w:rsidR="00D63519" w:rsidRDefault="00D63519" w:rsidP="00EB0642">
      <w:pPr>
        <w:rPr>
          <w:sz w:val="16"/>
          <w:szCs w:val="16"/>
          <w:lang w:eastAsia="ru-RU"/>
        </w:rPr>
      </w:pPr>
    </w:p>
    <w:p w:rsidR="00D63519" w:rsidRDefault="00D63519" w:rsidP="00EB0642">
      <w:pPr>
        <w:rPr>
          <w:sz w:val="16"/>
          <w:szCs w:val="16"/>
          <w:lang w:eastAsia="ru-RU"/>
        </w:rPr>
      </w:pPr>
    </w:p>
    <w:p w:rsidR="00D63519" w:rsidRDefault="00D63519" w:rsidP="00EB0642">
      <w:pPr>
        <w:rPr>
          <w:sz w:val="16"/>
          <w:szCs w:val="16"/>
          <w:lang w:eastAsia="ru-RU"/>
        </w:rPr>
      </w:pPr>
    </w:p>
    <w:p w:rsidR="00D63519" w:rsidRDefault="00D63519" w:rsidP="00EB0642">
      <w:pPr>
        <w:rPr>
          <w:sz w:val="16"/>
          <w:szCs w:val="16"/>
          <w:lang w:eastAsia="ru-RU"/>
        </w:rPr>
      </w:pPr>
    </w:p>
    <w:p w:rsidR="00D63519" w:rsidRDefault="00D63519" w:rsidP="00EB0642">
      <w:pPr>
        <w:rPr>
          <w:sz w:val="16"/>
          <w:szCs w:val="16"/>
          <w:lang w:eastAsia="ru-RU"/>
        </w:rPr>
      </w:pPr>
    </w:p>
    <w:p w:rsidR="00D63519" w:rsidRDefault="00D63519" w:rsidP="00EB0642">
      <w:pPr>
        <w:rPr>
          <w:sz w:val="16"/>
          <w:szCs w:val="16"/>
          <w:lang w:eastAsia="ru-RU"/>
        </w:rPr>
      </w:pPr>
    </w:p>
    <w:p w:rsidR="00D63519" w:rsidRDefault="00D63519" w:rsidP="00EB0642">
      <w:pPr>
        <w:rPr>
          <w:sz w:val="16"/>
          <w:szCs w:val="16"/>
          <w:lang w:eastAsia="ru-RU"/>
        </w:rPr>
      </w:pPr>
    </w:p>
    <w:p w:rsidR="00D63519" w:rsidRDefault="00D63519" w:rsidP="00EB0642">
      <w:pPr>
        <w:rPr>
          <w:sz w:val="16"/>
          <w:szCs w:val="16"/>
          <w:lang w:eastAsia="ru-RU"/>
        </w:rPr>
      </w:pPr>
    </w:p>
    <w:p w:rsidR="00165612" w:rsidRDefault="00165612" w:rsidP="00EB0642">
      <w:pPr>
        <w:rPr>
          <w:sz w:val="16"/>
          <w:szCs w:val="16"/>
          <w:lang w:eastAsia="ru-RU"/>
        </w:rPr>
      </w:pPr>
    </w:p>
    <w:p w:rsidR="00165612" w:rsidRDefault="00165612" w:rsidP="00EB0642">
      <w:pPr>
        <w:rPr>
          <w:sz w:val="16"/>
          <w:szCs w:val="16"/>
          <w:lang w:eastAsia="ru-RU"/>
        </w:rPr>
      </w:pPr>
    </w:p>
    <w:p w:rsidR="00D63519" w:rsidRDefault="00D63519" w:rsidP="00EB0642">
      <w:pPr>
        <w:rPr>
          <w:sz w:val="16"/>
          <w:szCs w:val="16"/>
          <w:lang w:eastAsia="ru-RU"/>
        </w:rPr>
      </w:pPr>
    </w:p>
    <w:p w:rsidR="00D63519" w:rsidRDefault="00D63519" w:rsidP="00EB0642">
      <w:pPr>
        <w:rPr>
          <w:sz w:val="16"/>
          <w:szCs w:val="16"/>
          <w:lang w:eastAsia="ru-RU"/>
        </w:rPr>
      </w:pPr>
    </w:p>
    <w:tbl>
      <w:tblPr>
        <w:tblW w:w="15668" w:type="dxa"/>
        <w:tblInd w:w="108" w:type="dxa"/>
        <w:tblLayout w:type="fixed"/>
        <w:tblLook w:val="04A0"/>
      </w:tblPr>
      <w:tblGrid>
        <w:gridCol w:w="993"/>
        <w:gridCol w:w="810"/>
        <w:gridCol w:w="749"/>
        <w:gridCol w:w="2617"/>
        <w:gridCol w:w="2628"/>
        <w:gridCol w:w="2485"/>
        <w:gridCol w:w="1417"/>
        <w:gridCol w:w="1418"/>
        <w:gridCol w:w="1275"/>
        <w:gridCol w:w="1276"/>
      </w:tblGrid>
      <w:tr w:rsidR="00165612" w:rsidTr="000F0ECA">
        <w:trPr>
          <w:trHeight w:val="255"/>
        </w:trPr>
        <w:tc>
          <w:tcPr>
            <w:tcW w:w="993"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810"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749"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2617"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2628"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2485"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5386" w:type="dxa"/>
            <w:gridSpan w:val="4"/>
            <w:vMerge w:val="restart"/>
            <w:tcBorders>
              <w:top w:val="nil"/>
              <w:left w:val="nil"/>
              <w:right w:val="nil"/>
            </w:tcBorders>
            <w:shd w:val="clear" w:color="auto" w:fill="auto"/>
            <w:noWrap/>
            <w:vAlign w:val="bottom"/>
            <w:hideMark/>
          </w:tcPr>
          <w:p w:rsidR="00165612" w:rsidRDefault="00165612">
            <w:pPr>
              <w:rPr>
                <w:rFonts w:ascii="Calibri" w:hAnsi="Calibri" w:cs="Calibri"/>
                <w:color w:val="000000"/>
                <w:sz w:val="20"/>
                <w:szCs w:val="20"/>
              </w:rPr>
            </w:pPr>
            <w:r>
              <w:rPr>
                <w:rFonts w:ascii="Calibri" w:hAnsi="Calibri" w:cs="Calibri"/>
                <w:color w:val="000000"/>
                <w:sz w:val="20"/>
                <w:szCs w:val="20"/>
              </w:rPr>
              <w:t>Додаток 5</w:t>
            </w:r>
          </w:p>
          <w:p w:rsidR="00165612" w:rsidRDefault="00165612">
            <w:pPr>
              <w:rPr>
                <w:rFonts w:ascii="Calibri" w:hAnsi="Calibri" w:cs="Calibri"/>
                <w:color w:val="000000"/>
                <w:sz w:val="20"/>
                <w:szCs w:val="20"/>
              </w:rPr>
            </w:pPr>
            <w:r>
              <w:rPr>
                <w:rFonts w:ascii="Calibri" w:hAnsi="Calibri" w:cs="Calibri"/>
                <w:color w:val="000000"/>
                <w:sz w:val="20"/>
                <w:szCs w:val="20"/>
              </w:rPr>
              <w:t>до рішення виконкому від 15.09.22р. № 255</w:t>
            </w:r>
          </w:p>
          <w:p w:rsidR="00165612" w:rsidRDefault="00165612" w:rsidP="00470CCC">
            <w:pPr>
              <w:rPr>
                <w:rFonts w:ascii="Calibri" w:hAnsi="Calibri" w:cs="Calibri"/>
                <w:color w:val="000000"/>
                <w:sz w:val="20"/>
                <w:szCs w:val="20"/>
              </w:rPr>
            </w:pPr>
            <w:r>
              <w:rPr>
                <w:rFonts w:ascii="Calibri" w:hAnsi="Calibri" w:cs="Calibri"/>
                <w:color w:val="000000"/>
                <w:sz w:val="20"/>
                <w:szCs w:val="20"/>
              </w:rPr>
              <w:t>"Про внесення змін до показників міського  бюджету на 2022 рік"</w:t>
            </w:r>
          </w:p>
        </w:tc>
      </w:tr>
      <w:tr w:rsidR="00165612" w:rsidTr="000F0ECA">
        <w:trPr>
          <w:trHeight w:val="255"/>
        </w:trPr>
        <w:tc>
          <w:tcPr>
            <w:tcW w:w="993"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810"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749"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2617"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2628"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2485"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5386" w:type="dxa"/>
            <w:gridSpan w:val="4"/>
            <w:vMerge/>
            <w:tcBorders>
              <w:left w:val="nil"/>
              <w:right w:val="nil"/>
            </w:tcBorders>
            <w:shd w:val="clear" w:color="auto" w:fill="auto"/>
            <w:noWrap/>
            <w:vAlign w:val="bottom"/>
            <w:hideMark/>
          </w:tcPr>
          <w:p w:rsidR="00165612" w:rsidRDefault="00165612" w:rsidP="00470CCC">
            <w:pPr>
              <w:rPr>
                <w:rFonts w:ascii="Calibri" w:hAnsi="Calibri" w:cs="Calibri"/>
                <w:color w:val="000000"/>
                <w:sz w:val="20"/>
                <w:szCs w:val="20"/>
              </w:rPr>
            </w:pPr>
          </w:p>
        </w:tc>
      </w:tr>
      <w:tr w:rsidR="00165612" w:rsidTr="000F0ECA">
        <w:trPr>
          <w:trHeight w:val="255"/>
        </w:trPr>
        <w:tc>
          <w:tcPr>
            <w:tcW w:w="993"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810"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749"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2617"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2628"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2485"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5386" w:type="dxa"/>
            <w:gridSpan w:val="4"/>
            <w:vMerge/>
            <w:tcBorders>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r>
      <w:tr w:rsidR="00165612" w:rsidTr="000F0ECA">
        <w:trPr>
          <w:trHeight w:val="255"/>
        </w:trPr>
        <w:tc>
          <w:tcPr>
            <w:tcW w:w="993"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810"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749"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2617"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2628"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2485"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1417"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1418"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1275"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1276"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r>
      <w:tr w:rsidR="00165612" w:rsidTr="000F0ECA">
        <w:trPr>
          <w:trHeight w:val="255"/>
        </w:trPr>
        <w:tc>
          <w:tcPr>
            <w:tcW w:w="15668" w:type="dxa"/>
            <w:gridSpan w:val="10"/>
            <w:tcBorders>
              <w:top w:val="nil"/>
              <w:left w:val="nil"/>
              <w:bottom w:val="nil"/>
              <w:right w:val="nil"/>
            </w:tcBorders>
            <w:shd w:val="clear" w:color="auto" w:fill="auto"/>
            <w:noWrap/>
            <w:vAlign w:val="bottom"/>
            <w:hideMark/>
          </w:tcPr>
          <w:p w:rsidR="00165612" w:rsidRDefault="00165612">
            <w:pPr>
              <w:jc w:val="center"/>
              <w:rPr>
                <w:rFonts w:ascii="Calibri" w:hAnsi="Calibri" w:cs="Calibri"/>
                <w:b/>
                <w:bCs/>
                <w:color w:val="000000"/>
                <w:sz w:val="20"/>
                <w:szCs w:val="20"/>
              </w:rPr>
            </w:pPr>
            <w:r>
              <w:rPr>
                <w:rFonts w:ascii="Calibri" w:hAnsi="Calibri" w:cs="Calibri"/>
                <w:b/>
                <w:bCs/>
                <w:color w:val="000000"/>
                <w:sz w:val="20"/>
                <w:szCs w:val="20"/>
              </w:rPr>
              <w:t>Розподіл витрат місцевого бюджету на реалізацію місцевих/регіональних програм у 2022 році</w:t>
            </w:r>
          </w:p>
        </w:tc>
      </w:tr>
      <w:tr w:rsidR="00165612" w:rsidTr="000F0ECA">
        <w:trPr>
          <w:trHeight w:val="255"/>
        </w:trPr>
        <w:tc>
          <w:tcPr>
            <w:tcW w:w="993"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810"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749"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2617"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2628"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2485"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1417"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1418"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1275"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1276"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r>
      <w:tr w:rsidR="00165612" w:rsidTr="000F0ECA">
        <w:trPr>
          <w:trHeight w:val="255"/>
        </w:trPr>
        <w:tc>
          <w:tcPr>
            <w:tcW w:w="2552" w:type="dxa"/>
            <w:gridSpan w:val="3"/>
            <w:vMerge w:val="restart"/>
            <w:tcBorders>
              <w:top w:val="nil"/>
              <w:left w:val="nil"/>
              <w:right w:val="nil"/>
            </w:tcBorders>
            <w:shd w:val="clear" w:color="auto" w:fill="auto"/>
            <w:noWrap/>
            <w:vAlign w:val="bottom"/>
            <w:hideMark/>
          </w:tcPr>
          <w:p w:rsidR="00165612" w:rsidRDefault="00165612" w:rsidP="00165612">
            <w:pPr>
              <w:rPr>
                <w:rFonts w:ascii="Calibri" w:hAnsi="Calibri" w:cs="Calibri"/>
                <w:b/>
                <w:bCs/>
                <w:color w:val="000000"/>
                <w:sz w:val="20"/>
                <w:szCs w:val="20"/>
                <w:u w:val="single"/>
              </w:rPr>
            </w:pPr>
            <w:r>
              <w:rPr>
                <w:rFonts w:ascii="Calibri" w:hAnsi="Calibri" w:cs="Calibri"/>
                <w:b/>
                <w:bCs/>
                <w:color w:val="000000"/>
                <w:sz w:val="20"/>
                <w:szCs w:val="20"/>
                <w:u w:val="single"/>
              </w:rPr>
              <w:t>13566000000</w:t>
            </w:r>
          </w:p>
          <w:p w:rsidR="00165612" w:rsidRDefault="00165612" w:rsidP="00470CCC">
            <w:pPr>
              <w:rPr>
                <w:rFonts w:ascii="Calibri" w:hAnsi="Calibri" w:cs="Calibri"/>
                <w:color w:val="000000"/>
                <w:sz w:val="20"/>
                <w:szCs w:val="20"/>
              </w:rPr>
            </w:pPr>
            <w:r>
              <w:rPr>
                <w:rFonts w:ascii="Calibri" w:hAnsi="Calibri" w:cs="Calibri"/>
                <w:color w:val="000000"/>
                <w:sz w:val="20"/>
                <w:szCs w:val="20"/>
              </w:rPr>
              <w:t>(код бюджету)</w:t>
            </w:r>
          </w:p>
        </w:tc>
        <w:tc>
          <w:tcPr>
            <w:tcW w:w="2617"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2628"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2485"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1417"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1418"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1275"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1276"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r>
      <w:tr w:rsidR="00165612" w:rsidTr="000F0ECA">
        <w:trPr>
          <w:trHeight w:val="255"/>
        </w:trPr>
        <w:tc>
          <w:tcPr>
            <w:tcW w:w="2552" w:type="dxa"/>
            <w:gridSpan w:val="3"/>
            <w:vMerge/>
            <w:tcBorders>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2617"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2628"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2485"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1417"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1418"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1275"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1276" w:type="dxa"/>
            <w:tcBorders>
              <w:top w:val="nil"/>
              <w:left w:val="nil"/>
              <w:bottom w:val="nil"/>
              <w:right w:val="nil"/>
            </w:tcBorders>
            <w:shd w:val="clear" w:color="auto" w:fill="auto"/>
            <w:noWrap/>
            <w:vAlign w:val="bottom"/>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(грн.)</w:t>
            </w:r>
          </w:p>
        </w:tc>
      </w:tr>
      <w:tr w:rsidR="00165612" w:rsidTr="000F0ECA">
        <w:trPr>
          <w:trHeight w:val="255"/>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612" w:rsidRDefault="00165612">
            <w:pPr>
              <w:jc w:val="center"/>
              <w:rPr>
                <w:rFonts w:ascii="Calibri" w:hAnsi="Calibri" w:cs="Calibri"/>
                <w:color w:val="000000"/>
                <w:sz w:val="16"/>
                <w:szCs w:val="16"/>
              </w:rPr>
            </w:pPr>
            <w:r>
              <w:rPr>
                <w:rFonts w:ascii="Calibri" w:hAnsi="Calibri" w:cs="Calibri"/>
                <w:color w:val="000000"/>
                <w:sz w:val="16"/>
                <w:szCs w:val="16"/>
              </w:rPr>
              <w:t>Код Програмної класифікації видатків та кредитування місцевого бюджету</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612" w:rsidRDefault="00165612">
            <w:pPr>
              <w:jc w:val="center"/>
              <w:rPr>
                <w:rFonts w:ascii="Calibri" w:hAnsi="Calibri" w:cs="Calibri"/>
                <w:color w:val="000000"/>
                <w:sz w:val="16"/>
                <w:szCs w:val="16"/>
              </w:rPr>
            </w:pPr>
            <w:r>
              <w:rPr>
                <w:rFonts w:ascii="Calibri" w:hAnsi="Calibri" w:cs="Calibri"/>
                <w:color w:val="000000"/>
                <w:sz w:val="16"/>
                <w:szCs w:val="16"/>
              </w:rPr>
              <w:t>Код Типової програмної класифікації видатків та кредитування місцевого бюджету</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612" w:rsidRDefault="00165612">
            <w:pPr>
              <w:jc w:val="center"/>
              <w:rPr>
                <w:rFonts w:ascii="Calibri" w:hAnsi="Calibri" w:cs="Calibri"/>
                <w:color w:val="000000"/>
                <w:sz w:val="16"/>
                <w:szCs w:val="16"/>
              </w:rPr>
            </w:pPr>
            <w:r>
              <w:rPr>
                <w:rFonts w:ascii="Calibri" w:hAnsi="Calibri" w:cs="Calibri"/>
                <w:color w:val="000000"/>
                <w:sz w:val="16"/>
                <w:szCs w:val="16"/>
              </w:rPr>
              <w:t>Код Функціональної класифікації видатків та кредитування бюджету</w:t>
            </w:r>
          </w:p>
        </w:tc>
        <w:tc>
          <w:tcPr>
            <w:tcW w:w="26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612" w:rsidRDefault="00165612">
            <w:pPr>
              <w:jc w:val="center"/>
              <w:rPr>
                <w:rFonts w:ascii="Calibri" w:hAnsi="Calibri" w:cs="Calibri"/>
                <w:color w:val="000000"/>
                <w:sz w:val="20"/>
                <w:szCs w:val="20"/>
              </w:rPr>
            </w:pPr>
            <w:r>
              <w:rPr>
                <w:rFonts w:ascii="Calibri" w:hAnsi="Calibri" w:cs="Calibri"/>
                <w:color w:val="000000"/>
                <w:sz w:val="20"/>
                <w:szCs w:val="20"/>
              </w:rPr>
              <w:t>Найменування головного розпорядника коштів місцевого бюджету/ відповідального виконавця, найменування бюджетної програми згідно з Типовою програмною класифікацією видатків та кредитування місцевого бюджету</w:t>
            </w:r>
          </w:p>
        </w:tc>
        <w:tc>
          <w:tcPr>
            <w:tcW w:w="26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612" w:rsidRDefault="00165612">
            <w:pPr>
              <w:jc w:val="center"/>
              <w:rPr>
                <w:rFonts w:ascii="Calibri" w:hAnsi="Calibri" w:cs="Calibri"/>
                <w:color w:val="000000"/>
                <w:sz w:val="20"/>
                <w:szCs w:val="20"/>
              </w:rPr>
            </w:pPr>
            <w:r>
              <w:rPr>
                <w:rFonts w:ascii="Calibri" w:hAnsi="Calibri" w:cs="Calibri"/>
                <w:color w:val="000000"/>
                <w:sz w:val="20"/>
                <w:szCs w:val="20"/>
              </w:rPr>
              <w:t>Найменування місцевої/ регіональної програми</w:t>
            </w:r>
          </w:p>
        </w:tc>
        <w:tc>
          <w:tcPr>
            <w:tcW w:w="24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612" w:rsidRDefault="00165612">
            <w:pPr>
              <w:jc w:val="center"/>
              <w:rPr>
                <w:rFonts w:ascii="Calibri" w:hAnsi="Calibri" w:cs="Calibri"/>
                <w:color w:val="000000"/>
                <w:sz w:val="16"/>
                <w:szCs w:val="16"/>
              </w:rPr>
            </w:pPr>
            <w:r>
              <w:rPr>
                <w:rFonts w:ascii="Calibri" w:hAnsi="Calibri" w:cs="Calibri"/>
                <w:color w:val="000000"/>
                <w:sz w:val="16"/>
                <w:szCs w:val="16"/>
              </w:rPr>
              <w:t>Дата та номер документа, яким затверджено місцеву регіональну програму</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165612" w:rsidRDefault="00165612">
            <w:pPr>
              <w:jc w:val="center"/>
              <w:rPr>
                <w:rFonts w:ascii="Calibri" w:hAnsi="Calibri" w:cs="Calibri"/>
                <w:color w:val="000000"/>
                <w:sz w:val="20"/>
                <w:szCs w:val="20"/>
              </w:rPr>
            </w:pPr>
            <w:r>
              <w:rPr>
                <w:rFonts w:ascii="Calibri" w:hAnsi="Calibri" w:cs="Calibri"/>
                <w:color w:val="000000"/>
                <w:sz w:val="20"/>
                <w:szCs w:val="20"/>
              </w:rPr>
              <w:t>Усього</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612" w:rsidRDefault="00165612">
            <w:pPr>
              <w:jc w:val="center"/>
              <w:rPr>
                <w:rFonts w:ascii="Calibri" w:hAnsi="Calibri" w:cs="Calibri"/>
                <w:color w:val="000000"/>
                <w:sz w:val="20"/>
                <w:szCs w:val="20"/>
              </w:rPr>
            </w:pPr>
            <w:r>
              <w:rPr>
                <w:rFonts w:ascii="Calibri" w:hAnsi="Calibri" w:cs="Calibri"/>
                <w:color w:val="000000"/>
                <w:sz w:val="20"/>
                <w:szCs w:val="20"/>
              </w:rPr>
              <w:t>Загальний фонд</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165612" w:rsidRDefault="00165612">
            <w:pPr>
              <w:jc w:val="center"/>
              <w:rPr>
                <w:rFonts w:ascii="Calibri" w:hAnsi="Calibri" w:cs="Calibri"/>
                <w:color w:val="000000"/>
                <w:sz w:val="20"/>
                <w:szCs w:val="20"/>
              </w:rPr>
            </w:pPr>
            <w:r>
              <w:rPr>
                <w:rFonts w:ascii="Calibri" w:hAnsi="Calibri" w:cs="Calibri"/>
                <w:color w:val="000000"/>
                <w:sz w:val="20"/>
                <w:szCs w:val="20"/>
              </w:rPr>
              <w:t>Спеціальний фонд</w:t>
            </w:r>
          </w:p>
        </w:tc>
      </w:tr>
      <w:tr w:rsidR="00165612" w:rsidTr="000F0ECA">
        <w:trPr>
          <w:trHeight w:val="136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65612" w:rsidRDefault="00165612">
            <w:pPr>
              <w:rPr>
                <w:rFonts w:ascii="Calibri" w:hAnsi="Calibri" w:cs="Calibri"/>
                <w:color w:val="000000"/>
                <w:sz w:val="16"/>
                <w:szCs w:val="16"/>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165612" w:rsidRDefault="00165612">
            <w:pPr>
              <w:rPr>
                <w:rFonts w:ascii="Calibri" w:hAnsi="Calibri" w:cs="Calibri"/>
                <w:color w:val="000000"/>
                <w:sz w:val="16"/>
                <w:szCs w:val="16"/>
              </w:rPr>
            </w:pPr>
          </w:p>
        </w:tc>
        <w:tc>
          <w:tcPr>
            <w:tcW w:w="749" w:type="dxa"/>
            <w:vMerge/>
            <w:tcBorders>
              <w:top w:val="single" w:sz="4" w:space="0" w:color="auto"/>
              <w:left w:val="single" w:sz="4" w:space="0" w:color="auto"/>
              <w:bottom w:val="single" w:sz="4" w:space="0" w:color="auto"/>
              <w:right w:val="single" w:sz="4" w:space="0" w:color="auto"/>
            </w:tcBorders>
            <w:vAlign w:val="center"/>
            <w:hideMark/>
          </w:tcPr>
          <w:p w:rsidR="00165612" w:rsidRDefault="00165612">
            <w:pPr>
              <w:rPr>
                <w:rFonts w:ascii="Calibri" w:hAnsi="Calibri" w:cs="Calibri"/>
                <w:color w:val="000000"/>
                <w:sz w:val="16"/>
                <w:szCs w:val="16"/>
              </w:rPr>
            </w:pPr>
          </w:p>
        </w:tc>
        <w:tc>
          <w:tcPr>
            <w:tcW w:w="2617" w:type="dxa"/>
            <w:vMerge/>
            <w:tcBorders>
              <w:top w:val="single" w:sz="4" w:space="0" w:color="auto"/>
              <w:left w:val="single" w:sz="4" w:space="0" w:color="auto"/>
              <w:bottom w:val="single" w:sz="4" w:space="0" w:color="auto"/>
              <w:right w:val="single" w:sz="4" w:space="0" w:color="auto"/>
            </w:tcBorders>
            <w:vAlign w:val="center"/>
            <w:hideMark/>
          </w:tcPr>
          <w:p w:rsidR="00165612" w:rsidRDefault="00165612">
            <w:pPr>
              <w:rPr>
                <w:rFonts w:ascii="Calibri" w:hAnsi="Calibri" w:cs="Calibri"/>
                <w:color w:val="000000"/>
                <w:sz w:val="20"/>
                <w:szCs w:val="20"/>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rsidR="00165612" w:rsidRDefault="00165612">
            <w:pPr>
              <w:rPr>
                <w:rFonts w:ascii="Calibri" w:hAnsi="Calibri" w:cs="Calibri"/>
                <w:color w:val="000000"/>
                <w:sz w:val="20"/>
                <w:szCs w:val="20"/>
              </w:rPr>
            </w:pPr>
          </w:p>
        </w:tc>
        <w:tc>
          <w:tcPr>
            <w:tcW w:w="2485" w:type="dxa"/>
            <w:vMerge/>
            <w:tcBorders>
              <w:top w:val="single" w:sz="4" w:space="0" w:color="auto"/>
              <w:left w:val="single" w:sz="4" w:space="0" w:color="auto"/>
              <w:bottom w:val="single" w:sz="4" w:space="0" w:color="auto"/>
              <w:right w:val="single" w:sz="4" w:space="0" w:color="auto"/>
            </w:tcBorders>
            <w:vAlign w:val="center"/>
            <w:hideMark/>
          </w:tcPr>
          <w:p w:rsidR="00165612" w:rsidRDefault="00165612">
            <w:pPr>
              <w:rPr>
                <w:rFonts w:ascii="Calibri" w:hAnsi="Calibri" w:cs="Calibri"/>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65612" w:rsidRDefault="00165612">
            <w:pPr>
              <w:rPr>
                <w:rFonts w:ascii="Calibri" w:hAnsi="Calibri" w:cs="Calibri"/>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65612" w:rsidRDefault="00165612">
            <w:pPr>
              <w:rPr>
                <w:rFonts w:ascii="Calibri" w:hAnsi="Calibri" w:cs="Calibri"/>
                <w:color w:val="000000"/>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rsidR="00165612" w:rsidRDefault="00165612">
            <w:pPr>
              <w:jc w:val="center"/>
              <w:rPr>
                <w:rFonts w:ascii="Calibri" w:hAnsi="Calibri" w:cs="Calibri"/>
                <w:color w:val="000000"/>
                <w:sz w:val="20"/>
                <w:szCs w:val="20"/>
              </w:rPr>
            </w:pPr>
            <w:r>
              <w:rPr>
                <w:rFonts w:ascii="Calibri" w:hAnsi="Calibri" w:cs="Calibri"/>
                <w:color w:val="000000"/>
                <w:sz w:val="20"/>
                <w:szCs w:val="20"/>
              </w:rPr>
              <w:t>усього</w:t>
            </w:r>
          </w:p>
        </w:tc>
        <w:tc>
          <w:tcPr>
            <w:tcW w:w="1276" w:type="dxa"/>
            <w:tcBorders>
              <w:top w:val="nil"/>
              <w:left w:val="nil"/>
              <w:bottom w:val="single" w:sz="4" w:space="0" w:color="auto"/>
              <w:right w:val="single" w:sz="4" w:space="0" w:color="auto"/>
            </w:tcBorders>
            <w:shd w:val="clear" w:color="auto" w:fill="auto"/>
            <w:vAlign w:val="center"/>
            <w:hideMark/>
          </w:tcPr>
          <w:p w:rsidR="00165612" w:rsidRDefault="00165612">
            <w:pPr>
              <w:jc w:val="center"/>
              <w:rPr>
                <w:rFonts w:ascii="Calibri" w:hAnsi="Calibri" w:cs="Calibri"/>
                <w:color w:val="000000"/>
                <w:sz w:val="20"/>
                <w:szCs w:val="20"/>
              </w:rPr>
            </w:pPr>
            <w:r>
              <w:rPr>
                <w:rFonts w:ascii="Calibri" w:hAnsi="Calibri" w:cs="Calibri"/>
                <w:color w:val="000000"/>
                <w:sz w:val="20"/>
                <w:szCs w:val="20"/>
              </w:rPr>
              <w:t>у тому числі бюджет розвитку</w:t>
            </w:r>
          </w:p>
        </w:tc>
      </w:tr>
      <w:tr w:rsidR="00165612" w:rsidTr="000F0ECA">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jc w:val="center"/>
              <w:rPr>
                <w:rFonts w:ascii="Calibri" w:hAnsi="Calibri" w:cs="Calibri"/>
                <w:color w:val="000000"/>
                <w:sz w:val="20"/>
                <w:szCs w:val="20"/>
              </w:rPr>
            </w:pPr>
            <w:r>
              <w:rPr>
                <w:rFonts w:ascii="Calibri" w:hAnsi="Calibri" w:cs="Calibri"/>
                <w:color w:val="000000"/>
                <w:sz w:val="20"/>
                <w:szCs w:val="20"/>
              </w:rPr>
              <w:t>1</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jc w:val="center"/>
              <w:rPr>
                <w:rFonts w:ascii="Calibri" w:hAnsi="Calibri" w:cs="Calibri"/>
                <w:color w:val="000000"/>
                <w:sz w:val="20"/>
                <w:szCs w:val="20"/>
              </w:rPr>
            </w:pPr>
            <w:r>
              <w:rPr>
                <w:rFonts w:ascii="Calibri" w:hAnsi="Calibri" w:cs="Calibri"/>
                <w:color w:val="000000"/>
                <w:sz w:val="20"/>
                <w:szCs w:val="20"/>
              </w:rPr>
              <w:t>2</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jc w:val="center"/>
              <w:rPr>
                <w:rFonts w:ascii="Calibri" w:hAnsi="Calibri" w:cs="Calibri"/>
                <w:color w:val="000000"/>
                <w:sz w:val="20"/>
                <w:szCs w:val="20"/>
              </w:rPr>
            </w:pPr>
            <w:r>
              <w:rPr>
                <w:rFonts w:ascii="Calibri" w:hAnsi="Calibri" w:cs="Calibri"/>
                <w:color w:val="000000"/>
                <w:sz w:val="20"/>
                <w:szCs w:val="20"/>
              </w:rPr>
              <w:t>3</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jc w:val="center"/>
              <w:rPr>
                <w:rFonts w:ascii="Calibri" w:hAnsi="Calibri" w:cs="Calibri"/>
                <w:color w:val="000000"/>
                <w:sz w:val="20"/>
                <w:szCs w:val="20"/>
              </w:rPr>
            </w:pPr>
            <w:r>
              <w:rPr>
                <w:rFonts w:ascii="Calibri" w:hAnsi="Calibri" w:cs="Calibri"/>
                <w:color w:val="000000"/>
                <w:sz w:val="20"/>
                <w:szCs w:val="20"/>
              </w:rPr>
              <w:t>4</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jc w:val="center"/>
              <w:rPr>
                <w:rFonts w:ascii="Calibri" w:hAnsi="Calibri" w:cs="Calibri"/>
                <w:color w:val="000000"/>
                <w:sz w:val="20"/>
                <w:szCs w:val="20"/>
              </w:rPr>
            </w:pPr>
            <w:r>
              <w:rPr>
                <w:rFonts w:ascii="Calibri" w:hAnsi="Calibri" w:cs="Calibri"/>
                <w:color w:val="000000"/>
                <w:sz w:val="20"/>
                <w:szCs w:val="20"/>
              </w:rPr>
              <w:t>5</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jc w:val="center"/>
              <w:rPr>
                <w:rFonts w:ascii="Calibri" w:hAnsi="Calibri" w:cs="Calibri"/>
                <w:color w:val="000000"/>
                <w:sz w:val="20"/>
                <w:szCs w:val="20"/>
              </w:rPr>
            </w:pPr>
            <w:r>
              <w:rPr>
                <w:rFonts w:ascii="Calibri" w:hAnsi="Calibri" w:cs="Calibri"/>
                <w:color w:val="000000"/>
                <w:sz w:val="20"/>
                <w:szCs w:val="20"/>
              </w:rPr>
              <w:t>6</w:t>
            </w:r>
          </w:p>
        </w:tc>
        <w:tc>
          <w:tcPr>
            <w:tcW w:w="1417" w:type="dxa"/>
            <w:tcBorders>
              <w:top w:val="nil"/>
              <w:left w:val="nil"/>
              <w:bottom w:val="single" w:sz="4" w:space="0" w:color="auto"/>
              <w:right w:val="single" w:sz="4" w:space="0" w:color="auto"/>
            </w:tcBorders>
            <w:shd w:val="clear" w:color="000000" w:fill="CCFFFF"/>
            <w:vAlign w:val="center"/>
            <w:hideMark/>
          </w:tcPr>
          <w:p w:rsidR="00165612" w:rsidRDefault="00165612">
            <w:pPr>
              <w:jc w:val="center"/>
              <w:rPr>
                <w:rFonts w:ascii="Calibri" w:hAnsi="Calibri" w:cs="Calibri"/>
                <w:color w:val="000000"/>
                <w:sz w:val="20"/>
                <w:szCs w:val="20"/>
              </w:rPr>
            </w:pPr>
            <w:r>
              <w:rPr>
                <w:rFonts w:ascii="Calibri" w:hAnsi="Calibri" w:cs="Calibri"/>
                <w:color w:val="000000"/>
                <w:sz w:val="20"/>
                <w:szCs w:val="20"/>
              </w:rPr>
              <w:t>7</w:t>
            </w:r>
          </w:p>
        </w:tc>
        <w:tc>
          <w:tcPr>
            <w:tcW w:w="1418" w:type="dxa"/>
            <w:tcBorders>
              <w:top w:val="nil"/>
              <w:left w:val="nil"/>
              <w:bottom w:val="single" w:sz="4" w:space="0" w:color="auto"/>
              <w:right w:val="single" w:sz="4" w:space="0" w:color="auto"/>
            </w:tcBorders>
            <w:shd w:val="clear" w:color="auto" w:fill="auto"/>
            <w:vAlign w:val="center"/>
            <w:hideMark/>
          </w:tcPr>
          <w:p w:rsidR="00165612" w:rsidRDefault="00165612">
            <w:pPr>
              <w:jc w:val="center"/>
              <w:rPr>
                <w:rFonts w:ascii="Calibri" w:hAnsi="Calibri" w:cs="Calibri"/>
                <w:color w:val="000000"/>
                <w:sz w:val="20"/>
                <w:szCs w:val="20"/>
              </w:rPr>
            </w:pPr>
            <w:r>
              <w:rPr>
                <w:rFonts w:ascii="Calibri" w:hAnsi="Calibri" w:cs="Calibri"/>
                <w:color w:val="000000"/>
                <w:sz w:val="20"/>
                <w:szCs w:val="20"/>
              </w:rPr>
              <w:t>8</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10</w:t>
            </w:r>
          </w:p>
        </w:tc>
      </w:tr>
      <w:tr w:rsidR="00165612" w:rsidTr="000F0ECA">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0200000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Виконавчий комiтет Новороздiльської мiської ради</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5 580 802,25</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4 193 750,00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1 387 052,25</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1 387 052,25</w:t>
            </w:r>
          </w:p>
        </w:tc>
      </w:tr>
      <w:tr w:rsidR="00165612" w:rsidTr="000F0ECA">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0210000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Виконавчий комiтет Новороздiльської мiської ради</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5 580 802,25</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4 193 750,00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1 387 052,25</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1 387 052,25</w:t>
            </w:r>
          </w:p>
        </w:tc>
      </w:tr>
      <w:tr w:rsidR="00165612" w:rsidTr="000F0ECA">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0216030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6030</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0620</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Організація благоустрою населених пунктів</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благоустрою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№941</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1 600 000,00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1 600 000,00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r>
      <w:tr w:rsidR="00165612" w:rsidTr="000F0ECA">
        <w:trPr>
          <w:trHeight w:val="127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0217110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7110</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0421</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Реалізація програм в галузі сільського господарства</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ефективності ведення галузей сільського господарства агропромислового комплексу Новороздільської територіальної громади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№939</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25 000,00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25 000,00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r>
      <w:tr w:rsidR="00165612" w:rsidTr="000F0ECA">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lastRenderedPageBreak/>
              <w:t>0217350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7350</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0443</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Розроблення схем планування та забудови територій (містобудівної документації)</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розроблення містобудівної документації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№952</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377 000,00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377 000,00</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377 000,00</w:t>
            </w:r>
          </w:p>
        </w:tc>
      </w:tr>
      <w:tr w:rsidR="00165612" w:rsidTr="000F0ECA">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0217461</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7461</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0456</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Утримання та розвиток автомобільних доріг та дорожньої інфраструктури за рахунок коштів місцевого бюджету</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благоустрою на 2022 рік та прогноз на 2023-2024 рр</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 року № 941</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978 552,25</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978 552,25</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978 552,25</w:t>
            </w:r>
          </w:p>
        </w:tc>
      </w:tr>
      <w:tr w:rsidR="00165612" w:rsidTr="000F0ECA">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0217693</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7693</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0490</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Інші заходи, пов`язані з економічною діяльністю</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приватизації майна комунальної власності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№944</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110 000,00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110 000,00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r>
      <w:tr w:rsidR="00165612" w:rsidTr="000F0ECA">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0217693</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7693</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0490</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Інші заходи, пов`язані з економічною діяльністю</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оренди майна Новороздільської територіальної громади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№945</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18 000,00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18 000,00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r>
      <w:tr w:rsidR="00165612" w:rsidTr="000F0ECA">
        <w:trPr>
          <w:trHeight w:val="153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0218110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8110</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0320</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Заходи із запобігання та ліквідації надзвичайних ситуацій та наслідків стихійного лиха</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накопичення міського матеріального резерву Новороздільської територіальної громади для запобігання та ліквідації наслідків надзвичайних ситуацій техногенного і природного характеру та на час воєнного чи надзвичайного стану</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31.03.2022 р. №87</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500 000,00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500 000,00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r>
      <w:tr w:rsidR="00165612" w:rsidTr="000F0ECA">
        <w:trPr>
          <w:trHeight w:val="127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0218230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8230</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0380</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Інші заходи громадського порядку та безпеки</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розвитку системи відеоспостереження для охорони публічного порядку та профілактики злочинності в Новороздільській територіальній громаді на 2022 рік,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 р. №940</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416 250,00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416 250,00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r>
      <w:tr w:rsidR="00165612" w:rsidTr="000F0ECA">
        <w:trPr>
          <w:trHeight w:val="127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lastRenderedPageBreak/>
              <w:t>0218240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8240</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0380</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Заходи та роботи з територіальної оборони</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підтримки національного супротиву-утворення та діяльності добровольчого формування Новороздільської територіальної громади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14.07.2022 р. №200</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600 000,00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568 500,00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31 500,00</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31 500,00</w:t>
            </w:r>
          </w:p>
        </w:tc>
      </w:tr>
      <w:tr w:rsidR="00165612" w:rsidTr="000F0ECA">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0219800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9800</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0180</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Субвенція з місцевого бюджету державному бюджету на виконання програм соціально-економічного розвитку регіонів</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підтримки державної політики національного спротиву на 2022 рік,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 р. №1062</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106 000,00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106 000,00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r>
      <w:tr w:rsidR="00165612" w:rsidTr="000F0ECA">
        <w:trPr>
          <w:trHeight w:val="127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0219800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9800</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0180</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Субвенція з місцевого бюджету державному бюджету на виконання програм соціально-економічного розвитку регіонів</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захисту населення і територій Новороздільської територіальної громади від надзвичайних ситуацій техногенного та природного характеру на 2022 рік та проноз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850 000,00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850 000,00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r>
      <w:tr w:rsidR="00165612" w:rsidTr="000F0ECA">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0600000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Вiддiл освiти Новороздiльської мiської ради</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170 000,00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170 000,00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w:t>
            </w:r>
          </w:p>
        </w:tc>
      </w:tr>
      <w:tr w:rsidR="00165612" w:rsidTr="000F0ECA">
        <w:trPr>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0610000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Вiддiл освiти Новороздiльської мiської ради</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170 000,00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170 000,00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w:t>
            </w:r>
          </w:p>
        </w:tc>
      </w:tr>
      <w:tr w:rsidR="00165612" w:rsidTr="000F0ECA">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0611142</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1142</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0990</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Інші програми та заходи у сфері освіти</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розвитку освіти на 2022 рік та прогноз на 2023-2024 рр.</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№930</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170 000,00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170 000,00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r>
      <w:tr w:rsidR="00165612" w:rsidTr="000F0ECA">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0800000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Управлiння соцiального захисту населення Новороздiльської мiської ради</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1 392 300,00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1 232 300,00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160 000,00</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160 000,00</w:t>
            </w:r>
          </w:p>
        </w:tc>
      </w:tr>
      <w:tr w:rsidR="00165612" w:rsidTr="000F0ECA">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0810000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xml:space="preserve">Управлiння соцiального захисту населення Новороздiльської мiської </w:t>
            </w:r>
            <w:r>
              <w:rPr>
                <w:rFonts w:ascii="Calibri" w:hAnsi="Calibri" w:cs="Calibri"/>
                <w:b/>
                <w:bCs/>
                <w:color w:val="000000"/>
                <w:sz w:val="20"/>
                <w:szCs w:val="20"/>
              </w:rPr>
              <w:lastRenderedPageBreak/>
              <w:t>ради</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lastRenderedPageBreak/>
              <w:t> </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1 392 300,00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1 232 300,00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160 000,00</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160 000,00</w:t>
            </w:r>
          </w:p>
        </w:tc>
      </w:tr>
      <w:tr w:rsidR="00165612" w:rsidTr="000F0ECA">
        <w:trPr>
          <w:trHeight w:val="127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lastRenderedPageBreak/>
              <w:t>0813180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3180</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1060</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Надання пільг населенню (крім ветеранів війни і праці, військової служби, органів внутрішніх справ та громадян, які постраждали внаслідок Чорнобильської катастрофи) на оплату житлово-комунальних послуг</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соціального захисту населення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№935</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142 100,00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142 100,00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r>
      <w:tr w:rsidR="00165612" w:rsidTr="000F0ECA">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0813242</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3242</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1090</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Інші заходи у сфері соціального захисту і соціального забезпечення</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соціального захисту населення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№935</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635 200,00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635 200,00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r>
      <w:tr w:rsidR="00165612" w:rsidTr="000F0ECA">
        <w:trPr>
          <w:trHeight w:val="127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0813242</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3242</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1090</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Інші заходи у сфері соціального захисту і соціального забезпечення</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Міська комплексна програма підтримки учасників АТО, учасників ООС, загиблих внаслідок військової агресії Російської Федерації проти України та членів їх сімей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№936</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615 000,00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455 000,00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160 000,00</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160 000,00</w:t>
            </w:r>
          </w:p>
        </w:tc>
      </w:tr>
      <w:tr w:rsidR="00165612" w:rsidTr="000F0ECA">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1000000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Управління культури, спорту та гуманітарної політики Новороздільської міської ради</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13 892 800,00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13 892 800,00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w:t>
            </w:r>
          </w:p>
        </w:tc>
      </w:tr>
      <w:tr w:rsidR="00165612" w:rsidTr="000F0ECA">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1010000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Управління культури, спорту та гуманітарної політики Новороздільської міської ради</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1 404 900,00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1 404 900,00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w:t>
            </w:r>
          </w:p>
        </w:tc>
      </w:tr>
      <w:tr w:rsidR="00165612" w:rsidTr="000F0ECA">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1013133</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3133</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1040</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Інші заходи та заклади молодіжної політики</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Молодь Розділля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№933</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120 000,00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120 000,00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r>
      <w:tr w:rsidR="00165612" w:rsidTr="000F0ECA">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1014082</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4082</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0829</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Інші заходи в галузі культури і мистецтва</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розвитку культури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№932</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647 000,00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647 000,00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r>
      <w:tr w:rsidR="00165612" w:rsidTr="000F0ECA">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lastRenderedPageBreak/>
              <w:t>1015011</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5011</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0810</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Проведення навчально-тренувальних зборів і змагань з олімпійських видів спорту</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розвитку фізичної культури та спорту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№931</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637 900,00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637 900,00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r>
      <w:tr w:rsidR="00165612" w:rsidTr="000F0ECA">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1020000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Управління культури, спорту та гуманітарної політики Новороздільської міської ради</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12 487 900,00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12 487 900,00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w:t>
            </w:r>
          </w:p>
        </w:tc>
      </w:tr>
      <w:tr w:rsidR="00165612" w:rsidTr="000F0ECA">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1022010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2010</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0731</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Багатопрофільна стаціонарна медична допомога населенню</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фінансової підтримки КНП "Новороздільська міська лікарня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№938</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8 356 700,00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8 356 700,00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r>
      <w:tr w:rsidR="00165612" w:rsidTr="000F0ECA">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1022010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2010</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0731</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Багатопрофільна стаціонарна медична допомога населенню</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підтримки КНП "Новороздільська міська лікарня" в умовах воєнного стану на 2022 рік та прогнох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08.06.2022 р. №159</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4 131 200,00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4 131 200,00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r>
      <w:tr w:rsidR="00165612" w:rsidTr="000F0ECA">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1200000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Управління житлово-комунального господарства Новороздільської міської ради</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22 250 227,14</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14 685 339,14</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7 564 888,00</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7 476 100,00</w:t>
            </w:r>
          </w:p>
        </w:tc>
      </w:tr>
      <w:tr w:rsidR="00165612" w:rsidTr="000F0ECA">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1210000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Управління житлово-комунального господарства Новороздільської міської ради</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 </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22 250 227,14</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14 685 339,14</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7 564 888,00</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7 476 100,00</w:t>
            </w:r>
          </w:p>
        </w:tc>
      </w:tr>
      <w:tr w:rsidR="00165612" w:rsidTr="000F0ECA">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1216011</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6011</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0610</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Експлуатація та технічне обслуговування житлового фонду</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розвитку житлово-комунального господарства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№942</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750 000,00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750 000,00</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750 000,00</w:t>
            </w:r>
          </w:p>
        </w:tc>
      </w:tr>
      <w:tr w:rsidR="00165612" w:rsidTr="000F0ECA">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1216011</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6011</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0610</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Експлуатація та технічне обслуговування житлового фонду</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підтримки будинків об’єднань співвласників багатоквартирних будинків (ОСББ)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№943</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550 000,00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550 000,00</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550 000,00</w:t>
            </w:r>
          </w:p>
        </w:tc>
      </w:tr>
      <w:tr w:rsidR="00165612" w:rsidTr="000F0ECA">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lastRenderedPageBreak/>
              <w:t>1216011</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6011</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0610</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Експлуатація та технічне обслуговування житлового фонду</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співфінансування робіт з капітального ремонту  багатоквартирних житлових будинків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№948</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500 000,00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500 000,00</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500 000,00</w:t>
            </w:r>
          </w:p>
        </w:tc>
      </w:tr>
      <w:tr w:rsidR="00165612" w:rsidTr="000F0ECA">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1216013</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6013</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0620</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Забезпечення діяльності водопровідно-каналізаційного господарства</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розвитку житлово-комунального господарства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№942</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50 000,00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50 000,00</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50 000,00</w:t>
            </w:r>
          </w:p>
        </w:tc>
      </w:tr>
      <w:tr w:rsidR="00165612" w:rsidTr="000F0ECA">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1216030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6030</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0620</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Організація благоустрою населених пунктів</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регулювання чисельності безпритульних тварин на 2022 рік та прогноз на 2023-2023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№949</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100 000,00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100 000,00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r>
      <w:tr w:rsidR="00165612" w:rsidTr="000F0ECA">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1216030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6030</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0620</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Організація благоустрою населених пунктів</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благоустрою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№941</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7 870 000,00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6 571 000,00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1 299 000,00</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1 299 000,00</w:t>
            </w:r>
          </w:p>
        </w:tc>
      </w:tr>
      <w:tr w:rsidR="00165612" w:rsidTr="000F0ECA">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1217110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7110</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0421</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Реалізація програм в галузі сільського господарства</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розвитку земельних відносин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 року  №954</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32 588,00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32 588,00</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r>
      <w:tr w:rsidR="00165612" w:rsidTr="000F0ECA">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1217130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7130</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0421</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Здійснення заходів із землеустрою</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розвитку земельних відносин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№954</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640 000,00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640 000,00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r>
      <w:tr w:rsidR="00165612" w:rsidTr="000F0ECA">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1217330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7330</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0443</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Будівництво інших об`єктів комунальної власності</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Екологічна програма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№946</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100 000,00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100 000,00</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100 000,00</w:t>
            </w:r>
          </w:p>
        </w:tc>
      </w:tr>
      <w:tr w:rsidR="00165612" w:rsidTr="000F0ECA">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1217330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7330</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0443</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Будівництво інших об`єктів комунальної власності</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благоустрою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 року № 941</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2 650 000,00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50 000,00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2 600 000,00</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2 600 000,00</w:t>
            </w:r>
          </w:p>
        </w:tc>
      </w:tr>
      <w:tr w:rsidR="00165612" w:rsidTr="000F0ECA">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1217363</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7363</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0490</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Виконання інвестиційних проектів в рамках здійснення заходів щодо соціально-економічного розвитку окремих територій</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благоустрою на 2022 рік та прогноз на 2023-2024 рр</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 року № 941</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118 900,00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118 900,00</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118 900,00</w:t>
            </w:r>
          </w:p>
        </w:tc>
      </w:tr>
      <w:tr w:rsidR="00165612" w:rsidTr="000F0ECA">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lastRenderedPageBreak/>
              <w:t>1217370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7370</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0490</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Реалізація інших заходів щодо соціально-економічного розвитку територій</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благоустрою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№941</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100 000,00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100 000,00</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100 000,00</w:t>
            </w:r>
          </w:p>
        </w:tc>
      </w:tr>
      <w:tr w:rsidR="00165612" w:rsidTr="000F0ECA">
        <w:trPr>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1217461</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7461</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0456</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Утримання та розвиток автомобільних доріг та дорожньої інфраструктури за рахунок коштів місцевого бюджету</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благоустрою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№941</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8 197 539,14</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6 814 339,14</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1 383 200,00</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1 383 200,00</w:t>
            </w:r>
          </w:p>
        </w:tc>
      </w:tr>
      <w:tr w:rsidR="00165612" w:rsidTr="000F0ECA">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1217640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7640</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0470</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Заходи з енергозбереження</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підтримки будинків об’єднань співвласників багатоквартирних будинків (ОСББ)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№943</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500 000,00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500 000,00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r>
      <w:tr w:rsidR="00165612" w:rsidTr="000F0ECA">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1217640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7640</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0470</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Заходи з енергозбереження</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енергозбереження для населення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№947</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10 000,00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10 000,00</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r>
      <w:tr w:rsidR="00165612" w:rsidTr="000F0ECA">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1217650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7650</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0490</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Проведення експертної грошової оцінки земельної ділянки чи права на неї</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Програма розвитку земельних відносин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№954</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25 000,00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25 000,00</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25 000,00</w:t>
            </w:r>
          </w:p>
        </w:tc>
      </w:tr>
      <w:tr w:rsidR="00165612" w:rsidTr="000F0ECA">
        <w:trPr>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1218340</w:t>
            </w:r>
          </w:p>
        </w:tc>
        <w:tc>
          <w:tcPr>
            <w:tcW w:w="810"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8340</w:t>
            </w:r>
          </w:p>
        </w:tc>
        <w:tc>
          <w:tcPr>
            <w:tcW w:w="749"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0540</w:t>
            </w:r>
          </w:p>
        </w:tc>
        <w:tc>
          <w:tcPr>
            <w:tcW w:w="2617"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Природоохоронні заходи за рахунок цільових фондів</w:t>
            </w:r>
          </w:p>
        </w:tc>
        <w:tc>
          <w:tcPr>
            <w:tcW w:w="2628"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Екологічна програма  на 2022 рік та прогноз на 2023-2024  роки.</w:t>
            </w:r>
          </w:p>
        </w:tc>
        <w:tc>
          <w:tcPr>
            <w:tcW w:w="2485" w:type="dxa"/>
            <w:tcBorders>
              <w:top w:val="nil"/>
              <w:left w:val="nil"/>
              <w:bottom w:val="single" w:sz="4" w:space="0" w:color="auto"/>
              <w:right w:val="single" w:sz="4" w:space="0" w:color="auto"/>
            </w:tcBorders>
            <w:shd w:val="clear" w:color="auto" w:fill="auto"/>
            <w:vAlign w:val="center"/>
            <w:hideMark/>
          </w:tcPr>
          <w:p w:rsidR="00165612" w:rsidRDefault="00165612">
            <w:pPr>
              <w:rPr>
                <w:rFonts w:ascii="Calibri" w:hAnsi="Calibri" w:cs="Calibri"/>
                <w:color w:val="000000"/>
                <w:sz w:val="20"/>
                <w:szCs w:val="20"/>
              </w:rPr>
            </w:pPr>
            <w:r>
              <w:rPr>
                <w:rFonts w:ascii="Calibri" w:hAnsi="Calibri" w:cs="Calibri"/>
                <w:color w:val="000000"/>
                <w:sz w:val="20"/>
                <w:szCs w:val="20"/>
              </w:rPr>
              <w:t>Рішення сесії Новороздільської міської ради від 23.12.2021р. №946</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56 200,00</w:t>
            </w:r>
          </w:p>
        </w:tc>
        <w:tc>
          <w:tcPr>
            <w:tcW w:w="1418"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56 200,00</w:t>
            </w:r>
          </w:p>
        </w:tc>
        <w:tc>
          <w:tcPr>
            <w:tcW w:w="1276" w:type="dxa"/>
            <w:tcBorders>
              <w:top w:val="nil"/>
              <w:left w:val="nil"/>
              <w:bottom w:val="single" w:sz="4" w:space="0" w:color="auto"/>
              <w:right w:val="single" w:sz="4" w:space="0" w:color="auto"/>
            </w:tcBorders>
            <w:shd w:val="clear" w:color="auto" w:fill="auto"/>
            <w:noWrap/>
            <w:vAlign w:val="center"/>
            <w:hideMark/>
          </w:tcPr>
          <w:p w:rsidR="00165612" w:rsidRDefault="00165612">
            <w:pPr>
              <w:jc w:val="right"/>
              <w:rPr>
                <w:rFonts w:ascii="Calibri" w:hAnsi="Calibri" w:cs="Calibri"/>
                <w:color w:val="000000"/>
                <w:sz w:val="20"/>
                <w:szCs w:val="20"/>
              </w:rPr>
            </w:pPr>
            <w:r>
              <w:rPr>
                <w:rFonts w:ascii="Calibri" w:hAnsi="Calibri" w:cs="Calibri"/>
                <w:color w:val="000000"/>
                <w:sz w:val="20"/>
                <w:szCs w:val="20"/>
              </w:rPr>
              <w:t>-</w:t>
            </w:r>
          </w:p>
        </w:tc>
      </w:tr>
      <w:tr w:rsidR="00165612" w:rsidTr="000F0ECA">
        <w:trPr>
          <w:trHeight w:val="255"/>
        </w:trPr>
        <w:tc>
          <w:tcPr>
            <w:tcW w:w="993" w:type="dxa"/>
            <w:tcBorders>
              <w:top w:val="nil"/>
              <w:left w:val="single" w:sz="4" w:space="0" w:color="auto"/>
              <w:bottom w:val="single" w:sz="4" w:space="0" w:color="auto"/>
              <w:right w:val="single" w:sz="4" w:space="0" w:color="auto"/>
            </w:tcBorders>
            <w:shd w:val="clear" w:color="000000" w:fill="CCFFFF"/>
            <w:vAlign w:val="center"/>
            <w:hideMark/>
          </w:tcPr>
          <w:p w:rsidR="00165612" w:rsidRDefault="00165612">
            <w:pPr>
              <w:jc w:val="center"/>
              <w:rPr>
                <w:rFonts w:ascii="Calibri" w:hAnsi="Calibri" w:cs="Calibri"/>
                <w:b/>
                <w:bCs/>
                <w:color w:val="000000"/>
                <w:sz w:val="20"/>
                <w:szCs w:val="20"/>
              </w:rPr>
            </w:pPr>
            <w:r>
              <w:rPr>
                <w:rFonts w:ascii="Calibri" w:hAnsi="Calibri" w:cs="Calibri"/>
                <w:b/>
                <w:bCs/>
                <w:color w:val="000000"/>
                <w:sz w:val="20"/>
                <w:szCs w:val="20"/>
              </w:rPr>
              <w:t>X</w:t>
            </w:r>
          </w:p>
        </w:tc>
        <w:tc>
          <w:tcPr>
            <w:tcW w:w="810" w:type="dxa"/>
            <w:tcBorders>
              <w:top w:val="nil"/>
              <w:left w:val="nil"/>
              <w:bottom w:val="single" w:sz="4" w:space="0" w:color="auto"/>
              <w:right w:val="single" w:sz="4" w:space="0" w:color="auto"/>
            </w:tcBorders>
            <w:shd w:val="clear" w:color="000000" w:fill="CCFFFF"/>
            <w:vAlign w:val="center"/>
            <w:hideMark/>
          </w:tcPr>
          <w:p w:rsidR="00165612" w:rsidRDefault="00165612">
            <w:pPr>
              <w:jc w:val="center"/>
              <w:rPr>
                <w:rFonts w:ascii="Calibri" w:hAnsi="Calibri" w:cs="Calibri"/>
                <w:b/>
                <w:bCs/>
                <w:color w:val="000000"/>
                <w:sz w:val="20"/>
                <w:szCs w:val="20"/>
              </w:rPr>
            </w:pPr>
            <w:r>
              <w:rPr>
                <w:rFonts w:ascii="Calibri" w:hAnsi="Calibri" w:cs="Calibri"/>
                <w:b/>
                <w:bCs/>
                <w:color w:val="000000"/>
                <w:sz w:val="20"/>
                <w:szCs w:val="20"/>
              </w:rPr>
              <w:t>X</w:t>
            </w:r>
          </w:p>
        </w:tc>
        <w:tc>
          <w:tcPr>
            <w:tcW w:w="749" w:type="dxa"/>
            <w:tcBorders>
              <w:top w:val="nil"/>
              <w:left w:val="nil"/>
              <w:bottom w:val="single" w:sz="4" w:space="0" w:color="auto"/>
              <w:right w:val="single" w:sz="4" w:space="0" w:color="auto"/>
            </w:tcBorders>
            <w:shd w:val="clear" w:color="000000" w:fill="CCFFFF"/>
            <w:vAlign w:val="center"/>
            <w:hideMark/>
          </w:tcPr>
          <w:p w:rsidR="00165612" w:rsidRDefault="00165612">
            <w:pPr>
              <w:jc w:val="center"/>
              <w:rPr>
                <w:rFonts w:ascii="Calibri" w:hAnsi="Calibri" w:cs="Calibri"/>
                <w:b/>
                <w:bCs/>
                <w:color w:val="000000"/>
                <w:sz w:val="20"/>
                <w:szCs w:val="20"/>
              </w:rPr>
            </w:pPr>
            <w:r>
              <w:rPr>
                <w:rFonts w:ascii="Calibri" w:hAnsi="Calibri" w:cs="Calibri"/>
                <w:b/>
                <w:bCs/>
                <w:color w:val="000000"/>
                <w:sz w:val="20"/>
                <w:szCs w:val="20"/>
              </w:rPr>
              <w:t>X</w:t>
            </w:r>
          </w:p>
        </w:tc>
        <w:tc>
          <w:tcPr>
            <w:tcW w:w="2617" w:type="dxa"/>
            <w:tcBorders>
              <w:top w:val="nil"/>
              <w:left w:val="nil"/>
              <w:bottom w:val="single" w:sz="4" w:space="0" w:color="auto"/>
              <w:right w:val="single" w:sz="4" w:space="0" w:color="auto"/>
            </w:tcBorders>
            <w:shd w:val="clear" w:color="000000" w:fill="CCFFFF"/>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УСЬОГО</w:t>
            </w:r>
          </w:p>
        </w:tc>
        <w:tc>
          <w:tcPr>
            <w:tcW w:w="2628" w:type="dxa"/>
            <w:tcBorders>
              <w:top w:val="nil"/>
              <w:left w:val="nil"/>
              <w:bottom w:val="single" w:sz="4" w:space="0" w:color="auto"/>
              <w:right w:val="single" w:sz="4" w:space="0" w:color="auto"/>
            </w:tcBorders>
            <w:shd w:val="clear" w:color="000000" w:fill="CCFFFF"/>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X</w:t>
            </w:r>
          </w:p>
        </w:tc>
        <w:tc>
          <w:tcPr>
            <w:tcW w:w="2485" w:type="dxa"/>
            <w:tcBorders>
              <w:top w:val="nil"/>
              <w:left w:val="nil"/>
              <w:bottom w:val="single" w:sz="4" w:space="0" w:color="auto"/>
              <w:right w:val="single" w:sz="4" w:space="0" w:color="auto"/>
            </w:tcBorders>
            <w:shd w:val="clear" w:color="000000" w:fill="CCFFFF"/>
            <w:vAlign w:val="center"/>
            <w:hideMark/>
          </w:tcPr>
          <w:p w:rsidR="00165612" w:rsidRDefault="00165612">
            <w:pPr>
              <w:rPr>
                <w:rFonts w:ascii="Calibri" w:hAnsi="Calibri" w:cs="Calibri"/>
                <w:b/>
                <w:bCs/>
                <w:color w:val="000000"/>
                <w:sz w:val="20"/>
                <w:szCs w:val="20"/>
              </w:rPr>
            </w:pPr>
            <w:r>
              <w:rPr>
                <w:rFonts w:ascii="Calibri" w:hAnsi="Calibri" w:cs="Calibri"/>
                <w:b/>
                <w:bCs/>
                <w:color w:val="000000"/>
                <w:sz w:val="20"/>
                <w:szCs w:val="20"/>
              </w:rPr>
              <w:t>X</w:t>
            </w:r>
          </w:p>
        </w:tc>
        <w:tc>
          <w:tcPr>
            <w:tcW w:w="1417"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43 286 129,39</w:t>
            </w:r>
          </w:p>
        </w:tc>
        <w:tc>
          <w:tcPr>
            <w:tcW w:w="1418"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34 174 189,14</w:t>
            </w:r>
          </w:p>
        </w:tc>
        <w:tc>
          <w:tcPr>
            <w:tcW w:w="1275"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9 111 940,25</w:t>
            </w:r>
          </w:p>
        </w:tc>
        <w:tc>
          <w:tcPr>
            <w:tcW w:w="1276" w:type="dxa"/>
            <w:tcBorders>
              <w:top w:val="nil"/>
              <w:left w:val="nil"/>
              <w:bottom w:val="single" w:sz="4" w:space="0" w:color="auto"/>
              <w:right w:val="single" w:sz="4" w:space="0" w:color="auto"/>
            </w:tcBorders>
            <w:shd w:val="clear" w:color="000000" w:fill="CCFFFF"/>
            <w:noWrap/>
            <w:vAlign w:val="center"/>
            <w:hideMark/>
          </w:tcPr>
          <w:p w:rsidR="00165612" w:rsidRDefault="00165612">
            <w:pPr>
              <w:jc w:val="right"/>
              <w:rPr>
                <w:rFonts w:ascii="Calibri" w:hAnsi="Calibri" w:cs="Calibri"/>
                <w:b/>
                <w:bCs/>
                <w:color w:val="000000"/>
                <w:sz w:val="20"/>
                <w:szCs w:val="20"/>
              </w:rPr>
            </w:pPr>
            <w:r>
              <w:rPr>
                <w:rFonts w:ascii="Calibri" w:hAnsi="Calibri" w:cs="Calibri"/>
                <w:b/>
                <w:bCs/>
                <w:color w:val="000000"/>
                <w:sz w:val="20"/>
                <w:szCs w:val="20"/>
              </w:rPr>
              <w:t>9 023 152,25</w:t>
            </w:r>
          </w:p>
        </w:tc>
      </w:tr>
      <w:tr w:rsidR="00165612" w:rsidTr="000F0ECA">
        <w:trPr>
          <w:trHeight w:val="255"/>
        </w:trPr>
        <w:tc>
          <w:tcPr>
            <w:tcW w:w="993"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810"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749"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2617"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2628"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2485"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1417"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1418"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1275"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c>
          <w:tcPr>
            <w:tcW w:w="1276" w:type="dxa"/>
            <w:tcBorders>
              <w:top w:val="nil"/>
              <w:left w:val="nil"/>
              <w:bottom w:val="nil"/>
              <w:right w:val="nil"/>
            </w:tcBorders>
            <w:shd w:val="clear" w:color="auto" w:fill="auto"/>
            <w:noWrap/>
            <w:vAlign w:val="bottom"/>
            <w:hideMark/>
          </w:tcPr>
          <w:p w:rsidR="00165612" w:rsidRDefault="00165612">
            <w:pPr>
              <w:rPr>
                <w:rFonts w:ascii="Calibri" w:hAnsi="Calibri" w:cs="Calibri"/>
                <w:color w:val="000000"/>
                <w:sz w:val="20"/>
                <w:szCs w:val="20"/>
              </w:rPr>
            </w:pPr>
          </w:p>
        </w:tc>
      </w:tr>
      <w:tr w:rsidR="00165612" w:rsidTr="000F0ECA">
        <w:trPr>
          <w:trHeight w:val="510"/>
        </w:trPr>
        <w:tc>
          <w:tcPr>
            <w:tcW w:w="15668" w:type="dxa"/>
            <w:gridSpan w:val="10"/>
            <w:tcBorders>
              <w:top w:val="nil"/>
              <w:left w:val="nil"/>
              <w:right w:val="nil"/>
            </w:tcBorders>
            <w:shd w:val="clear" w:color="auto" w:fill="auto"/>
            <w:noWrap/>
            <w:vAlign w:val="bottom"/>
            <w:hideMark/>
          </w:tcPr>
          <w:p w:rsidR="00165612" w:rsidRPr="00165612" w:rsidRDefault="00165612" w:rsidP="00470CCC">
            <w:pPr>
              <w:rPr>
                <w:rFonts w:ascii="Arial CYR" w:hAnsi="Arial CYR" w:cs="Arial CYR"/>
                <w:b/>
                <w:bCs/>
                <w:sz w:val="20"/>
                <w:szCs w:val="20"/>
              </w:rPr>
            </w:pPr>
            <w:r>
              <w:rPr>
                <w:rFonts w:ascii="Arial CYR" w:hAnsi="Arial CYR" w:cs="Arial CYR"/>
                <w:b/>
                <w:bCs/>
                <w:sz w:val="20"/>
                <w:szCs w:val="20"/>
              </w:rPr>
              <w:t>Керуючий справами виконкому                                                                                      Анатолій Мельніков</w:t>
            </w:r>
          </w:p>
        </w:tc>
      </w:tr>
    </w:tbl>
    <w:p w:rsidR="00165612" w:rsidRDefault="003D537B" w:rsidP="003D537B">
      <w:pPr>
        <w:widowControl w:val="0"/>
        <w:autoSpaceDE w:val="0"/>
        <w:autoSpaceDN w:val="0"/>
        <w:adjustRightInd w:val="0"/>
        <w:jc w:val="right"/>
        <w:rPr>
          <w:sz w:val="20"/>
          <w:szCs w:val="20"/>
          <w:lang w:val="ru-RU" w:eastAsia="ru-RU"/>
        </w:rPr>
      </w:pPr>
      <w:r w:rsidRPr="003D537B">
        <w:rPr>
          <w:sz w:val="20"/>
          <w:szCs w:val="20"/>
          <w:lang w:val="ru-RU" w:eastAsia="ru-RU"/>
        </w:rPr>
        <w:tab/>
      </w:r>
    </w:p>
    <w:p w:rsidR="00165612" w:rsidRDefault="00165612" w:rsidP="003D537B">
      <w:pPr>
        <w:widowControl w:val="0"/>
        <w:autoSpaceDE w:val="0"/>
        <w:autoSpaceDN w:val="0"/>
        <w:adjustRightInd w:val="0"/>
        <w:jc w:val="right"/>
        <w:rPr>
          <w:sz w:val="20"/>
          <w:szCs w:val="20"/>
          <w:lang w:val="ru-RU" w:eastAsia="ru-RU"/>
        </w:rPr>
      </w:pPr>
    </w:p>
    <w:p w:rsidR="00165612" w:rsidRDefault="00165612" w:rsidP="003D537B">
      <w:pPr>
        <w:widowControl w:val="0"/>
        <w:autoSpaceDE w:val="0"/>
        <w:autoSpaceDN w:val="0"/>
        <w:adjustRightInd w:val="0"/>
        <w:jc w:val="right"/>
        <w:rPr>
          <w:sz w:val="20"/>
          <w:szCs w:val="20"/>
          <w:lang w:val="ru-RU" w:eastAsia="ru-RU"/>
        </w:rPr>
      </w:pPr>
    </w:p>
    <w:p w:rsidR="00165612" w:rsidRDefault="00165612" w:rsidP="00165612">
      <w:pPr>
        <w:widowControl w:val="0"/>
        <w:autoSpaceDE w:val="0"/>
        <w:autoSpaceDN w:val="0"/>
        <w:adjustRightInd w:val="0"/>
        <w:jc w:val="center"/>
        <w:rPr>
          <w:sz w:val="20"/>
          <w:szCs w:val="20"/>
          <w:lang w:val="ru-RU" w:eastAsia="ru-RU"/>
        </w:rPr>
        <w:sectPr w:rsidR="00165612" w:rsidSect="00165612">
          <w:pgSz w:w="16838" w:h="11906" w:orient="landscape"/>
          <w:pgMar w:top="1418" w:right="709" w:bottom="425" w:left="851" w:header="709" w:footer="709" w:gutter="0"/>
          <w:cols w:space="708"/>
          <w:docGrid w:linePitch="360"/>
        </w:sectPr>
      </w:pPr>
    </w:p>
    <w:p w:rsidR="00165612" w:rsidRDefault="00165612" w:rsidP="00165612">
      <w:pPr>
        <w:widowControl w:val="0"/>
        <w:autoSpaceDE w:val="0"/>
        <w:autoSpaceDN w:val="0"/>
        <w:adjustRightInd w:val="0"/>
        <w:rPr>
          <w:sz w:val="20"/>
          <w:szCs w:val="20"/>
          <w:lang w:val="ru-RU" w:eastAsia="ru-RU"/>
        </w:rPr>
      </w:pPr>
    </w:p>
    <w:p w:rsidR="00D63519" w:rsidRDefault="003D537B" w:rsidP="003D537B">
      <w:pPr>
        <w:widowControl w:val="0"/>
        <w:autoSpaceDE w:val="0"/>
        <w:autoSpaceDN w:val="0"/>
        <w:adjustRightInd w:val="0"/>
        <w:jc w:val="right"/>
        <w:rPr>
          <w:sz w:val="20"/>
          <w:szCs w:val="20"/>
          <w:lang w:eastAsia="ru-RU"/>
        </w:rPr>
      </w:pPr>
      <w:r w:rsidRPr="003D537B">
        <w:rPr>
          <w:sz w:val="20"/>
          <w:szCs w:val="20"/>
          <w:lang w:val="ru-RU" w:eastAsia="ru-RU"/>
        </w:rPr>
        <w:tab/>
        <w:t xml:space="preserve"> </w:t>
      </w:r>
      <w:r w:rsidRPr="003D537B">
        <w:rPr>
          <w:sz w:val="20"/>
          <w:szCs w:val="20"/>
          <w:lang w:eastAsia="ru-RU"/>
        </w:rPr>
        <w:t xml:space="preserve">                       </w:t>
      </w:r>
    </w:p>
    <w:p w:rsidR="003D537B" w:rsidRPr="003D537B" w:rsidRDefault="003D537B" w:rsidP="003D537B">
      <w:pPr>
        <w:widowControl w:val="0"/>
        <w:autoSpaceDE w:val="0"/>
        <w:autoSpaceDN w:val="0"/>
        <w:adjustRightInd w:val="0"/>
        <w:jc w:val="right"/>
        <w:rPr>
          <w:sz w:val="20"/>
          <w:szCs w:val="20"/>
          <w:lang w:eastAsia="ru-RU"/>
        </w:rPr>
      </w:pPr>
      <w:r w:rsidRPr="003D537B">
        <w:rPr>
          <w:sz w:val="20"/>
          <w:szCs w:val="20"/>
          <w:lang w:eastAsia="ru-RU"/>
        </w:rPr>
        <w:t xml:space="preserve">    </w:t>
      </w:r>
      <w:r w:rsidRPr="003D537B">
        <w:rPr>
          <w:sz w:val="20"/>
          <w:szCs w:val="20"/>
          <w:lang w:val="ru-RU" w:eastAsia="ru-RU"/>
        </w:rPr>
        <w:t xml:space="preserve">Додаток № </w:t>
      </w:r>
      <w:r w:rsidRPr="003D537B">
        <w:rPr>
          <w:sz w:val="20"/>
          <w:szCs w:val="20"/>
          <w:lang w:eastAsia="ru-RU"/>
        </w:rPr>
        <w:t>6</w:t>
      </w:r>
    </w:p>
    <w:p w:rsidR="003D537B" w:rsidRPr="003D537B" w:rsidRDefault="003D537B" w:rsidP="003D537B">
      <w:pPr>
        <w:widowControl w:val="0"/>
        <w:autoSpaceDE w:val="0"/>
        <w:autoSpaceDN w:val="0"/>
        <w:adjustRightInd w:val="0"/>
        <w:jc w:val="right"/>
        <w:rPr>
          <w:sz w:val="20"/>
          <w:szCs w:val="20"/>
          <w:lang w:eastAsia="ru-RU"/>
        </w:rPr>
      </w:pPr>
      <w:r w:rsidRPr="003D537B">
        <w:rPr>
          <w:sz w:val="20"/>
          <w:szCs w:val="20"/>
          <w:lang w:val="ru-RU" w:eastAsia="ru-RU"/>
        </w:rPr>
        <w:tab/>
      </w:r>
      <w:r w:rsidRPr="003D537B">
        <w:rPr>
          <w:sz w:val="20"/>
          <w:szCs w:val="20"/>
          <w:lang w:val="ru-RU" w:eastAsia="ru-RU"/>
        </w:rPr>
        <w:tab/>
      </w:r>
      <w:r w:rsidRPr="003D537B">
        <w:rPr>
          <w:sz w:val="20"/>
          <w:szCs w:val="20"/>
          <w:lang w:val="ru-RU" w:eastAsia="ru-RU"/>
        </w:rPr>
        <w:tab/>
      </w:r>
      <w:r w:rsidRPr="003D537B">
        <w:rPr>
          <w:sz w:val="20"/>
          <w:szCs w:val="20"/>
          <w:lang w:val="ru-RU" w:eastAsia="ru-RU"/>
        </w:rPr>
        <w:tab/>
      </w:r>
      <w:r w:rsidRPr="003D537B">
        <w:rPr>
          <w:sz w:val="20"/>
          <w:szCs w:val="20"/>
          <w:lang w:val="ru-RU" w:eastAsia="ru-RU"/>
        </w:rPr>
        <w:tab/>
      </w:r>
      <w:r w:rsidRPr="003D537B">
        <w:rPr>
          <w:sz w:val="20"/>
          <w:szCs w:val="20"/>
          <w:lang w:val="ru-RU" w:eastAsia="ru-RU"/>
        </w:rPr>
        <w:tab/>
      </w:r>
      <w:r w:rsidRPr="003D537B">
        <w:rPr>
          <w:sz w:val="20"/>
          <w:szCs w:val="20"/>
          <w:lang w:val="ru-RU" w:eastAsia="ru-RU"/>
        </w:rPr>
        <w:tab/>
      </w:r>
      <w:r w:rsidRPr="003D537B">
        <w:rPr>
          <w:sz w:val="20"/>
          <w:szCs w:val="20"/>
          <w:lang w:val="ru-RU" w:eastAsia="ru-RU"/>
        </w:rPr>
        <w:tab/>
      </w:r>
      <w:r w:rsidRPr="003D537B">
        <w:rPr>
          <w:sz w:val="20"/>
          <w:szCs w:val="20"/>
          <w:lang w:eastAsia="ru-RU"/>
        </w:rPr>
        <w:t xml:space="preserve">      </w:t>
      </w:r>
      <w:r w:rsidRPr="003D537B">
        <w:rPr>
          <w:sz w:val="20"/>
          <w:szCs w:val="20"/>
          <w:lang w:val="ru-RU" w:eastAsia="ru-RU"/>
        </w:rPr>
        <w:t xml:space="preserve">  </w:t>
      </w:r>
      <w:r w:rsidRPr="003D537B">
        <w:rPr>
          <w:sz w:val="20"/>
          <w:szCs w:val="20"/>
          <w:lang w:eastAsia="ru-RU"/>
        </w:rPr>
        <w:t xml:space="preserve">                                 </w:t>
      </w:r>
      <w:r w:rsidR="00D63519">
        <w:rPr>
          <w:sz w:val="20"/>
          <w:szCs w:val="20"/>
          <w:lang w:eastAsia="ru-RU"/>
        </w:rPr>
        <w:t>до рішення в</w:t>
      </w:r>
      <w:r w:rsidR="00A2577E">
        <w:rPr>
          <w:sz w:val="20"/>
          <w:szCs w:val="20"/>
          <w:lang w:eastAsia="ru-RU"/>
        </w:rPr>
        <w:t>иконкому від 15.09.22р. № 255</w:t>
      </w:r>
    </w:p>
    <w:p w:rsidR="003D537B" w:rsidRPr="003D537B" w:rsidRDefault="003D537B" w:rsidP="003D537B">
      <w:pPr>
        <w:widowControl w:val="0"/>
        <w:autoSpaceDE w:val="0"/>
        <w:autoSpaceDN w:val="0"/>
        <w:adjustRightInd w:val="0"/>
        <w:jc w:val="right"/>
        <w:rPr>
          <w:sz w:val="20"/>
          <w:szCs w:val="20"/>
          <w:lang w:val="ru-RU" w:eastAsia="ru-RU"/>
        </w:rPr>
      </w:pPr>
      <w:r w:rsidRPr="003D537B">
        <w:rPr>
          <w:sz w:val="20"/>
          <w:szCs w:val="20"/>
          <w:lang w:eastAsia="ru-RU"/>
        </w:rPr>
        <w:t xml:space="preserve"> </w:t>
      </w:r>
      <w:r w:rsidRPr="003D537B">
        <w:rPr>
          <w:sz w:val="20"/>
          <w:szCs w:val="20"/>
          <w:lang w:eastAsia="ru-RU"/>
        </w:rPr>
        <w:tab/>
      </w:r>
      <w:r w:rsidRPr="003D537B">
        <w:rPr>
          <w:sz w:val="20"/>
          <w:szCs w:val="20"/>
          <w:lang w:eastAsia="ru-RU"/>
        </w:rPr>
        <w:tab/>
      </w:r>
      <w:r w:rsidRPr="003D537B">
        <w:rPr>
          <w:sz w:val="20"/>
          <w:szCs w:val="20"/>
          <w:lang w:eastAsia="ru-RU"/>
        </w:rPr>
        <w:tab/>
      </w:r>
      <w:r w:rsidRPr="003D537B">
        <w:rPr>
          <w:sz w:val="20"/>
          <w:szCs w:val="20"/>
          <w:lang w:eastAsia="ru-RU"/>
        </w:rPr>
        <w:tab/>
      </w:r>
      <w:r w:rsidRPr="003D537B">
        <w:rPr>
          <w:sz w:val="20"/>
          <w:szCs w:val="20"/>
          <w:lang w:eastAsia="ru-RU"/>
        </w:rPr>
        <w:tab/>
      </w:r>
      <w:r w:rsidRPr="003D537B">
        <w:rPr>
          <w:sz w:val="20"/>
          <w:szCs w:val="20"/>
          <w:lang w:eastAsia="ru-RU"/>
        </w:rPr>
        <w:tab/>
      </w:r>
      <w:r w:rsidRPr="003D537B">
        <w:rPr>
          <w:sz w:val="20"/>
          <w:szCs w:val="20"/>
          <w:lang w:eastAsia="ru-RU"/>
        </w:rPr>
        <w:tab/>
      </w:r>
      <w:r w:rsidRPr="003D537B">
        <w:rPr>
          <w:sz w:val="20"/>
          <w:szCs w:val="20"/>
          <w:lang w:eastAsia="ru-RU"/>
        </w:rPr>
        <w:tab/>
        <w:t xml:space="preserve">      </w:t>
      </w:r>
      <w:r w:rsidRPr="003D537B">
        <w:rPr>
          <w:sz w:val="20"/>
          <w:szCs w:val="20"/>
          <w:lang w:val="ru-RU" w:eastAsia="ru-RU"/>
        </w:rPr>
        <w:t>“"Про внесення змін до показників міського  бюджету на 2022 рік""</w:t>
      </w:r>
    </w:p>
    <w:p w:rsidR="003D537B" w:rsidRPr="003D537B" w:rsidRDefault="003D537B" w:rsidP="003D537B">
      <w:pPr>
        <w:widowControl w:val="0"/>
        <w:autoSpaceDE w:val="0"/>
        <w:autoSpaceDN w:val="0"/>
        <w:adjustRightInd w:val="0"/>
        <w:rPr>
          <w:sz w:val="20"/>
          <w:szCs w:val="20"/>
          <w:lang w:val="ru-RU" w:eastAsia="ru-RU"/>
        </w:rPr>
      </w:pPr>
    </w:p>
    <w:p w:rsidR="003D537B" w:rsidRPr="003D537B" w:rsidRDefault="003D537B" w:rsidP="003D537B">
      <w:pPr>
        <w:widowControl w:val="0"/>
        <w:autoSpaceDE w:val="0"/>
        <w:autoSpaceDN w:val="0"/>
        <w:adjustRightInd w:val="0"/>
        <w:rPr>
          <w:sz w:val="20"/>
          <w:szCs w:val="20"/>
          <w:lang w:val="ru-RU" w:eastAsia="ru-RU"/>
        </w:rPr>
      </w:pPr>
    </w:p>
    <w:p w:rsidR="003D537B" w:rsidRPr="003D537B" w:rsidRDefault="003D537B" w:rsidP="003D537B">
      <w:pPr>
        <w:widowControl w:val="0"/>
        <w:autoSpaceDE w:val="0"/>
        <w:autoSpaceDN w:val="0"/>
        <w:adjustRightInd w:val="0"/>
        <w:spacing w:line="360" w:lineRule="auto"/>
        <w:jc w:val="center"/>
        <w:rPr>
          <w:b/>
          <w:lang w:val="ru-RU" w:eastAsia="ru-RU"/>
        </w:rPr>
      </w:pPr>
      <w:r w:rsidRPr="003D537B">
        <w:rPr>
          <w:b/>
          <w:lang w:val="ru-RU" w:eastAsia="ru-RU"/>
        </w:rPr>
        <w:t xml:space="preserve">Граничні обсяги споживання енергоносіїв у натуральних показниках для головних розпорядників коштів міського бюджету </w:t>
      </w:r>
    </w:p>
    <w:p w:rsidR="003D537B" w:rsidRPr="003D537B" w:rsidRDefault="003D537B" w:rsidP="003D537B">
      <w:pPr>
        <w:widowControl w:val="0"/>
        <w:autoSpaceDE w:val="0"/>
        <w:autoSpaceDN w:val="0"/>
        <w:adjustRightInd w:val="0"/>
        <w:spacing w:line="360" w:lineRule="auto"/>
        <w:jc w:val="center"/>
        <w:rPr>
          <w:b/>
          <w:lang w:val="ru-RU" w:eastAsia="ru-RU"/>
        </w:rPr>
      </w:pPr>
      <w:r w:rsidRPr="003D537B">
        <w:rPr>
          <w:b/>
          <w:lang w:val="ru-RU" w:eastAsia="ru-RU"/>
        </w:rPr>
        <w:t>на  20</w:t>
      </w:r>
      <w:r w:rsidRPr="003D537B">
        <w:rPr>
          <w:b/>
          <w:lang w:eastAsia="ru-RU"/>
        </w:rPr>
        <w:t>22 рік</w:t>
      </w:r>
      <w:r w:rsidRPr="003D537B">
        <w:rPr>
          <w:b/>
          <w:lang w:val="ru-RU" w:eastAsia="ru-RU"/>
        </w:rPr>
        <w:t xml:space="preserve"> </w:t>
      </w:r>
    </w:p>
    <w:p w:rsidR="003D537B" w:rsidRPr="003D537B" w:rsidRDefault="003D537B" w:rsidP="003D537B">
      <w:pPr>
        <w:widowControl w:val="0"/>
        <w:autoSpaceDE w:val="0"/>
        <w:autoSpaceDN w:val="0"/>
        <w:adjustRightInd w:val="0"/>
        <w:spacing w:line="360" w:lineRule="auto"/>
        <w:jc w:val="center"/>
        <w:rPr>
          <w:b/>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80"/>
        <w:gridCol w:w="1373"/>
        <w:gridCol w:w="3094"/>
        <w:gridCol w:w="1549"/>
      </w:tblGrid>
      <w:tr w:rsidR="003D537B" w:rsidRPr="003D537B" w:rsidTr="003D537B">
        <w:tc>
          <w:tcPr>
            <w:tcW w:w="4248" w:type="dxa"/>
          </w:tcPr>
          <w:p w:rsidR="003D537B" w:rsidRPr="003D537B" w:rsidRDefault="003D537B" w:rsidP="003D537B">
            <w:pPr>
              <w:widowControl w:val="0"/>
              <w:autoSpaceDE w:val="0"/>
              <w:autoSpaceDN w:val="0"/>
              <w:adjustRightInd w:val="0"/>
              <w:spacing w:line="360" w:lineRule="auto"/>
              <w:jc w:val="center"/>
              <w:rPr>
                <w:b/>
              </w:rPr>
            </w:pPr>
            <w:r w:rsidRPr="003D537B">
              <w:rPr>
                <w:b/>
                <w:lang w:val="ru-RU" w:eastAsia="ru-RU"/>
              </w:rPr>
              <w:t>Назва головного розпорядника</w:t>
            </w:r>
          </w:p>
        </w:tc>
        <w:tc>
          <w:tcPr>
            <w:tcW w:w="1440" w:type="dxa"/>
          </w:tcPr>
          <w:p w:rsidR="003D537B" w:rsidRPr="003D537B" w:rsidRDefault="003D537B" w:rsidP="003D537B">
            <w:pPr>
              <w:widowControl w:val="0"/>
              <w:autoSpaceDE w:val="0"/>
              <w:autoSpaceDN w:val="0"/>
              <w:adjustRightInd w:val="0"/>
              <w:spacing w:line="360" w:lineRule="auto"/>
              <w:jc w:val="center"/>
              <w:rPr>
                <w:b/>
              </w:rPr>
            </w:pPr>
            <w:r w:rsidRPr="003D537B">
              <w:rPr>
                <w:b/>
                <w:lang w:val="ru-RU" w:eastAsia="ru-RU"/>
              </w:rPr>
              <w:t>КЕКВ</w:t>
            </w:r>
          </w:p>
        </w:tc>
        <w:tc>
          <w:tcPr>
            <w:tcW w:w="3220" w:type="dxa"/>
          </w:tcPr>
          <w:p w:rsidR="003D537B" w:rsidRPr="003D537B" w:rsidRDefault="003D537B" w:rsidP="003D537B">
            <w:pPr>
              <w:widowControl w:val="0"/>
              <w:autoSpaceDE w:val="0"/>
              <w:autoSpaceDN w:val="0"/>
              <w:adjustRightInd w:val="0"/>
              <w:spacing w:line="360" w:lineRule="auto"/>
              <w:jc w:val="center"/>
              <w:rPr>
                <w:b/>
              </w:rPr>
            </w:pPr>
            <w:r w:rsidRPr="003D537B">
              <w:rPr>
                <w:b/>
                <w:lang w:val="ru-RU" w:eastAsia="ru-RU"/>
              </w:rPr>
              <w:t>Од. виміру</w:t>
            </w:r>
          </w:p>
        </w:tc>
        <w:tc>
          <w:tcPr>
            <w:tcW w:w="1633" w:type="dxa"/>
          </w:tcPr>
          <w:p w:rsidR="003D537B" w:rsidRPr="003D537B" w:rsidRDefault="003D537B" w:rsidP="003D537B">
            <w:pPr>
              <w:widowControl w:val="0"/>
              <w:autoSpaceDE w:val="0"/>
              <w:autoSpaceDN w:val="0"/>
              <w:adjustRightInd w:val="0"/>
              <w:spacing w:line="360" w:lineRule="auto"/>
              <w:jc w:val="center"/>
              <w:rPr>
                <w:b/>
              </w:rPr>
            </w:pPr>
            <w:r w:rsidRPr="003D537B">
              <w:rPr>
                <w:b/>
                <w:lang w:val="ru-RU" w:eastAsia="ru-RU"/>
              </w:rPr>
              <w:t>К-сть</w:t>
            </w:r>
          </w:p>
        </w:tc>
      </w:tr>
      <w:tr w:rsidR="003D537B" w:rsidRPr="003D537B" w:rsidTr="003D537B">
        <w:tc>
          <w:tcPr>
            <w:tcW w:w="4248" w:type="dxa"/>
          </w:tcPr>
          <w:p w:rsidR="003D537B" w:rsidRPr="003D537B" w:rsidRDefault="003D537B" w:rsidP="003D537B">
            <w:pPr>
              <w:widowControl w:val="0"/>
              <w:autoSpaceDE w:val="0"/>
              <w:autoSpaceDN w:val="0"/>
              <w:adjustRightInd w:val="0"/>
              <w:spacing w:line="360" w:lineRule="auto"/>
              <w:rPr>
                <w:b/>
              </w:rPr>
            </w:pPr>
          </w:p>
          <w:p w:rsidR="003D537B" w:rsidRPr="003D537B" w:rsidRDefault="003D537B" w:rsidP="003D537B">
            <w:pPr>
              <w:widowControl w:val="0"/>
              <w:autoSpaceDE w:val="0"/>
              <w:autoSpaceDN w:val="0"/>
              <w:adjustRightInd w:val="0"/>
              <w:spacing w:line="360" w:lineRule="auto"/>
              <w:rPr>
                <w:lang w:val="ru-RU" w:eastAsia="ru-RU"/>
              </w:rPr>
            </w:pPr>
            <w:r w:rsidRPr="003D537B">
              <w:rPr>
                <w:b/>
                <w:lang w:val="ru-RU" w:eastAsia="ru-RU"/>
              </w:rPr>
              <w:t>0</w:t>
            </w:r>
            <w:r w:rsidRPr="003D537B">
              <w:rPr>
                <w:b/>
                <w:lang w:eastAsia="ru-RU"/>
              </w:rPr>
              <w:t>2</w:t>
            </w:r>
            <w:r w:rsidRPr="003D537B">
              <w:rPr>
                <w:b/>
                <w:lang w:val="ru-RU" w:eastAsia="ru-RU"/>
              </w:rPr>
              <w:t xml:space="preserve">  </w:t>
            </w:r>
            <w:r w:rsidRPr="003D537B">
              <w:rPr>
                <w:lang w:val="ru-RU" w:eastAsia="ru-RU"/>
              </w:rPr>
              <w:t xml:space="preserve">Виконавчий комітет Новороздільської </w:t>
            </w:r>
            <w:r w:rsidRPr="003D537B">
              <w:rPr>
                <w:lang w:eastAsia="ru-RU"/>
              </w:rPr>
              <w:t xml:space="preserve"> </w:t>
            </w:r>
            <w:r w:rsidRPr="003D537B">
              <w:rPr>
                <w:lang w:val="ru-RU" w:eastAsia="ru-RU"/>
              </w:rPr>
              <w:t>міської ради</w:t>
            </w:r>
          </w:p>
        </w:tc>
        <w:tc>
          <w:tcPr>
            <w:tcW w:w="1440" w:type="dxa"/>
          </w:tcPr>
          <w:p w:rsidR="003D537B" w:rsidRPr="003D537B" w:rsidRDefault="003D537B" w:rsidP="003D537B">
            <w:pPr>
              <w:widowControl w:val="0"/>
              <w:autoSpaceDE w:val="0"/>
              <w:autoSpaceDN w:val="0"/>
              <w:adjustRightInd w:val="0"/>
              <w:spacing w:line="360" w:lineRule="auto"/>
              <w:jc w:val="center"/>
            </w:pPr>
            <w:r w:rsidRPr="003D537B">
              <w:rPr>
                <w:lang w:eastAsia="ru-RU"/>
              </w:rPr>
              <w:t>2271</w:t>
            </w:r>
          </w:p>
          <w:p w:rsidR="003D537B" w:rsidRPr="003D537B" w:rsidRDefault="003D537B" w:rsidP="003D537B">
            <w:pPr>
              <w:widowControl w:val="0"/>
              <w:autoSpaceDE w:val="0"/>
              <w:autoSpaceDN w:val="0"/>
              <w:adjustRightInd w:val="0"/>
              <w:spacing w:line="360" w:lineRule="auto"/>
              <w:jc w:val="center"/>
              <w:rPr>
                <w:lang w:eastAsia="ru-RU"/>
              </w:rPr>
            </w:pPr>
            <w:r w:rsidRPr="003D537B">
              <w:rPr>
                <w:lang w:eastAsia="ru-RU"/>
              </w:rPr>
              <w:t>2272</w:t>
            </w:r>
          </w:p>
          <w:p w:rsidR="003D537B" w:rsidRPr="003D537B" w:rsidRDefault="003D537B" w:rsidP="003D537B">
            <w:pPr>
              <w:widowControl w:val="0"/>
              <w:autoSpaceDE w:val="0"/>
              <w:autoSpaceDN w:val="0"/>
              <w:adjustRightInd w:val="0"/>
              <w:spacing w:line="360" w:lineRule="auto"/>
              <w:jc w:val="center"/>
              <w:rPr>
                <w:lang w:eastAsia="ru-RU"/>
              </w:rPr>
            </w:pPr>
            <w:r w:rsidRPr="003D537B">
              <w:rPr>
                <w:lang w:eastAsia="ru-RU"/>
              </w:rPr>
              <w:t>2273</w:t>
            </w:r>
          </w:p>
          <w:p w:rsidR="003D537B" w:rsidRPr="003D537B" w:rsidRDefault="003D537B" w:rsidP="003D537B">
            <w:pPr>
              <w:widowControl w:val="0"/>
              <w:autoSpaceDE w:val="0"/>
              <w:autoSpaceDN w:val="0"/>
              <w:adjustRightInd w:val="0"/>
              <w:spacing w:line="360" w:lineRule="auto"/>
              <w:jc w:val="center"/>
              <w:rPr>
                <w:b/>
              </w:rPr>
            </w:pPr>
            <w:r w:rsidRPr="003D537B">
              <w:rPr>
                <w:lang w:eastAsia="ru-RU"/>
              </w:rPr>
              <w:t>2274</w:t>
            </w:r>
          </w:p>
        </w:tc>
        <w:tc>
          <w:tcPr>
            <w:tcW w:w="3220" w:type="dxa"/>
          </w:tcPr>
          <w:p w:rsidR="003D537B" w:rsidRPr="003D537B" w:rsidRDefault="003D537B" w:rsidP="003D537B">
            <w:pPr>
              <w:widowControl w:val="0"/>
              <w:autoSpaceDE w:val="0"/>
              <w:autoSpaceDN w:val="0"/>
              <w:adjustRightInd w:val="0"/>
              <w:spacing w:line="360" w:lineRule="auto"/>
              <w:jc w:val="center"/>
            </w:pPr>
            <w:r w:rsidRPr="003D537B">
              <w:rPr>
                <w:lang w:val="ru-RU" w:eastAsia="ru-RU"/>
              </w:rPr>
              <w:t>Гкал.</w:t>
            </w:r>
          </w:p>
          <w:p w:rsidR="003D537B" w:rsidRPr="003D537B" w:rsidRDefault="003D537B" w:rsidP="003D537B">
            <w:pPr>
              <w:widowControl w:val="0"/>
              <w:autoSpaceDE w:val="0"/>
              <w:autoSpaceDN w:val="0"/>
              <w:adjustRightInd w:val="0"/>
              <w:spacing w:line="360" w:lineRule="auto"/>
              <w:jc w:val="center"/>
              <w:rPr>
                <w:lang w:val="ru-RU" w:eastAsia="ru-RU"/>
              </w:rPr>
            </w:pPr>
            <w:r w:rsidRPr="003D537B">
              <w:rPr>
                <w:lang w:val="ru-RU" w:eastAsia="ru-RU"/>
              </w:rPr>
              <w:t>м3</w:t>
            </w:r>
          </w:p>
          <w:p w:rsidR="003D537B" w:rsidRPr="003D537B" w:rsidRDefault="003D537B" w:rsidP="003D537B">
            <w:pPr>
              <w:widowControl w:val="0"/>
              <w:autoSpaceDE w:val="0"/>
              <w:autoSpaceDN w:val="0"/>
              <w:adjustRightInd w:val="0"/>
              <w:spacing w:line="360" w:lineRule="auto"/>
              <w:jc w:val="center"/>
              <w:rPr>
                <w:lang w:eastAsia="ru-RU"/>
              </w:rPr>
            </w:pPr>
            <w:r w:rsidRPr="003D537B">
              <w:rPr>
                <w:lang w:val="ru-RU" w:eastAsia="ru-RU"/>
              </w:rPr>
              <w:t>к</w:t>
            </w:r>
            <w:r w:rsidRPr="003D537B">
              <w:rPr>
                <w:lang w:eastAsia="ru-RU"/>
              </w:rPr>
              <w:t>Вт.год.</w:t>
            </w:r>
          </w:p>
          <w:p w:rsidR="003D537B" w:rsidRPr="003D537B" w:rsidRDefault="003D537B" w:rsidP="003D537B">
            <w:pPr>
              <w:widowControl w:val="0"/>
              <w:autoSpaceDE w:val="0"/>
              <w:autoSpaceDN w:val="0"/>
              <w:adjustRightInd w:val="0"/>
              <w:spacing w:line="360" w:lineRule="auto"/>
              <w:jc w:val="center"/>
            </w:pPr>
            <w:r w:rsidRPr="003D537B">
              <w:rPr>
                <w:lang w:eastAsia="ru-RU"/>
              </w:rPr>
              <w:t>м3</w:t>
            </w:r>
          </w:p>
        </w:tc>
        <w:tc>
          <w:tcPr>
            <w:tcW w:w="1633" w:type="dxa"/>
          </w:tcPr>
          <w:p w:rsidR="003D537B" w:rsidRPr="003D537B" w:rsidRDefault="003D537B" w:rsidP="003D537B">
            <w:pPr>
              <w:widowControl w:val="0"/>
              <w:autoSpaceDE w:val="0"/>
              <w:autoSpaceDN w:val="0"/>
              <w:adjustRightInd w:val="0"/>
              <w:spacing w:line="360" w:lineRule="auto"/>
              <w:jc w:val="center"/>
            </w:pPr>
            <w:r w:rsidRPr="003D537B">
              <w:rPr>
                <w:lang w:eastAsia="ru-RU"/>
              </w:rPr>
              <w:t>124</w:t>
            </w:r>
          </w:p>
          <w:p w:rsidR="003D537B" w:rsidRPr="003D537B" w:rsidRDefault="003D537B" w:rsidP="003D537B">
            <w:pPr>
              <w:widowControl w:val="0"/>
              <w:autoSpaceDE w:val="0"/>
              <w:autoSpaceDN w:val="0"/>
              <w:adjustRightInd w:val="0"/>
              <w:spacing w:line="360" w:lineRule="auto"/>
              <w:jc w:val="center"/>
              <w:rPr>
                <w:lang w:eastAsia="ru-RU"/>
              </w:rPr>
            </w:pPr>
            <w:r w:rsidRPr="003D537B">
              <w:rPr>
                <w:lang w:eastAsia="ru-RU"/>
              </w:rPr>
              <w:t>357</w:t>
            </w:r>
          </w:p>
          <w:p w:rsidR="003D537B" w:rsidRPr="003D537B" w:rsidRDefault="003D537B" w:rsidP="003D537B">
            <w:pPr>
              <w:widowControl w:val="0"/>
              <w:autoSpaceDE w:val="0"/>
              <w:autoSpaceDN w:val="0"/>
              <w:adjustRightInd w:val="0"/>
              <w:spacing w:line="360" w:lineRule="auto"/>
              <w:jc w:val="center"/>
              <w:rPr>
                <w:lang w:eastAsia="ru-RU"/>
              </w:rPr>
            </w:pPr>
            <w:r w:rsidRPr="003D537B">
              <w:rPr>
                <w:lang w:eastAsia="ru-RU"/>
              </w:rPr>
              <w:t>44710</w:t>
            </w:r>
          </w:p>
          <w:p w:rsidR="003D537B" w:rsidRPr="003D537B" w:rsidRDefault="003D537B" w:rsidP="003D537B">
            <w:pPr>
              <w:widowControl w:val="0"/>
              <w:autoSpaceDE w:val="0"/>
              <w:autoSpaceDN w:val="0"/>
              <w:adjustRightInd w:val="0"/>
              <w:spacing w:line="360" w:lineRule="auto"/>
              <w:jc w:val="center"/>
            </w:pPr>
            <w:r w:rsidRPr="003D537B">
              <w:rPr>
                <w:lang w:eastAsia="ru-RU"/>
              </w:rPr>
              <w:t>9544</w:t>
            </w:r>
          </w:p>
        </w:tc>
      </w:tr>
      <w:tr w:rsidR="003D537B" w:rsidRPr="003D537B" w:rsidTr="003D537B">
        <w:tc>
          <w:tcPr>
            <w:tcW w:w="4248" w:type="dxa"/>
          </w:tcPr>
          <w:p w:rsidR="003D537B" w:rsidRPr="003D537B" w:rsidRDefault="003D537B" w:rsidP="003D537B">
            <w:pPr>
              <w:widowControl w:val="0"/>
              <w:autoSpaceDE w:val="0"/>
              <w:autoSpaceDN w:val="0"/>
              <w:adjustRightInd w:val="0"/>
              <w:spacing w:line="360" w:lineRule="auto"/>
              <w:rPr>
                <w:b/>
              </w:rPr>
            </w:pPr>
          </w:p>
          <w:p w:rsidR="003D537B" w:rsidRPr="003D537B" w:rsidRDefault="003D537B" w:rsidP="003D537B">
            <w:pPr>
              <w:widowControl w:val="0"/>
              <w:autoSpaceDE w:val="0"/>
              <w:autoSpaceDN w:val="0"/>
              <w:adjustRightInd w:val="0"/>
              <w:spacing w:line="360" w:lineRule="auto"/>
            </w:pPr>
            <w:r w:rsidRPr="003D537B">
              <w:rPr>
                <w:b/>
                <w:lang w:eastAsia="ru-RU"/>
              </w:rPr>
              <w:t>06</w:t>
            </w:r>
            <w:r w:rsidRPr="003D537B">
              <w:rPr>
                <w:b/>
                <w:lang w:val="ru-RU" w:eastAsia="ru-RU"/>
              </w:rPr>
              <w:t xml:space="preserve">  </w:t>
            </w:r>
            <w:r w:rsidRPr="003D537B">
              <w:rPr>
                <w:lang w:val="ru-RU" w:eastAsia="ru-RU"/>
              </w:rPr>
              <w:t>Відділ освіти</w:t>
            </w:r>
          </w:p>
        </w:tc>
        <w:tc>
          <w:tcPr>
            <w:tcW w:w="1440" w:type="dxa"/>
          </w:tcPr>
          <w:p w:rsidR="003D537B" w:rsidRPr="003D537B" w:rsidRDefault="003D537B" w:rsidP="003D537B">
            <w:pPr>
              <w:widowControl w:val="0"/>
              <w:autoSpaceDE w:val="0"/>
              <w:autoSpaceDN w:val="0"/>
              <w:adjustRightInd w:val="0"/>
              <w:spacing w:line="360" w:lineRule="auto"/>
              <w:jc w:val="center"/>
            </w:pPr>
            <w:r w:rsidRPr="003D537B">
              <w:rPr>
                <w:lang w:eastAsia="ru-RU"/>
              </w:rPr>
              <w:t>227</w:t>
            </w:r>
            <w:r w:rsidRPr="003D537B">
              <w:rPr>
                <w:lang w:val="ru-RU" w:eastAsia="ru-RU"/>
              </w:rPr>
              <w:t>1</w:t>
            </w:r>
          </w:p>
          <w:p w:rsidR="003D537B" w:rsidRPr="003D537B" w:rsidRDefault="003D537B" w:rsidP="003D537B">
            <w:pPr>
              <w:widowControl w:val="0"/>
              <w:autoSpaceDE w:val="0"/>
              <w:autoSpaceDN w:val="0"/>
              <w:adjustRightInd w:val="0"/>
              <w:spacing w:line="360" w:lineRule="auto"/>
              <w:jc w:val="center"/>
              <w:rPr>
                <w:lang w:eastAsia="ru-RU"/>
              </w:rPr>
            </w:pPr>
          </w:p>
          <w:p w:rsidR="003D537B" w:rsidRPr="003D537B" w:rsidRDefault="003D537B" w:rsidP="003D537B">
            <w:pPr>
              <w:widowControl w:val="0"/>
              <w:autoSpaceDE w:val="0"/>
              <w:autoSpaceDN w:val="0"/>
              <w:adjustRightInd w:val="0"/>
              <w:spacing w:line="600" w:lineRule="auto"/>
              <w:jc w:val="center"/>
              <w:rPr>
                <w:lang w:val="ru-RU" w:eastAsia="ru-RU"/>
              </w:rPr>
            </w:pPr>
            <w:r w:rsidRPr="003D537B">
              <w:rPr>
                <w:lang w:eastAsia="ru-RU"/>
              </w:rPr>
              <w:t>227</w:t>
            </w:r>
            <w:r w:rsidRPr="003D537B">
              <w:rPr>
                <w:lang w:val="ru-RU" w:eastAsia="ru-RU"/>
              </w:rPr>
              <w:t>2</w:t>
            </w:r>
          </w:p>
          <w:p w:rsidR="003D537B" w:rsidRPr="003D537B" w:rsidRDefault="003D537B" w:rsidP="003D537B">
            <w:pPr>
              <w:widowControl w:val="0"/>
              <w:autoSpaceDE w:val="0"/>
              <w:autoSpaceDN w:val="0"/>
              <w:adjustRightInd w:val="0"/>
              <w:spacing w:line="360" w:lineRule="auto"/>
              <w:jc w:val="center"/>
              <w:rPr>
                <w:lang w:val="ru-RU" w:eastAsia="ru-RU"/>
              </w:rPr>
            </w:pPr>
            <w:r w:rsidRPr="003D537B">
              <w:rPr>
                <w:lang w:eastAsia="ru-RU"/>
              </w:rPr>
              <w:t>227</w:t>
            </w:r>
            <w:r w:rsidRPr="003D537B">
              <w:rPr>
                <w:lang w:val="ru-RU" w:eastAsia="ru-RU"/>
              </w:rPr>
              <w:t>3</w:t>
            </w:r>
          </w:p>
          <w:p w:rsidR="003D537B" w:rsidRPr="003D537B" w:rsidRDefault="003D537B" w:rsidP="003D537B">
            <w:pPr>
              <w:widowControl w:val="0"/>
              <w:autoSpaceDE w:val="0"/>
              <w:autoSpaceDN w:val="0"/>
              <w:adjustRightInd w:val="0"/>
              <w:spacing w:line="360" w:lineRule="auto"/>
              <w:jc w:val="center"/>
            </w:pPr>
            <w:r w:rsidRPr="003D537B">
              <w:rPr>
                <w:lang w:eastAsia="ru-RU"/>
              </w:rPr>
              <w:t>227</w:t>
            </w:r>
            <w:r w:rsidRPr="003D537B">
              <w:rPr>
                <w:lang w:val="ru-RU" w:eastAsia="ru-RU"/>
              </w:rPr>
              <w:t>4</w:t>
            </w:r>
          </w:p>
        </w:tc>
        <w:tc>
          <w:tcPr>
            <w:tcW w:w="3220" w:type="dxa"/>
          </w:tcPr>
          <w:p w:rsidR="003D537B" w:rsidRPr="003D537B" w:rsidRDefault="003D537B" w:rsidP="003D537B">
            <w:pPr>
              <w:widowControl w:val="0"/>
              <w:autoSpaceDE w:val="0"/>
              <w:autoSpaceDN w:val="0"/>
              <w:adjustRightInd w:val="0"/>
              <w:jc w:val="center"/>
              <w:rPr>
                <w:lang w:eastAsia="ru-RU"/>
              </w:rPr>
            </w:pPr>
            <w:r w:rsidRPr="003D537B">
              <w:rPr>
                <w:lang w:eastAsia="ru-RU"/>
              </w:rPr>
              <w:t>Гкал. теплопост.</w:t>
            </w:r>
          </w:p>
          <w:p w:rsidR="003D537B" w:rsidRPr="003D537B" w:rsidRDefault="003D537B" w:rsidP="003D537B">
            <w:pPr>
              <w:widowControl w:val="0"/>
              <w:autoSpaceDE w:val="0"/>
              <w:autoSpaceDN w:val="0"/>
              <w:adjustRightInd w:val="0"/>
              <w:jc w:val="center"/>
            </w:pPr>
            <w:r w:rsidRPr="003D537B">
              <w:rPr>
                <w:lang w:eastAsia="ru-RU"/>
              </w:rPr>
              <w:t>м3 гор.вода</w:t>
            </w:r>
          </w:p>
          <w:p w:rsidR="003D537B" w:rsidRPr="003D537B" w:rsidRDefault="003D537B" w:rsidP="003D537B">
            <w:pPr>
              <w:widowControl w:val="0"/>
              <w:autoSpaceDE w:val="0"/>
              <w:autoSpaceDN w:val="0"/>
              <w:adjustRightInd w:val="0"/>
              <w:jc w:val="center"/>
              <w:rPr>
                <w:lang w:eastAsia="ru-RU"/>
              </w:rPr>
            </w:pPr>
          </w:p>
          <w:p w:rsidR="003D537B" w:rsidRPr="003D537B" w:rsidRDefault="003D537B" w:rsidP="003D537B">
            <w:pPr>
              <w:widowControl w:val="0"/>
              <w:autoSpaceDE w:val="0"/>
              <w:autoSpaceDN w:val="0"/>
              <w:adjustRightInd w:val="0"/>
              <w:jc w:val="center"/>
              <w:rPr>
                <w:lang w:eastAsia="ru-RU"/>
              </w:rPr>
            </w:pPr>
            <w:r w:rsidRPr="003D537B">
              <w:rPr>
                <w:lang w:eastAsia="ru-RU"/>
              </w:rPr>
              <w:t>м3 водопост.іводовід.</w:t>
            </w:r>
          </w:p>
          <w:p w:rsidR="003D537B" w:rsidRPr="003D537B" w:rsidRDefault="003D537B" w:rsidP="003D537B">
            <w:pPr>
              <w:widowControl w:val="0"/>
              <w:autoSpaceDE w:val="0"/>
              <w:autoSpaceDN w:val="0"/>
              <w:adjustRightInd w:val="0"/>
              <w:spacing w:line="360" w:lineRule="auto"/>
              <w:jc w:val="center"/>
              <w:rPr>
                <w:lang w:eastAsia="ru-RU"/>
              </w:rPr>
            </w:pPr>
            <w:r w:rsidRPr="003D537B">
              <w:rPr>
                <w:lang w:eastAsia="ru-RU"/>
              </w:rPr>
              <w:t>м3 водовід.горяч.води</w:t>
            </w:r>
          </w:p>
          <w:p w:rsidR="003D537B" w:rsidRPr="003D537B" w:rsidRDefault="003D537B" w:rsidP="003D537B">
            <w:pPr>
              <w:widowControl w:val="0"/>
              <w:autoSpaceDE w:val="0"/>
              <w:autoSpaceDN w:val="0"/>
              <w:adjustRightInd w:val="0"/>
              <w:spacing w:line="360" w:lineRule="auto"/>
              <w:jc w:val="center"/>
              <w:rPr>
                <w:lang w:eastAsia="ru-RU"/>
              </w:rPr>
            </w:pPr>
            <w:r w:rsidRPr="003D537B">
              <w:rPr>
                <w:lang w:eastAsia="ru-RU"/>
              </w:rPr>
              <w:t>кВт.год</w:t>
            </w:r>
          </w:p>
          <w:p w:rsidR="003D537B" w:rsidRPr="003D537B" w:rsidRDefault="003D537B" w:rsidP="003D537B">
            <w:pPr>
              <w:widowControl w:val="0"/>
              <w:autoSpaceDE w:val="0"/>
              <w:autoSpaceDN w:val="0"/>
              <w:adjustRightInd w:val="0"/>
              <w:spacing w:line="360" w:lineRule="auto"/>
              <w:jc w:val="center"/>
            </w:pPr>
            <w:r w:rsidRPr="003D537B">
              <w:rPr>
                <w:lang w:eastAsia="ru-RU"/>
              </w:rPr>
              <w:t>м3</w:t>
            </w:r>
          </w:p>
        </w:tc>
        <w:tc>
          <w:tcPr>
            <w:tcW w:w="1633" w:type="dxa"/>
          </w:tcPr>
          <w:p w:rsidR="003D537B" w:rsidRPr="003D537B" w:rsidRDefault="003D537B" w:rsidP="003D537B">
            <w:pPr>
              <w:widowControl w:val="0"/>
              <w:autoSpaceDE w:val="0"/>
              <w:autoSpaceDN w:val="0"/>
              <w:adjustRightInd w:val="0"/>
              <w:jc w:val="center"/>
            </w:pPr>
            <w:r w:rsidRPr="003D537B">
              <w:rPr>
                <w:lang w:eastAsia="ru-RU"/>
              </w:rPr>
              <w:t>3331</w:t>
            </w:r>
          </w:p>
          <w:p w:rsidR="003D537B" w:rsidRPr="003D537B" w:rsidRDefault="003D537B" w:rsidP="003D537B">
            <w:pPr>
              <w:widowControl w:val="0"/>
              <w:autoSpaceDE w:val="0"/>
              <w:autoSpaceDN w:val="0"/>
              <w:adjustRightInd w:val="0"/>
              <w:spacing w:line="480" w:lineRule="auto"/>
              <w:jc w:val="center"/>
              <w:rPr>
                <w:lang w:eastAsia="ru-RU"/>
              </w:rPr>
            </w:pPr>
            <w:r w:rsidRPr="003D537B">
              <w:rPr>
                <w:lang w:eastAsia="ru-RU"/>
              </w:rPr>
              <w:t>750</w:t>
            </w:r>
          </w:p>
          <w:p w:rsidR="003D537B" w:rsidRPr="003D537B" w:rsidRDefault="003D537B" w:rsidP="003D537B">
            <w:pPr>
              <w:widowControl w:val="0"/>
              <w:autoSpaceDE w:val="0"/>
              <w:autoSpaceDN w:val="0"/>
              <w:adjustRightInd w:val="0"/>
              <w:jc w:val="center"/>
              <w:rPr>
                <w:lang w:eastAsia="ru-RU"/>
              </w:rPr>
            </w:pPr>
            <w:r w:rsidRPr="003D537B">
              <w:rPr>
                <w:lang w:eastAsia="ru-RU"/>
              </w:rPr>
              <w:t>13285</w:t>
            </w:r>
          </w:p>
          <w:p w:rsidR="003D537B" w:rsidRPr="003D537B" w:rsidRDefault="003D537B" w:rsidP="003D537B">
            <w:pPr>
              <w:widowControl w:val="0"/>
              <w:autoSpaceDE w:val="0"/>
              <w:autoSpaceDN w:val="0"/>
              <w:adjustRightInd w:val="0"/>
              <w:spacing w:line="360" w:lineRule="auto"/>
              <w:jc w:val="center"/>
              <w:rPr>
                <w:lang w:eastAsia="ru-RU"/>
              </w:rPr>
            </w:pPr>
            <w:r w:rsidRPr="003D537B">
              <w:rPr>
                <w:lang w:eastAsia="ru-RU"/>
              </w:rPr>
              <w:t>750</w:t>
            </w:r>
          </w:p>
          <w:p w:rsidR="003D537B" w:rsidRPr="003D537B" w:rsidRDefault="003D537B" w:rsidP="003D537B">
            <w:pPr>
              <w:widowControl w:val="0"/>
              <w:autoSpaceDE w:val="0"/>
              <w:autoSpaceDN w:val="0"/>
              <w:adjustRightInd w:val="0"/>
              <w:spacing w:line="360" w:lineRule="auto"/>
              <w:jc w:val="center"/>
              <w:rPr>
                <w:lang w:eastAsia="ru-RU"/>
              </w:rPr>
            </w:pPr>
            <w:r w:rsidRPr="003D537B">
              <w:rPr>
                <w:lang w:eastAsia="ru-RU"/>
              </w:rPr>
              <w:t>303935</w:t>
            </w:r>
          </w:p>
          <w:p w:rsidR="003D537B" w:rsidRPr="003D537B" w:rsidRDefault="003D537B" w:rsidP="003D537B">
            <w:pPr>
              <w:widowControl w:val="0"/>
              <w:autoSpaceDE w:val="0"/>
              <w:autoSpaceDN w:val="0"/>
              <w:adjustRightInd w:val="0"/>
              <w:spacing w:line="360" w:lineRule="auto"/>
              <w:jc w:val="center"/>
            </w:pPr>
            <w:r w:rsidRPr="003D537B">
              <w:rPr>
                <w:lang w:eastAsia="ru-RU"/>
              </w:rPr>
              <w:t>177754</w:t>
            </w:r>
          </w:p>
        </w:tc>
      </w:tr>
      <w:tr w:rsidR="003D537B" w:rsidRPr="003D537B" w:rsidTr="003D537B">
        <w:tc>
          <w:tcPr>
            <w:tcW w:w="4248" w:type="dxa"/>
          </w:tcPr>
          <w:p w:rsidR="003D537B" w:rsidRPr="003D537B" w:rsidRDefault="003D537B" w:rsidP="003D537B">
            <w:pPr>
              <w:widowControl w:val="0"/>
              <w:autoSpaceDE w:val="0"/>
              <w:autoSpaceDN w:val="0"/>
              <w:adjustRightInd w:val="0"/>
              <w:spacing w:line="360" w:lineRule="auto"/>
            </w:pPr>
            <w:r w:rsidRPr="003D537B">
              <w:rPr>
                <w:b/>
                <w:lang w:eastAsia="ru-RU"/>
              </w:rPr>
              <w:t xml:space="preserve">08  </w:t>
            </w:r>
            <w:r w:rsidRPr="003D537B">
              <w:rPr>
                <w:lang w:eastAsia="ru-RU"/>
              </w:rPr>
              <w:t xml:space="preserve">Управління  соціального </w:t>
            </w:r>
          </w:p>
          <w:p w:rsidR="003D537B" w:rsidRPr="003D537B" w:rsidRDefault="003D537B" w:rsidP="003D537B">
            <w:pPr>
              <w:widowControl w:val="0"/>
              <w:autoSpaceDE w:val="0"/>
              <w:autoSpaceDN w:val="0"/>
              <w:adjustRightInd w:val="0"/>
              <w:spacing w:line="360" w:lineRule="auto"/>
              <w:rPr>
                <w:b/>
              </w:rPr>
            </w:pPr>
            <w:r w:rsidRPr="003D537B">
              <w:rPr>
                <w:lang w:eastAsia="ru-RU"/>
              </w:rPr>
              <w:t xml:space="preserve">        захисту населення</w:t>
            </w:r>
          </w:p>
        </w:tc>
        <w:tc>
          <w:tcPr>
            <w:tcW w:w="1440" w:type="dxa"/>
          </w:tcPr>
          <w:p w:rsidR="003D537B" w:rsidRPr="003D537B" w:rsidRDefault="003D537B" w:rsidP="003D537B">
            <w:pPr>
              <w:widowControl w:val="0"/>
              <w:autoSpaceDE w:val="0"/>
              <w:autoSpaceDN w:val="0"/>
              <w:adjustRightInd w:val="0"/>
              <w:spacing w:line="360" w:lineRule="auto"/>
              <w:jc w:val="center"/>
            </w:pPr>
            <w:r w:rsidRPr="003D537B">
              <w:rPr>
                <w:lang w:eastAsia="ru-RU"/>
              </w:rPr>
              <w:t>2271</w:t>
            </w:r>
          </w:p>
          <w:p w:rsidR="003D537B" w:rsidRPr="003D537B" w:rsidRDefault="003D537B" w:rsidP="003D537B">
            <w:pPr>
              <w:widowControl w:val="0"/>
              <w:autoSpaceDE w:val="0"/>
              <w:autoSpaceDN w:val="0"/>
              <w:adjustRightInd w:val="0"/>
              <w:spacing w:line="360" w:lineRule="auto"/>
              <w:jc w:val="center"/>
              <w:rPr>
                <w:lang w:eastAsia="ru-RU"/>
              </w:rPr>
            </w:pPr>
            <w:r w:rsidRPr="003D537B">
              <w:rPr>
                <w:lang w:eastAsia="ru-RU"/>
              </w:rPr>
              <w:t>2272</w:t>
            </w:r>
          </w:p>
          <w:p w:rsidR="003D537B" w:rsidRPr="003D537B" w:rsidRDefault="003D537B" w:rsidP="003D537B">
            <w:pPr>
              <w:widowControl w:val="0"/>
              <w:autoSpaceDE w:val="0"/>
              <w:autoSpaceDN w:val="0"/>
              <w:adjustRightInd w:val="0"/>
              <w:spacing w:line="360" w:lineRule="auto"/>
              <w:jc w:val="center"/>
              <w:rPr>
                <w:b/>
              </w:rPr>
            </w:pPr>
            <w:r w:rsidRPr="003D537B">
              <w:rPr>
                <w:lang w:eastAsia="ru-RU"/>
              </w:rPr>
              <w:t>2273</w:t>
            </w:r>
          </w:p>
        </w:tc>
        <w:tc>
          <w:tcPr>
            <w:tcW w:w="3220" w:type="dxa"/>
          </w:tcPr>
          <w:p w:rsidR="003D537B" w:rsidRPr="003D537B" w:rsidRDefault="003D537B" w:rsidP="003D537B">
            <w:pPr>
              <w:widowControl w:val="0"/>
              <w:autoSpaceDE w:val="0"/>
              <w:autoSpaceDN w:val="0"/>
              <w:adjustRightInd w:val="0"/>
              <w:spacing w:line="360" w:lineRule="auto"/>
              <w:jc w:val="center"/>
            </w:pPr>
            <w:r w:rsidRPr="003D537B">
              <w:rPr>
                <w:lang w:eastAsia="ru-RU"/>
              </w:rPr>
              <w:t>Гкал.</w:t>
            </w:r>
          </w:p>
          <w:p w:rsidR="003D537B" w:rsidRPr="003D537B" w:rsidRDefault="003D537B" w:rsidP="003D537B">
            <w:pPr>
              <w:widowControl w:val="0"/>
              <w:autoSpaceDE w:val="0"/>
              <w:autoSpaceDN w:val="0"/>
              <w:adjustRightInd w:val="0"/>
              <w:spacing w:line="360" w:lineRule="auto"/>
              <w:jc w:val="center"/>
              <w:rPr>
                <w:lang w:eastAsia="ru-RU"/>
              </w:rPr>
            </w:pPr>
            <w:r w:rsidRPr="003D537B">
              <w:rPr>
                <w:lang w:eastAsia="ru-RU"/>
              </w:rPr>
              <w:t>м3</w:t>
            </w:r>
          </w:p>
          <w:p w:rsidR="003D537B" w:rsidRPr="003D537B" w:rsidRDefault="003D537B" w:rsidP="003D537B">
            <w:pPr>
              <w:widowControl w:val="0"/>
              <w:autoSpaceDE w:val="0"/>
              <w:autoSpaceDN w:val="0"/>
              <w:adjustRightInd w:val="0"/>
              <w:spacing w:line="360" w:lineRule="auto"/>
              <w:jc w:val="center"/>
            </w:pPr>
            <w:r w:rsidRPr="003D537B">
              <w:rPr>
                <w:lang w:eastAsia="ru-RU"/>
              </w:rPr>
              <w:t>кВт.год</w:t>
            </w:r>
          </w:p>
        </w:tc>
        <w:tc>
          <w:tcPr>
            <w:tcW w:w="1633" w:type="dxa"/>
          </w:tcPr>
          <w:p w:rsidR="003D537B" w:rsidRPr="003D537B" w:rsidRDefault="003D537B" w:rsidP="003D537B">
            <w:pPr>
              <w:widowControl w:val="0"/>
              <w:autoSpaceDE w:val="0"/>
              <w:autoSpaceDN w:val="0"/>
              <w:adjustRightInd w:val="0"/>
              <w:spacing w:line="360" w:lineRule="auto"/>
              <w:jc w:val="center"/>
            </w:pPr>
            <w:r w:rsidRPr="003D537B">
              <w:rPr>
                <w:lang w:eastAsia="ru-RU"/>
              </w:rPr>
              <w:t>125</w:t>
            </w:r>
          </w:p>
          <w:p w:rsidR="003D537B" w:rsidRPr="003D537B" w:rsidRDefault="003D537B" w:rsidP="003D537B">
            <w:pPr>
              <w:widowControl w:val="0"/>
              <w:autoSpaceDE w:val="0"/>
              <w:autoSpaceDN w:val="0"/>
              <w:adjustRightInd w:val="0"/>
              <w:spacing w:line="360" w:lineRule="auto"/>
              <w:jc w:val="center"/>
              <w:rPr>
                <w:lang w:eastAsia="ru-RU"/>
              </w:rPr>
            </w:pPr>
            <w:r w:rsidRPr="003D537B">
              <w:rPr>
                <w:lang w:eastAsia="ru-RU"/>
              </w:rPr>
              <w:t>220</w:t>
            </w:r>
          </w:p>
          <w:p w:rsidR="003D537B" w:rsidRPr="003D537B" w:rsidRDefault="003D537B" w:rsidP="003D537B">
            <w:pPr>
              <w:widowControl w:val="0"/>
              <w:autoSpaceDE w:val="0"/>
              <w:autoSpaceDN w:val="0"/>
              <w:adjustRightInd w:val="0"/>
              <w:spacing w:line="360" w:lineRule="auto"/>
              <w:jc w:val="center"/>
            </w:pPr>
            <w:r w:rsidRPr="003D537B">
              <w:t>25300</w:t>
            </w:r>
          </w:p>
        </w:tc>
      </w:tr>
      <w:tr w:rsidR="003D537B" w:rsidRPr="003D537B" w:rsidTr="003D537B">
        <w:tc>
          <w:tcPr>
            <w:tcW w:w="4248" w:type="dxa"/>
          </w:tcPr>
          <w:p w:rsidR="003D537B" w:rsidRPr="003D537B" w:rsidRDefault="003D537B" w:rsidP="003D537B">
            <w:pPr>
              <w:widowControl w:val="0"/>
              <w:autoSpaceDE w:val="0"/>
              <w:autoSpaceDN w:val="0"/>
              <w:adjustRightInd w:val="0"/>
              <w:spacing w:line="360" w:lineRule="auto"/>
              <w:rPr>
                <w:b/>
              </w:rPr>
            </w:pPr>
            <w:r w:rsidRPr="003D537B">
              <w:rPr>
                <w:b/>
              </w:rPr>
              <w:t>10 управління культури</w:t>
            </w:r>
          </w:p>
        </w:tc>
        <w:tc>
          <w:tcPr>
            <w:tcW w:w="1440" w:type="dxa"/>
          </w:tcPr>
          <w:p w:rsidR="003D537B" w:rsidRPr="003D537B" w:rsidRDefault="003D537B" w:rsidP="003D537B">
            <w:pPr>
              <w:widowControl w:val="0"/>
              <w:autoSpaceDE w:val="0"/>
              <w:autoSpaceDN w:val="0"/>
              <w:adjustRightInd w:val="0"/>
              <w:spacing w:line="360" w:lineRule="auto"/>
              <w:jc w:val="center"/>
              <w:rPr>
                <w:lang w:eastAsia="ru-RU"/>
              </w:rPr>
            </w:pPr>
            <w:r w:rsidRPr="003D537B">
              <w:rPr>
                <w:lang w:eastAsia="ru-RU"/>
              </w:rPr>
              <w:t>2271</w:t>
            </w:r>
          </w:p>
          <w:p w:rsidR="003D537B" w:rsidRPr="003D537B" w:rsidRDefault="003D537B" w:rsidP="003D537B">
            <w:pPr>
              <w:widowControl w:val="0"/>
              <w:autoSpaceDE w:val="0"/>
              <w:autoSpaceDN w:val="0"/>
              <w:adjustRightInd w:val="0"/>
              <w:spacing w:line="360" w:lineRule="auto"/>
              <w:jc w:val="center"/>
              <w:rPr>
                <w:lang w:eastAsia="ru-RU"/>
              </w:rPr>
            </w:pPr>
            <w:r w:rsidRPr="003D537B">
              <w:rPr>
                <w:lang w:eastAsia="ru-RU"/>
              </w:rPr>
              <w:t>2272</w:t>
            </w:r>
          </w:p>
          <w:p w:rsidR="003D537B" w:rsidRPr="003D537B" w:rsidRDefault="003D537B" w:rsidP="003D537B">
            <w:pPr>
              <w:widowControl w:val="0"/>
              <w:autoSpaceDE w:val="0"/>
              <w:autoSpaceDN w:val="0"/>
              <w:adjustRightInd w:val="0"/>
              <w:spacing w:line="360" w:lineRule="auto"/>
              <w:jc w:val="center"/>
              <w:rPr>
                <w:lang w:eastAsia="ru-RU"/>
              </w:rPr>
            </w:pPr>
            <w:r w:rsidRPr="003D537B">
              <w:rPr>
                <w:lang w:eastAsia="ru-RU"/>
              </w:rPr>
              <w:t>2273</w:t>
            </w:r>
          </w:p>
          <w:p w:rsidR="003D537B" w:rsidRPr="003D537B" w:rsidRDefault="003D537B" w:rsidP="003D537B">
            <w:pPr>
              <w:widowControl w:val="0"/>
              <w:autoSpaceDE w:val="0"/>
              <w:autoSpaceDN w:val="0"/>
              <w:adjustRightInd w:val="0"/>
              <w:spacing w:line="360" w:lineRule="auto"/>
              <w:jc w:val="center"/>
              <w:rPr>
                <w:lang w:eastAsia="ru-RU"/>
              </w:rPr>
            </w:pPr>
            <w:r w:rsidRPr="003D537B">
              <w:rPr>
                <w:lang w:eastAsia="ru-RU"/>
              </w:rPr>
              <w:t>2274</w:t>
            </w:r>
          </w:p>
        </w:tc>
        <w:tc>
          <w:tcPr>
            <w:tcW w:w="3220" w:type="dxa"/>
          </w:tcPr>
          <w:p w:rsidR="003D537B" w:rsidRPr="003D537B" w:rsidRDefault="003D537B" w:rsidP="003D537B">
            <w:pPr>
              <w:widowControl w:val="0"/>
              <w:autoSpaceDE w:val="0"/>
              <w:autoSpaceDN w:val="0"/>
              <w:adjustRightInd w:val="0"/>
              <w:spacing w:line="360" w:lineRule="auto"/>
              <w:jc w:val="center"/>
            </w:pPr>
            <w:r w:rsidRPr="003D537B">
              <w:rPr>
                <w:lang w:val="ru-RU" w:eastAsia="ru-RU"/>
              </w:rPr>
              <w:t>Гкал.</w:t>
            </w:r>
          </w:p>
          <w:p w:rsidR="003D537B" w:rsidRPr="003D537B" w:rsidRDefault="003D537B" w:rsidP="003D537B">
            <w:pPr>
              <w:widowControl w:val="0"/>
              <w:autoSpaceDE w:val="0"/>
              <w:autoSpaceDN w:val="0"/>
              <w:adjustRightInd w:val="0"/>
              <w:spacing w:line="360" w:lineRule="auto"/>
              <w:jc w:val="center"/>
              <w:rPr>
                <w:lang w:val="ru-RU" w:eastAsia="ru-RU"/>
              </w:rPr>
            </w:pPr>
            <w:r w:rsidRPr="003D537B">
              <w:rPr>
                <w:lang w:val="ru-RU" w:eastAsia="ru-RU"/>
              </w:rPr>
              <w:t>м3</w:t>
            </w:r>
          </w:p>
          <w:p w:rsidR="003D537B" w:rsidRPr="003D537B" w:rsidRDefault="003D537B" w:rsidP="003D537B">
            <w:pPr>
              <w:widowControl w:val="0"/>
              <w:autoSpaceDE w:val="0"/>
              <w:autoSpaceDN w:val="0"/>
              <w:adjustRightInd w:val="0"/>
              <w:spacing w:line="360" w:lineRule="auto"/>
              <w:jc w:val="center"/>
              <w:rPr>
                <w:lang w:eastAsia="ru-RU"/>
              </w:rPr>
            </w:pPr>
            <w:r w:rsidRPr="003D537B">
              <w:rPr>
                <w:lang w:val="ru-RU" w:eastAsia="ru-RU"/>
              </w:rPr>
              <w:t>кВт.год</w:t>
            </w:r>
          </w:p>
          <w:p w:rsidR="003D537B" w:rsidRPr="003D537B" w:rsidRDefault="003D537B" w:rsidP="003D537B">
            <w:pPr>
              <w:widowControl w:val="0"/>
              <w:autoSpaceDE w:val="0"/>
              <w:autoSpaceDN w:val="0"/>
              <w:adjustRightInd w:val="0"/>
              <w:spacing w:line="360" w:lineRule="auto"/>
              <w:jc w:val="center"/>
              <w:rPr>
                <w:lang w:eastAsia="ru-RU"/>
              </w:rPr>
            </w:pPr>
            <w:r w:rsidRPr="003D537B">
              <w:rPr>
                <w:lang w:eastAsia="ru-RU"/>
              </w:rPr>
              <w:t>м3</w:t>
            </w:r>
          </w:p>
        </w:tc>
        <w:tc>
          <w:tcPr>
            <w:tcW w:w="1633" w:type="dxa"/>
          </w:tcPr>
          <w:p w:rsidR="003D537B" w:rsidRPr="003D537B" w:rsidRDefault="003D537B" w:rsidP="003D537B">
            <w:pPr>
              <w:widowControl w:val="0"/>
              <w:autoSpaceDE w:val="0"/>
              <w:autoSpaceDN w:val="0"/>
              <w:adjustRightInd w:val="0"/>
              <w:spacing w:line="360" w:lineRule="auto"/>
              <w:jc w:val="center"/>
              <w:rPr>
                <w:lang w:eastAsia="ru-RU"/>
              </w:rPr>
            </w:pPr>
            <w:r w:rsidRPr="003D537B">
              <w:rPr>
                <w:lang w:eastAsia="ru-RU"/>
              </w:rPr>
              <w:t>2883</w:t>
            </w:r>
          </w:p>
          <w:p w:rsidR="003D537B" w:rsidRPr="003D537B" w:rsidRDefault="003D537B" w:rsidP="003D537B">
            <w:pPr>
              <w:widowControl w:val="0"/>
              <w:autoSpaceDE w:val="0"/>
              <w:autoSpaceDN w:val="0"/>
              <w:adjustRightInd w:val="0"/>
              <w:spacing w:line="360" w:lineRule="auto"/>
              <w:jc w:val="center"/>
              <w:rPr>
                <w:lang w:eastAsia="ru-RU"/>
              </w:rPr>
            </w:pPr>
            <w:r w:rsidRPr="003D537B">
              <w:rPr>
                <w:lang w:eastAsia="ru-RU"/>
              </w:rPr>
              <w:t>10862</w:t>
            </w:r>
          </w:p>
          <w:p w:rsidR="003D537B" w:rsidRPr="003D537B" w:rsidRDefault="003D537B" w:rsidP="003D537B">
            <w:pPr>
              <w:widowControl w:val="0"/>
              <w:autoSpaceDE w:val="0"/>
              <w:autoSpaceDN w:val="0"/>
              <w:adjustRightInd w:val="0"/>
              <w:spacing w:line="360" w:lineRule="auto"/>
              <w:jc w:val="center"/>
              <w:rPr>
                <w:lang w:eastAsia="ru-RU"/>
              </w:rPr>
            </w:pPr>
            <w:r w:rsidRPr="003D537B">
              <w:rPr>
                <w:lang w:eastAsia="ru-RU"/>
              </w:rPr>
              <w:t>392775</w:t>
            </w:r>
          </w:p>
          <w:p w:rsidR="003D537B" w:rsidRPr="003D537B" w:rsidRDefault="003D537B" w:rsidP="003D537B">
            <w:pPr>
              <w:widowControl w:val="0"/>
              <w:autoSpaceDE w:val="0"/>
              <w:autoSpaceDN w:val="0"/>
              <w:adjustRightInd w:val="0"/>
              <w:spacing w:line="360" w:lineRule="auto"/>
              <w:jc w:val="center"/>
              <w:rPr>
                <w:lang w:eastAsia="ru-RU"/>
              </w:rPr>
            </w:pPr>
            <w:r w:rsidRPr="003D537B">
              <w:rPr>
                <w:lang w:eastAsia="ru-RU"/>
              </w:rPr>
              <w:t>33670</w:t>
            </w:r>
          </w:p>
        </w:tc>
      </w:tr>
      <w:tr w:rsidR="003D537B" w:rsidRPr="003D537B" w:rsidTr="003D537B">
        <w:tc>
          <w:tcPr>
            <w:tcW w:w="4248" w:type="dxa"/>
          </w:tcPr>
          <w:p w:rsidR="003D537B" w:rsidRPr="003D537B" w:rsidRDefault="003D537B" w:rsidP="003D537B">
            <w:pPr>
              <w:widowControl w:val="0"/>
              <w:autoSpaceDE w:val="0"/>
              <w:autoSpaceDN w:val="0"/>
              <w:adjustRightInd w:val="0"/>
              <w:spacing w:line="360" w:lineRule="auto"/>
              <w:rPr>
                <w:b/>
              </w:rPr>
            </w:pPr>
          </w:p>
          <w:p w:rsidR="003D537B" w:rsidRPr="003D537B" w:rsidRDefault="003D537B" w:rsidP="003D537B">
            <w:pPr>
              <w:widowControl w:val="0"/>
              <w:autoSpaceDE w:val="0"/>
              <w:autoSpaceDN w:val="0"/>
              <w:adjustRightInd w:val="0"/>
              <w:spacing w:line="360" w:lineRule="auto"/>
            </w:pPr>
            <w:r w:rsidRPr="003D537B">
              <w:rPr>
                <w:b/>
                <w:lang w:eastAsia="ru-RU"/>
              </w:rPr>
              <w:t>37</w:t>
            </w:r>
            <w:r w:rsidRPr="003D537B">
              <w:rPr>
                <w:b/>
                <w:lang w:val="ru-RU" w:eastAsia="ru-RU"/>
              </w:rPr>
              <w:t xml:space="preserve"> </w:t>
            </w:r>
            <w:r w:rsidRPr="003D537B">
              <w:rPr>
                <w:lang w:val="ru-RU" w:eastAsia="ru-RU"/>
              </w:rPr>
              <w:t xml:space="preserve"> Фінансове управління</w:t>
            </w:r>
          </w:p>
        </w:tc>
        <w:tc>
          <w:tcPr>
            <w:tcW w:w="1440" w:type="dxa"/>
          </w:tcPr>
          <w:p w:rsidR="003D537B" w:rsidRPr="003D537B" w:rsidRDefault="003D537B" w:rsidP="003D537B">
            <w:pPr>
              <w:widowControl w:val="0"/>
              <w:autoSpaceDE w:val="0"/>
              <w:autoSpaceDN w:val="0"/>
              <w:adjustRightInd w:val="0"/>
              <w:spacing w:line="360" w:lineRule="auto"/>
              <w:jc w:val="center"/>
            </w:pPr>
            <w:r w:rsidRPr="003D537B">
              <w:rPr>
                <w:lang w:eastAsia="ru-RU"/>
              </w:rPr>
              <w:t>227</w:t>
            </w:r>
            <w:r w:rsidRPr="003D537B">
              <w:rPr>
                <w:lang w:val="ru-RU" w:eastAsia="ru-RU"/>
              </w:rPr>
              <w:t>1</w:t>
            </w:r>
          </w:p>
          <w:p w:rsidR="003D537B" w:rsidRPr="003D537B" w:rsidRDefault="003D537B" w:rsidP="003D537B">
            <w:pPr>
              <w:widowControl w:val="0"/>
              <w:autoSpaceDE w:val="0"/>
              <w:autoSpaceDN w:val="0"/>
              <w:adjustRightInd w:val="0"/>
              <w:spacing w:line="360" w:lineRule="auto"/>
              <w:jc w:val="center"/>
              <w:rPr>
                <w:lang w:val="ru-RU" w:eastAsia="ru-RU"/>
              </w:rPr>
            </w:pPr>
            <w:r w:rsidRPr="003D537B">
              <w:rPr>
                <w:lang w:eastAsia="ru-RU"/>
              </w:rPr>
              <w:t>227</w:t>
            </w:r>
            <w:r w:rsidRPr="003D537B">
              <w:rPr>
                <w:lang w:val="ru-RU" w:eastAsia="ru-RU"/>
              </w:rPr>
              <w:t>2</w:t>
            </w:r>
          </w:p>
          <w:p w:rsidR="003D537B" w:rsidRPr="003D537B" w:rsidRDefault="003D537B" w:rsidP="003D537B">
            <w:pPr>
              <w:widowControl w:val="0"/>
              <w:autoSpaceDE w:val="0"/>
              <w:autoSpaceDN w:val="0"/>
              <w:adjustRightInd w:val="0"/>
              <w:spacing w:line="360" w:lineRule="auto"/>
              <w:jc w:val="center"/>
              <w:rPr>
                <w:lang w:val="ru-RU" w:eastAsia="ru-RU"/>
              </w:rPr>
            </w:pPr>
            <w:r w:rsidRPr="003D537B">
              <w:rPr>
                <w:lang w:eastAsia="ru-RU"/>
              </w:rPr>
              <w:t>227</w:t>
            </w:r>
            <w:r w:rsidRPr="003D537B">
              <w:rPr>
                <w:lang w:val="ru-RU" w:eastAsia="ru-RU"/>
              </w:rPr>
              <w:t>3</w:t>
            </w:r>
          </w:p>
          <w:p w:rsidR="003D537B" w:rsidRPr="003D537B" w:rsidRDefault="003D537B" w:rsidP="003D537B">
            <w:pPr>
              <w:widowControl w:val="0"/>
              <w:autoSpaceDE w:val="0"/>
              <w:autoSpaceDN w:val="0"/>
              <w:adjustRightInd w:val="0"/>
              <w:spacing w:line="360" w:lineRule="auto"/>
              <w:jc w:val="center"/>
              <w:rPr>
                <w:b/>
              </w:rPr>
            </w:pPr>
          </w:p>
        </w:tc>
        <w:tc>
          <w:tcPr>
            <w:tcW w:w="3220" w:type="dxa"/>
          </w:tcPr>
          <w:p w:rsidR="003D537B" w:rsidRPr="003D537B" w:rsidRDefault="003D537B" w:rsidP="003D537B">
            <w:pPr>
              <w:widowControl w:val="0"/>
              <w:autoSpaceDE w:val="0"/>
              <w:autoSpaceDN w:val="0"/>
              <w:adjustRightInd w:val="0"/>
              <w:spacing w:line="360" w:lineRule="auto"/>
              <w:jc w:val="center"/>
            </w:pPr>
            <w:r w:rsidRPr="003D537B">
              <w:rPr>
                <w:lang w:val="ru-RU" w:eastAsia="ru-RU"/>
              </w:rPr>
              <w:t>Гкал.</w:t>
            </w:r>
          </w:p>
          <w:p w:rsidR="003D537B" w:rsidRPr="003D537B" w:rsidRDefault="003D537B" w:rsidP="003D537B">
            <w:pPr>
              <w:widowControl w:val="0"/>
              <w:autoSpaceDE w:val="0"/>
              <w:autoSpaceDN w:val="0"/>
              <w:adjustRightInd w:val="0"/>
              <w:spacing w:line="360" w:lineRule="auto"/>
              <w:jc w:val="center"/>
              <w:rPr>
                <w:lang w:val="ru-RU" w:eastAsia="ru-RU"/>
              </w:rPr>
            </w:pPr>
            <w:r w:rsidRPr="003D537B">
              <w:rPr>
                <w:lang w:val="ru-RU" w:eastAsia="ru-RU"/>
              </w:rPr>
              <w:t>м3</w:t>
            </w:r>
          </w:p>
          <w:p w:rsidR="003D537B" w:rsidRPr="003D537B" w:rsidRDefault="003D537B" w:rsidP="003D537B">
            <w:pPr>
              <w:widowControl w:val="0"/>
              <w:autoSpaceDE w:val="0"/>
              <w:autoSpaceDN w:val="0"/>
              <w:adjustRightInd w:val="0"/>
              <w:spacing w:line="360" w:lineRule="auto"/>
              <w:jc w:val="center"/>
              <w:rPr>
                <w:lang w:val="ru-RU" w:eastAsia="ru-RU"/>
              </w:rPr>
            </w:pPr>
            <w:r w:rsidRPr="003D537B">
              <w:rPr>
                <w:lang w:val="ru-RU" w:eastAsia="ru-RU"/>
              </w:rPr>
              <w:t>кВт.год</w:t>
            </w:r>
          </w:p>
          <w:p w:rsidR="003D537B" w:rsidRPr="003D537B" w:rsidRDefault="003D537B" w:rsidP="003D537B">
            <w:pPr>
              <w:widowControl w:val="0"/>
              <w:autoSpaceDE w:val="0"/>
              <w:autoSpaceDN w:val="0"/>
              <w:adjustRightInd w:val="0"/>
              <w:spacing w:line="360" w:lineRule="auto"/>
              <w:jc w:val="center"/>
            </w:pPr>
          </w:p>
        </w:tc>
        <w:tc>
          <w:tcPr>
            <w:tcW w:w="1633" w:type="dxa"/>
          </w:tcPr>
          <w:p w:rsidR="003D537B" w:rsidRPr="003D537B" w:rsidRDefault="003D537B" w:rsidP="003D537B">
            <w:pPr>
              <w:widowControl w:val="0"/>
              <w:autoSpaceDE w:val="0"/>
              <w:autoSpaceDN w:val="0"/>
              <w:adjustRightInd w:val="0"/>
              <w:spacing w:line="360" w:lineRule="auto"/>
              <w:jc w:val="center"/>
            </w:pPr>
            <w:r w:rsidRPr="003D537B">
              <w:rPr>
                <w:lang w:eastAsia="ru-RU"/>
              </w:rPr>
              <w:t>11</w:t>
            </w:r>
          </w:p>
          <w:p w:rsidR="003D537B" w:rsidRPr="003D537B" w:rsidRDefault="003D537B" w:rsidP="003D537B">
            <w:pPr>
              <w:widowControl w:val="0"/>
              <w:autoSpaceDE w:val="0"/>
              <w:autoSpaceDN w:val="0"/>
              <w:adjustRightInd w:val="0"/>
              <w:spacing w:line="360" w:lineRule="auto"/>
              <w:jc w:val="center"/>
              <w:rPr>
                <w:lang w:eastAsia="ru-RU"/>
              </w:rPr>
            </w:pPr>
            <w:r w:rsidRPr="003D537B">
              <w:rPr>
                <w:lang w:eastAsia="ru-RU"/>
              </w:rPr>
              <w:t>47</w:t>
            </w:r>
          </w:p>
          <w:p w:rsidR="003D537B" w:rsidRPr="003D537B" w:rsidRDefault="003D537B" w:rsidP="003D537B">
            <w:pPr>
              <w:widowControl w:val="0"/>
              <w:autoSpaceDE w:val="0"/>
              <w:autoSpaceDN w:val="0"/>
              <w:adjustRightInd w:val="0"/>
              <w:spacing w:line="360" w:lineRule="auto"/>
              <w:jc w:val="center"/>
            </w:pPr>
            <w:r w:rsidRPr="003D537B">
              <w:rPr>
                <w:lang w:eastAsia="ru-RU"/>
              </w:rPr>
              <w:t>3874</w:t>
            </w:r>
          </w:p>
        </w:tc>
      </w:tr>
    </w:tbl>
    <w:p w:rsidR="003D537B" w:rsidRPr="003D537B" w:rsidRDefault="003D537B" w:rsidP="003D537B">
      <w:pPr>
        <w:widowControl w:val="0"/>
        <w:autoSpaceDE w:val="0"/>
        <w:autoSpaceDN w:val="0"/>
        <w:adjustRightInd w:val="0"/>
        <w:rPr>
          <w:lang w:eastAsia="ru-RU"/>
        </w:rPr>
      </w:pPr>
    </w:p>
    <w:p w:rsidR="003D537B" w:rsidRPr="003D537B" w:rsidRDefault="003D537B" w:rsidP="00D63519">
      <w:pPr>
        <w:widowControl w:val="0"/>
        <w:autoSpaceDE w:val="0"/>
        <w:autoSpaceDN w:val="0"/>
        <w:adjustRightInd w:val="0"/>
        <w:rPr>
          <w:lang w:eastAsia="ru-RU"/>
        </w:rPr>
      </w:pPr>
      <w:r w:rsidRPr="003D537B">
        <w:rPr>
          <w:lang w:eastAsia="ru-RU"/>
        </w:rPr>
        <w:t>Керуючий справами виконкому                                  Анатолій Мельніков</w:t>
      </w:r>
    </w:p>
    <w:p w:rsidR="003C0E3F" w:rsidRDefault="003C0E3F" w:rsidP="00EB0642">
      <w:pPr>
        <w:rPr>
          <w:lang w:eastAsia="ru-RU"/>
        </w:rPr>
      </w:pPr>
    </w:p>
    <w:p w:rsidR="008F2754" w:rsidRDefault="008F2754" w:rsidP="00EB0642">
      <w:pPr>
        <w:rPr>
          <w:lang w:eastAsia="ru-RU"/>
        </w:rPr>
      </w:pPr>
    </w:p>
    <w:p w:rsidR="008F2754" w:rsidRDefault="008F2754" w:rsidP="00EB0642">
      <w:pPr>
        <w:rPr>
          <w:lang w:eastAsia="ru-RU"/>
        </w:rPr>
      </w:pPr>
    </w:p>
    <w:p w:rsidR="008F2754" w:rsidRDefault="008F2754" w:rsidP="00EB0642">
      <w:pPr>
        <w:rPr>
          <w:lang w:eastAsia="ru-RU"/>
        </w:rPr>
      </w:pPr>
    </w:p>
    <w:p w:rsidR="00C92442" w:rsidRDefault="00C92442" w:rsidP="00EB0642">
      <w:pPr>
        <w:rPr>
          <w:lang w:eastAsia="ru-RU"/>
        </w:rPr>
      </w:pPr>
    </w:p>
    <w:p w:rsidR="00C92442" w:rsidRDefault="00C92442" w:rsidP="00EB0642">
      <w:pPr>
        <w:rPr>
          <w:lang w:eastAsia="ru-RU"/>
        </w:rPr>
      </w:pPr>
    </w:p>
    <w:p w:rsidR="00C92442" w:rsidRDefault="00C92442" w:rsidP="00EB0642">
      <w:pPr>
        <w:rPr>
          <w:lang w:eastAsia="ru-RU"/>
        </w:rPr>
      </w:pPr>
    </w:p>
    <w:p w:rsidR="00C92442" w:rsidRDefault="00C92442" w:rsidP="00EB0642">
      <w:pPr>
        <w:rPr>
          <w:lang w:eastAsia="ru-RU"/>
        </w:rPr>
        <w:sectPr w:rsidR="00C92442" w:rsidSect="004C7E00">
          <w:pgSz w:w="11906" w:h="16838"/>
          <w:pgMar w:top="709" w:right="425" w:bottom="851" w:left="1701" w:header="708" w:footer="708" w:gutter="0"/>
          <w:cols w:space="708"/>
          <w:docGrid w:linePitch="360"/>
        </w:sectPr>
      </w:pPr>
    </w:p>
    <w:p w:rsidR="008F2754" w:rsidRDefault="008F2754" w:rsidP="00EB0642">
      <w:pPr>
        <w:rPr>
          <w:lang w:eastAsia="ru-RU"/>
        </w:rPr>
      </w:pPr>
    </w:p>
    <w:p w:rsidR="008F2754" w:rsidRDefault="008F2754" w:rsidP="00EB0642">
      <w:pPr>
        <w:rPr>
          <w:lang w:eastAsia="ru-RU"/>
        </w:rPr>
      </w:pPr>
    </w:p>
    <w:tbl>
      <w:tblPr>
        <w:tblW w:w="9850" w:type="dxa"/>
        <w:tblInd w:w="93" w:type="dxa"/>
        <w:tblLook w:val="04A0"/>
      </w:tblPr>
      <w:tblGrid>
        <w:gridCol w:w="2180"/>
        <w:gridCol w:w="2180"/>
        <w:gridCol w:w="3310"/>
        <w:gridCol w:w="2180"/>
      </w:tblGrid>
      <w:tr w:rsidR="00C92442" w:rsidTr="004C7E00">
        <w:trPr>
          <w:trHeight w:val="168"/>
        </w:trPr>
        <w:tc>
          <w:tcPr>
            <w:tcW w:w="2180" w:type="dxa"/>
            <w:tcBorders>
              <w:top w:val="nil"/>
              <w:left w:val="nil"/>
              <w:bottom w:val="nil"/>
              <w:right w:val="nil"/>
            </w:tcBorders>
            <w:shd w:val="clear" w:color="auto" w:fill="auto"/>
            <w:noWrap/>
            <w:vAlign w:val="bottom"/>
            <w:hideMark/>
          </w:tcPr>
          <w:p w:rsidR="00C92442" w:rsidRDefault="00C92442">
            <w:pPr>
              <w:rPr>
                <w:rFonts w:ascii="Calibri" w:hAnsi="Calibri" w:cs="Calibri"/>
                <w:color w:val="000000"/>
                <w:sz w:val="20"/>
                <w:szCs w:val="20"/>
              </w:rPr>
            </w:pPr>
          </w:p>
        </w:tc>
        <w:tc>
          <w:tcPr>
            <w:tcW w:w="2180" w:type="dxa"/>
            <w:tcBorders>
              <w:top w:val="nil"/>
              <w:left w:val="nil"/>
              <w:bottom w:val="nil"/>
              <w:right w:val="nil"/>
            </w:tcBorders>
            <w:shd w:val="clear" w:color="auto" w:fill="auto"/>
            <w:noWrap/>
            <w:vAlign w:val="bottom"/>
            <w:hideMark/>
          </w:tcPr>
          <w:p w:rsidR="00C92442" w:rsidRDefault="00C92442">
            <w:pPr>
              <w:rPr>
                <w:rFonts w:ascii="Calibri" w:hAnsi="Calibri" w:cs="Calibri"/>
                <w:color w:val="000000"/>
                <w:sz w:val="20"/>
                <w:szCs w:val="20"/>
              </w:rPr>
            </w:pPr>
          </w:p>
        </w:tc>
        <w:tc>
          <w:tcPr>
            <w:tcW w:w="5490" w:type="dxa"/>
            <w:gridSpan w:val="2"/>
            <w:tcBorders>
              <w:top w:val="nil"/>
              <w:left w:val="nil"/>
              <w:bottom w:val="nil"/>
              <w:right w:val="nil"/>
            </w:tcBorders>
            <w:shd w:val="clear" w:color="auto" w:fill="auto"/>
            <w:noWrap/>
            <w:vAlign w:val="bottom"/>
            <w:hideMark/>
          </w:tcPr>
          <w:p w:rsidR="00C92442" w:rsidRDefault="00C92442">
            <w:pPr>
              <w:jc w:val="right"/>
              <w:rPr>
                <w:rFonts w:ascii="Calibri" w:hAnsi="Calibri" w:cs="Calibri"/>
                <w:color w:val="000000"/>
                <w:sz w:val="20"/>
                <w:szCs w:val="20"/>
              </w:rPr>
            </w:pPr>
            <w:r>
              <w:rPr>
                <w:rFonts w:ascii="Calibri" w:hAnsi="Calibri" w:cs="Calibri"/>
                <w:color w:val="000000"/>
                <w:sz w:val="20"/>
                <w:szCs w:val="20"/>
              </w:rPr>
              <w:t>Додаток 7</w:t>
            </w:r>
          </w:p>
        </w:tc>
      </w:tr>
      <w:tr w:rsidR="004C7E00" w:rsidTr="00470CCC">
        <w:trPr>
          <w:trHeight w:val="255"/>
        </w:trPr>
        <w:tc>
          <w:tcPr>
            <w:tcW w:w="2180" w:type="dxa"/>
            <w:tcBorders>
              <w:top w:val="nil"/>
              <w:left w:val="nil"/>
              <w:bottom w:val="nil"/>
              <w:right w:val="nil"/>
            </w:tcBorders>
            <w:shd w:val="clear" w:color="auto" w:fill="auto"/>
            <w:noWrap/>
            <w:vAlign w:val="bottom"/>
            <w:hideMark/>
          </w:tcPr>
          <w:p w:rsidR="004C7E00" w:rsidRDefault="004C7E00">
            <w:pPr>
              <w:rPr>
                <w:rFonts w:ascii="Calibri" w:hAnsi="Calibri" w:cs="Calibri"/>
                <w:color w:val="000000"/>
                <w:sz w:val="20"/>
                <w:szCs w:val="20"/>
              </w:rPr>
            </w:pPr>
          </w:p>
        </w:tc>
        <w:tc>
          <w:tcPr>
            <w:tcW w:w="2180" w:type="dxa"/>
            <w:tcBorders>
              <w:top w:val="nil"/>
              <w:left w:val="nil"/>
              <w:bottom w:val="nil"/>
              <w:right w:val="nil"/>
            </w:tcBorders>
            <w:shd w:val="clear" w:color="auto" w:fill="auto"/>
            <w:noWrap/>
            <w:vAlign w:val="bottom"/>
            <w:hideMark/>
          </w:tcPr>
          <w:p w:rsidR="004C7E00" w:rsidRDefault="004C7E00">
            <w:pPr>
              <w:rPr>
                <w:rFonts w:ascii="Calibri" w:hAnsi="Calibri" w:cs="Calibri"/>
                <w:color w:val="000000"/>
                <w:sz w:val="20"/>
                <w:szCs w:val="20"/>
              </w:rPr>
            </w:pPr>
          </w:p>
        </w:tc>
        <w:tc>
          <w:tcPr>
            <w:tcW w:w="5490" w:type="dxa"/>
            <w:gridSpan w:val="2"/>
            <w:vMerge w:val="restart"/>
            <w:tcBorders>
              <w:top w:val="nil"/>
              <w:left w:val="nil"/>
              <w:right w:val="nil"/>
            </w:tcBorders>
            <w:shd w:val="clear" w:color="auto" w:fill="auto"/>
            <w:vAlign w:val="bottom"/>
            <w:hideMark/>
          </w:tcPr>
          <w:p w:rsidR="004C7E00" w:rsidRDefault="004C7E00">
            <w:pPr>
              <w:jc w:val="right"/>
              <w:rPr>
                <w:rFonts w:ascii="Calibri" w:hAnsi="Calibri" w:cs="Calibri"/>
                <w:color w:val="000000"/>
                <w:sz w:val="20"/>
                <w:szCs w:val="20"/>
              </w:rPr>
            </w:pPr>
            <w:r>
              <w:rPr>
                <w:rFonts w:ascii="Calibri" w:hAnsi="Calibri" w:cs="Calibri"/>
                <w:color w:val="000000"/>
                <w:sz w:val="20"/>
                <w:szCs w:val="20"/>
              </w:rPr>
              <w:t xml:space="preserve">до рішення виконкому  від 15.09.22р. № 255 </w:t>
            </w:r>
          </w:p>
          <w:p w:rsidR="004C7E00" w:rsidRDefault="004C7E00" w:rsidP="00470CCC">
            <w:pPr>
              <w:jc w:val="right"/>
              <w:rPr>
                <w:rFonts w:ascii="Calibri" w:hAnsi="Calibri" w:cs="Calibri"/>
                <w:color w:val="000000"/>
                <w:sz w:val="20"/>
                <w:szCs w:val="20"/>
              </w:rPr>
            </w:pPr>
            <w:r>
              <w:rPr>
                <w:rFonts w:ascii="Calibri" w:hAnsi="Calibri" w:cs="Calibri"/>
                <w:color w:val="000000"/>
                <w:sz w:val="20"/>
                <w:szCs w:val="20"/>
              </w:rPr>
              <w:t>"Про внесення змін до показників міського</w:t>
            </w:r>
          </w:p>
          <w:p w:rsidR="004C7E00" w:rsidRDefault="004C7E00" w:rsidP="00470CCC">
            <w:pPr>
              <w:jc w:val="right"/>
              <w:rPr>
                <w:rFonts w:ascii="Calibri" w:hAnsi="Calibri" w:cs="Calibri"/>
                <w:color w:val="000000"/>
                <w:sz w:val="20"/>
                <w:szCs w:val="20"/>
              </w:rPr>
            </w:pPr>
            <w:r>
              <w:rPr>
                <w:rFonts w:ascii="Calibri" w:hAnsi="Calibri" w:cs="Calibri"/>
                <w:color w:val="000000"/>
                <w:sz w:val="20"/>
                <w:szCs w:val="20"/>
              </w:rPr>
              <w:t xml:space="preserve">  бюджету на 2022 рік"</w:t>
            </w:r>
          </w:p>
        </w:tc>
      </w:tr>
      <w:tr w:rsidR="004C7E00" w:rsidTr="00470CCC">
        <w:trPr>
          <w:trHeight w:val="510"/>
        </w:trPr>
        <w:tc>
          <w:tcPr>
            <w:tcW w:w="2180" w:type="dxa"/>
            <w:tcBorders>
              <w:top w:val="nil"/>
              <w:left w:val="nil"/>
              <w:bottom w:val="nil"/>
              <w:right w:val="nil"/>
            </w:tcBorders>
            <w:shd w:val="clear" w:color="auto" w:fill="auto"/>
            <w:noWrap/>
            <w:vAlign w:val="bottom"/>
            <w:hideMark/>
          </w:tcPr>
          <w:p w:rsidR="004C7E00" w:rsidRDefault="004C7E00">
            <w:pPr>
              <w:rPr>
                <w:rFonts w:ascii="Calibri" w:hAnsi="Calibri" w:cs="Calibri"/>
                <w:color w:val="000000"/>
                <w:sz w:val="20"/>
                <w:szCs w:val="20"/>
              </w:rPr>
            </w:pPr>
          </w:p>
        </w:tc>
        <w:tc>
          <w:tcPr>
            <w:tcW w:w="2180" w:type="dxa"/>
            <w:tcBorders>
              <w:top w:val="nil"/>
              <w:left w:val="nil"/>
              <w:bottom w:val="nil"/>
              <w:right w:val="nil"/>
            </w:tcBorders>
            <w:shd w:val="clear" w:color="auto" w:fill="auto"/>
            <w:noWrap/>
            <w:vAlign w:val="bottom"/>
            <w:hideMark/>
          </w:tcPr>
          <w:p w:rsidR="004C7E00" w:rsidRDefault="004C7E00">
            <w:pPr>
              <w:rPr>
                <w:rFonts w:ascii="Calibri" w:hAnsi="Calibri" w:cs="Calibri"/>
                <w:color w:val="000000"/>
                <w:sz w:val="20"/>
                <w:szCs w:val="20"/>
              </w:rPr>
            </w:pPr>
          </w:p>
        </w:tc>
        <w:tc>
          <w:tcPr>
            <w:tcW w:w="5490" w:type="dxa"/>
            <w:gridSpan w:val="2"/>
            <w:vMerge/>
            <w:tcBorders>
              <w:left w:val="nil"/>
              <w:bottom w:val="nil"/>
              <w:right w:val="nil"/>
            </w:tcBorders>
            <w:shd w:val="clear" w:color="auto" w:fill="auto"/>
            <w:noWrap/>
            <w:vAlign w:val="bottom"/>
            <w:hideMark/>
          </w:tcPr>
          <w:p w:rsidR="004C7E00" w:rsidRDefault="004C7E00">
            <w:pPr>
              <w:jc w:val="right"/>
              <w:rPr>
                <w:rFonts w:ascii="Calibri" w:hAnsi="Calibri" w:cs="Calibri"/>
                <w:color w:val="000000"/>
                <w:sz w:val="20"/>
                <w:szCs w:val="20"/>
              </w:rPr>
            </w:pPr>
          </w:p>
        </w:tc>
      </w:tr>
      <w:tr w:rsidR="00C92442" w:rsidTr="004C7E00">
        <w:trPr>
          <w:trHeight w:val="510"/>
        </w:trPr>
        <w:tc>
          <w:tcPr>
            <w:tcW w:w="2180" w:type="dxa"/>
            <w:tcBorders>
              <w:top w:val="nil"/>
              <w:left w:val="nil"/>
              <w:bottom w:val="nil"/>
              <w:right w:val="nil"/>
            </w:tcBorders>
            <w:shd w:val="clear" w:color="auto" w:fill="auto"/>
            <w:noWrap/>
            <w:vAlign w:val="bottom"/>
            <w:hideMark/>
          </w:tcPr>
          <w:p w:rsidR="00C92442" w:rsidRDefault="00C92442">
            <w:pPr>
              <w:rPr>
                <w:rFonts w:ascii="Calibri" w:hAnsi="Calibri" w:cs="Calibri"/>
                <w:color w:val="000000"/>
                <w:sz w:val="20"/>
                <w:szCs w:val="20"/>
              </w:rPr>
            </w:pPr>
          </w:p>
        </w:tc>
        <w:tc>
          <w:tcPr>
            <w:tcW w:w="2180" w:type="dxa"/>
            <w:tcBorders>
              <w:top w:val="nil"/>
              <w:left w:val="nil"/>
              <w:bottom w:val="nil"/>
              <w:right w:val="nil"/>
            </w:tcBorders>
            <w:shd w:val="clear" w:color="auto" w:fill="auto"/>
            <w:noWrap/>
            <w:vAlign w:val="bottom"/>
            <w:hideMark/>
          </w:tcPr>
          <w:p w:rsidR="00C92442" w:rsidRDefault="00C92442">
            <w:pPr>
              <w:rPr>
                <w:rFonts w:ascii="Calibri" w:hAnsi="Calibri" w:cs="Calibri"/>
                <w:color w:val="000000"/>
                <w:sz w:val="20"/>
                <w:szCs w:val="20"/>
              </w:rPr>
            </w:pPr>
          </w:p>
        </w:tc>
        <w:tc>
          <w:tcPr>
            <w:tcW w:w="3310" w:type="dxa"/>
            <w:tcBorders>
              <w:top w:val="nil"/>
              <w:left w:val="nil"/>
              <w:bottom w:val="nil"/>
              <w:right w:val="nil"/>
            </w:tcBorders>
            <w:shd w:val="clear" w:color="auto" w:fill="auto"/>
            <w:noWrap/>
            <w:vAlign w:val="bottom"/>
            <w:hideMark/>
          </w:tcPr>
          <w:p w:rsidR="00C92442" w:rsidRDefault="00C92442">
            <w:pPr>
              <w:jc w:val="right"/>
              <w:rPr>
                <w:rFonts w:ascii="Calibri" w:hAnsi="Calibri" w:cs="Calibri"/>
                <w:color w:val="000000"/>
                <w:sz w:val="20"/>
                <w:szCs w:val="20"/>
              </w:rPr>
            </w:pPr>
          </w:p>
        </w:tc>
        <w:tc>
          <w:tcPr>
            <w:tcW w:w="2180" w:type="dxa"/>
            <w:tcBorders>
              <w:top w:val="nil"/>
              <w:left w:val="nil"/>
              <w:bottom w:val="nil"/>
              <w:right w:val="nil"/>
            </w:tcBorders>
            <w:shd w:val="clear" w:color="auto" w:fill="auto"/>
            <w:noWrap/>
            <w:vAlign w:val="bottom"/>
            <w:hideMark/>
          </w:tcPr>
          <w:p w:rsidR="00C92442" w:rsidRDefault="00C92442">
            <w:pPr>
              <w:rPr>
                <w:rFonts w:ascii="Calibri" w:hAnsi="Calibri" w:cs="Calibri"/>
                <w:color w:val="000000"/>
                <w:sz w:val="20"/>
                <w:szCs w:val="20"/>
              </w:rPr>
            </w:pPr>
          </w:p>
        </w:tc>
      </w:tr>
      <w:tr w:rsidR="00C92442" w:rsidTr="004C7E00">
        <w:trPr>
          <w:trHeight w:val="255"/>
        </w:trPr>
        <w:tc>
          <w:tcPr>
            <w:tcW w:w="9850" w:type="dxa"/>
            <w:gridSpan w:val="4"/>
            <w:tcBorders>
              <w:top w:val="nil"/>
              <w:left w:val="nil"/>
              <w:bottom w:val="nil"/>
              <w:right w:val="nil"/>
            </w:tcBorders>
            <w:shd w:val="clear" w:color="auto" w:fill="auto"/>
            <w:noWrap/>
            <w:vAlign w:val="bottom"/>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Міжбюджетні трансферти на 2022 рік</w:t>
            </w:r>
          </w:p>
        </w:tc>
      </w:tr>
      <w:tr w:rsidR="00C92442" w:rsidTr="004C7E00">
        <w:trPr>
          <w:trHeight w:val="255"/>
        </w:trPr>
        <w:tc>
          <w:tcPr>
            <w:tcW w:w="9850" w:type="dxa"/>
            <w:gridSpan w:val="4"/>
            <w:tcBorders>
              <w:top w:val="nil"/>
              <w:left w:val="nil"/>
              <w:bottom w:val="nil"/>
              <w:right w:val="nil"/>
            </w:tcBorders>
            <w:shd w:val="clear" w:color="auto" w:fill="auto"/>
            <w:noWrap/>
            <w:vAlign w:val="bottom"/>
            <w:hideMark/>
          </w:tcPr>
          <w:p w:rsidR="00C92442" w:rsidRDefault="00C92442">
            <w:pPr>
              <w:jc w:val="center"/>
              <w:rPr>
                <w:rFonts w:ascii="Calibri" w:hAnsi="Calibri" w:cs="Calibri"/>
                <w:b/>
                <w:bCs/>
                <w:color w:val="000000"/>
                <w:sz w:val="20"/>
                <w:szCs w:val="20"/>
                <w:u w:val="single"/>
              </w:rPr>
            </w:pPr>
            <w:r>
              <w:rPr>
                <w:rFonts w:ascii="Calibri" w:hAnsi="Calibri" w:cs="Calibri"/>
                <w:b/>
                <w:bCs/>
                <w:color w:val="000000"/>
                <w:sz w:val="20"/>
                <w:szCs w:val="20"/>
                <w:u w:val="single"/>
              </w:rPr>
              <w:t>13566000000</w:t>
            </w:r>
          </w:p>
        </w:tc>
      </w:tr>
      <w:tr w:rsidR="00C92442" w:rsidTr="004C7E00">
        <w:trPr>
          <w:trHeight w:val="255"/>
        </w:trPr>
        <w:tc>
          <w:tcPr>
            <w:tcW w:w="9850" w:type="dxa"/>
            <w:gridSpan w:val="4"/>
            <w:tcBorders>
              <w:top w:val="nil"/>
              <w:left w:val="nil"/>
              <w:bottom w:val="nil"/>
              <w:right w:val="nil"/>
            </w:tcBorders>
            <w:shd w:val="clear" w:color="auto" w:fill="auto"/>
            <w:noWrap/>
            <w:vAlign w:val="bottom"/>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(код бюджету)</w:t>
            </w:r>
          </w:p>
        </w:tc>
      </w:tr>
      <w:tr w:rsidR="00C92442" w:rsidTr="004C7E00">
        <w:trPr>
          <w:trHeight w:val="439"/>
        </w:trPr>
        <w:tc>
          <w:tcPr>
            <w:tcW w:w="7670" w:type="dxa"/>
            <w:gridSpan w:val="3"/>
            <w:tcBorders>
              <w:top w:val="nil"/>
              <w:left w:val="nil"/>
              <w:bottom w:val="nil"/>
              <w:right w:val="nil"/>
            </w:tcBorders>
            <w:shd w:val="clear" w:color="auto" w:fill="auto"/>
            <w:noWrap/>
            <w:vAlign w:val="bottom"/>
            <w:hideMark/>
          </w:tcPr>
          <w:p w:rsidR="00C92442" w:rsidRDefault="00C92442">
            <w:pPr>
              <w:rPr>
                <w:rFonts w:ascii="Calibri" w:hAnsi="Calibri" w:cs="Calibri"/>
                <w:color w:val="000000"/>
              </w:rPr>
            </w:pPr>
            <w:r>
              <w:rPr>
                <w:rFonts w:ascii="Calibri" w:hAnsi="Calibri" w:cs="Calibri"/>
                <w:color w:val="000000"/>
                <w:sz w:val="22"/>
                <w:szCs w:val="22"/>
              </w:rPr>
              <w:t xml:space="preserve">      1. Показники міжбюджетних трансфертів з інших бюджетів</w:t>
            </w:r>
          </w:p>
        </w:tc>
        <w:tc>
          <w:tcPr>
            <w:tcW w:w="2180" w:type="dxa"/>
            <w:tcBorders>
              <w:top w:val="nil"/>
              <w:left w:val="nil"/>
              <w:bottom w:val="nil"/>
              <w:right w:val="nil"/>
            </w:tcBorders>
            <w:shd w:val="clear" w:color="auto" w:fill="auto"/>
            <w:noWrap/>
            <w:vAlign w:val="bottom"/>
            <w:hideMark/>
          </w:tcPr>
          <w:p w:rsidR="00C92442" w:rsidRDefault="00C92442">
            <w:pPr>
              <w:rPr>
                <w:rFonts w:ascii="Calibri" w:hAnsi="Calibri" w:cs="Calibri"/>
                <w:color w:val="000000"/>
                <w:sz w:val="20"/>
                <w:szCs w:val="20"/>
              </w:rPr>
            </w:pPr>
          </w:p>
        </w:tc>
      </w:tr>
      <w:tr w:rsidR="00C92442" w:rsidTr="004C7E00">
        <w:trPr>
          <w:trHeight w:val="255"/>
        </w:trPr>
        <w:tc>
          <w:tcPr>
            <w:tcW w:w="2180" w:type="dxa"/>
            <w:tcBorders>
              <w:top w:val="nil"/>
              <w:left w:val="nil"/>
              <w:bottom w:val="nil"/>
              <w:right w:val="nil"/>
            </w:tcBorders>
            <w:shd w:val="clear" w:color="auto" w:fill="auto"/>
            <w:noWrap/>
            <w:vAlign w:val="bottom"/>
            <w:hideMark/>
          </w:tcPr>
          <w:p w:rsidR="00C92442" w:rsidRDefault="00C92442">
            <w:pPr>
              <w:rPr>
                <w:rFonts w:ascii="Calibri" w:hAnsi="Calibri" w:cs="Calibri"/>
                <w:color w:val="000000"/>
                <w:sz w:val="20"/>
                <w:szCs w:val="20"/>
              </w:rPr>
            </w:pPr>
          </w:p>
        </w:tc>
        <w:tc>
          <w:tcPr>
            <w:tcW w:w="2180" w:type="dxa"/>
            <w:tcBorders>
              <w:top w:val="nil"/>
              <w:left w:val="nil"/>
              <w:bottom w:val="nil"/>
              <w:right w:val="nil"/>
            </w:tcBorders>
            <w:shd w:val="clear" w:color="auto" w:fill="auto"/>
            <w:noWrap/>
            <w:vAlign w:val="bottom"/>
            <w:hideMark/>
          </w:tcPr>
          <w:p w:rsidR="00C92442" w:rsidRDefault="00C92442">
            <w:pPr>
              <w:rPr>
                <w:rFonts w:ascii="Calibri" w:hAnsi="Calibri" w:cs="Calibri"/>
                <w:color w:val="000000"/>
                <w:sz w:val="20"/>
                <w:szCs w:val="20"/>
              </w:rPr>
            </w:pPr>
          </w:p>
        </w:tc>
        <w:tc>
          <w:tcPr>
            <w:tcW w:w="3310" w:type="dxa"/>
            <w:tcBorders>
              <w:top w:val="nil"/>
              <w:left w:val="nil"/>
              <w:bottom w:val="nil"/>
              <w:right w:val="nil"/>
            </w:tcBorders>
            <w:shd w:val="clear" w:color="auto" w:fill="auto"/>
            <w:noWrap/>
            <w:vAlign w:val="bottom"/>
            <w:hideMark/>
          </w:tcPr>
          <w:p w:rsidR="00C92442" w:rsidRDefault="00C92442">
            <w:pPr>
              <w:rPr>
                <w:rFonts w:ascii="Calibri" w:hAnsi="Calibri" w:cs="Calibri"/>
                <w:color w:val="000000"/>
                <w:sz w:val="20"/>
                <w:szCs w:val="20"/>
              </w:rPr>
            </w:pPr>
          </w:p>
        </w:tc>
        <w:tc>
          <w:tcPr>
            <w:tcW w:w="2180" w:type="dxa"/>
            <w:tcBorders>
              <w:top w:val="nil"/>
              <w:left w:val="nil"/>
              <w:bottom w:val="nil"/>
              <w:right w:val="nil"/>
            </w:tcBorders>
            <w:shd w:val="clear" w:color="auto" w:fill="auto"/>
            <w:noWrap/>
            <w:vAlign w:val="bottom"/>
            <w:hideMark/>
          </w:tcPr>
          <w:p w:rsidR="00C92442" w:rsidRDefault="00C92442">
            <w:pPr>
              <w:jc w:val="right"/>
              <w:rPr>
                <w:rFonts w:ascii="Calibri" w:hAnsi="Calibri" w:cs="Calibri"/>
                <w:color w:val="000000"/>
                <w:sz w:val="20"/>
                <w:szCs w:val="20"/>
              </w:rPr>
            </w:pPr>
            <w:r>
              <w:rPr>
                <w:rFonts w:ascii="Calibri" w:hAnsi="Calibri" w:cs="Calibri"/>
                <w:color w:val="000000"/>
                <w:sz w:val="20"/>
                <w:szCs w:val="20"/>
              </w:rPr>
              <w:t>(грн)</w:t>
            </w:r>
          </w:p>
        </w:tc>
      </w:tr>
      <w:tr w:rsidR="00C92442" w:rsidTr="004C7E00">
        <w:trPr>
          <w:trHeight w:val="765"/>
        </w:trPr>
        <w:tc>
          <w:tcPr>
            <w:tcW w:w="2180" w:type="dxa"/>
            <w:tcBorders>
              <w:top w:val="single" w:sz="4" w:space="0" w:color="auto"/>
              <w:left w:val="single" w:sz="4" w:space="0" w:color="auto"/>
              <w:bottom w:val="single" w:sz="4" w:space="0" w:color="auto"/>
              <w:right w:val="nil"/>
            </w:tcBorders>
            <w:shd w:val="clear" w:color="auto" w:fill="auto"/>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Код Класифікації доходу бюджету/ Код бюджету</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Найменування трансферту/ Найменування бюджету – надавача міжбюджетного трансферту</w:t>
            </w:r>
          </w:p>
        </w:tc>
        <w:tc>
          <w:tcPr>
            <w:tcW w:w="2180" w:type="dxa"/>
            <w:tcBorders>
              <w:top w:val="single" w:sz="4" w:space="0" w:color="auto"/>
              <w:left w:val="nil"/>
              <w:bottom w:val="single" w:sz="4" w:space="0" w:color="auto"/>
              <w:right w:val="single" w:sz="4" w:space="0" w:color="auto"/>
            </w:tcBorders>
            <w:shd w:val="clear" w:color="auto" w:fill="auto"/>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Усього</w:t>
            </w:r>
          </w:p>
        </w:tc>
      </w:tr>
      <w:tr w:rsidR="00C92442" w:rsidTr="004C7E00">
        <w:trPr>
          <w:trHeight w:val="255"/>
        </w:trPr>
        <w:tc>
          <w:tcPr>
            <w:tcW w:w="2180" w:type="dxa"/>
            <w:tcBorders>
              <w:top w:val="nil"/>
              <w:left w:val="single" w:sz="4" w:space="0" w:color="auto"/>
              <w:bottom w:val="nil"/>
              <w:right w:val="nil"/>
            </w:tcBorders>
            <w:shd w:val="clear" w:color="auto" w:fill="auto"/>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1</w:t>
            </w:r>
          </w:p>
        </w:tc>
        <w:tc>
          <w:tcPr>
            <w:tcW w:w="5490" w:type="dxa"/>
            <w:gridSpan w:val="2"/>
            <w:tcBorders>
              <w:top w:val="single" w:sz="4" w:space="0" w:color="auto"/>
              <w:left w:val="single" w:sz="4" w:space="0" w:color="auto"/>
              <w:bottom w:val="nil"/>
              <w:right w:val="single" w:sz="4" w:space="0" w:color="000000"/>
            </w:tcBorders>
            <w:shd w:val="clear" w:color="auto" w:fill="auto"/>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2</w:t>
            </w:r>
          </w:p>
        </w:tc>
        <w:tc>
          <w:tcPr>
            <w:tcW w:w="2180" w:type="dxa"/>
            <w:tcBorders>
              <w:top w:val="nil"/>
              <w:left w:val="nil"/>
              <w:bottom w:val="nil"/>
              <w:right w:val="single" w:sz="4" w:space="0" w:color="auto"/>
            </w:tcBorders>
            <w:shd w:val="clear" w:color="auto" w:fill="auto"/>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3</w:t>
            </w:r>
          </w:p>
        </w:tc>
      </w:tr>
      <w:tr w:rsidR="00C92442" w:rsidTr="004C7E00">
        <w:trPr>
          <w:trHeight w:val="255"/>
        </w:trPr>
        <w:tc>
          <w:tcPr>
            <w:tcW w:w="9850" w:type="dxa"/>
            <w:gridSpan w:val="4"/>
            <w:tcBorders>
              <w:top w:val="single" w:sz="4" w:space="0" w:color="auto"/>
              <w:left w:val="single" w:sz="4" w:space="0" w:color="auto"/>
              <w:bottom w:val="nil"/>
              <w:right w:val="single" w:sz="4" w:space="0" w:color="auto"/>
            </w:tcBorders>
            <w:shd w:val="clear" w:color="auto" w:fill="auto"/>
            <w:noWrap/>
            <w:vAlign w:val="bottom"/>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І. Трансферти до загального фонду бюджету</w:t>
            </w:r>
          </w:p>
        </w:tc>
      </w:tr>
      <w:tr w:rsidR="00C92442" w:rsidTr="004C7E00">
        <w:trPr>
          <w:trHeight w:val="255"/>
        </w:trPr>
        <w:tc>
          <w:tcPr>
            <w:tcW w:w="2180" w:type="dxa"/>
            <w:tcBorders>
              <w:top w:val="single" w:sz="4" w:space="0" w:color="auto"/>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41020100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Базова дотація </w:t>
            </w:r>
          </w:p>
        </w:tc>
        <w:tc>
          <w:tcPr>
            <w:tcW w:w="2180" w:type="dxa"/>
            <w:tcBorders>
              <w:top w:val="single" w:sz="4" w:space="0" w:color="auto"/>
              <w:left w:val="nil"/>
              <w:bottom w:val="single" w:sz="4" w:space="0" w:color="auto"/>
              <w:right w:val="single" w:sz="4" w:space="0" w:color="auto"/>
            </w:tcBorders>
            <w:shd w:val="clear" w:color="000000" w:fill="CCFFFF"/>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31 813 700,00</w:t>
            </w:r>
          </w:p>
        </w:tc>
      </w:tr>
      <w:tr w:rsidR="00C92442" w:rsidTr="004C7E00">
        <w:trPr>
          <w:trHeight w:val="255"/>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99000000000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Державний бюджет</w:t>
            </w:r>
          </w:p>
        </w:tc>
        <w:tc>
          <w:tcPr>
            <w:tcW w:w="2180" w:type="dxa"/>
            <w:tcBorders>
              <w:top w:val="nil"/>
              <w:left w:val="nil"/>
              <w:bottom w:val="single" w:sz="4" w:space="0" w:color="auto"/>
              <w:right w:val="single" w:sz="4" w:space="0" w:color="auto"/>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31 813 700,00</w:t>
            </w:r>
          </w:p>
        </w:tc>
      </w:tr>
      <w:tr w:rsidR="00C92442" w:rsidTr="004C7E00">
        <w:trPr>
          <w:trHeight w:val="255"/>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41033900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Освітня субвенція з державного бюджету місцевим бюджетам </w:t>
            </w:r>
          </w:p>
        </w:tc>
        <w:tc>
          <w:tcPr>
            <w:tcW w:w="2180" w:type="dxa"/>
            <w:tcBorders>
              <w:top w:val="nil"/>
              <w:left w:val="nil"/>
              <w:bottom w:val="single" w:sz="4" w:space="0" w:color="auto"/>
              <w:right w:val="single" w:sz="4" w:space="0" w:color="auto"/>
            </w:tcBorders>
            <w:shd w:val="clear" w:color="000000" w:fill="CCFFFF"/>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63 421 400,00</w:t>
            </w:r>
          </w:p>
        </w:tc>
      </w:tr>
      <w:tr w:rsidR="00C92442" w:rsidTr="004C7E00">
        <w:trPr>
          <w:trHeight w:val="255"/>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99000000000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Державний бюджет</w:t>
            </w:r>
          </w:p>
        </w:tc>
        <w:tc>
          <w:tcPr>
            <w:tcW w:w="2180" w:type="dxa"/>
            <w:tcBorders>
              <w:top w:val="nil"/>
              <w:left w:val="nil"/>
              <w:bottom w:val="single" w:sz="4" w:space="0" w:color="auto"/>
              <w:right w:val="single" w:sz="4" w:space="0" w:color="auto"/>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63 421 400,00</w:t>
            </w:r>
          </w:p>
        </w:tc>
      </w:tr>
      <w:tr w:rsidR="00C92442" w:rsidTr="004C7E00">
        <w:trPr>
          <w:trHeight w:val="510"/>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41040200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w:t>
            </w:r>
          </w:p>
        </w:tc>
        <w:tc>
          <w:tcPr>
            <w:tcW w:w="2180" w:type="dxa"/>
            <w:tcBorders>
              <w:top w:val="nil"/>
              <w:left w:val="nil"/>
              <w:bottom w:val="single" w:sz="4" w:space="0" w:color="auto"/>
              <w:right w:val="single" w:sz="4" w:space="0" w:color="auto"/>
            </w:tcBorders>
            <w:shd w:val="clear" w:color="000000" w:fill="CCFFFF"/>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2 124 600,00</w:t>
            </w:r>
          </w:p>
        </w:tc>
      </w:tr>
      <w:tr w:rsidR="00C92442" w:rsidTr="004C7E00">
        <w:trPr>
          <w:trHeight w:val="255"/>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13100000000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Обласний бюджет Львівської області</w:t>
            </w:r>
          </w:p>
        </w:tc>
        <w:tc>
          <w:tcPr>
            <w:tcW w:w="2180" w:type="dxa"/>
            <w:tcBorders>
              <w:top w:val="nil"/>
              <w:left w:val="nil"/>
              <w:bottom w:val="single" w:sz="4" w:space="0" w:color="auto"/>
              <w:right w:val="single" w:sz="4" w:space="0" w:color="auto"/>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2 124 600,00</w:t>
            </w:r>
          </w:p>
        </w:tc>
      </w:tr>
      <w:tr w:rsidR="00C92442" w:rsidTr="004C7E00">
        <w:trPr>
          <w:trHeight w:val="255"/>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41040400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Інші дотації з місцевого бюджету</w:t>
            </w:r>
          </w:p>
        </w:tc>
        <w:tc>
          <w:tcPr>
            <w:tcW w:w="2180" w:type="dxa"/>
            <w:tcBorders>
              <w:top w:val="nil"/>
              <w:left w:val="nil"/>
              <w:bottom w:val="single" w:sz="4" w:space="0" w:color="auto"/>
              <w:right w:val="single" w:sz="4" w:space="0" w:color="auto"/>
            </w:tcBorders>
            <w:shd w:val="clear" w:color="000000" w:fill="CCFFFF"/>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667,81</w:t>
            </w:r>
          </w:p>
        </w:tc>
      </w:tr>
      <w:tr w:rsidR="00C92442" w:rsidTr="004C7E00">
        <w:trPr>
          <w:trHeight w:val="255"/>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13100000000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Обласний бюджет Львівської області</w:t>
            </w:r>
          </w:p>
        </w:tc>
        <w:tc>
          <w:tcPr>
            <w:tcW w:w="2180" w:type="dxa"/>
            <w:tcBorders>
              <w:top w:val="nil"/>
              <w:left w:val="nil"/>
              <w:bottom w:val="single" w:sz="4" w:space="0" w:color="auto"/>
              <w:right w:val="single" w:sz="4" w:space="0" w:color="auto"/>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667,81</w:t>
            </w:r>
          </w:p>
        </w:tc>
      </w:tr>
      <w:tr w:rsidR="00C92442" w:rsidTr="004C7E00">
        <w:trPr>
          <w:trHeight w:val="510"/>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41040500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Дотація з місцевого бюджету на проведення розрахунків протягом опалювального періоду за комунальні послуги та енергоносії, які споживаються установами, організаціями, підприємствами, що утримуються за рахунок відповідних місцевих бюджетів за рахунок відпо</w:t>
            </w:r>
          </w:p>
        </w:tc>
        <w:tc>
          <w:tcPr>
            <w:tcW w:w="2180" w:type="dxa"/>
            <w:tcBorders>
              <w:top w:val="nil"/>
              <w:left w:val="nil"/>
              <w:bottom w:val="single" w:sz="4" w:space="0" w:color="auto"/>
              <w:right w:val="single" w:sz="4" w:space="0" w:color="auto"/>
            </w:tcBorders>
            <w:shd w:val="clear" w:color="000000" w:fill="CCFFFF"/>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1 285 000,00</w:t>
            </w:r>
          </w:p>
        </w:tc>
      </w:tr>
      <w:tr w:rsidR="00C92442" w:rsidTr="004C7E00">
        <w:trPr>
          <w:trHeight w:val="255"/>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13100000000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Обласний бюджет Львівської області</w:t>
            </w:r>
          </w:p>
        </w:tc>
        <w:tc>
          <w:tcPr>
            <w:tcW w:w="2180" w:type="dxa"/>
            <w:tcBorders>
              <w:top w:val="nil"/>
              <w:left w:val="nil"/>
              <w:bottom w:val="single" w:sz="4" w:space="0" w:color="auto"/>
              <w:right w:val="single" w:sz="4" w:space="0" w:color="auto"/>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1 285 000,00</w:t>
            </w:r>
          </w:p>
        </w:tc>
      </w:tr>
      <w:tr w:rsidR="00C92442" w:rsidTr="004C7E00">
        <w:trPr>
          <w:trHeight w:val="255"/>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41051000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Субвенція з місцевого бюджету на здійснення переданих видатків у сфері освіти за рахунок коштів освітньої субвенції</w:t>
            </w:r>
          </w:p>
        </w:tc>
        <w:tc>
          <w:tcPr>
            <w:tcW w:w="2180" w:type="dxa"/>
            <w:tcBorders>
              <w:top w:val="nil"/>
              <w:left w:val="nil"/>
              <w:bottom w:val="single" w:sz="4" w:space="0" w:color="auto"/>
              <w:right w:val="single" w:sz="4" w:space="0" w:color="auto"/>
            </w:tcBorders>
            <w:shd w:val="clear" w:color="000000" w:fill="CCFFFF"/>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1 300 000,00</w:t>
            </w:r>
          </w:p>
        </w:tc>
      </w:tr>
      <w:tr w:rsidR="00C92442" w:rsidTr="004C7E00">
        <w:trPr>
          <w:trHeight w:val="255"/>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99000000000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Державний бюджет</w:t>
            </w:r>
          </w:p>
        </w:tc>
        <w:tc>
          <w:tcPr>
            <w:tcW w:w="2180" w:type="dxa"/>
            <w:tcBorders>
              <w:top w:val="nil"/>
              <w:left w:val="nil"/>
              <w:bottom w:val="single" w:sz="4" w:space="0" w:color="auto"/>
              <w:right w:val="single" w:sz="4" w:space="0" w:color="auto"/>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1 300 000,00</w:t>
            </w:r>
          </w:p>
        </w:tc>
      </w:tr>
      <w:tr w:rsidR="00C92442" w:rsidTr="004C7E00">
        <w:trPr>
          <w:trHeight w:val="510"/>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41051200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Субвенція з місцевого бюджету на надання державної підтримки особам з особливими освітніми потребами за рахунок відповідної субвенції з державного бюджету</w:t>
            </w:r>
          </w:p>
        </w:tc>
        <w:tc>
          <w:tcPr>
            <w:tcW w:w="2180" w:type="dxa"/>
            <w:tcBorders>
              <w:top w:val="nil"/>
              <w:left w:val="nil"/>
              <w:bottom w:val="single" w:sz="4" w:space="0" w:color="auto"/>
              <w:right w:val="single" w:sz="4" w:space="0" w:color="auto"/>
            </w:tcBorders>
            <w:shd w:val="clear" w:color="000000" w:fill="CCFFFF"/>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123 500,00</w:t>
            </w:r>
          </w:p>
        </w:tc>
      </w:tr>
      <w:tr w:rsidR="00C92442" w:rsidTr="004C7E00">
        <w:trPr>
          <w:trHeight w:val="255"/>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13100000000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Обласний бюджет Львівської області</w:t>
            </w:r>
          </w:p>
        </w:tc>
        <w:tc>
          <w:tcPr>
            <w:tcW w:w="2180" w:type="dxa"/>
            <w:tcBorders>
              <w:top w:val="nil"/>
              <w:left w:val="nil"/>
              <w:bottom w:val="single" w:sz="4" w:space="0" w:color="auto"/>
              <w:right w:val="single" w:sz="4" w:space="0" w:color="auto"/>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123 500,00</w:t>
            </w:r>
          </w:p>
        </w:tc>
      </w:tr>
      <w:tr w:rsidR="00C92442" w:rsidTr="004C7E00">
        <w:trPr>
          <w:trHeight w:val="255"/>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41053900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Інші субвенції з місцевого бюджету</w:t>
            </w:r>
          </w:p>
        </w:tc>
        <w:tc>
          <w:tcPr>
            <w:tcW w:w="2180" w:type="dxa"/>
            <w:tcBorders>
              <w:top w:val="nil"/>
              <w:left w:val="nil"/>
              <w:bottom w:val="single" w:sz="4" w:space="0" w:color="auto"/>
              <w:right w:val="single" w:sz="4" w:space="0" w:color="auto"/>
            </w:tcBorders>
            <w:shd w:val="clear" w:color="000000" w:fill="CCFFFF"/>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1 000 000,00</w:t>
            </w:r>
          </w:p>
        </w:tc>
      </w:tr>
      <w:tr w:rsidR="00C92442" w:rsidTr="004C7E00">
        <w:trPr>
          <w:trHeight w:val="255"/>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13100000000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Обласний бюджет Львівської області</w:t>
            </w:r>
          </w:p>
        </w:tc>
        <w:tc>
          <w:tcPr>
            <w:tcW w:w="2180" w:type="dxa"/>
            <w:tcBorders>
              <w:top w:val="nil"/>
              <w:left w:val="nil"/>
              <w:bottom w:val="single" w:sz="4" w:space="0" w:color="auto"/>
              <w:right w:val="single" w:sz="4" w:space="0" w:color="auto"/>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w:t>
            </w:r>
          </w:p>
        </w:tc>
      </w:tr>
      <w:tr w:rsidR="00C92442" w:rsidTr="004C7E00">
        <w:trPr>
          <w:trHeight w:val="255"/>
        </w:trPr>
        <w:tc>
          <w:tcPr>
            <w:tcW w:w="2180" w:type="dxa"/>
            <w:tcBorders>
              <w:top w:val="nil"/>
              <w:left w:val="single" w:sz="4" w:space="0" w:color="auto"/>
              <w:bottom w:val="nil"/>
              <w:right w:val="nil"/>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13525000000</w:t>
            </w:r>
          </w:p>
        </w:tc>
        <w:tc>
          <w:tcPr>
            <w:tcW w:w="5490" w:type="dxa"/>
            <w:gridSpan w:val="2"/>
            <w:tcBorders>
              <w:top w:val="single" w:sz="4" w:space="0" w:color="auto"/>
              <w:left w:val="single" w:sz="4" w:space="0" w:color="auto"/>
              <w:bottom w:val="nil"/>
              <w:right w:val="single" w:sz="4" w:space="0" w:color="000000"/>
            </w:tcBorders>
            <w:shd w:val="clear" w:color="auto" w:fill="auto"/>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Бюджет Розвадівської сільської територіальної громади</w:t>
            </w:r>
          </w:p>
        </w:tc>
        <w:tc>
          <w:tcPr>
            <w:tcW w:w="2180" w:type="dxa"/>
            <w:tcBorders>
              <w:top w:val="nil"/>
              <w:left w:val="nil"/>
              <w:bottom w:val="nil"/>
              <w:right w:val="single" w:sz="4" w:space="0" w:color="auto"/>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1 000 000,00</w:t>
            </w:r>
          </w:p>
        </w:tc>
      </w:tr>
      <w:tr w:rsidR="00C92442" w:rsidTr="004C7E00">
        <w:trPr>
          <w:trHeight w:val="255"/>
        </w:trPr>
        <w:tc>
          <w:tcPr>
            <w:tcW w:w="9850" w:type="dxa"/>
            <w:gridSpan w:val="4"/>
            <w:tcBorders>
              <w:top w:val="single" w:sz="4" w:space="0" w:color="auto"/>
              <w:left w:val="single" w:sz="4" w:space="0" w:color="auto"/>
              <w:bottom w:val="nil"/>
              <w:right w:val="single" w:sz="4" w:space="0" w:color="auto"/>
            </w:tcBorders>
            <w:shd w:val="clear" w:color="auto" w:fill="auto"/>
            <w:noWrap/>
            <w:vAlign w:val="bottom"/>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ІІ. Трансферти до спеціального фонду бюджету</w:t>
            </w:r>
          </w:p>
        </w:tc>
      </w:tr>
      <w:tr w:rsidR="00C92442" w:rsidTr="004C7E00">
        <w:trPr>
          <w:trHeight w:val="255"/>
        </w:trPr>
        <w:tc>
          <w:tcPr>
            <w:tcW w:w="2180" w:type="dxa"/>
            <w:tcBorders>
              <w:top w:val="single" w:sz="4" w:space="0" w:color="auto"/>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41020100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Базова дотація </w:t>
            </w:r>
          </w:p>
        </w:tc>
        <w:tc>
          <w:tcPr>
            <w:tcW w:w="2180" w:type="dxa"/>
            <w:tcBorders>
              <w:top w:val="single" w:sz="4" w:space="0" w:color="auto"/>
              <w:left w:val="nil"/>
              <w:bottom w:val="single" w:sz="4" w:space="0" w:color="auto"/>
              <w:right w:val="single" w:sz="4" w:space="0" w:color="auto"/>
            </w:tcBorders>
            <w:shd w:val="clear" w:color="000000" w:fill="CCFFFF"/>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w:t>
            </w:r>
          </w:p>
        </w:tc>
      </w:tr>
      <w:tr w:rsidR="00C92442" w:rsidTr="004C7E00">
        <w:trPr>
          <w:trHeight w:val="255"/>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99000000000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Державний бюджет</w:t>
            </w:r>
          </w:p>
        </w:tc>
        <w:tc>
          <w:tcPr>
            <w:tcW w:w="2180" w:type="dxa"/>
            <w:tcBorders>
              <w:top w:val="nil"/>
              <w:left w:val="nil"/>
              <w:bottom w:val="single" w:sz="4" w:space="0" w:color="auto"/>
              <w:right w:val="single" w:sz="4" w:space="0" w:color="auto"/>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w:t>
            </w:r>
          </w:p>
        </w:tc>
      </w:tr>
      <w:tr w:rsidR="00C92442" w:rsidTr="004C7E00">
        <w:trPr>
          <w:trHeight w:val="255"/>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41033900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Освітня субвенція з державного бюджету місцевим бюджетам </w:t>
            </w:r>
          </w:p>
        </w:tc>
        <w:tc>
          <w:tcPr>
            <w:tcW w:w="2180" w:type="dxa"/>
            <w:tcBorders>
              <w:top w:val="nil"/>
              <w:left w:val="nil"/>
              <w:bottom w:val="single" w:sz="4" w:space="0" w:color="auto"/>
              <w:right w:val="single" w:sz="4" w:space="0" w:color="auto"/>
            </w:tcBorders>
            <w:shd w:val="clear" w:color="000000" w:fill="CCFFFF"/>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w:t>
            </w:r>
          </w:p>
        </w:tc>
      </w:tr>
      <w:tr w:rsidR="00C92442" w:rsidTr="004C7E00">
        <w:trPr>
          <w:trHeight w:val="255"/>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99000000000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Державний бюджет</w:t>
            </w:r>
          </w:p>
        </w:tc>
        <w:tc>
          <w:tcPr>
            <w:tcW w:w="2180" w:type="dxa"/>
            <w:tcBorders>
              <w:top w:val="nil"/>
              <w:left w:val="nil"/>
              <w:bottom w:val="single" w:sz="4" w:space="0" w:color="auto"/>
              <w:right w:val="single" w:sz="4" w:space="0" w:color="auto"/>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w:t>
            </w:r>
          </w:p>
        </w:tc>
      </w:tr>
      <w:tr w:rsidR="00C92442" w:rsidTr="004C7E00">
        <w:trPr>
          <w:trHeight w:val="510"/>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41040200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w:t>
            </w:r>
          </w:p>
        </w:tc>
        <w:tc>
          <w:tcPr>
            <w:tcW w:w="2180" w:type="dxa"/>
            <w:tcBorders>
              <w:top w:val="nil"/>
              <w:left w:val="nil"/>
              <w:bottom w:val="single" w:sz="4" w:space="0" w:color="auto"/>
              <w:right w:val="single" w:sz="4" w:space="0" w:color="auto"/>
            </w:tcBorders>
            <w:shd w:val="clear" w:color="000000" w:fill="CCFFFF"/>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w:t>
            </w:r>
          </w:p>
        </w:tc>
      </w:tr>
      <w:tr w:rsidR="00C92442" w:rsidTr="004C7E00">
        <w:trPr>
          <w:trHeight w:val="255"/>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13100000000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Обласний бюджет Львівської області</w:t>
            </w:r>
          </w:p>
        </w:tc>
        <w:tc>
          <w:tcPr>
            <w:tcW w:w="2180" w:type="dxa"/>
            <w:tcBorders>
              <w:top w:val="nil"/>
              <w:left w:val="nil"/>
              <w:bottom w:val="single" w:sz="4" w:space="0" w:color="auto"/>
              <w:right w:val="single" w:sz="4" w:space="0" w:color="auto"/>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w:t>
            </w:r>
          </w:p>
        </w:tc>
      </w:tr>
      <w:tr w:rsidR="00C92442" w:rsidTr="004C7E00">
        <w:trPr>
          <w:trHeight w:val="255"/>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lastRenderedPageBreak/>
              <w:t>41040400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Інші дотації з місцевого бюджету</w:t>
            </w:r>
          </w:p>
        </w:tc>
        <w:tc>
          <w:tcPr>
            <w:tcW w:w="2180" w:type="dxa"/>
            <w:tcBorders>
              <w:top w:val="nil"/>
              <w:left w:val="nil"/>
              <w:bottom w:val="single" w:sz="4" w:space="0" w:color="auto"/>
              <w:right w:val="single" w:sz="4" w:space="0" w:color="auto"/>
            </w:tcBorders>
            <w:shd w:val="clear" w:color="000000" w:fill="CCFFFF"/>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w:t>
            </w:r>
          </w:p>
        </w:tc>
      </w:tr>
      <w:tr w:rsidR="00C92442" w:rsidTr="004C7E00">
        <w:trPr>
          <w:trHeight w:val="255"/>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13100000000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Обласний бюджет Львівської області</w:t>
            </w:r>
          </w:p>
        </w:tc>
        <w:tc>
          <w:tcPr>
            <w:tcW w:w="2180" w:type="dxa"/>
            <w:tcBorders>
              <w:top w:val="nil"/>
              <w:left w:val="nil"/>
              <w:bottom w:val="single" w:sz="4" w:space="0" w:color="auto"/>
              <w:right w:val="single" w:sz="4" w:space="0" w:color="auto"/>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w:t>
            </w:r>
          </w:p>
        </w:tc>
      </w:tr>
      <w:tr w:rsidR="00C92442" w:rsidTr="004C7E00">
        <w:trPr>
          <w:trHeight w:val="510"/>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41040500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Дотація з місцевого бюджету на проведення розрахунків протягом опалювального періоду за комунальні послуги та енергоносії, які споживаються установами, організаціями, підприємствами, що утримуються за рахунок відповідних місцевих бюджетів за рахунок відпо</w:t>
            </w:r>
          </w:p>
        </w:tc>
        <w:tc>
          <w:tcPr>
            <w:tcW w:w="2180" w:type="dxa"/>
            <w:tcBorders>
              <w:top w:val="nil"/>
              <w:left w:val="nil"/>
              <w:bottom w:val="single" w:sz="4" w:space="0" w:color="auto"/>
              <w:right w:val="single" w:sz="4" w:space="0" w:color="auto"/>
            </w:tcBorders>
            <w:shd w:val="clear" w:color="000000" w:fill="CCFFFF"/>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w:t>
            </w:r>
          </w:p>
        </w:tc>
      </w:tr>
      <w:tr w:rsidR="00C92442" w:rsidTr="004C7E00">
        <w:trPr>
          <w:trHeight w:val="255"/>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13100000000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Обласний бюджет Львівської області</w:t>
            </w:r>
          </w:p>
        </w:tc>
        <w:tc>
          <w:tcPr>
            <w:tcW w:w="2180" w:type="dxa"/>
            <w:tcBorders>
              <w:top w:val="nil"/>
              <w:left w:val="nil"/>
              <w:bottom w:val="single" w:sz="4" w:space="0" w:color="auto"/>
              <w:right w:val="single" w:sz="4" w:space="0" w:color="auto"/>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w:t>
            </w:r>
          </w:p>
        </w:tc>
      </w:tr>
      <w:tr w:rsidR="00C92442" w:rsidTr="004C7E00">
        <w:trPr>
          <w:trHeight w:val="255"/>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41051000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Субвенція з місцевого бюджету на здійснення переданих видатків у сфері освіти за рахунок коштів освітньої субвенції</w:t>
            </w:r>
          </w:p>
        </w:tc>
        <w:tc>
          <w:tcPr>
            <w:tcW w:w="2180" w:type="dxa"/>
            <w:tcBorders>
              <w:top w:val="nil"/>
              <w:left w:val="nil"/>
              <w:bottom w:val="single" w:sz="4" w:space="0" w:color="auto"/>
              <w:right w:val="single" w:sz="4" w:space="0" w:color="auto"/>
            </w:tcBorders>
            <w:shd w:val="clear" w:color="000000" w:fill="CCFFFF"/>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w:t>
            </w:r>
          </w:p>
        </w:tc>
      </w:tr>
      <w:tr w:rsidR="00C92442" w:rsidTr="004C7E00">
        <w:trPr>
          <w:trHeight w:val="255"/>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99000000000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Державний бюджет</w:t>
            </w:r>
          </w:p>
        </w:tc>
        <w:tc>
          <w:tcPr>
            <w:tcW w:w="2180" w:type="dxa"/>
            <w:tcBorders>
              <w:top w:val="nil"/>
              <w:left w:val="nil"/>
              <w:bottom w:val="single" w:sz="4" w:space="0" w:color="auto"/>
              <w:right w:val="single" w:sz="4" w:space="0" w:color="auto"/>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w:t>
            </w:r>
          </w:p>
        </w:tc>
      </w:tr>
      <w:tr w:rsidR="00C92442" w:rsidTr="004C7E00">
        <w:trPr>
          <w:trHeight w:val="510"/>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41051200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Субвенція з місцевого бюджету на надання державної підтримки особам з особливими освітніми потребами за рахунок відповідної субвенції з державного бюджету</w:t>
            </w:r>
          </w:p>
        </w:tc>
        <w:tc>
          <w:tcPr>
            <w:tcW w:w="2180" w:type="dxa"/>
            <w:tcBorders>
              <w:top w:val="nil"/>
              <w:left w:val="nil"/>
              <w:bottom w:val="single" w:sz="4" w:space="0" w:color="auto"/>
              <w:right w:val="single" w:sz="4" w:space="0" w:color="auto"/>
            </w:tcBorders>
            <w:shd w:val="clear" w:color="000000" w:fill="CCFFFF"/>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w:t>
            </w:r>
          </w:p>
        </w:tc>
      </w:tr>
      <w:tr w:rsidR="00C92442" w:rsidTr="004C7E00">
        <w:trPr>
          <w:trHeight w:val="255"/>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13100000000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Обласний бюджет Львівської області</w:t>
            </w:r>
          </w:p>
        </w:tc>
        <w:tc>
          <w:tcPr>
            <w:tcW w:w="2180" w:type="dxa"/>
            <w:tcBorders>
              <w:top w:val="nil"/>
              <w:left w:val="nil"/>
              <w:bottom w:val="single" w:sz="4" w:space="0" w:color="auto"/>
              <w:right w:val="single" w:sz="4" w:space="0" w:color="auto"/>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w:t>
            </w:r>
          </w:p>
        </w:tc>
      </w:tr>
      <w:tr w:rsidR="00C92442" w:rsidTr="004C7E00">
        <w:trPr>
          <w:trHeight w:val="255"/>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41053900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Інші субвенції з місцевого бюджету</w:t>
            </w:r>
          </w:p>
        </w:tc>
        <w:tc>
          <w:tcPr>
            <w:tcW w:w="2180" w:type="dxa"/>
            <w:tcBorders>
              <w:top w:val="nil"/>
              <w:left w:val="nil"/>
              <w:bottom w:val="single" w:sz="4" w:space="0" w:color="auto"/>
              <w:right w:val="single" w:sz="4" w:space="0" w:color="auto"/>
            </w:tcBorders>
            <w:shd w:val="clear" w:color="000000" w:fill="CCFFFF"/>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32 588,00</w:t>
            </w:r>
          </w:p>
        </w:tc>
      </w:tr>
      <w:tr w:rsidR="00C92442" w:rsidTr="004C7E00">
        <w:trPr>
          <w:trHeight w:val="255"/>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13100000000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Обласний бюджет Львівської області</w:t>
            </w:r>
          </w:p>
        </w:tc>
        <w:tc>
          <w:tcPr>
            <w:tcW w:w="2180" w:type="dxa"/>
            <w:tcBorders>
              <w:top w:val="nil"/>
              <w:left w:val="nil"/>
              <w:bottom w:val="single" w:sz="4" w:space="0" w:color="auto"/>
              <w:right w:val="single" w:sz="4" w:space="0" w:color="auto"/>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32 588,00</w:t>
            </w:r>
          </w:p>
        </w:tc>
      </w:tr>
      <w:tr w:rsidR="00C92442" w:rsidTr="004C7E00">
        <w:trPr>
          <w:trHeight w:val="255"/>
        </w:trPr>
        <w:tc>
          <w:tcPr>
            <w:tcW w:w="2180" w:type="dxa"/>
            <w:tcBorders>
              <w:top w:val="nil"/>
              <w:left w:val="single" w:sz="4" w:space="0" w:color="auto"/>
              <w:bottom w:val="single" w:sz="4" w:space="0" w:color="auto"/>
              <w:right w:val="nil"/>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13525000000</w:t>
            </w:r>
          </w:p>
        </w:tc>
        <w:tc>
          <w:tcPr>
            <w:tcW w:w="549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Бюджет Розвадівської сільської територіальної громади</w:t>
            </w:r>
          </w:p>
        </w:tc>
        <w:tc>
          <w:tcPr>
            <w:tcW w:w="2180" w:type="dxa"/>
            <w:tcBorders>
              <w:top w:val="nil"/>
              <w:left w:val="nil"/>
              <w:bottom w:val="single" w:sz="4" w:space="0" w:color="auto"/>
              <w:right w:val="single" w:sz="4" w:space="0" w:color="auto"/>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w:t>
            </w:r>
          </w:p>
        </w:tc>
      </w:tr>
      <w:tr w:rsidR="00C92442" w:rsidTr="004C7E00">
        <w:trPr>
          <w:trHeight w:val="255"/>
        </w:trPr>
        <w:tc>
          <w:tcPr>
            <w:tcW w:w="2180" w:type="dxa"/>
            <w:tcBorders>
              <w:top w:val="nil"/>
              <w:left w:val="single" w:sz="4" w:space="0" w:color="auto"/>
              <w:bottom w:val="single" w:sz="4" w:space="0" w:color="auto"/>
              <w:right w:val="nil"/>
            </w:tcBorders>
            <w:shd w:val="clear" w:color="000000" w:fill="CCFFCC"/>
            <w:noWrap/>
            <w:vAlign w:val="bottom"/>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X</w:t>
            </w:r>
          </w:p>
        </w:tc>
        <w:tc>
          <w:tcPr>
            <w:tcW w:w="5490" w:type="dxa"/>
            <w:gridSpan w:val="2"/>
            <w:tcBorders>
              <w:top w:val="single" w:sz="4" w:space="0" w:color="auto"/>
              <w:left w:val="single" w:sz="4" w:space="0" w:color="auto"/>
              <w:bottom w:val="single" w:sz="4" w:space="0" w:color="auto"/>
              <w:right w:val="single" w:sz="4" w:space="0" w:color="000000"/>
            </w:tcBorders>
            <w:shd w:val="clear" w:color="000000" w:fill="CCFFCC"/>
            <w:noWrap/>
            <w:vAlign w:val="center"/>
            <w:hideMark/>
          </w:tcPr>
          <w:p w:rsidR="00C92442" w:rsidRDefault="00C92442">
            <w:pPr>
              <w:rPr>
                <w:rFonts w:ascii="Calibri" w:hAnsi="Calibri" w:cs="Calibri"/>
                <w:b/>
                <w:bCs/>
                <w:color w:val="000000"/>
                <w:sz w:val="20"/>
                <w:szCs w:val="20"/>
              </w:rPr>
            </w:pPr>
            <w:r>
              <w:rPr>
                <w:rFonts w:ascii="Calibri" w:hAnsi="Calibri" w:cs="Calibri"/>
                <w:b/>
                <w:bCs/>
                <w:color w:val="000000"/>
                <w:sz w:val="20"/>
                <w:szCs w:val="20"/>
              </w:rPr>
              <w:t xml:space="preserve">УСЬОГО за розділом І та ІІ, у тому числі: </w:t>
            </w:r>
          </w:p>
        </w:tc>
        <w:tc>
          <w:tcPr>
            <w:tcW w:w="2180" w:type="dxa"/>
            <w:tcBorders>
              <w:top w:val="nil"/>
              <w:left w:val="nil"/>
              <w:bottom w:val="single" w:sz="4" w:space="0" w:color="auto"/>
              <w:right w:val="single" w:sz="4" w:space="0" w:color="auto"/>
            </w:tcBorders>
            <w:shd w:val="clear" w:color="000000" w:fill="CCFFCC"/>
            <w:noWrap/>
            <w:vAlign w:val="bottom"/>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101 101 455,81</w:t>
            </w:r>
          </w:p>
        </w:tc>
      </w:tr>
      <w:tr w:rsidR="00C92442" w:rsidTr="004C7E00">
        <w:trPr>
          <w:trHeight w:val="255"/>
        </w:trPr>
        <w:tc>
          <w:tcPr>
            <w:tcW w:w="2180" w:type="dxa"/>
            <w:tcBorders>
              <w:top w:val="nil"/>
              <w:left w:val="single" w:sz="4" w:space="0" w:color="auto"/>
              <w:bottom w:val="single" w:sz="4" w:space="0" w:color="auto"/>
              <w:right w:val="nil"/>
            </w:tcBorders>
            <w:shd w:val="clear" w:color="000000" w:fill="CCFFCC"/>
            <w:noWrap/>
            <w:vAlign w:val="bottom"/>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X</w:t>
            </w:r>
          </w:p>
        </w:tc>
        <w:tc>
          <w:tcPr>
            <w:tcW w:w="2180" w:type="dxa"/>
            <w:tcBorders>
              <w:top w:val="nil"/>
              <w:left w:val="single" w:sz="4" w:space="0" w:color="auto"/>
              <w:bottom w:val="single" w:sz="4" w:space="0" w:color="auto"/>
              <w:right w:val="nil"/>
            </w:tcBorders>
            <w:shd w:val="clear" w:color="000000" w:fill="CCFFCC"/>
            <w:noWrap/>
            <w:vAlign w:val="center"/>
            <w:hideMark/>
          </w:tcPr>
          <w:p w:rsidR="00C92442" w:rsidRDefault="00C92442">
            <w:pPr>
              <w:rPr>
                <w:rFonts w:ascii="Calibri" w:hAnsi="Calibri" w:cs="Calibri"/>
                <w:b/>
                <w:bCs/>
                <w:color w:val="000000"/>
                <w:sz w:val="20"/>
                <w:szCs w:val="20"/>
              </w:rPr>
            </w:pPr>
            <w:r>
              <w:rPr>
                <w:rFonts w:ascii="Calibri" w:hAnsi="Calibri" w:cs="Calibri"/>
                <w:b/>
                <w:bCs/>
                <w:color w:val="000000"/>
                <w:sz w:val="20"/>
                <w:szCs w:val="20"/>
              </w:rPr>
              <w:t>загальний фонд</w:t>
            </w:r>
          </w:p>
        </w:tc>
        <w:tc>
          <w:tcPr>
            <w:tcW w:w="3310" w:type="dxa"/>
            <w:tcBorders>
              <w:top w:val="nil"/>
              <w:left w:val="nil"/>
              <w:bottom w:val="single" w:sz="4" w:space="0" w:color="auto"/>
              <w:right w:val="single" w:sz="4" w:space="0" w:color="auto"/>
            </w:tcBorders>
            <w:shd w:val="clear" w:color="000000" w:fill="CCFFCC"/>
            <w:noWrap/>
            <w:vAlign w:val="center"/>
            <w:hideMark/>
          </w:tcPr>
          <w:p w:rsidR="00C92442" w:rsidRDefault="00C92442">
            <w:pPr>
              <w:rPr>
                <w:rFonts w:ascii="Calibri" w:hAnsi="Calibri" w:cs="Calibri"/>
                <w:b/>
                <w:bCs/>
                <w:color w:val="000000"/>
                <w:sz w:val="20"/>
                <w:szCs w:val="20"/>
              </w:rPr>
            </w:pPr>
            <w:r>
              <w:rPr>
                <w:rFonts w:ascii="Calibri" w:hAnsi="Calibri" w:cs="Calibri"/>
                <w:b/>
                <w:bCs/>
                <w:color w:val="000000"/>
                <w:sz w:val="20"/>
                <w:szCs w:val="20"/>
              </w:rPr>
              <w:t> </w:t>
            </w:r>
          </w:p>
        </w:tc>
        <w:tc>
          <w:tcPr>
            <w:tcW w:w="2180" w:type="dxa"/>
            <w:tcBorders>
              <w:top w:val="nil"/>
              <w:left w:val="nil"/>
              <w:bottom w:val="single" w:sz="4" w:space="0" w:color="auto"/>
              <w:right w:val="single" w:sz="4" w:space="0" w:color="auto"/>
            </w:tcBorders>
            <w:shd w:val="clear" w:color="000000" w:fill="CCFFCC"/>
            <w:noWrap/>
            <w:vAlign w:val="bottom"/>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101 068 867,81</w:t>
            </w:r>
          </w:p>
        </w:tc>
      </w:tr>
      <w:tr w:rsidR="00C92442" w:rsidTr="004C7E00">
        <w:trPr>
          <w:trHeight w:val="255"/>
        </w:trPr>
        <w:tc>
          <w:tcPr>
            <w:tcW w:w="2180" w:type="dxa"/>
            <w:tcBorders>
              <w:top w:val="nil"/>
              <w:left w:val="single" w:sz="4" w:space="0" w:color="auto"/>
              <w:bottom w:val="single" w:sz="4" w:space="0" w:color="auto"/>
              <w:right w:val="nil"/>
            </w:tcBorders>
            <w:shd w:val="clear" w:color="000000" w:fill="CCFFCC"/>
            <w:noWrap/>
            <w:vAlign w:val="bottom"/>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X</w:t>
            </w:r>
          </w:p>
        </w:tc>
        <w:tc>
          <w:tcPr>
            <w:tcW w:w="2180" w:type="dxa"/>
            <w:tcBorders>
              <w:top w:val="nil"/>
              <w:left w:val="single" w:sz="4" w:space="0" w:color="auto"/>
              <w:bottom w:val="single" w:sz="4" w:space="0" w:color="auto"/>
              <w:right w:val="nil"/>
            </w:tcBorders>
            <w:shd w:val="clear" w:color="000000" w:fill="CCFFCC"/>
            <w:noWrap/>
            <w:vAlign w:val="center"/>
            <w:hideMark/>
          </w:tcPr>
          <w:p w:rsidR="00C92442" w:rsidRDefault="00C92442">
            <w:pPr>
              <w:rPr>
                <w:rFonts w:ascii="Calibri" w:hAnsi="Calibri" w:cs="Calibri"/>
                <w:b/>
                <w:bCs/>
                <w:color w:val="000000"/>
                <w:sz w:val="20"/>
                <w:szCs w:val="20"/>
              </w:rPr>
            </w:pPr>
            <w:r>
              <w:rPr>
                <w:rFonts w:ascii="Calibri" w:hAnsi="Calibri" w:cs="Calibri"/>
                <w:b/>
                <w:bCs/>
                <w:color w:val="000000"/>
                <w:sz w:val="20"/>
                <w:szCs w:val="20"/>
              </w:rPr>
              <w:t>спеціальний фонд</w:t>
            </w:r>
          </w:p>
        </w:tc>
        <w:tc>
          <w:tcPr>
            <w:tcW w:w="3310" w:type="dxa"/>
            <w:tcBorders>
              <w:top w:val="nil"/>
              <w:left w:val="nil"/>
              <w:bottom w:val="single" w:sz="4" w:space="0" w:color="auto"/>
              <w:right w:val="single" w:sz="4" w:space="0" w:color="auto"/>
            </w:tcBorders>
            <w:shd w:val="clear" w:color="000000" w:fill="CCFFCC"/>
            <w:noWrap/>
            <w:vAlign w:val="center"/>
            <w:hideMark/>
          </w:tcPr>
          <w:p w:rsidR="00C92442" w:rsidRDefault="00C92442">
            <w:pPr>
              <w:rPr>
                <w:rFonts w:ascii="Calibri" w:hAnsi="Calibri" w:cs="Calibri"/>
                <w:b/>
                <w:bCs/>
                <w:color w:val="000000"/>
                <w:sz w:val="20"/>
                <w:szCs w:val="20"/>
              </w:rPr>
            </w:pPr>
            <w:r>
              <w:rPr>
                <w:rFonts w:ascii="Calibri" w:hAnsi="Calibri" w:cs="Calibri"/>
                <w:b/>
                <w:bCs/>
                <w:color w:val="000000"/>
                <w:sz w:val="20"/>
                <w:szCs w:val="20"/>
              </w:rPr>
              <w:t> </w:t>
            </w:r>
          </w:p>
        </w:tc>
        <w:tc>
          <w:tcPr>
            <w:tcW w:w="2180" w:type="dxa"/>
            <w:tcBorders>
              <w:top w:val="nil"/>
              <w:left w:val="nil"/>
              <w:bottom w:val="single" w:sz="4" w:space="0" w:color="auto"/>
              <w:right w:val="single" w:sz="4" w:space="0" w:color="auto"/>
            </w:tcBorders>
            <w:shd w:val="clear" w:color="000000" w:fill="CCFFCC"/>
            <w:noWrap/>
            <w:vAlign w:val="bottom"/>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32 588,00</w:t>
            </w:r>
          </w:p>
        </w:tc>
      </w:tr>
      <w:tr w:rsidR="00C92442" w:rsidTr="004C7E00">
        <w:trPr>
          <w:trHeight w:val="255"/>
        </w:trPr>
        <w:tc>
          <w:tcPr>
            <w:tcW w:w="2180" w:type="dxa"/>
            <w:tcBorders>
              <w:top w:val="nil"/>
              <w:left w:val="nil"/>
              <w:bottom w:val="nil"/>
              <w:right w:val="nil"/>
            </w:tcBorders>
            <w:shd w:val="clear" w:color="auto" w:fill="auto"/>
            <w:noWrap/>
            <w:vAlign w:val="bottom"/>
            <w:hideMark/>
          </w:tcPr>
          <w:p w:rsidR="00C92442" w:rsidRDefault="00C92442">
            <w:pPr>
              <w:rPr>
                <w:rFonts w:ascii="Calibri" w:hAnsi="Calibri" w:cs="Calibri"/>
                <w:color w:val="000000"/>
                <w:sz w:val="20"/>
                <w:szCs w:val="20"/>
              </w:rPr>
            </w:pPr>
          </w:p>
        </w:tc>
        <w:tc>
          <w:tcPr>
            <w:tcW w:w="2180" w:type="dxa"/>
            <w:tcBorders>
              <w:top w:val="nil"/>
              <w:left w:val="nil"/>
              <w:bottom w:val="nil"/>
              <w:right w:val="nil"/>
            </w:tcBorders>
            <w:shd w:val="clear" w:color="auto" w:fill="auto"/>
            <w:noWrap/>
            <w:vAlign w:val="bottom"/>
            <w:hideMark/>
          </w:tcPr>
          <w:p w:rsidR="00C92442" w:rsidRDefault="00C92442">
            <w:pPr>
              <w:rPr>
                <w:rFonts w:ascii="Calibri" w:hAnsi="Calibri" w:cs="Calibri"/>
                <w:color w:val="000000"/>
                <w:sz w:val="20"/>
                <w:szCs w:val="20"/>
              </w:rPr>
            </w:pPr>
          </w:p>
        </w:tc>
        <w:tc>
          <w:tcPr>
            <w:tcW w:w="3310" w:type="dxa"/>
            <w:tcBorders>
              <w:top w:val="nil"/>
              <w:left w:val="nil"/>
              <w:bottom w:val="nil"/>
              <w:right w:val="nil"/>
            </w:tcBorders>
            <w:shd w:val="clear" w:color="auto" w:fill="auto"/>
            <w:noWrap/>
            <w:vAlign w:val="bottom"/>
            <w:hideMark/>
          </w:tcPr>
          <w:p w:rsidR="00C92442" w:rsidRDefault="00C92442">
            <w:pPr>
              <w:rPr>
                <w:rFonts w:ascii="Calibri" w:hAnsi="Calibri" w:cs="Calibri"/>
                <w:color w:val="000000"/>
                <w:sz w:val="20"/>
                <w:szCs w:val="20"/>
              </w:rPr>
            </w:pPr>
          </w:p>
        </w:tc>
        <w:tc>
          <w:tcPr>
            <w:tcW w:w="2180" w:type="dxa"/>
            <w:tcBorders>
              <w:top w:val="nil"/>
              <w:left w:val="nil"/>
              <w:bottom w:val="nil"/>
              <w:right w:val="nil"/>
            </w:tcBorders>
            <w:shd w:val="clear" w:color="auto" w:fill="auto"/>
            <w:noWrap/>
            <w:vAlign w:val="bottom"/>
            <w:hideMark/>
          </w:tcPr>
          <w:p w:rsidR="00C92442" w:rsidRDefault="00C92442">
            <w:pPr>
              <w:rPr>
                <w:rFonts w:ascii="Calibri" w:hAnsi="Calibri" w:cs="Calibri"/>
                <w:color w:val="000000"/>
                <w:sz w:val="20"/>
                <w:szCs w:val="20"/>
              </w:rPr>
            </w:pPr>
          </w:p>
        </w:tc>
      </w:tr>
      <w:tr w:rsidR="00C92442" w:rsidTr="004C7E00">
        <w:trPr>
          <w:trHeight w:val="439"/>
        </w:trPr>
        <w:tc>
          <w:tcPr>
            <w:tcW w:w="7670" w:type="dxa"/>
            <w:gridSpan w:val="3"/>
            <w:tcBorders>
              <w:top w:val="nil"/>
              <w:left w:val="nil"/>
              <w:bottom w:val="nil"/>
              <w:right w:val="nil"/>
            </w:tcBorders>
            <w:shd w:val="clear" w:color="auto" w:fill="auto"/>
            <w:noWrap/>
            <w:vAlign w:val="bottom"/>
            <w:hideMark/>
          </w:tcPr>
          <w:p w:rsidR="00C92442" w:rsidRDefault="00C92442">
            <w:pPr>
              <w:rPr>
                <w:rFonts w:ascii="Calibri" w:hAnsi="Calibri" w:cs="Calibri"/>
                <w:color w:val="000000"/>
              </w:rPr>
            </w:pPr>
            <w:r>
              <w:rPr>
                <w:rFonts w:ascii="Calibri" w:hAnsi="Calibri" w:cs="Calibri"/>
                <w:color w:val="000000"/>
                <w:sz w:val="22"/>
                <w:szCs w:val="22"/>
              </w:rPr>
              <w:t xml:space="preserve">      2. Показники міжбюджетних трансфертів іншим бюджетам</w:t>
            </w:r>
          </w:p>
        </w:tc>
        <w:tc>
          <w:tcPr>
            <w:tcW w:w="2180" w:type="dxa"/>
            <w:tcBorders>
              <w:top w:val="nil"/>
              <w:left w:val="nil"/>
              <w:bottom w:val="nil"/>
              <w:right w:val="nil"/>
            </w:tcBorders>
            <w:shd w:val="clear" w:color="auto" w:fill="auto"/>
            <w:noWrap/>
            <w:vAlign w:val="bottom"/>
            <w:hideMark/>
          </w:tcPr>
          <w:p w:rsidR="00C92442" w:rsidRDefault="00C92442">
            <w:pPr>
              <w:jc w:val="right"/>
              <w:rPr>
                <w:rFonts w:ascii="Calibri" w:hAnsi="Calibri" w:cs="Calibri"/>
                <w:color w:val="000000"/>
                <w:sz w:val="20"/>
                <w:szCs w:val="20"/>
              </w:rPr>
            </w:pPr>
            <w:r>
              <w:rPr>
                <w:rFonts w:ascii="Calibri" w:hAnsi="Calibri" w:cs="Calibri"/>
                <w:color w:val="000000"/>
                <w:sz w:val="20"/>
                <w:szCs w:val="20"/>
              </w:rPr>
              <w:t>(грн)</w:t>
            </w:r>
          </w:p>
        </w:tc>
      </w:tr>
      <w:tr w:rsidR="00C92442" w:rsidTr="004C7E00">
        <w:trPr>
          <w:trHeight w:val="1275"/>
        </w:trPr>
        <w:tc>
          <w:tcPr>
            <w:tcW w:w="2180" w:type="dxa"/>
            <w:tcBorders>
              <w:top w:val="single" w:sz="4" w:space="0" w:color="auto"/>
              <w:left w:val="single" w:sz="4" w:space="0" w:color="auto"/>
              <w:bottom w:val="single" w:sz="4" w:space="0" w:color="auto"/>
              <w:right w:val="single" w:sz="4" w:space="0" w:color="auto"/>
            </w:tcBorders>
            <w:shd w:val="clear" w:color="auto" w:fill="auto"/>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Код Програмної класифікації видатків та кредитування місцевого бюджету/ Код бюджету</w:t>
            </w:r>
          </w:p>
        </w:tc>
        <w:tc>
          <w:tcPr>
            <w:tcW w:w="2180" w:type="dxa"/>
            <w:tcBorders>
              <w:top w:val="single" w:sz="4" w:space="0" w:color="auto"/>
              <w:left w:val="nil"/>
              <w:bottom w:val="single" w:sz="4" w:space="0" w:color="auto"/>
              <w:right w:val="single" w:sz="4" w:space="0" w:color="auto"/>
            </w:tcBorders>
            <w:shd w:val="clear" w:color="auto" w:fill="auto"/>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 xml:space="preserve">Код типової програмної класифікації видатків та кредитування місцевого бюджету </w:t>
            </w:r>
          </w:p>
        </w:tc>
        <w:tc>
          <w:tcPr>
            <w:tcW w:w="3310" w:type="dxa"/>
            <w:tcBorders>
              <w:top w:val="single" w:sz="4" w:space="0" w:color="auto"/>
              <w:left w:val="nil"/>
              <w:bottom w:val="single" w:sz="4" w:space="0" w:color="auto"/>
              <w:right w:val="single" w:sz="4" w:space="0" w:color="auto"/>
            </w:tcBorders>
            <w:shd w:val="clear" w:color="auto" w:fill="auto"/>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Найменування трансферту/ Найменування бюджету – отримувача міжбюджетного трансферту</w:t>
            </w:r>
          </w:p>
        </w:tc>
        <w:tc>
          <w:tcPr>
            <w:tcW w:w="2180" w:type="dxa"/>
            <w:tcBorders>
              <w:top w:val="single" w:sz="4" w:space="0" w:color="auto"/>
              <w:left w:val="nil"/>
              <w:bottom w:val="single" w:sz="4" w:space="0" w:color="auto"/>
              <w:right w:val="single" w:sz="4" w:space="0" w:color="auto"/>
            </w:tcBorders>
            <w:shd w:val="clear" w:color="auto" w:fill="auto"/>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Усього</w:t>
            </w:r>
          </w:p>
        </w:tc>
      </w:tr>
      <w:tr w:rsidR="00C92442" w:rsidTr="004C7E00">
        <w:trPr>
          <w:trHeight w:val="255"/>
        </w:trPr>
        <w:tc>
          <w:tcPr>
            <w:tcW w:w="2180" w:type="dxa"/>
            <w:tcBorders>
              <w:top w:val="nil"/>
              <w:left w:val="single" w:sz="4" w:space="0" w:color="auto"/>
              <w:bottom w:val="nil"/>
              <w:right w:val="single" w:sz="4" w:space="0" w:color="auto"/>
            </w:tcBorders>
            <w:shd w:val="clear" w:color="auto" w:fill="auto"/>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1</w:t>
            </w:r>
          </w:p>
        </w:tc>
        <w:tc>
          <w:tcPr>
            <w:tcW w:w="2180" w:type="dxa"/>
            <w:tcBorders>
              <w:top w:val="nil"/>
              <w:left w:val="nil"/>
              <w:bottom w:val="nil"/>
              <w:right w:val="single" w:sz="4" w:space="0" w:color="auto"/>
            </w:tcBorders>
            <w:shd w:val="clear" w:color="auto" w:fill="auto"/>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2</w:t>
            </w:r>
          </w:p>
        </w:tc>
        <w:tc>
          <w:tcPr>
            <w:tcW w:w="3310" w:type="dxa"/>
            <w:tcBorders>
              <w:top w:val="nil"/>
              <w:left w:val="nil"/>
              <w:bottom w:val="nil"/>
              <w:right w:val="single" w:sz="4" w:space="0" w:color="auto"/>
            </w:tcBorders>
            <w:shd w:val="clear" w:color="auto" w:fill="auto"/>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3</w:t>
            </w:r>
          </w:p>
        </w:tc>
        <w:tc>
          <w:tcPr>
            <w:tcW w:w="2180" w:type="dxa"/>
            <w:tcBorders>
              <w:top w:val="nil"/>
              <w:left w:val="nil"/>
              <w:bottom w:val="nil"/>
              <w:right w:val="single" w:sz="4" w:space="0" w:color="auto"/>
            </w:tcBorders>
            <w:shd w:val="clear" w:color="auto" w:fill="auto"/>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4</w:t>
            </w:r>
          </w:p>
        </w:tc>
      </w:tr>
      <w:tr w:rsidR="00C92442" w:rsidTr="004C7E00">
        <w:trPr>
          <w:trHeight w:val="255"/>
        </w:trPr>
        <w:tc>
          <w:tcPr>
            <w:tcW w:w="98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І. Трансферти із загального фонду бюджету</w:t>
            </w:r>
          </w:p>
        </w:tc>
      </w:tr>
      <w:tr w:rsidR="00C92442" w:rsidTr="004C7E00">
        <w:trPr>
          <w:trHeight w:val="402"/>
        </w:trPr>
        <w:tc>
          <w:tcPr>
            <w:tcW w:w="985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ІІ. Трансферти із спеціального фонду бюджету</w:t>
            </w:r>
          </w:p>
        </w:tc>
      </w:tr>
      <w:tr w:rsidR="00C92442" w:rsidTr="004C7E00">
        <w:trPr>
          <w:trHeight w:val="255"/>
        </w:trPr>
        <w:tc>
          <w:tcPr>
            <w:tcW w:w="2180" w:type="dxa"/>
            <w:tcBorders>
              <w:top w:val="nil"/>
              <w:left w:val="single" w:sz="4" w:space="0" w:color="auto"/>
              <w:bottom w:val="single" w:sz="4" w:space="0" w:color="auto"/>
              <w:right w:val="single" w:sz="4" w:space="0" w:color="auto"/>
            </w:tcBorders>
            <w:shd w:val="clear" w:color="000000" w:fill="CCFFCC"/>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X</w:t>
            </w:r>
          </w:p>
        </w:tc>
        <w:tc>
          <w:tcPr>
            <w:tcW w:w="2180" w:type="dxa"/>
            <w:tcBorders>
              <w:top w:val="nil"/>
              <w:left w:val="nil"/>
              <w:bottom w:val="single" w:sz="4" w:space="0" w:color="auto"/>
              <w:right w:val="single" w:sz="4" w:space="0" w:color="auto"/>
            </w:tcBorders>
            <w:shd w:val="clear" w:color="000000" w:fill="CCFFCC"/>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X</w:t>
            </w:r>
          </w:p>
        </w:tc>
        <w:tc>
          <w:tcPr>
            <w:tcW w:w="3310" w:type="dxa"/>
            <w:tcBorders>
              <w:top w:val="nil"/>
              <w:left w:val="nil"/>
              <w:bottom w:val="single" w:sz="4" w:space="0" w:color="auto"/>
              <w:right w:val="single" w:sz="4" w:space="0" w:color="auto"/>
            </w:tcBorders>
            <w:shd w:val="clear" w:color="000000" w:fill="CCFFCC"/>
            <w:noWrap/>
            <w:vAlign w:val="center"/>
            <w:hideMark/>
          </w:tcPr>
          <w:p w:rsidR="00C92442" w:rsidRDefault="00C92442">
            <w:pPr>
              <w:rPr>
                <w:rFonts w:ascii="Calibri" w:hAnsi="Calibri" w:cs="Calibri"/>
                <w:b/>
                <w:bCs/>
                <w:color w:val="000000"/>
                <w:sz w:val="20"/>
                <w:szCs w:val="20"/>
              </w:rPr>
            </w:pPr>
            <w:r>
              <w:rPr>
                <w:rFonts w:ascii="Calibri" w:hAnsi="Calibri" w:cs="Calibri"/>
                <w:b/>
                <w:bCs/>
                <w:color w:val="000000"/>
                <w:sz w:val="20"/>
                <w:szCs w:val="20"/>
              </w:rPr>
              <w:t xml:space="preserve">УСЬОГО за розділом І та ІІ, у тому числі: </w:t>
            </w:r>
          </w:p>
        </w:tc>
        <w:tc>
          <w:tcPr>
            <w:tcW w:w="2180" w:type="dxa"/>
            <w:tcBorders>
              <w:top w:val="nil"/>
              <w:left w:val="nil"/>
              <w:bottom w:val="single" w:sz="4" w:space="0" w:color="auto"/>
              <w:right w:val="single" w:sz="4" w:space="0" w:color="auto"/>
            </w:tcBorders>
            <w:shd w:val="clear" w:color="000000" w:fill="CCFFCC"/>
            <w:noWrap/>
            <w:vAlign w:val="bottom"/>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 </w:t>
            </w:r>
          </w:p>
        </w:tc>
      </w:tr>
      <w:tr w:rsidR="00C92442" w:rsidTr="004C7E00">
        <w:trPr>
          <w:trHeight w:val="255"/>
        </w:trPr>
        <w:tc>
          <w:tcPr>
            <w:tcW w:w="2180" w:type="dxa"/>
            <w:tcBorders>
              <w:top w:val="nil"/>
              <w:left w:val="single" w:sz="4" w:space="0" w:color="auto"/>
              <w:bottom w:val="nil"/>
              <w:right w:val="single" w:sz="4" w:space="0" w:color="auto"/>
            </w:tcBorders>
            <w:shd w:val="clear" w:color="000000" w:fill="CCFFCC"/>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X</w:t>
            </w:r>
          </w:p>
        </w:tc>
        <w:tc>
          <w:tcPr>
            <w:tcW w:w="2180" w:type="dxa"/>
            <w:tcBorders>
              <w:top w:val="nil"/>
              <w:left w:val="nil"/>
              <w:bottom w:val="nil"/>
              <w:right w:val="single" w:sz="4" w:space="0" w:color="auto"/>
            </w:tcBorders>
            <w:shd w:val="clear" w:color="000000" w:fill="CCFFCC"/>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X</w:t>
            </w:r>
          </w:p>
        </w:tc>
        <w:tc>
          <w:tcPr>
            <w:tcW w:w="3310" w:type="dxa"/>
            <w:tcBorders>
              <w:top w:val="nil"/>
              <w:left w:val="nil"/>
              <w:bottom w:val="nil"/>
              <w:right w:val="single" w:sz="4" w:space="0" w:color="auto"/>
            </w:tcBorders>
            <w:shd w:val="clear" w:color="000000" w:fill="CCFFCC"/>
            <w:noWrap/>
            <w:vAlign w:val="center"/>
            <w:hideMark/>
          </w:tcPr>
          <w:p w:rsidR="00C92442" w:rsidRDefault="00C92442">
            <w:pPr>
              <w:rPr>
                <w:rFonts w:ascii="Calibri" w:hAnsi="Calibri" w:cs="Calibri"/>
                <w:b/>
                <w:bCs/>
                <w:color w:val="000000"/>
                <w:sz w:val="20"/>
                <w:szCs w:val="20"/>
              </w:rPr>
            </w:pPr>
            <w:r>
              <w:rPr>
                <w:rFonts w:ascii="Calibri" w:hAnsi="Calibri" w:cs="Calibri"/>
                <w:b/>
                <w:bCs/>
                <w:color w:val="000000"/>
                <w:sz w:val="20"/>
                <w:szCs w:val="20"/>
              </w:rPr>
              <w:t>загальний фонд</w:t>
            </w:r>
          </w:p>
        </w:tc>
        <w:tc>
          <w:tcPr>
            <w:tcW w:w="2180" w:type="dxa"/>
            <w:tcBorders>
              <w:top w:val="nil"/>
              <w:left w:val="nil"/>
              <w:bottom w:val="nil"/>
              <w:right w:val="single" w:sz="4" w:space="0" w:color="auto"/>
            </w:tcBorders>
            <w:shd w:val="clear" w:color="000000" w:fill="CCFFCC"/>
            <w:noWrap/>
            <w:vAlign w:val="bottom"/>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 </w:t>
            </w:r>
          </w:p>
        </w:tc>
      </w:tr>
      <w:tr w:rsidR="00C92442" w:rsidTr="004C7E00">
        <w:trPr>
          <w:trHeight w:val="255"/>
        </w:trPr>
        <w:tc>
          <w:tcPr>
            <w:tcW w:w="2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X</w:t>
            </w:r>
          </w:p>
        </w:tc>
        <w:tc>
          <w:tcPr>
            <w:tcW w:w="2180" w:type="dxa"/>
            <w:tcBorders>
              <w:top w:val="single" w:sz="4" w:space="0" w:color="auto"/>
              <w:left w:val="nil"/>
              <w:bottom w:val="single" w:sz="4" w:space="0" w:color="auto"/>
              <w:right w:val="single" w:sz="4" w:space="0" w:color="auto"/>
            </w:tcBorders>
            <w:shd w:val="clear" w:color="000000" w:fill="CCFFCC"/>
            <w:noWrap/>
            <w:vAlign w:val="center"/>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X</w:t>
            </w:r>
          </w:p>
        </w:tc>
        <w:tc>
          <w:tcPr>
            <w:tcW w:w="3310" w:type="dxa"/>
            <w:tcBorders>
              <w:top w:val="single" w:sz="4" w:space="0" w:color="auto"/>
              <w:left w:val="nil"/>
              <w:bottom w:val="single" w:sz="4" w:space="0" w:color="auto"/>
              <w:right w:val="single" w:sz="4" w:space="0" w:color="auto"/>
            </w:tcBorders>
            <w:shd w:val="clear" w:color="000000" w:fill="CCFFCC"/>
            <w:noWrap/>
            <w:vAlign w:val="center"/>
            <w:hideMark/>
          </w:tcPr>
          <w:p w:rsidR="00C92442" w:rsidRDefault="00C92442">
            <w:pPr>
              <w:rPr>
                <w:rFonts w:ascii="Calibri" w:hAnsi="Calibri" w:cs="Calibri"/>
                <w:b/>
                <w:bCs/>
                <w:color w:val="000000"/>
                <w:sz w:val="20"/>
                <w:szCs w:val="20"/>
              </w:rPr>
            </w:pPr>
            <w:r>
              <w:rPr>
                <w:rFonts w:ascii="Calibri" w:hAnsi="Calibri" w:cs="Calibri"/>
                <w:b/>
                <w:bCs/>
                <w:color w:val="000000"/>
                <w:sz w:val="20"/>
                <w:szCs w:val="20"/>
              </w:rPr>
              <w:t>спеціальний фонд</w:t>
            </w:r>
          </w:p>
        </w:tc>
        <w:tc>
          <w:tcPr>
            <w:tcW w:w="2180" w:type="dxa"/>
            <w:tcBorders>
              <w:top w:val="single" w:sz="4" w:space="0" w:color="auto"/>
              <w:left w:val="nil"/>
              <w:bottom w:val="single" w:sz="4" w:space="0" w:color="auto"/>
              <w:right w:val="single" w:sz="4" w:space="0" w:color="auto"/>
            </w:tcBorders>
            <w:shd w:val="clear" w:color="000000" w:fill="CCFFCC"/>
            <w:noWrap/>
            <w:vAlign w:val="bottom"/>
            <w:hideMark/>
          </w:tcPr>
          <w:p w:rsidR="00C92442" w:rsidRDefault="00C92442">
            <w:pPr>
              <w:jc w:val="center"/>
              <w:rPr>
                <w:rFonts w:ascii="Calibri" w:hAnsi="Calibri" w:cs="Calibri"/>
                <w:b/>
                <w:bCs/>
                <w:color w:val="000000"/>
                <w:sz w:val="20"/>
                <w:szCs w:val="20"/>
              </w:rPr>
            </w:pPr>
            <w:r>
              <w:rPr>
                <w:rFonts w:ascii="Calibri" w:hAnsi="Calibri" w:cs="Calibri"/>
                <w:b/>
                <w:bCs/>
                <w:color w:val="000000"/>
                <w:sz w:val="20"/>
                <w:szCs w:val="20"/>
              </w:rPr>
              <w:t> </w:t>
            </w:r>
          </w:p>
        </w:tc>
      </w:tr>
      <w:tr w:rsidR="00C92442" w:rsidTr="004C7E00">
        <w:trPr>
          <w:trHeight w:val="255"/>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 </w:t>
            </w:r>
          </w:p>
        </w:tc>
        <w:tc>
          <w:tcPr>
            <w:tcW w:w="3310" w:type="dxa"/>
            <w:tcBorders>
              <w:top w:val="nil"/>
              <w:left w:val="nil"/>
              <w:bottom w:val="single" w:sz="4" w:space="0" w:color="auto"/>
              <w:right w:val="single" w:sz="4" w:space="0" w:color="auto"/>
            </w:tcBorders>
            <w:shd w:val="clear" w:color="auto" w:fill="auto"/>
            <w:noWrap/>
            <w:vAlign w:val="center"/>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 </w:t>
            </w:r>
          </w:p>
        </w:tc>
        <w:tc>
          <w:tcPr>
            <w:tcW w:w="2180" w:type="dxa"/>
            <w:tcBorders>
              <w:top w:val="nil"/>
              <w:left w:val="nil"/>
              <w:bottom w:val="single" w:sz="4" w:space="0" w:color="auto"/>
              <w:right w:val="single" w:sz="4" w:space="0" w:color="auto"/>
            </w:tcBorders>
            <w:shd w:val="clear" w:color="auto" w:fill="auto"/>
            <w:noWrap/>
            <w:vAlign w:val="bottom"/>
            <w:hideMark/>
          </w:tcPr>
          <w:p w:rsidR="00C92442" w:rsidRDefault="00C92442">
            <w:pPr>
              <w:jc w:val="center"/>
              <w:rPr>
                <w:rFonts w:ascii="Calibri" w:hAnsi="Calibri" w:cs="Calibri"/>
                <w:color w:val="000000"/>
                <w:sz w:val="20"/>
                <w:szCs w:val="20"/>
              </w:rPr>
            </w:pPr>
            <w:r>
              <w:rPr>
                <w:rFonts w:ascii="Calibri" w:hAnsi="Calibri" w:cs="Calibri"/>
                <w:color w:val="000000"/>
                <w:sz w:val="20"/>
                <w:szCs w:val="20"/>
              </w:rPr>
              <w:t> </w:t>
            </w:r>
          </w:p>
        </w:tc>
      </w:tr>
      <w:tr w:rsidR="00C92442" w:rsidTr="004C7E00">
        <w:trPr>
          <w:trHeight w:val="255"/>
        </w:trPr>
        <w:tc>
          <w:tcPr>
            <w:tcW w:w="985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92442" w:rsidRDefault="00C92442">
            <w:pPr>
              <w:jc w:val="center"/>
              <w:rPr>
                <w:rFonts w:ascii="Calibri" w:hAnsi="Calibri" w:cs="Calibri"/>
                <w:i/>
                <w:iCs/>
                <w:color w:val="000000"/>
                <w:sz w:val="20"/>
                <w:szCs w:val="20"/>
              </w:rPr>
            </w:pPr>
            <w:r>
              <w:rPr>
                <w:rFonts w:ascii="Calibri" w:hAnsi="Calibri" w:cs="Calibri"/>
                <w:i/>
                <w:iCs/>
                <w:color w:val="000000"/>
                <w:sz w:val="20"/>
                <w:szCs w:val="20"/>
              </w:rPr>
              <w:t>{ До рішення про місцевий бюджет № 957 від 23.12.2021 р. }</w:t>
            </w:r>
          </w:p>
        </w:tc>
      </w:tr>
      <w:tr w:rsidR="00C92442" w:rsidTr="004C7E00">
        <w:trPr>
          <w:trHeight w:val="255"/>
        </w:trPr>
        <w:tc>
          <w:tcPr>
            <w:tcW w:w="2180" w:type="dxa"/>
            <w:tcBorders>
              <w:top w:val="nil"/>
              <w:left w:val="nil"/>
              <w:bottom w:val="nil"/>
              <w:right w:val="nil"/>
            </w:tcBorders>
            <w:shd w:val="clear" w:color="auto" w:fill="auto"/>
            <w:noWrap/>
            <w:vAlign w:val="bottom"/>
            <w:hideMark/>
          </w:tcPr>
          <w:p w:rsidR="00C92442" w:rsidRDefault="00C92442">
            <w:pPr>
              <w:rPr>
                <w:rFonts w:ascii="Calibri" w:hAnsi="Calibri" w:cs="Calibri"/>
                <w:color w:val="000000"/>
                <w:sz w:val="20"/>
                <w:szCs w:val="20"/>
              </w:rPr>
            </w:pPr>
          </w:p>
        </w:tc>
        <w:tc>
          <w:tcPr>
            <w:tcW w:w="2180" w:type="dxa"/>
            <w:tcBorders>
              <w:top w:val="nil"/>
              <w:left w:val="nil"/>
              <w:bottom w:val="nil"/>
              <w:right w:val="nil"/>
            </w:tcBorders>
            <w:shd w:val="clear" w:color="auto" w:fill="auto"/>
            <w:noWrap/>
            <w:vAlign w:val="bottom"/>
            <w:hideMark/>
          </w:tcPr>
          <w:p w:rsidR="00C92442" w:rsidRDefault="00C92442">
            <w:pPr>
              <w:rPr>
                <w:rFonts w:ascii="Calibri" w:hAnsi="Calibri" w:cs="Calibri"/>
                <w:color w:val="000000"/>
                <w:sz w:val="20"/>
                <w:szCs w:val="20"/>
              </w:rPr>
            </w:pPr>
          </w:p>
        </w:tc>
        <w:tc>
          <w:tcPr>
            <w:tcW w:w="3310" w:type="dxa"/>
            <w:tcBorders>
              <w:top w:val="nil"/>
              <w:left w:val="nil"/>
              <w:bottom w:val="nil"/>
              <w:right w:val="nil"/>
            </w:tcBorders>
            <w:shd w:val="clear" w:color="auto" w:fill="auto"/>
            <w:noWrap/>
            <w:vAlign w:val="bottom"/>
            <w:hideMark/>
          </w:tcPr>
          <w:p w:rsidR="00C92442" w:rsidRDefault="00C92442">
            <w:pPr>
              <w:rPr>
                <w:rFonts w:ascii="Calibri" w:hAnsi="Calibri" w:cs="Calibri"/>
                <w:color w:val="000000"/>
                <w:sz w:val="20"/>
                <w:szCs w:val="20"/>
              </w:rPr>
            </w:pPr>
          </w:p>
        </w:tc>
        <w:tc>
          <w:tcPr>
            <w:tcW w:w="2180" w:type="dxa"/>
            <w:tcBorders>
              <w:top w:val="nil"/>
              <w:left w:val="nil"/>
              <w:bottom w:val="nil"/>
              <w:right w:val="nil"/>
            </w:tcBorders>
            <w:shd w:val="clear" w:color="auto" w:fill="auto"/>
            <w:noWrap/>
            <w:vAlign w:val="bottom"/>
            <w:hideMark/>
          </w:tcPr>
          <w:p w:rsidR="00C92442" w:rsidRDefault="00C92442">
            <w:pPr>
              <w:rPr>
                <w:rFonts w:ascii="Calibri" w:hAnsi="Calibri" w:cs="Calibri"/>
                <w:color w:val="000000"/>
                <w:sz w:val="20"/>
                <w:szCs w:val="20"/>
              </w:rPr>
            </w:pPr>
          </w:p>
        </w:tc>
      </w:tr>
      <w:tr w:rsidR="00C92442" w:rsidTr="004C7E00">
        <w:trPr>
          <w:trHeight w:val="255"/>
        </w:trPr>
        <w:tc>
          <w:tcPr>
            <w:tcW w:w="4360" w:type="dxa"/>
            <w:gridSpan w:val="2"/>
            <w:tcBorders>
              <w:top w:val="nil"/>
              <w:left w:val="nil"/>
              <w:bottom w:val="nil"/>
              <w:right w:val="nil"/>
            </w:tcBorders>
            <w:shd w:val="clear" w:color="auto" w:fill="auto"/>
            <w:noWrap/>
            <w:vAlign w:val="bottom"/>
            <w:hideMark/>
          </w:tcPr>
          <w:p w:rsidR="00C92442" w:rsidRDefault="00C92442">
            <w:pPr>
              <w:rPr>
                <w:rFonts w:ascii="Arial CYR" w:hAnsi="Arial CYR" w:cs="Arial CYR"/>
                <w:b/>
                <w:bCs/>
                <w:sz w:val="20"/>
                <w:szCs w:val="20"/>
              </w:rPr>
            </w:pPr>
            <w:r>
              <w:rPr>
                <w:rFonts w:ascii="Arial CYR" w:hAnsi="Arial CYR" w:cs="Arial CYR"/>
                <w:b/>
                <w:bCs/>
                <w:sz w:val="20"/>
                <w:szCs w:val="20"/>
              </w:rPr>
              <w:t>Керуючий справами виконкому</w:t>
            </w:r>
          </w:p>
        </w:tc>
        <w:tc>
          <w:tcPr>
            <w:tcW w:w="3310" w:type="dxa"/>
            <w:tcBorders>
              <w:top w:val="nil"/>
              <w:left w:val="nil"/>
              <w:bottom w:val="nil"/>
              <w:right w:val="nil"/>
            </w:tcBorders>
            <w:shd w:val="clear" w:color="auto" w:fill="auto"/>
            <w:noWrap/>
            <w:vAlign w:val="bottom"/>
            <w:hideMark/>
          </w:tcPr>
          <w:p w:rsidR="00C92442" w:rsidRDefault="00C92442">
            <w:pPr>
              <w:jc w:val="right"/>
              <w:rPr>
                <w:rFonts w:ascii="Arial CYR" w:hAnsi="Arial CYR" w:cs="Arial CYR"/>
                <w:b/>
                <w:bCs/>
                <w:sz w:val="20"/>
                <w:szCs w:val="20"/>
              </w:rPr>
            </w:pPr>
            <w:r>
              <w:rPr>
                <w:rFonts w:ascii="Arial CYR" w:hAnsi="Arial CYR" w:cs="Arial CYR"/>
                <w:b/>
                <w:bCs/>
                <w:sz w:val="20"/>
                <w:szCs w:val="20"/>
              </w:rPr>
              <w:t>Анатолій Мельніков</w:t>
            </w:r>
          </w:p>
        </w:tc>
        <w:tc>
          <w:tcPr>
            <w:tcW w:w="2180" w:type="dxa"/>
            <w:tcBorders>
              <w:top w:val="nil"/>
              <w:left w:val="nil"/>
              <w:bottom w:val="nil"/>
              <w:right w:val="nil"/>
            </w:tcBorders>
            <w:shd w:val="clear" w:color="auto" w:fill="auto"/>
            <w:noWrap/>
            <w:vAlign w:val="bottom"/>
            <w:hideMark/>
          </w:tcPr>
          <w:p w:rsidR="00C92442" w:rsidRDefault="00C92442">
            <w:pPr>
              <w:rPr>
                <w:rFonts w:ascii="Calibri" w:hAnsi="Calibri" w:cs="Calibri"/>
                <w:color w:val="000000"/>
                <w:sz w:val="20"/>
                <w:szCs w:val="20"/>
              </w:rPr>
            </w:pPr>
          </w:p>
        </w:tc>
      </w:tr>
      <w:tr w:rsidR="00C92442" w:rsidTr="004C7E00">
        <w:trPr>
          <w:trHeight w:val="255"/>
        </w:trPr>
        <w:tc>
          <w:tcPr>
            <w:tcW w:w="2180" w:type="dxa"/>
            <w:tcBorders>
              <w:top w:val="nil"/>
              <w:left w:val="nil"/>
              <w:bottom w:val="nil"/>
              <w:right w:val="nil"/>
            </w:tcBorders>
            <w:shd w:val="clear" w:color="auto" w:fill="auto"/>
            <w:noWrap/>
            <w:vAlign w:val="bottom"/>
            <w:hideMark/>
          </w:tcPr>
          <w:p w:rsidR="00C92442" w:rsidRDefault="00C92442">
            <w:pPr>
              <w:rPr>
                <w:rFonts w:ascii="Calibri" w:hAnsi="Calibri" w:cs="Calibri"/>
                <w:color w:val="000000"/>
                <w:sz w:val="20"/>
                <w:szCs w:val="20"/>
              </w:rPr>
            </w:pPr>
          </w:p>
        </w:tc>
        <w:tc>
          <w:tcPr>
            <w:tcW w:w="2180" w:type="dxa"/>
            <w:tcBorders>
              <w:top w:val="nil"/>
              <w:left w:val="nil"/>
              <w:bottom w:val="nil"/>
              <w:right w:val="nil"/>
            </w:tcBorders>
            <w:shd w:val="clear" w:color="auto" w:fill="auto"/>
            <w:noWrap/>
            <w:vAlign w:val="bottom"/>
            <w:hideMark/>
          </w:tcPr>
          <w:p w:rsidR="00C92442" w:rsidRDefault="00C92442">
            <w:pPr>
              <w:rPr>
                <w:rFonts w:ascii="Calibri" w:hAnsi="Calibri" w:cs="Calibri"/>
                <w:color w:val="000000"/>
                <w:sz w:val="20"/>
                <w:szCs w:val="20"/>
              </w:rPr>
            </w:pPr>
          </w:p>
        </w:tc>
        <w:tc>
          <w:tcPr>
            <w:tcW w:w="3310" w:type="dxa"/>
            <w:tcBorders>
              <w:top w:val="nil"/>
              <w:left w:val="nil"/>
              <w:bottom w:val="nil"/>
              <w:right w:val="nil"/>
            </w:tcBorders>
            <w:shd w:val="clear" w:color="auto" w:fill="auto"/>
            <w:noWrap/>
            <w:vAlign w:val="bottom"/>
            <w:hideMark/>
          </w:tcPr>
          <w:p w:rsidR="00C92442" w:rsidRDefault="00C92442">
            <w:pPr>
              <w:rPr>
                <w:rFonts w:ascii="Calibri" w:hAnsi="Calibri" w:cs="Calibri"/>
                <w:color w:val="000000"/>
                <w:sz w:val="20"/>
                <w:szCs w:val="20"/>
              </w:rPr>
            </w:pPr>
          </w:p>
        </w:tc>
        <w:tc>
          <w:tcPr>
            <w:tcW w:w="2180" w:type="dxa"/>
            <w:tcBorders>
              <w:top w:val="nil"/>
              <w:left w:val="nil"/>
              <w:bottom w:val="nil"/>
              <w:right w:val="nil"/>
            </w:tcBorders>
            <w:shd w:val="clear" w:color="auto" w:fill="auto"/>
            <w:noWrap/>
            <w:vAlign w:val="bottom"/>
            <w:hideMark/>
          </w:tcPr>
          <w:p w:rsidR="00C92442" w:rsidRDefault="00C92442">
            <w:pPr>
              <w:rPr>
                <w:rFonts w:ascii="Calibri" w:hAnsi="Calibri" w:cs="Calibri"/>
                <w:color w:val="000000"/>
                <w:sz w:val="20"/>
                <w:szCs w:val="20"/>
              </w:rPr>
            </w:pPr>
          </w:p>
        </w:tc>
      </w:tr>
    </w:tbl>
    <w:p w:rsidR="008F2754" w:rsidRDefault="008F2754" w:rsidP="00EB0642">
      <w:pPr>
        <w:rPr>
          <w:lang w:eastAsia="ru-RU"/>
        </w:rPr>
      </w:pPr>
    </w:p>
    <w:p w:rsidR="00C92442" w:rsidRDefault="00C92442" w:rsidP="00EB0642">
      <w:pPr>
        <w:rPr>
          <w:lang w:eastAsia="ru-RU"/>
        </w:rPr>
        <w:sectPr w:rsidR="00C92442" w:rsidSect="004C7E00">
          <w:pgSz w:w="11906" w:h="16838"/>
          <w:pgMar w:top="709" w:right="425" w:bottom="851" w:left="1701" w:header="709" w:footer="709" w:gutter="0"/>
          <w:cols w:space="708"/>
          <w:docGrid w:linePitch="360"/>
        </w:sectPr>
      </w:pPr>
    </w:p>
    <w:p w:rsidR="00535E0C" w:rsidRPr="00654EDC" w:rsidRDefault="00535E0C" w:rsidP="00535E0C">
      <w:pPr>
        <w:jc w:val="center"/>
      </w:pPr>
      <w:r>
        <w:rPr>
          <w:noProof/>
        </w:rPr>
        <w:lastRenderedPageBreak/>
        <w:drawing>
          <wp:inline distT="0" distB="0" distL="0" distR="0">
            <wp:extent cx="1144905" cy="604520"/>
            <wp:effectExtent l="1905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104F0C" w:rsidRPr="00A2577E" w:rsidRDefault="00104F0C"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A2577E" w:rsidRPr="00A2577E">
        <w:rPr>
          <w:b/>
          <w:lang w:eastAsia="ru-RU"/>
        </w:rPr>
        <w:t>256</w:t>
      </w:r>
    </w:p>
    <w:p w:rsidR="00D63519" w:rsidRDefault="00D63519" w:rsidP="00EB0642">
      <w:pPr>
        <w:rPr>
          <w:lang w:eastAsia="ru-RU"/>
        </w:rPr>
      </w:pPr>
    </w:p>
    <w:p w:rsidR="00104F0C" w:rsidRPr="00EB0642" w:rsidRDefault="00104F0C" w:rsidP="00EB0642">
      <w:pPr>
        <w:rPr>
          <w:lang w:eastAsia="ru-RU"/>
        </w:rPr>
      </w:pPr>
      <w:r w:rsidRPr="00EB0642">
        <w:rPr>
          <w:lang w:eastAsia="ru-RU"/>
        </w:rPr>
        <w:t>15 вересня 2022 року</w:t>
      </w:r>
    </w:p>
    <w:p w:rsidR="00104F0C" w:rsidRPr="00EB0642" w:rsidRDefault="00104F0C" w:rsidP="00EB0642">
      <w:pPr>
        <w:rPr>
          <w:lang w:eastAsia="ru-RU"/>
        </w:rPr>
      </w:pPr>
    </w:p>
    <w:p w:rsidR="00104F0C" w:rsidRPr="00EB0642" w:rsidRDefault="00104F0C" w:rsidP="00EB0642">
      <w:pPr>
        <w:rPr>
          <w:lang w:eastAsia="ru-RU"/>
        </w:rPr>
      </w:pPr>
      <w:r w:rsidRPr="00EB0642">
        <w:rPr>
          <w:lang w:eastAsia="ru-RU"/>
        </w:rPr>
        <w:t xml:space="preserve">Про надання дозволу ФОП Стечак К. М.   </w:t>
      </w:r>
    </w:p>
    <w:p w:rsidR="00104F0C" w:rsidRPr="00EB0642" w:rsidRDefault="00104F0C" w:rsidP="00EB0642">
      <w:pPr>
        <w:rPr>
          <w:lang w:eastAsia="ru-RU"/>
        </w:rPr>
      </w:pPr>
      <w:r w:rsidRPr="00EB0642">
        <w:rPr>
          <w:lang w:eastAsia="ru-RU"/>
        </w:rPr>
        <w:t xml:space="preserve">на право тимчасового користування </w:t>
      </w:r>
    </w:p>
    <w:p w:rsidR="00104F0C" w:rsidRPr="00EB0642" w:rsidRDefault="00104F0C" w:rsidP="00EB0642">
      <w:pPr>
        <w:rPr>
          <w:lang w:eastAsia="ru-RU"/>
        </w:rPr>
      </w:pPr>
      <w:r w:rsidRPr="00EB0642">
        <w:rPr>
          <w:lang w:eastAsia="ru-RU"/>
        </w:rPr>
        <w:t>окремими елементами благоустрою</w:t>
      </w:r>
    </w:p>
    <w:p w:rsidR="00104F0C" w:rsidRPr="00EB0642" w:rsidRDefault="00104F0C" w:rsidP="00EB0642">
      <w:pPr>
        <w:rPr>
          <w:lang w:eastAsia="ru-RU"/>
        </w:rPr>
      </w:pPr>
      <w:r w:rsidRPr="00EB0642">
        <w:rPr>
          <w:lang w:eastAsia="ru-RU"/>
        </w:rPr>
        <w:t>комунальної власності на умовах оренди</w:t>
      </w:r>
    </w:p>
    <w:p w:rsidR="00104F0C" w:rsidRPr="00EB0642" w:rsidRDefault="00104F0C" w:rsidP="00EB0642">
      <w:pPr>
        <w:rPr>
          <w:lang w:eastAsia="ru-RU"/>
        </w:rPr>
      </w:pPr>
      <w:r w:rsidRPr="00EB0642">
        <w:rPr>
          <w:lang w:eastAsia="ru-RU"/>
        </w:rPr>
        <w:t>по пр.  Шевченка в м. Новий Розділ</w:t>
      </w:r>
    </w:p>
    <w:p w:rsidR="00104F0C" w:rsidRPr="00EB0642" w:rsidRDefault="00104F0C" w:rsidP="00EB0642">
      <w:pPr>
        <w:rPr>
          <w:lang w:eastAsia="ru-RU"/>
        </w:rPr>
      </w:pPr>
      <w:r w:rsidRPr="00EB0642">
        <w:rPr>
          <w:lang w:eastAsia="ru-RU"/>
        </w:rPr>
        <w:t xml:space="preserve">для розміщення пересувного тимчасового обладнання    </w:t>
      </w:r>
    </w:p>
    <w:p w:rsidR="00104F0C" w:rsidRPr="00EB0642" w:rsidRDefault="00104F0C" w:rsidP="00EB0642">
      <w:pPr>
        <w:rPr>
          <w:lang w:eastAsia="ru-RU"/>
        </w:rPr>
      </w:pPr>
    </w:p>
    <w:p w:rsidR="00104F0C" w:rsidRPr="00EB0642" w:rsidRDefault="00104F0C" w:rsidP="00EB0642">
      <w:pPr>
        <w:ind w:firstLine="567"/>
        <w:jc w:val="both"/>
        <w:rPr>
          <w:lang w:eastAsia="ru-RU"/>
        </w:rPr>
      </w:pPr>
      <w:r w:rsidRPr="00EB0642">
        <w:rPr>
          <w:lang w:eastAsia="ru-RU"/>
        </w:rPr>
        <w:t xml:space="preserve">Взявши до уваги заяву ФОП Стечак Катерини Мирославівни про надання дозволу на укладення договору на право тимчасового користування окремими елементами благоустрою комунальної власності на умовах оренди на розміщення пересувного тимчасового обладнання, відповідно до Порядку  </w:t>
      </w:r>
      <w:r w:rsidRPr="00EB0642">
        <w:rPr>
          <w:color w:val="000000"/>
          <w:lang w:eastAsia="ru-RU"/>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EB0642">
        <w:rPr>
          <w:lang w:eastAsia="ru-RU"/>
        </w:rPr>
        <w:t xml:space="preserve"> місті Новий Розділ, затвердженого рішенням міської ради від</w:t>
      </w:r>
      <w:r w:rsidRPr="00EB0642">
        <w:rPr>
          <w:b/>
          <w:lang w:eastAsia="ru-RU"/>
        </w:rPr>
        <w:t xml:space="preserve"> </w:t>
      </w:r>
      <w:r w:rsidRPr="00EB0642">
        <w:rPr>
          <w:lang w:eastAsia="ru-RU"/>
        </w:rPr>
        <w:t xml:space="preserve">25.07.2014 року № 637, ст. 28 Закону України «Про регулювання містобудівної діяльності» та  </w:t>
      </w:r>
      <w:r w:rsidRPr="00EB0642">
        <w:rPr>
          <w:rFonts w:eastAsia="Calibri"/>
          <w:lang w:eastAsia="ru-RU"/>
        </w:rPr>
        <w:t xml:space="preserve">п. ”а” ч. 1 ст. 29, ч.1 ст.52, ст. 59, ч.1, ст.73 Закону України „Про місцеве самоврядування в Україні”, </w:t>
      </w:r>
      <w:r w:rsidRPr="00EB0642">
        <w:rPr>
          <w:lang w:eastAsia="ru-RU"/>
        </w:rPr>
        <w:t xml:space="preserve"> виконавчий комітет Новороздільської міської ради: </w:t>
      </w:r>
    </w:p>
    <w:p w:rsidR="00104F0C" w:rsidRPr="00EB0642" w:rsidRDefault="00104F0C" w:rsidP="00EB0642">
      <w:pPr>
        <w:ind w:firstLine="567"/>
        <w:jc w:val="both"/>
        <w:rPr>
          <w:rFonts w:eastAsia="MS Mincho"/>
          <w:lang w:eastAsia="ru-RU"/>
        </w:rPr>
      </w:pPr>
    </w:p>
    <w:p w:rsidR="00104F0C" w:rsidRPr="00EB0642" w:rsidRDefault="00104F0C" w:rsidP="00EB0642">
      <w:pPr>
        <w:rPr>
          <w:rFonts w:eastAsia="MS Mincho"/>
          <w:lang w:eastAsia="ru-RU"/>
        </w:rPr>
      </w:pPr>
      <w:r w:rsidRPr="00EB0642">
        <w:rPr>
          <w:rFonts w:eastAsia="MS Mincho"/>
          <w:lang w:eastAsia="ru-RU"/>
        </w:rPr>
        <w:t>В И Р І Ш И В:</w:t>
      </w:r>
    </w:p>
    <w:p w:rsidR="00104F0C" w:rsidRPr="00EB0642" w:rsidRDefault="00104F0C" w:rsidP="00EB0642">
      <w:pPr>
        <w:ind w:firstLine="567"/>
        <w:rPr>
          <w:lang w:eastAsia="ru-RU"/>
        </w:rPr>
      </w:pPr>
      <w:r w:rsidRPr="00EB0642">
        <w:rPr>
          <w:lang w:eastAsia="ru-RU"/>
        </w:rPr>
        <w:t xml:space="preserve"> </w:t>
      </w:r>
    </w:p>
    <w:p w:rsidR="00104F0C" w:rsidRPr="00EB0642" w:rsidRDefault="00104F0C" w:rsidP="00EB0642">
      <w:pPr>
        <w:ind w:firstLine="567"/>
        <w:jc w:val="both"/>
        <w:rPr>
          <w:lang w:eastAsia="ru-RU"/>
        </w:rPr>
      </w:pPr>
      <w:r w:rsidRPr="00EB0642">
        <w:rPr>
          <w:lang w:eastAsia="ru-RU"/>
        </w:rPr>
        <w:t xml:space="preserve">1.  Надати дозвіл фізичній особі – підприємець Стечак Катерині Мирославівні на право тимчасового користування окремими елементами благоустрою комунальної власності на умовах оренди біля тимчасової споруди </w:t>
      </w:r>
      <w:r w:rsidRPr="00EB0642">
        <w:rPr>
          <w:rFonts w:eastAsia="Calibri"/>
          <w:lang w:eastAsia="en-US"/>
        </w:rPr>
        <w:t xml:space="preserve">для провадження підприємницької діяльності </w:t>
      </w:r>
      <w:r w:rsidRPr="00EB0642">
        <w:rPr>
          <w:lang w:eastAsia="ru-RU"/>
        </w:rPr>
        <w:t xml:space="preserve">по пр. Шевченка (біля будівлі №16),  площею 40,0 м.кв з метою розміщення </w:t>
      </w:r>
      <w:r w:rsidRPr="00EB0642">
        <w:rPr>
          <w:rFonts w:eastAsia="Calibri"/>
          <w:lang w:eastAsia="en-US"/>
        </w:rPr>
        <w:t>пересувного тимчасового обладнання для здійснення сезонної торгівлі</w:t>
      </w:r>
      <w:r w:rsidR="00B07160">
        <w:rPr>
          <w:lang w:eastAsia="ru-RU"/>
        </w:rPr>
        <w:t>, в термін до 30</w:t>
      </w:r>
      <w:r w:rsidRPr="00EB0642">
        <w:rPr>
          <w:lang w:eastAsia="ru-RU"/>
        </w:rPr>
        <w:t>.11.2022р.</w:t>
      </w:r>
    </w:p>
    <w:p w:rsidR="00104F0C" w:rsidRPr="00EB0642" w:rsidRDefault="00104F0C" w:rsidP="00EB0642">
      <w:pPr>
        <w:tabs>
          <w:tab w:val="left" w:pos="7095"/>
          <w:tab w:val="right" w:pos="9355"/>
        </w:tabs>
        <w:jc w:val="both"/>
        <w:rPr>
          <w:color w:val="000000"/>
          <w:lang w:eastAsia="ru-RU"/>
        </w:rPr>
      </w:pPr>
      <w:r w:rsidRPr="00EB0642">
        <w:rPr>
          <w:lang w:eastAsia="ru-RU"/>
        </w:rPr>
        <w:t xml:space="preserve">          2. ФОП Стечак К. М. в місячний термін укласти договір на право тимчасового користування окремими елементами благоустрою комунальної власності на умовах оренди. </w:t>
      </w:r>
    </w:p>
    <w:p w:rsidR="00104F0C" w:rsidRPr="00EB0642" w:rsidRDefault="00104F0C" w:rsidP="00EB0642">
      <w:pPr>
        <w:tabs>
          <w:tab w:val="left" w:pos="7095"/>
          <w:tab w:val="right" w:pos="9355"/>
        </w:tabs>
        <w:jc w:val="both"/>
        <w:rPr>
          <w:lang w:eastAsia="ru-RU"/>
        </w:rPr>
      </w:pPr>
      <w:r w:rsidRPr="00EB0642">
        <w:rPr>
          <w:lang w:eastAsia="ru-RU"/>
        </w:rPr>
        <w:t xml:space="preserve">          3. Контроль за виконанням даного рішення покласти на першого заступника міського голови Гулія М. М.</w:t>
      </w:r>
    </w:p>
    <w:p w:rsidR="00104F0C" w:rsidRDefault="00104F0C" w:rsidP="00EB0642">
      <w:pPr>
        <w:tabs>
          <w:tab w:val="left" w:pos="7095"/>
          <w:tab w:val="right" w:pos="9355"/>
        </w:tabs>
        <w:rPr>
          <w:lang w:eastAsia="ru-RU"/>
        </w:rPr>
      </w:pPr>
    </w:p>
    <w:p w:rsidR="00B07160" w:rsidRPr="00EB0642" w:rsidRDefault="00B07160" w:rsidP="00EB0642">
      <w:pPr>
        <w:tabs>
          <w:tab w:val="left" w:pos="7095"/>
          <w:tab w:val="right" w:pos="9355"/>
        </w:tabs>
        <w:rPr>
          <w:lang w:eastAsia="ru-RU"/>
        </w:rPr>
      </w:pPr>
    </w:p>
    <w:p w:rsidR="00104F0C" w:rsidRPr="00B07160" w:rsidRDefault="00104F0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07160">
        <w:t>МІСЬКИЙ   ГОЛОВА</w:t>
      </w:r>
      <w:r w:rsidRPr="00B07160">
        <w:tab/>
      </w:r>
      <w:r w:rsidRPr="00B07160">
        <w:tab/>
      </w:r>
      <w:r w:rsidRPr="00B07160">
        <w:tab/>
      </w:r>
      <w:r w:rsidRPr="00B07160">
        <w:tab/>
        <w:t>Ярина ЯЦЕНКО</w:t>
      </w:r>
    </w:p>
    <w:p w:rsidR="00104F0C" w:rsidRPr="00EB0642" w:rsidRDefault="00104F0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EB0642">
        <w:rPr>
          <w:b/>
        </w:rPr>
        <w:t xml:space="preserve"> </w:t>
      </w:r>
    </w:p>
    <w:p w:rsidR="00104F0C" w:rsidRDefault="00104F0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35E0C" w:rsidRPr="00654EDC" w:rsidRDefault="00535E0C" w:rsidP="00535E0C">
      <w:pPr>
        <w:jc w:val="center"/>
      </w:pPr>
      <w:r>
        <w:rPr>
          <w:noProof/>
        </w:rPr>
        <w:lastRenderedPageBreak/>
        <w:drawing>
          <wp:inline distT="0" distB="0" distL="0" distR="0">
            <wp:extent cx="1144905" cy="604520"/>
            <wp:effectExtent l="1905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104F0C" w:rsidRPr="008D44F0" w:rsidRDefault="00104F0C"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8D44F0" w:rsidRPr="008D44F0">
        <w:rPr>
          <w:b/>
          <w:lang w:eastAsia="ru-RU"/>
        </w:rPr>
        <w:t>257</w:t>
      </w:r>
    </w:p>
    <w:p w:rsidR="00B07160" w:rsidRDefault="00B07160" w:rsidP="00EB0642">
      <w:pPr>
        <w:rPr>
          <w:lang w:eastAsia="ru-RU"/>
        </w:rPr>
      </w:pPr>
    </w:p>
    <w:p w:rsidR="00104F0C" w:rsidRPr="00EB0642" w:rsidRDefault="00104F0C" w:rsidP="00EB0642">
      <w:pPr>
        <w:rPr>
          <w:lang w:eastAsia="ru-RU"/>
        </w:rPr>
      </w:pPr>
      <w:r w:rsidRPr="00EB0642">
        <w:rPr>
          <w:lang w:eastAsia="ru-RU"/>
        </w:rPr>
        <w:t>15 вересня 2022 року</w:t>
      </w:r>
    </w:p>
    <w:p w:rsidR="00104F0C" w:rsidRPr="00EB0642" w:rsidRDefault="00104F0C" w:rsidP="00EB0642">
      <w:pPr>
        <w:rPr>
          <w:lang w:eastAsia="ru-RU"/>
        </w:rPr>
      </w:pPr>
    </w:p>
    <w:p w:rsidR="00104F0C" w:rsidRPr="00EB0642" w:rsidRDefault="00104F0C" w:rsidP="00EB0642">
      <w:pPr>
        <w:rPr>
          <w:lang w:eastAsia="ru-RU"/>
        </w:rPr>
      </w:pPr>
      <w:r w:rsidRPr="00EB0642">
        <w:rPr>
          <w:lang w:eastAsia="ru-RU"/>
        </w:rPr>
        <w:t xml:space="preserve">Про надання дозволу ФОП Стечак К. М.   </w:t>
      </w:r>
    </w:p>
    <w:p w:rsidR="00104F0C" w:rsidRPr="00EB0642" w:rsidRDefault="00104F0C" w:rsidP="00EB0642">
      <w:pPr>
        <w:rPr>
          <w:lang w:eastAsia="ru-RU"/>
        </w:rPr>
      </w:pPr>
      <w:r w:rsidRPr="00EB0642">
        <w:rPr>
          <w:lang w:eastAsia="ru-RU"/>
        </w:rPr>
        <w:t xml:space="preserve">на право тимчасового користування </w:t>
      </w:r>
    </w:p>
    <w:p w:rsidR="00104F0C" w:rsidRPr="00EB0642" w:rsidRDefault="00104F0C" w:rsidP="00EB0642">
      <w:pPr>
        <w:rPr>
          <w:lang w:eastAsia="ru-RU"/>
        </w:rPr>
      </w:pPr>
      <w:r w:rsidRPr="00EB0642">
        <w:rPr>
          <w:lang w:eastAsia="ru-RU"/>
        </w:rPr>
        <w:t>окремими елементами благоустрою</w:t>
      </w:r>
    </w:p>
    <w:p w:rsidR="00104F0C" w:rsidRPr="00EB0642" w:rsidRDefault="00104F0C" w:rsidP="00EB0642">
      <w:pPr>
        <w:rPr>
          <w:lang w:eastAsia="ru-RU"/>
        </w:rPr>
      </w:pPr>
      <w:r w:rsidRPr="00EB0642">
        <w:rPr>
          <w:lang w:eastAsia="ru-RU"/>
        </w:rPr>
        <w:t>комунальної власності на умовах оренди</w:t>
      </w:r>
    </w:p>
    <w:p w:rsidR="00104F0C" w:rsidRPr="00EB0642" w:rsidRDefault="00104F0C" w:rsidP="00EB0642">
      <w:pPr>
        <w:rPr>
          <w:lang w:eastAsia="ru-RU"/>
        </w:rPr>
      </w:pPr>
      <w:r w:rsidRPr="00EB0642">
        <w:rPr>
          <w:lang w:eastAsia="ru-RU"/>
        </w:rPr>
        <w:t>по бул. Довженка в м. Новий Розділ</w:t>
      </w:r>
    </w:p>
    <w:p w:rsidR="00104F0C" w:rsidRPr="00EB0642" w:rsidRDefault="00104F0C" w:rsidP="00EB0642">
      <w:pPr>
        <w:rPr>
          <w:lang w:eastAsia="ru-RU"/>
        </w:rPr>
      </w:pPr>
      <w:r w:rsidRPr="00EB0642">
        <w:rPr>
          <w:lang w:eastAsia="ru-RU"/>
        </w:rPr>
        <w:t xml:space="preserve">для розміщення пересувного тимчасового обладнання    </w:t>
      </w:r>
    </w:p>
    <w:p w:rsidR="00104F0C" w:rsidRPr="00EB0642" w:rsidRDefault="00104F0C" w:rsidP="00EB0642">
      <w:pPr>
        <w:rPr>
          <w:lang w:eastAsia="ru-RU"/>
        </w:rPr>
      </w:pPr>
    </w:p>
    <w:p w:rsidR="00104F0C" w:rsidRPr="00EB0642" w:rsidRDefault="00104F0C" w:rsidP="00EB0642">
      <w:pPr>
        <w:ind w:firstLine="567"/>
        <w:jc w:val="both"/>
        <w:rPr>
          <w:lang w:eastAsia="ru-RU"/>
        </w:rPr>
      </w:pPr>
      <w:r w:rsidRPr="00EB0642">
        <w:rPr>
          <w:lang w:eastAsia="ru-RU"/>
        </w:rPr>
        <w:t xml:space="preserve">Взявши до уваги заяву ФОП Стечак Катерини Мирославівни про надання дозволу на укладення договору на право тимчасового користування окремими елементами благоустрою комунальної власності на умовах оренди на розміщення пересувного тимчасового обладнання, відповідно до Порядку  </w:t>
      </w:r>
      <w:r w:rsidRPr="00EB0642">
        <w:rPr>
          <w:color w:val="000000"/>
          <w:lang w:eastAsia="ru-RU"/>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EB0642">
        <w:rPr>
          <w:lang w:eastAsia="ru-RU"/>
        </w:rPr>
        <w:t xml:space="preserve"> місті Новий Розділ, затвердженого рішенням міської ради від</w:t>
      </w:r>
      <w:r w:rsidRPr="00EB0642">
        <w:rPr>
          <w:b/>
          <w:lang w:eastAsia="ru-RU"/>
        </w:rPr>
        <w:t xml:space="preserve"> </w:t>
      </w:r>
      <w:r w:rsidRPr="00EB0642">
        <w:rPr>
          <w:lang w:eastAsia="ru-RU"/>
        </w:rPr>
        <w:t xml:space="preserve">25.07.2014 року № 637, ст. 28 Закону України «Про регулювання містобудівної діяльності» та  </w:t>
      </w:r>
      <w:r w:rsidRPr="00EB0642">
        <w:rPr>
          <w:rFonts w:eastAsia="Calibri"/>
          <w:lang w:eastAsia="ru-RU"/>
        </w:rPr>
        <w:t xml:space="preserve">п. ”а” ч. 1 ст. 29, ч.1 ст.52, ст. 59, ч.1, ст.73 Закону України „Про місцеве самоврядування в Україні”, </w:t>
      </w:r>
      <w:r w:rsidRPr="00EB0642">
        <w:rPr>
          <w:lang w:eastAsia="ru-RU"/>
        </w:rPr>
        <w:t xml:space="preserve"> виконавчий комітет Новороздільської міської ради: </w:t>
      </w:r>
    </w:p>
    <w:p w:rsidR="00104F0C" w:rsidRPr="00EB0642" w:rsidRDefault="00104F0C" w:rsidP="00EB0642">
      <w:pPr>
        <w:ind w:firstLine="567"/>
        <w:jc w:val="both"/>
        <w:rPr>
          <w:rFonts w:eastAsia="MS Mincho"/>
          <w:lang w:eastAsia="ru-RU"/>
        </w:rPr>
      </w:pPr>
    </w:p>
    <w:p w:rsidR="00104F0C" w:rsidRPr="00EB0642" w:rsidRDefault="00104F0C" w:rsidP="00EB0642">
      <w:pPr>
        <w:rPr>
          <w:rFonts w:eastAsia="MS Mincho"/>
          <w:lang w:eastAsia="ru-RU"/>
        </w:rPr>
      </w:pPr>
      <w:r w:rsidRPr="00EB0642">
        <w:rPr>
          <w:rFonts w:eastAsia="MS Mincho"/>
          <w:lang w:eastAsia="ru-RU"/>
        </w:rPr>
        <w:t>В И Р І Ш И В:</w:t>
      </w:r>
    </w:p>
    <w:p w:rsidR="00104F0C" w:rsidRPr="00EB0642" w:rsidRDefault="00104F0C" w:rsidP="00EB0642">
      <w:pPr>
        <w:ind w:firstLine="567"/>
        <w:rPr>
          <w:lang w:eastAsia="ru-RU"/>
        </w:rPr>
      </w:pPr>
      <w:r w:rsidRPr="00EB0642">
        <w:rPr>
          <w:lang w:eastAsia="ru-RU"/>
        </w:rPr>
        <w:t xml:space="preserve"> </w:t>
      </w:r>
    </w:p>
    <w:p w:rsidR="00104F0C" w:rsidRPr="00EB0642" w:rsidRDefault="00104F0C" w:rsidP="00EB0642">
      <w:pPr>
        <w:ind w:firstLine="567"/>
        <w:jc w:val="both"/>
        <w:rPr>
          <w:lang w:eastAsia="ru-RU"/>
        </w:rPr>
      </w:pPr>
      <w:r w:rsidRPr="00EB0642">
        <w:rPr>
          <w:lang w:eastAsia="ru-RU"/>
        </w:rPr>
        <w:t>1.  Надати дозвіл фізичній особі – підприєм</w:t>
      </w:r>
      <w:r w:rsidR="00B639F8">
        <w:rPr>
          <w:lang w:eastAsia="ru-RU"/>
        </w:rPr>
        <w:t>ець Стечак Катерині Мирославівні</w:t>
      </w:r>
      <w:r w:rsidRPr="00EB0642">
        <w:rPr>
          <w:lang w:eastAsia="ru-RU"/>
        </w:rPr>
        <w:t xml:space="preserve"> на право тимчасового користування окремими елементами благоустрою комунальної власності на умовах оренди </w:t>
      </w:r>
      <w:r w:rsidRPr="00EB0642">
        <w:rPr>
          <w:rFonts w:eastAsia="Calibri"/>
          <w:lang w:eastAsia="en-US"/>
        </w:rPr>
        <w:t xml:space="preserve">для провадження підприємницької діяльності </w:t>
      </w:r>
      <w:r w:rsidRPr="00EB0642">
        <w:rPr>
          <w:lang w:eastAsia="ru-RU"/>
        </w:rPr>
        <w:t>по</w:t>
      </w:r>
      <w:r w:rsidR="00B07160">
        <w:rPr>
          <w:lang w:eastAsia="ru-RU"/>
        </w:rPr>
        <w:t xml:space="preserve"> бул. Довженка (біля ж.б. №14),</w:t>
      </w:r>
      <w:r w:rsidRPr="00EB0642">
        <w:rPr>
          <w:lang w:eastAsia="ru-RU"/>
        </w:rPr>
        <w:t xml:space="preserve"> площею 16,0 м.кв з метою розміщення </w:t>
      </w:r>
      <w:r w:rsidRPr="00EB0642">
        <w:rPr>
          <w:rFonts w:eastAsia="Calibri"/>
          <w:lang w:eastAsia="en-US"/>
        </w:rPr>
        <w:t>пересувного тимчасового обладнання для здійснення сезонної торгівлі</w:t>
      </w:r>
      <w:r w:rsidR="00B07160">
        <w:rPr>
          <w:lang w:eastAsia="ru-RU"/>
        </w:rPr>
        <w:t>, в термін до 30</w:t>
      </w:r>
      <w:r w:rsidRPr="00EB0642">
        <w:rPr>
          <w:lang w:eastAsia="ru-RU"/>
        </w:rPr>
        <w:t>.11.2022р., згідно схеми.</w:t>
      </w:r>
    </w:p>
    <w:p w:rsidR="00104F0C" w:rsidRPr="00EB0642" w:rsidRDefault="00104F0C" w:rsidP="00EB0642">
      <w:pPr>
        <w:tabs>
          <w:tab w:val="left" w:pos="7095"/>
          <w:tab w:val="right" w:pos="9355"/>
        </w:tabs>
        <w:jc w:val="both"/>
        <w:rPr>
          <w:color w:val="000000"/>
          <w:lang w:eastAsia="ru-RU"/>
        </w:rPr>
      </w:pPr>
      <w:r w:rsidRPr="00EB0642">
        <w:rPr>
          <w:lang w:eastAsia="ru-RU"/>
        </w:rPr>
        <w:t xml:space="preserve">          2. ФОП Стечак К. М. в місячний термін укласти договір на право тимчасового користування окремими елементами благоустрою комунальної власності на умовах оренди. </w:t>
      </w:r>
    </w:p>
    <w:p w:rsidR="00104F0C" w:rsidRPr="00EB0642" w:rsidRDefault="00104F0C" w:rsidP="00EB0642">
      <w:pPr>
        <w:tabs>
          <w:tab w:val="left" w:pos="7095"/>
          <w:tab w:val="right" w:pos="9355"/>
        </w:tabs>
        <w:jc w:val="both"/>
        <w:rPr>
          <w:lang w:eastAsia="ru-RU"/>
        </w:rPr>
      </w:pPr>
      <w:r w:rsidRPr="00EB0642">
        <w:rPr>
          <w:lang w:eastAsia="ru-RU"/>
        </w:rPr>
        <w:t xml:space="preserve">          3. Контроль за виконанням даного рішення покласти на першого заступника міського голови Гулія М. М.</w:t>
      </w:r>
    </w:p>
    <w:p w:rsidR="00104F0C" w:rsidRDefault="00104F0C" w:rsidP="00EB0642">
      <w:pPr>
        <w:tabs>
          <w:tab w:val="left" w:pos="7095"/>
          <w:tab w:val="right" w:pos="9355"/>
        </w:tabs>
        <w:rPr>
          <w:lang w:eastAsia="ru-RU"/>
        </w:rPr>
      </w:pPr>
    </w:p>
    <w:p w:rsidR="00B07160" w:rsidRPr="00EB0642" w:rsidRDefault="00B07160" w:rsidP="00EB0642">
      <w:pPr>
        <w:tabs>
          <w:tab w:val="left" w:pos="7095"/>
          <w:tab w:val="right" w:pos="9355"/>
        </w:tabs>
        <w:rPr>
          <w:lang w:eastAsia="ru-RU"/>
        </w:rPr>
      </w:pPr>
    </w:p>
    <w:p w:rsidR="00104F0C" w:rsidRDefault="00104F0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07160">
        <w:t>МІСЬКИЙ   ГОЛОВА</w:t>
      </w:r>
      <w:r w:rsidRPr="00B07160">
        <w:tab/>
      </w:r>
      <w:r w:rsidRPr="00B07160">
        <w:tab/>
      </w:r>
      <w:r w:rsidRPr="00B07160">
        <w:tab/>
      </w:r>
      <w:r w:rsidRPr="00B07160">
        <w:tab/>
        <w:t>Ярина ЯЦЕНКО</w:t>
      </w: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35E0C" w:rsidRPr="00654EDC" w:rsidRDefault="00535E0C" w:rsidP="00535E0C">
      <w:pPr>
        <w:jc w:val="center"/>
      </w:pPr>
      <w:r>
        <w:rPr>
          <w:noProof/>
        </w:rPr>
        <w:drawing>
          <wp:inline distT="0" distB="0" distL="0" distR="0">
            <wp:extent cx="1144905" cy="604520"/>
            <wp:effectExtent l="1905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104F0C" w:rsidRPr="008D44F0" w:rsidRDefault="00104F0C"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8D44F0" w:rsidRPr="008D44F0">
        <w:rPr>
          <w:b/>
          <w:lang w:eastAsia="ru-RU"/>
        </w:rPr>
        <w:t>258</w:t>
      </w:r>
    </w:p>
    <w:p w:rsidR="00B07160" w:rsidRPr="00D109D6" w:rsidRDefault="00B07160" w:rsidP="00EB0642">
      <w:pPr>
        <w:rPr>
          <w:b/>
          <w:lang w:eastAsia="ru-RU"/>
        </w:rPr>
      </w:pPr>
    </w:p>
    <w:p w:rsidR="00104F0C" w:rsidRPr="00D109D6" w:rsidRDefault="00104F0C" w:rsidP="00EB0642">
      <w:pPr>
        <w:rPr>
          <w:b/>
          <w:lang w:eastAsia="ru-RU"/>
        </w:rPr>
      </w:pPr>
      <w:r w:rsidRPr="00D109D6">
        <w:rPr>
          <w:b/>
          <w:lang w:eastAsia="ru-RU"/>
        </w:rPr>
        <w:t>15 вересня 2022 року</w:t>
      </w:r>
    </w:p>
    <w:p w:rsidR="00104F0C" w:rsidRPr="00EB0642" w:rsidRDefault="00104F0C" w:rsidP="00EB0642">
      <w:pPr>
        <w:rPr>
          <w:lang w:eastAsia="ru-RU"/>
        </w:rPr>
      </w:pPr>
    </w:p>
    <w:p w:rsidR="00104F0C" w:rsidRPr="00EB0642" w:rsidRDefault="00104F0C" w:rsidP="00EB0642">
      <w:pPr>
        <w:rPr>
          <w:lang w:eastAsia="ru-RU"/>
        </w:rPr>
      </w:pPr>
      <w:r w:rsidRPr="00EB0642">
        <w:rPr>
          <w:lang w:eastAsia="ru-RU"/>
        </w:rPr>
        <w:t xml:space="preserve">Про надання дозволу ФОП  Стечак К. М.  </w:t>
      </w:r>
    </w:p>
    <w:p w:rsidR="00104F0C" w:rsidRPr="00EB0642" w:rsidRDefault="00104F0C" w:rsidP="00EB0642">
      <w:pPr>
        <w:rPr>
          <w:lang w:eastAsia="ru-RU"/>
        </w:rPr>
      </w:pPr>
      <w:r w:rsidRPr="00EB0642">
        <w:rPr>
          <w:lang w:eastAsia="ru-RU"/>
        </w:rPr>
        <w:t xml:space="preserve">на право тимчасового користування </w:t>
      </w:r>
    </w:p>
    <w:p w:rsidR="00104F0C" w:rsidRPr="00EB0642" w:rsidRDefault="00104F0C" w:rsidP="00EB0642">
      <w:pPr>
        <w:rPr>
          <w:lang w:eastAsia="ru-RU"/>
        </w:rPr>
      </w:pPr>
      <w:r w:rsidRPr="00EB0642">
        <w:rPr>
          <w:lang w:eastAsia="ru-RU"/>
        </w:rPr>
        <w:t>окремими елементами благоустрою</w:t>
      </w:r>
    </w:p>
    <w:p w:rsidR="00104F0C" w:rsidRPr="00EB0642" w:rsidRDefault="00104F0C" w:rsidP="00EB0642">
      <w:pPr>
        <w:rPr>
          <w:lang w:eastAsia="ru-RU"/>
        </w:rPr>
      </w:pPr>
      <w:r w:rsidRPr="00EB0642">
        <w:rPr>
          <w:lang w:eastAsia="ru-RU"/>
        </w:rPr>
        <w:t xml:space="preserve">комунальної власності по пр.  Шевченка.   </w:t>
      </w:r>
    </w:p>
    <w:p w:rsidR="00104F0C" w:rsidRPr="00EB0642" w:rsidRDefault="00104F0C" w:rsidP="00EB0642">
      <w:pPr>
        <w:ind w:firstLine="567"/>
        <w:jc w:val="both"/>
        <w:rPr>
          <w:lang w:eastAsia="ru-RU"/>
        </w:rPr>
      </w:pPr>
    </w:p>
    <w:p w:rsidR="00104F0C" w:rsidRPr="00EB0642" w:rsidRDefault="00104F0C" w:rsidP="00EB0642">
      <w:pPr>
        <w:ind w:firstLine="567"/>
        <w:jc w:val="both"/>
        <w:rPr>
          <w:lang w:eastAsia="ru-RU"/>
        </w:rPr>
      </w:pPr>
      <w:r w:rsidRPr="00EB0642">
        <w:rPr>
          <w:lang w:eastAsia="ru-RU"/>
        </w:rPr>
        <w:t>Взявши до уваги заяву ФОП Стечак Катерини Мирославівни про надання дозволу на укладення договору на право тимчасового користування окремими елементами благоустрою комунальної власності на умовах оренди на розміщення літнього павільйон</w:t>
      </w:r>
      <w:r w:rsidR="00AF6FB8" w:rsidRPr="00EB0642">
        <w:rPr>
          <w:lang w:eastAsia="ru-RU"/>
        </w:rPr>
        <w:t>у</w:t>
      </w:r>
      <w:r w:rsidRPr="00EB0642">
        <w:rPr>
          <w:lang w:eastAsia="ru-RU"/>
        </w:rPr>
        <w:t xml:space="preserve">, відповідно до Порядку  </w:t>
      </w:r>
      <w:r w:rsidRPr="00EB0642">
        <w:rPr>
          <w:color w:val="000000"/>
          <w:lang w:eastAsia="ru-RU"/>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EB0642">
        <w:rPr>
          <w:lang w:eastAsia="ru-RU"/>
        </w:rPr>
        <w:t xml:space="preserve"> місті Новий Розділ, затвердженого рішенням міської ради від</w:t>
      </w:r>
      <w:r w:rsidRPr="00EB0642">
        <w:rPr>
          <w:b/>
          <w:lang w:eastAsia="ru-RU"/>
        </w:rPr>
        <w:t xml:space="preserve"> </w:t>
      </w:r>
      <w:r w:rsidRPr="00EB0642">
        <w:rPr>
          <w:lang w:eastAsia="ru-RU"/>
        </w:rPr>
        <w:t xml:space="preserve">25.07.2014 року № 637, ст. 28 Закону України «Про регулювання містобудівної діяльності» та  </w:t>
      </w:r>
      <w:r w:rsidRPr="00EB0642">
        <w:rPr>
          <w:rFonts w:eastAsia="Calibri"/>
          <w:lang w:eastAsia="ru-RU"/>
        </w:rPr>
        <w:t xml:space="preserve">п. ”а” ч. 1 ст. 29, ч.1 ст.52, ст. 59, ч.1, ст.73 </w:t>
      </w:r>
      <w:r w:rsidRPr="00EB0642">
        <w:rPr>
          <w:lang w:eastAsia="ru-RU"/>
        </w:rPr>
        <w:t xml:space="preserve">Закону України „Про місцеве самоврядування в Україні”, виконавчий комітет Новороздільської міської ради: </w:t>
      </w:r>
    </w:p>
    <w:p w:rsidR="00104F0C" w:rsidRPr="00EB0642" w:rsidRDefault="00104F0C" w:rsidP="00EB0642">
      <w:pPr>
        <w:ind w:firstLine="567"/>
        <w:jc w:val="both"/>
        <w:rPr>
          <w:rFonts w:eastAsia="MS Mincho"/>
          <w:lang w:eastAsia="ru-RU"/>
        </w:rPr>
      </w:pPr>
    </w:p>
    <w:p w:rsidR="00104F0C" w:rsidRPr="00EB0642" w:rsidRDefault="00104F0C" w:rsidP="00EB0642">
      <w:pPr>
        <w:rPr>
          <w:rFonts w:eastAsia="MS Mincho"/>
          <w:lang w:eastAsia="ru-RU"/>
        </w:rPr>
      </w:pPr>
      <w:r w:rsidRPr="00EB0642">
        <w:rPr>
          <w:rFonts w:eastAsia="MS Mincho"/>
          <w:lang w:eastAsia="ru-RU"/>
        </w:rPr>
        <w:t>В И Р І Ш И В:</w:t>
      </w:r>
    </w:p>
    <w:p w:rsidR="00104F0C" w:rsidRPr="00EB0642" w:rsidRDefault="00104F0C" w:rsidP="00EB0642">
      <w:pPr>
        <w:ind w:firstLine="567"/>
        <w:rPr>
          <w:lang w:eastAsia="ru-RU"/>
        </w:rPr>
      </w:pPr>
      <w:r w:rsidRPr="00EB0642">
        <w:rPr>
          <w:lang w:eastAsia="ru-RU"/>
        </w:rPr>
        <w:t xml:space="preserve"> </w:t>
      </w:r>
    </w:p>
    <w:p w:rsidR="00104F0C" w:rsidRPr="00EB0642" w:rsidRDefault="00104F0C" w:rsidP="00EB0642">
      <w:pPr>
        <w:ind w:firstLine="567"/>
        <w:jc w:val="both"/>
        <w:rPr>
          <w:lang w:eastAsia="ru-RU"/>
        </w:rPr>
      </w:pPr>
      <w:r w:rsidRPr="00EB0642">
        <w:rPr>
          <w:lang w:eastAsia="ru-RU"/>
        </w:rPr>
        <w:t>1. Надати дозвіл фізичній особі – підприємець Стечак Катерині Мирославівні на право тимчасового користування окремими елементами благоустрою комунальної власності біля орендованого приміщення по пр. Шевченка, 13 площею 156 м.кв з метою розміщення літнього павільйону для провадження підприємницької діяльності, строком на 1 рік</w:t>
      </w:r>
      <w:bookmarkStart w:id="0" w:name="_GoBack"/>
      <w:bookmarkEnd w:id="0"/>
      <w:r w:rsidRPr="00EB0642">
        <w:rPr>
          <w:lang w:eastAsia="ru-RU"/>
        </w:rPr>
        <w:t>,  але не більше терміну дії договору оренди  приміщення.</w:t>
      </w:r>
    </w:p>
    <w:p w:rsidR="00104F0C" w:rsidRPr="00EB0642" w:rsidRDefault="00104F0C" w:rsidP="00EB0642">
      <w:pPr>
        <w:tabs>
          <w:tab w:val="left" w:pos="7095"/>
          <w:tab w:val="right" w:pos="9355"/>
        </w:tabs>
        <w:jc w:val="both"/>
        <w:rPr>
          <w:color w:val="000000"/>
          <w:lang w:eastAsia="ru-RU"/>
        </w:rPr>
      </w:pPr>
      <w:r w:rsidRPr="00EB0642">
        <w:rPr>
          <w:lang w:eastAsia="ru-RU"/>
        </w:rPr>
        <w:t xml:space="preserve">          2. ФОП Стечак К. М.. в місячний термін укласти договір на право тимчасового користування окремими елементами благоустрою комунальної власності на умовах оренди. </w:t>
      </w:r>
    </w:p>
    <w:p w:rsidR="00104F0C" w:rsidRPr="00EB0642" w:rsidRDefault="00104F0C" w:rsidP="00EB0642">
      <w:pPr>
        <w:tabs>
          <w:tab w:val="left" w:pos="7095"/>
          <w:tab w:val="right" w:pos="9355"/>
        </w:tabs>
        <w:jc w:val="both"/>
        <w:rPr>
          <w:lang w:eastAsia="ru-RU"/>
        </w:rPr>
      </w:pPr>
      <w:r w:rsidRPr="00EB0642">
        <w:rPr>
          <w:lang w:eastAsia="ru-RU"/>
        </w:rPr>
        <w:t xml:space="preserve">           3. Контроль за виконанням даного рішення покласти на першого заступника міського голови Гулія М. М.</w:t>
      </w:r>
    </w:p>
    <w:p w:rsidR="00104F0C" w:rsidRDefault="00104F0C" w:rsidP="00EB0642">
      <w:pPr>
        <w:tabs>
          <w:tab w:val="left" w:pos="7095"/>
          <w:tab w:val="right" w:pos="9355"/>
        </w:tabs>
        <w:rPr>
          <w:lang w:eastAsia="ru-RU"/>
        </w:rPr>
      </w:pPr>
    </w:p>
    <w:p w:rsidR="00B07160" w:rsidRPr="00EB0642" w:rsidRDefault="00B07160" w:rsidP="00EB0642">
      <w:pPr>
        <w:tabs>
          <w:tab w:val="left" w:pos="7095"/>
          <w:tab w:val="right" w:pos="9355"/>
        </w:tabs>
        <w:rPr>
          <w:lang w:eastAsia="ru-RU"/>
        </w:rPr>
      </w:pPr>
    </w:p>
    <w:p w:rsidR="00104F0C" w:rsidRDefault="00104F0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07160">
        <w:t>МІСЬКИЙ   ГОЛОВА</w:t>
      </w:r>
      <w:r w:rsidRPr="00B07160">
        <w:tab/>
      </w:r>
      <w:r w:rsidRPr="00B07160">
        <w:tab/>
      </w:r>
      <w:r w:rsidRPr="00B07160">
        <w:tab/>
      </w:r>
      <w:r w:rsidRPr="00B07160">
        <w:tab/>
        <w:t>Ярина ЯЦЕНКО</w:t>
      </w: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35E0C" w:rsidRPr="00654EDC" w:rsidRDefault="00535E0C" w:rsidP="00535E0C">
      <w:pPr>
        <w:jc w:val="center"/>
      </w:pPr>
      <w:r>
        <w:rPr>
          <w:noProof/>
        </w:rPr>
        <w:lastRenderedPageBreak/>
        <w:drawing>
          <wp:inline distT="0" distB="0" distL="0" distR="0">
            <wp:extent cx="1144905" cy="604520"/>
            <wp:effectExtent l="19050" t="0" r="0"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920FD7" w:rsidRPr="008D44F0" w:rsidRDefault="00920FD7"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8D44F0" w:rsidRPr="008D44F0">
        <w:rPr>
          <w:b/>
          <w:lang w:eastAsia="ru-RU"/>
        </w:rPr>
        <w:t>259</w:t>
      </w:r>
    </w:p>
    <w:p w:rsidR="008D44F0" w:rsidRDefault="008D44F0" w:rsidP="00EB0642">
      <w:pPr>
        <w:rPr>
          <w:lang w:eastAsia="ru-RU"/>
        </w:rPr>
      </w:pPr>
    </w:p>
    <w:p w:rsidR="008D44F0" w:rsidRDefault="008D44F0" w:rsidP="00EB0642">
      <w:pPr>
        <w:rPr>
          <w:lang w:eastAsia="ru-RU"/>
        </w:rPr>
      </w:pPr>
    </w:p>
    <w:p w:rsidR="00920FD7" w:rsidRPr="00EB0642" w:rsidRDefault="00920FD7" w:rsidP="00EB0642">
      <w:pPr>
        <w:rPr>
          <w:lang w:eastAsia="ru-RU"/>
        </w:rPr>
      </w:pPr>
      <w:r w:rsidRPr="00EB0642">
        <w:rPr>
          <w:lang w:eastAsia="ru-RU"/>
        </w:rPr>
        <w:t>15 вересня 2022 року</w:t>
      </w:r>
    </w:p>
    <w:p w:rsidR="00920FD7" w:rsidRPr="00EB0642" w:rsidRDefault="00920FD7" w:rsidP="00EB0642">
      <w:pPr>
        <w:rPr>
          <w:lang w:eastAsia="ru-RU"/>
        </w:rPr>
      </w:pPr>
    </w:p>
    <w:p w:rsidR="00AF6FB8" w:rsidRPr="00EB0642" w:rsidRDefault="00AF6FB8" w:rsidP="00EB0642">
      <w:pPr>
        <w:rPr>
          <w:lang w:eastAsia="ru-RU"/>
        </w:rPr>
      </w:pPr>
      <w:r w:rsidRPr="00EB0642">
        <w:rPr>
          <w:lang w:eastAsia="ru-RU"/>
        </w:rPr>
        <w:t xml:space="preserve">Про поновлення договору на право </w:t>
      </w:r>
    </w:p>
    <w:p w:rsidR="00AF6FB8" w:rsidRPr="00EB0642" w:rsidRDefault="00AF6FB8" w:rsidP="00EB0642">
      <w:pPr>
        <w:rPr>
          <w:lang w:eastAsia="ru-RU"/>
        </w:rPr>
      </w:pPr>
      <w:r w:rsidRPr="00EB0642">
        <w:rPr>
          <w:lang w:eastAsia="ru-RU"/>
        </w:rPr>
        <w:t xml:space="preserve">тимчасового користування окремими елементами </w:t>
      </w:r>
    </w:p>
    <w:p w:rsidR="00AF6FB8" w:rsidRPr="00EB0642" w:rsidRDefault="00AF6FB8" w:rsidP="00EB0642">
      <w:pPr>
        <w:rPr>
          <w:lang w:eastAsia="ru-RU"/>
        </w:rPr>
      </w:pPr>
      <w:r w:rsidRPr="00EB0642">
        <w:rPr>
          <w:lang w:eastAsia="ru-RU"/>
        </w:rPr>
        <w:t>благоустрою комунальної власності</w:t>
      </w:r>
    </w:p>
    <w:p w:rsidR="00AF6FB8" w:rsidRPr="00B639F8" w:rsidRDefault="00B639F8" w:rsidP="00B639F8">
      <w:pPr>
        <w:rPr>
          <w:lang w:val="ru-RU" w:eastAsia="ru-RU"/>
        </w:rPr>
      </w:pPr>
      <w:r>
        <w:rPr>
          <w:lang w:eastAsia="ru-RU"/>
        </w:rPr>
        <w:t xml:space="preserve">на умовах оренди  </w:t>
      </w:r>
      <w:r w:rsidR="00AF6FB8" w:rsidRPr="00EB0642">
        <w:rPr>
          <w:lang w:eastAsia="ru-RU"/>
        </w:rPr>
        <w:t>ФОП Лютій О. Б.</w:t>
      </w:r>
    </w:p>
    <w:p w:rsidR="00AF6FB8" w:rsidRPr="00EB0642" w:rsidRDefault="00AF6FB8" w:rsidP="00EB0642">
      <w:pPr>
        <w:ind w:firstLine="567"/>
        <w:jc w:val="both"/>
        <w:rPr>
          <w:lang w:eastAsia="ru-RU"/>
        </w:rPr>
      </w:pPr>
    </w:p>
    <w:p w:rsidR="00AF6FB8" w:rsidRPr="00EB0642" w:rsidRDefault="00AF6FB8" w:rsidP="00EB0642">
      <w:pPr>
        <w:ind w:firstLine="567"/>
        <w:jc w:val="both"/>
        <w:rPr>
          <w:lang w:eastAsia="ru-RU"/>
        </w:rPr>
      </w:pPr>
      <w:r w:rsidRPr="00EB0642">
        <w:rPr>
          <w:lang w:eastAsia="ru-RU"/>
        </w:rPr>
        <w:t>Взявши до уваги заяву фізичної особи – підприємця Лютої Оксани Броніславівни про поновлення договору на право тимчасового користування окремими елементами благоустрою комунальної власності на умовах оренди, відповідно до Порядку 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 місті Новий Розділ, затвердженого рішенням міської ради від</w:t>
      </w:r>
      <w:r w:rsidRPr="00EB0642">
        <w:rPr>
          <w:b/>
          <w:lang w:eastAsia="ru-RU"/>
        </w:rPr>
        <w:t xml:space="preserve"> </w:t>
      </w:r>
      <w:r w:rsidRPr="00EB0642">
        <w:rPr>
          <w:lang w:eastAsia="ru-RU"/>
        </w:rPr>
        <w:t xml:space="preserve">25.07.2014 року № 637, комплексної схеми, затвердженої рішенням виконавчого комітету від 20.05.2014р. №113, наказу Міністерства регіонального розвитку, будівництва та житлово-комунального господарства України від 21.10.11 № 244  «Про затвердження Порядку розміщення тимчасових споруд для провадження підприємницької діяльності» ст. 28 Закону України «Про регулювання містобудівної діяльності» та   п. п. 1 п. ”а” ст. 29, п.п.8 п.а ч.1 ст. 30, ч.1 ст.52, ст. 59, ч.1 ст.73 Закону України «Про місцеве самоврядування в Україні», виконавчий комітет Новороздільської міської ради: </w:t>
      </w:r>
    </w:p>
    <w:p w:rsidR="00AF6FB8" w:rsidRPr="00EB0642" w:rsidRDefault="00AF6FB8" w:rsidP="00EB0642">
      <w:pPr>
        <w:ind w:firstLine="567"/>
        <w:jc w:val="both"/>
        <w:rPr>
          <w:rFonts w:eastAsia="MS Mincho"/>
          <w:lang w:eastAsia="ru-RU"/>
        </w:rPr>
      </w:pPr>
    </w:p>
    <w:p w:rsidR="00AF6FB8" w:rsidRPr="00EB0642" w:rsidRDefault="00AF6FB8" w:rsidP="00EB0642">
      <w:pPr>
        <w:rPr>
          <w:rFonts w:eastAsia="MS Mincho"/>
          <w:lang w:eastAsia="ru-RU"/>
        </w:rPr>
      </w:pPr>
      <w:r w:rsidRPr="00EB0642">
        <w:rPr>
          <w:rFonts w:eastAsia="MS Mincho"/>
          <w:lang w:eastAsia="ru-RU"/>
        </w:rPr>
        <w:t>В И Р І Ш И В:</w:t>
      </w:r>
    </w:p>
    <w:p w:rsidR="00AF6FB8" w:rsidRPr="00EB0642" w:rsidRDefault="00AF6FB8" w:rsidP="00EB0642">
      <w:pPr>
        <w:ind w:firstLine="567"/>
        <w:rPr>
          <w:lang w:eastAsia="ru-RU"/>
        </w:rPr>
      </w:pPr>
      <w:r w:rsidRPr="00EB0642">
        <w:rPr>
          <w:lang w:eastAsia="ru-RU"/>
        </w:rPr>
        <w:t xml:space="preserve"> </w:t>
      </w:r>
    </w:p>
    <w:p w:rsidR="00AF6FB8" w:rsidRPr="008D44F0" w:rsidRDefault="00AF6FB8" w:rsidP="00EB0642">
      <w:pPr>
        <w:ind w:firstLine="567"/>
        <w:jc w:val="both"/>
        <w:rPr>
          <w:lang w:eastAsia="ru-RU"/>
        </w:rPr>
      </w:pPr>
      <w:r w:rsidRPr="00EB0642">
        <w:rPr>
          <w:lang w:eastAsia="ru-RU"/>
        </w:rPr>
        <w:t xml:space="preserve">1. Поновити договір на право тимчасового користування  окремими конструктивними елементами благоустрою комунальної власності  на умовах  оренди  для розміщення  тимчасових споруд для провадження підприємницької  діяльності у м. Новий Розділ </w:t>
      </w:r>
      <w:r w:rsidRPr="00EB0642">
        <w:rPr>
          <w:color w:val="C00000"/>
          <w:lang w:eastAsia="ru-RU"/>
        </w:rPr>
        <w:t xml:space="preserve">№5-17  </w:t>
      </w:r>
      <w:r w:rsidRPr="008D44F0">
        <w:rPr>
          <w:lang w:eastAsia="ru-RU"/>
        </w:rPr>
        <w:t>від 25.05.2017р. на 5 років.</w:t>
      </w:r>
    </w:p>
    <w:p w:rsidR="00AF6FB8" w:rsidRPr="00EB0642" w:rsidRDefault="00AF6FB8" w:rsidP="00EB0642">
      <w:pPr>
        <w:tabs>
          <w:tab w:val="left" w:pos="7095"/>
          <w:tab w:val="right" w:pos="9355"/>
        </w:tabs>
        <w:jc w:val="both"/>
        <w:rPr>
          <w:lang w:eastAsia="ru-RU"/>
        </w:rPr>
      </w:pPr>
      <w:r w:rsidRPr="008D44F0">
        <w:rPr>
          <w:lang w:eastAsia="ru-RU"/>
        </w:rPr>
        <w:t xml:space="preserve">          2. ФОП Лютій Оксані Броніславівні  укласти договір на право тимчасового користування окремими елементами благоустрою комунальної власності на умовах оренди для розміщення  тимчасової споруди для провадження підприємницької  діяльності та оформити паспорт прив’язки розміщення стаціонарної  тимчасової споруди, відповідно до ідентифікаційного номеру №47</w:t>
      </w:r>
      <w:r w:rsidRPr="00EB0642">
        <w:rPr>
          <w:color w:val="C00000"/>
          <w:lang w:eastAsia="ru-RU"/>
        </w:rPr>
        <w:t xml:space="preserve"> </w:t>
      </w:r>
      <w:r w:rsidRPr="00EB0642">
        <w:rPr>
          <w:lang w:eastAsia="ru-RU"/>
        </w:rPr>
        <w:t xml:space="preserve">у комплексній схемі. </w:t>
      </w:r>
    </w:p>
    <w:p w:rsidR="00AF6FB8" w:rsidRPr="00EB0642" w:rsidRDefault="00AF6FB8" w:rsidP="00EB0642">
      <w:pPr>
        <w:tabs>
          <w:tab w:val="left" w:pos="567"/>
          <w:tab w:val="right" w:pos="9355"/>
        </w:tabs>
        <w:jc w:val="both"/>
        <w:rPr>
          <w:lang w:eastAsia="ru-RU"/>
        </w:rPr>
      </w:pPr>
      <w:r w:rsidRPr="00EB0642">
        <w:rPr>
          <w:lang w:eastAsia="ru-RU"/>
        </w:rPr>
        <w:tab/>
        <w:t>3. Контроль за виконанням даного рішення покласти на першого заступника міського голову Гулія М. М.</w:t>
      </w:r>
    </w:p>
    <w:p w:rsidR="00AF6FB8" w:rsidRDefault="00AF6FB8" w:rsidP="00EB0642">
      <w:pPr>
        <w:tabs>
          <w:tab w:val="left" w:pos="7095"/>
          <w:tab w:val="right" w:pos="9355"/>
        </w:tabs>
        <w:rPr>
          <w:lang w:eastAsia="ru-RU"/>
        </w:rPr>
      </w:pPr>
    </w:p>
    <w:p w:rsidR="008D44F0" w:rsidRPr="00EB0642" w:rsidRDefault="008D44F0" w:rsidP="00EB0642">
      <w:pPr>
        <w:tabs>
          <w:tab w:val="left" w:pos="7095"/>
          <w:tab w:val="right" w:pos="9355"/>
        </w:tabs>
        <w:rPr>
          <w:lang w:eastAsia="ru-RU"/>
        </w:rPr>
      </w:pPr>
    </w:p>
    <w:p w:rsidR="00AF6FB8" w:rsidRPr="00EB0642" w:rsidRDefault="00AF6FB8" w:rsidP="00EB0642">
      <w:pPr>
        <w:rPr>
          <w:rFonts w:eastAsia="Calibri"/>
          <w:lang w:eastAsia="ru-RU"/>
        </w:rPr>
      </w:pPr>
      <w:r w:rsidRPr="00EB0642">
        <w:rPr>
          <w:lang w:eastAsia="ru-RU"/>
        </w:rPr>
        <w:t xml:space="preserve"> МІСЬКИЙ  ГОЛОВА                                                                           Ярина ЯЦЕНКО </w:t>
      </w:r>
    </w:p>
    <w:p w:rsidR="00920FD7" w:rsidRDefault="00920FD7" w:rsidP="00EB0642">
      <w:pPr>
        <w:rPr>
          <w:lang w:eastAsia="ru-RU"/>
        </w:rPr>
      </w:pPr>
    </w:p>
    <w:p w:rsidR="00B07160" w:rsidRDefault="00B07160" w:rsidP="00EB0642">
      <w:pPr>
        <w:rPr>
          <w:lang w:eastAsia="ru-RU"/>
        </w:rPr>
      </w:pPr>
    </w:p>
    <w:p w:rsidR="00B07160" w:rsidRDefault="00B07160" w:rsidP="00EB0642">
      <w:pPr>
        <w:rPr>
          <w:lang w:eastAsia="ru-RU"/>
        </w:rPr>
      </w:pPr>
    </w:p>
    <w:p w:rsidR="00B07160" w:rsidRDefault="00B07160" w:rsidP="00EB0642">
      <w:pPr>
        <w:rPr>
          <w:lang w:eastAsia="ru-RU"/>
        </w:rPr>
      </w:pPr>
    </w:p>
    <w:p w:rsidR="00B07160" w:rsidRDefault="00B07160" w:rsidP="00EB0642">
      <w:pPr>
        <w:rPr>
          <w:lang w:eastAsia="ru-RU"/>
        </w:rPr>
      </w:pPr>
    </w:p>
    <w:p w:rsidR="00B07160" w:rsidRDefault="00B07160" w:rsidP="00EB0642">
      <w:pPr>
        <w:rPr>
          <w:lang w:eastAsia="ru-RU"/>
        </w:rPr>
      </w:pPr>
    </w:p>
    <w:p w:rsidR="00B07160" w:rsidRDefault="00B07160" w:rsidP="00EB0642">
      <w:pPr>
        <w:rPr>
          <w:lang w:eastAsia="ru-RU"/>
        </w:rPr>
      </w:pPr>
    </w:p>
    <w:p w:rsidR="00B07160" w:rsidRDefault="00B07160" w:rsidP="00EB0642">
      <w:pPr>
        <w:rPr>
          <w:lang w:eastAsia="ru-RU"/>
        </w:rPr>
      </w:pPr>
    </w:p>
    <w:p w:rsidR="00535E0C" w:rsidRPr="00654EDC" w:rsidRDefault="00535E0C" w:rsidP="00535E0C">
      <w:pPr>
        <w:jc w:val="center"/>
      </w:pPr>
      <w:r>
        <w:rPr>
          <w:noProof/>
        </w:rPr>
        <w:lastRenderedPageBreak/>
        <w:drawing>
          <wp:inline distT="0" distB="0" distL="0" distR="0">
            <wp:extent cx="1144905" cy="604520"/>
            <wp:effectExtent l="19050" t="0" r="0"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AF6FB8" w:rsidRPr="008D44F0" w:rsidRDefault="00AF6FB8"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8D44F0">
        <w:rPr>
          <w:lang w:eastAsia="ru-RU"/>
        </w:rPr>
        <w:tab/>
      </w:r>
      <w:r w:rsidR="008D44F0" w:rsidRPr="008D44F0">
        <w:rPr>
          <w:b/>
          <w:lang w:eastAsia="ru-RU"/>
        </w:rPr>
        <w:t>260</w:t>
      </w:r>
    </w:p>
    <w:p w:rsidR="00B07160" w:rsidRDefault="00B07160" w:rsidP="00EB0642">
      <w:pPr>
        <w:rPr>
          <w:lang w:eastAsia="ru-RU"/>
        </w:rPr>
      </w:pPr>
    </w:p>
    <w:p w:rsidR="00AF6FB8" w:rsidRPr="00EB0642" w:rsidRDefault="00AF6FB8" w:rsidP="00EB0642">
      <w:pPr>
        <w:rPr>
          <w:lang w:eastAsia="ru-RU"/>
        </w:rPr>
      </w:pPr>
      <w:r w:rsidRPr="00EB0642">
        <w:rPr>
          <w:lang w:eastAsia="ru-RU"/>
        </w:rPr>
        <w:t>15 вересня 2022 року</w:t>
      </w:r>
    </w:p>
    <w:p w:rsidR="00AF6FB8" w:rsidRPr="00EB0642" w:rsidRDefault="00AF6FB8" w:rsidP="00EB0642">
      <w:pPr>
        <w:tabs>
          <w:tab w:val="left" w:pos="426"/>
        </w:tabs>
        <w:jc w:val="both"/>
        <w:rPr>
          <w:bCs/>
          <w:iCs/>
          <w:lang w:eastAsia="ar-SA"/>
        </w:rPr>
      </w:pPr>
    </w:p>
    <w:p w:rsidR="00AF6FB8" w:rsidRPr="00EB0642" w:rsidRDefault="00AF6FB8" w:rsidP="00EB0642">
      <w:pPr>
        <w:tabs>
          <w:tab w:val="left" w:pos="426"/>
        </w:tabs>
        <w:jc w:val="both"/>
        <w:rPr>
          <w:bCs/>
          <w:iCs/>
          <w:lang w:eastAsia="ar-SA"/>
        </w:rPr>
      </w:pPr>
      <w:r w:rsidRPr="00EB0642">
        <w:rPr>
          <w:bCs/>
          <w:iCs/>
          <w:lang w:eastAsia="ar-SA"/>
        </w:rPr>
        <w:t xml:space="preserve">Про надання дозволу на списання основних </w:t>
      </w:r>
    </w:p>
    <w:p w:rsidR="00AF6FB8" w:rsidRPr="00EB0642" w:rsidRDefault="00AF6FB8" w:rsidP="00EB0642">
      <w:pPr>
        <w:tabs>
          <w:tab w:val="left" w:pos="426"/>
        </w:tabs>
        <w:jc w:val="both"/>
        <w:rPr>
          <w:bCs/>
          <w:iCs/>
          <w:lang w:eastAsia="ar-SA"/>
        </w:rPr>
      </w:pPr>
      <w:r w:rsidRPr="00EB0642">
        <w:rPr>
          <w:bCs/>
          <w:iCs/>
          <w:lang w:eastAsia="ar-SA"/>
        </w:rPr>
        <w:t>засобів ДП</w:t>
      </w:r>
      <w:r w:rsidR="00B639F8">
        <w:rPr>
          <w:bCs/>
          <w:iCs/>
          <w:lang w:eastAsia="ar-SA"/>
        </w:rPr>
        <w:t xml:space="preserve"> «Благоустрій» КП «Розділжитлосе</w:t>
      </w:r>
      <w:r w:rsidRPr="00EB0642">
        <w:rPr>
          <w:bCs/>
          <w:iCs/>
          <w:lang w:eastAsia="ar-SA"/>
        </w:rPr>
        <w:t xml:space="preserve">рвіс» </w:t>
      </w:r>
    </w:p>
    <w:p w:rsidR="00AF6FB8" w:rsidRPr="00EB0642" w:rsidRDefault="00AF6FB8" w:rsidP="00EB0642">
      <w:pPr>
        <w:tabs>
          <w:tab w:val="left" w:pos="426"/>
        </w:tabs>
        <w:rPr>
          <w:bCs/>
          <w:iCs/>
          <w:lang w:eastAsia="ar-SA"/>
        </w:rPr>
      </w:pPr>
      <w:r w:rsidRPr="00EB0642">
        <w:rPr>
          <w:bCs/>
          <w:iCs/>
          <w:lang w:eastAsia="ar-SA"/>
        </w:rPr>
        <w:t>способом ліквідації</w:t>
      </w:r>
    </w:p>
    <w:p w:rsidR="00AF6FB8" w:rsidRPr="00EB0642" w:rsidRDefault="00AF6FB8" w:rsidP="00EB0642">
      <w:pPr>
        <w:tabs>
          <w:tab w:val="left" w:pos="426"/>
        </w:tabs>
        <w:rPr>
          <w:b/>
          <w:bCs/>
          <w:i/>
          <w:iCs/>
          <w:lang w:eastAsia="ar-SA"/>
        </w:rPr>
      </w:pPr>
    </w:p>
    <w:p w:rsidR="00AF6FB8" w:rsidRPr="00EB0642" w:rsidRDefault="00AF6FB8" w:rsidP="00EB0642">
      <w:pPr>
        <w:ind w:firstLine="567"/>
        <w:jc w:val="both"/>
        <w:rPr>
          <w:lang w:eastAsia="ru-RU"/>
        </w:rPr>
      </w:pPr>
      <w:r w:rsidRPr="00EB0642">
        <w:rPr>
          <w:lang w:eastAsia="ar-SA"/>
        </w:rPr>
        <w:t>Розглянувши лист виконавчого директора ДП «Благоустрій» про надання дозволу на списання майна (основних засобів), яке знаходиться на балансі, відповідно до технічного заключення, на підставі  актів про списання основних засобів, взявши до уваги Положення про порядок списання майна комунальних підприємс</w:t>
      </w:r>
      <w:r w:rsidR="00B639F8">
        <w:rPr>
          <w:lang w:eastAsia="ar-SA"/>
        </w:rPr>
        <w:t>тв, установ, організацій м. Новий Розділ</w:t>
      </w:r>
      <w:r w:rsidRPr="00EB0642">
        <w:rPr>
          <w:lang w:eastAsia="ar-SA"/>
        </w:rPr>
        <w:t>, затвердженого рішенням сесії Новороздільської міської ради від 20.06.201</w:t>
      </w:r>
      <w:r w:rsidR="00B07160">
        <w:rPr>
          <w:lang w:eastAsia="ar-SA"/>
        </w:rPr>
        <w:t>4р. №604, відповідно до ст. ст.</w:t>
      </w:r>
      <w:r w:rsidRPr="00EB0642">
        <w:rPr>
          <w:lang w:eastAsia="ar-SA"/>
        </w:rPr>
        <w:t xml:space="preserve"> 17,29,60 Закону України “Про місцеве самоврядування в Україні </w:t>
      </w:r>
      <w:r w:rsidRPr="00EB0642">
        <w:rPr>
          <w:lang w:eastAsia="ru-RU"/>
        </w:rPr>
        <w:t xml:space="preserve">”, виконавчий комітет Новороздільської міської ради: </w:t>
      </w:r>
    </w:p>
    <w:p w:rsidR="00AF6FB8" w:rsidRPr="00EB0642" w:rsidRDefault="00AF6FB8" w:rsidP="00EB0642">
      <w:pPr>
        <w:ind w:firstLine="567"/>
        <w:jc w:val="both"/>
        <w:rPr>
          <w:rFonts w:eastAsia="MS Mincho"/>
          <w:lang w:eastAsia="ru-RU"/>
        </w:rPr>
      </w:pPr>
    </w:p>
    <w:p w:rsidR="00AF6FB8" w:rsidRPr="00EB0642" w:rsidRDefault="00AF6FB8" w:rsidP="00EB0642">
      <w:pPr>
        <w:rPr>
          <w:rFonts w:eastAsia="MS Mincho"/>
          <w:lang w:eastAsia="ru-RU"/>
        </w:rPr>
      </w:pPr>
      <w:r w:rsidRPr="00EB0642">
        <w:rPr>
          <w:rFonts w:eastAsia="MS Mincho"/>
          <w:lang w:eastAsia="ru-RU"/>
        </w:rPr>
        <w:t>В И Р І Ш И В:</w:t>
      </w:r>
    </w:p>
    <w:p w:rsidR="00AF6FB8" w:rsidRPr="00EB0642" w:rsidRDefault="00AF6FB8" w:rsidP="00EB0642">
      <w:pPr>
        <w:jc w:val="both"/>
        <w:rPr>
          <w:b/>
          <w:bCs/>
          <w:lang w:eastAsia="ar-SA"/>
        </w:rPr>
      </w:pPr>
    </w:p>
    <w:p w:rsidR="00AF6FB8" w:rsidRPr="00EB0642" w:rsidRDefault="00AF6FB8" w:rsidP="00EB0642">
      <w:pPr>
        <w:ind w:firstLine="567"/>
        <w:contextualSpacing/>
        <w:jc w:val="both"/>
        <w:rPr>
          <w:lang w:eastAsia="ar-SA"/>
        </w:rPr>
      </w:pPr>
      <w:r w:rsidRPr="00EB0642">
        <w:rPr>
          <w:lang w:eastAsia="ar-SA"/>
        </w:rPr>
        <w:t>1.Дати дозвіл на списання основних засобів з балансу ДП «Благоустрій» КП «Розділжитлосервіс» способом ліквідації, а саме:</w:t>
      </w:r>
    </w:p>
    <w:p w:rsidR="00AF6FB8" w:rsidRPr="00EB0642" w:rsidRDefault="00AF6FB8" w:rsidP="00EB0642">
      <w:pPr>
        <w:ind w:firstLine="567"/>
        <w:jc w:val="both"/>
        <w:rPr>
          <w:lang w:eastAsia="ar-SA"/>
        </w:rPr>
      </w:pPr>
      <w:r w:rsidRPr="00EB0642">
        <w:rPr>
          <w:lang w:eastAsia="ar-SA"/>
        </w:rPr>
        <w:t xml:space="preserve"> -  теплотраса, 1969</w:t>
      </w:r>
      <w:r w:rsidR="00B07160">
        <w:rPr>
          <w:lang w:eastAsia="ar-SA"/>
        </w:rPr>
        <w:t xml:space="preserve"> </w:t>
      </w:r>
      <w:r w:rsidRPr="00EB0642">
        <w:rPr>
          <w:lang w:eastAsia="ar-SA"/>
        </w:rPr>
        <w:t>року випуску, 1970 року введення в експлуатацію, інвентарний № 06891, балансовою вартістю 0,0 грн.;</w:t>
      </w:r>
    </w:p>
    <w:p w:rsidR="00AF6FB8" w:rsidRPr="00EB0642" w:rsidRDefault="00AF6FB8" w:rsidP="00EB0642">
      <w:pPr>
        <w:ind w:firstLine="567"/>
        <w:jc w:val="both"/>
        <w:rPr>
          <w:lang w:eastAsia="ar-SA"/>
        </w:rPr>
      </w:pPr>
      <w:r w:rsidRPr="00EB0642">
        <w:rPr>
          <w:lang w:eastAsia="ar-SA"/>
        </w:rPr>
        <w:t>2. ДП «Благоустрій» кошти, отримані від реалізації матеріалів, одержаних від списання основних засобів зарахувати на рахунок підприємства.</w:t>
      </w:r>
    </w:p>
    <w:p w:rsidR="00AF6FB8" w:rsidRPr="00EB0642" w:rsidRDefault="00AF6FB8" w:rsidP="00EB0642">
      <w:pPr>
        <w:ind w:firstLine="567"/>
        <w:jc w:val="both"/>
        <w:rPr>
          <w:lang w:eastAsia="ru-RU"/>
        </w:rPr>
      </w:pPr>
      <w:r w:rsidRPr="00EB0642">
        <w:rPr>
          <w:lang w:eastAsia="ar-SA"/>
        </w:rPr>
        <w:t>3</w:t>
      </w:r>
      <w:r w:rsidRPr="00EB0642">
        <w:rPr>
          <w:lang w:eastAsia="ru-RU"/>
        </w:rPr>
        <w:t>. Контроль за виконанням даного рішення покласти на першого заступника міського голови Михайла ГУЛІЯ.</w:t>
      </w:r>
    </w:p>
    <w:p w:rsidR="00AF6FB8" w:rsidRDefault="00AF6FB8" w:rsidP="00EB0642">
      <w:pPr>
        <w:tabs>
          <w:tab w:val="left" w:pos="6120"/>
        </w:tabs>
        <w:jc w:val="both"/>
        <w:rPr>
          <w:lang w:eastAsia="ar-SA"/>
        </w:rPr>
      </w:pPr>
    </w:p>
    <w:p w:rsidR="00B07160" w:rsidRPr="00EB0642" w:rsidRDefault="00B07160" w:rsidP="00EB0642">
      <w:pPr>
        <w:tabs>
          <w:tab w:val="left" w:pos="6120"/>
        </w:tabs>
        <w:jc w:val="both"/>
        <w:rPr>
          <w:lang w:eastAsia="ar-SA"/>
        </w:rPr>
      </w:pPr>
    </w:p>
    <w:p w:rsidR="00B07160" w:rsidRDefault="00B07160" w:rsidP="00B07160">
      <w:pPr>
        <w:rPr>
          <w:rFonts w:eastAsia="Calibri"/>
          <w:lang w:eastAsia="en-US"/>
        </w:rPr>
      </w:pPr>
      <w:r>
        <w:rPr>
          <w:rFonts w:eastAsia="Calibri"/>
          <w:lang w:eastAsia="en-US"/>
        </w:rPr>
        <w:t>МІСЬКИЙ  ГОЛОВА</w:t>
      </w:r>
      <w:r w:rsidRPr="00F3591D">
        <w:rPr>
          <w:rFonts w:eastAsia="Calibri"/>
          <w:lang w:eastAsia="en-US"/>
        </w:rPr>
        <w:t xml:space="preserve">                                                                                Ярина ЯЦЕНКО</w:t>
      </w:r>
    </w:p>
    <w:p w:rsidR="00AF6FB8" w:rsidRDefault="00AF6FB8"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7C3A1A" w:rsidRDefault="007C3A1A"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07160" w:rsidRDefault="00B0716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35E0C" w:rsidRPr="00654EDC" w:rsidRDefault="00535E0C" w:rsidP="00535E0C">
      <w:pPr>
        <w:jc w:val="center"/>
      </w:pPr>
      <w:r>
        <w:rPr>
          <w:noProof/>
        </w:rPr>
        <w:lastRenderedPageBreak/>
        <w:drawing>
          <wp:inline distT="0" distB="0" distL="0" distR="0">
            <wp:extent cx="1144905" cy="604520"/>
            <wp:effectExtent l="19050" t="0" r="0" b="0"/>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36696E" w:rsidRPr="008D44F0" w:rsidRDefault="0036696E"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8D44F0" w:rsidRPr="008D44F0">
        <w:rPr>
          <w:b/>
          <w:lang w:eastAsia="ru-RU"/>
        </w:rPr>
        <w:t>262</w:t>
      </w:r>
    </w:p>
    <w:p w:rsidR="008D44F0" w:rsidRDefault="008D44F0" w:rsidP="00EB0642">
      <w:pPr>
        <w:rPr>
          <w:lang w:eastAsia="ru-RU"/>
        </w:rPr>
      </w:pPr>
    </w:p>
    <w:p w:rsidR="0036696E" w:rsidRPr="00EB0642" w:rsidRDefault="0036696E" w:rsidP="00EB0642">
      <w:pPr>
        <w:rPr>
          <w:lang w:eastAsia="ru-RU"/>
        </w:rPr>
      </w:pPr>
      <w:r w:rsidRPr="00EB0642">
        <w:rPr>
          <w:lang w:eastAsia="ru-RU"/>
        </w:rPr>
        <w:t>15 вересня 2022 року</w:t>
      </w:r>
    </w:p>
    <w:p w:rsidR="009C77A4" w:rsidRPr="00EB0642" w:rsidRDefault="009C77A4" w:rsidP="00EB0642">
      <w:pPr>
        <w:shd w:val="clear" w:color="auto" w:fill="FFFFFF"/>
        <w:suppressAutoHyphens/>
        <w:ind w:left="51"/>
        <w:jc w:val="both"/>
      </w:pPr>
    </w:p>
    <w:p w:rsidR="009C77A4" w:rsidRPr="00EB0642" w:rsidRDefault="009C77A4" w:rsidP="00EB0642">
      <w:pPr>
        <w:shd w:val="clear" w:color="auto" w:fill="FFFFFF"/>
        <w:suppressAutoHyphens/>
        <w:ind w:left="51"/>
        <w:jc w:val="both"/>
      </w:pPr>
      <w:r w:rsidRPr="00EB0642">
        <w:t xml:space="preserve">Про організацію та проведення конкурсу </w:t>
      </w:r>
    </w:p>
    <w:p w:rsidR="009C77A4" w:rsidRPr="00EB0642" w:rsidRDefault="009C77A4" w:rsidP="00EB0642">
      <w:pPr>
        <w:shd w:val="clear" w:color="auto" w:fill="FFFFFF"/>
        <w:suppressAutoHyphens/>
        <w:ind w:left="51"/>
        <w:jc w:val="both"/>
      </w:pPr>
      <w:r w:rsidRPr="00EB0642">
        <w:t xml:space="preserve">із визначення виконавця послуг з вивезення </w:t>
      </w:r>
    </w:p>
    <w:p w:rsidR="009C77A4" w:rsidRPr="00EB0642" w:rsidRDefault="009C77A4" w:rsidP="00EB0642">
      <w:pPr>
        <w:shd w:val="clear" w:color="auto" w:fill="FFFFFF"/>
        <w:suppressAutoHyphens/>
        <w:ind w:left="51"/>
        <w:jc w:val="both"/>
        <w:rPr>
          <w:lang w:val="ru-RU"/>
        </w:rPr>
      </w:pPr>
      <w:r w:rsidRPr="00EB0642">
        <w:t xml:space="preserve">побутових відходів у </w:t>
      </w:r>
      <w:r w:rsidRPr="00EB0642">
        <w:rPr>
          <w:lang w:val="ru-RU"/>
        </w:rPr>
        <w:t xml:space="preserve">населених пунктах </w:t>
      </w:r>
    </w:p>
    <w:p w:rsidR="009C77A4" w:rsidRPr="00EB0642" w:rsidRDefault="009C77A4" w:rsidP="00EB0642">
      <w:pPr>
        <w:shd w:val="clear" w:color="auto" w:fill="FFFFFF"/>
        <w:suppressAutoHyphens/>
        <w:ind w:left="51"/>
        <w:jc w:val="both"/>
        <w:rPr>
          <w:lang w:val="ru-RU"/>
        </w:rPr>
      </w:pPr>
      <w:r w:rsidRPr="00EB0642">
        <w:t>с</w:t>
      </w:r>
      <w:r w:rsidRPr="00EB0642">
        <w:rPr>
          <w:lang w:val="ru-RU"/>
        </w:rPr>
        <w:t>мт.Розділ та с.Березина</w:t>
      </w:r>
    </w:p>
    <w:p w:rsidR="009C77A4" w:rsidRPr="00EB0642" w:rsidRDefault="009C77A4" w:rsidP="00EB0642">
      <w:pPr>
        <w:shd w:val="clear" w:color="auto" w:fill="FFFFFF"/>
        <w:suppressAutoHyphens/>
        <w:ind w:left="51"/>
        <w:jc w:val="both"/>
        <w:rPr>
          <w:b/>
          <w:i/>
        </w:rPr>
      </w:pPr>
    </w:p>
    <w:p w:rsidR="009C77A4" w:rsidRPr="00EB0642" w:rsidRDefault="009C77A4" w:rsidP="00EB0642">
      <w:pPr>
        <w:suppressAutoHyphens/>
        <w:ind w:firstLine="708"/>
        <w:jc w:val="both"/>
      </w:pPr>
      <w:r w:rsidRPr="00EB0642">
        <w:t>Керуючись підпунктом 23 пункту «а» частини 1 статті 30 Закону України «Про місцеве самоврядування в Україні», Законів України «Про відходи», «Про житлово-комунальні послуги», відповідно до постанов Кабінету Міністрів України від 10.12.2008 № 1070 «Про затвердження Правил надання послуг з вивезення побутових відходів» від 16.11.2011 № 1173 «Питання надання послуг з вивезення побутових відходів», з метою забезпечення населення смт.Розділ та с.Березина комунальними послугами необхідного рівня та якості, виконавчий комітет Новороздільської міської ради</w:t>
      </w:r>
    </w:p>
    <w:p w:rsidR="009C77A4" w:rsidRPr="00EB0642" w:rsidRDefault="009C77A4" w:rsidP="00EB0642">
      <w:pPr>
        <w:ind w:firstLine="708"/>
        <w:jc w:val="both"/>
      </w:pPr>
    </w:p>
    <w:p w:rsidR="009C77A4" w:rsidRPr="00EB0642" w:rsidRDefault="009C77A4" w:rsidP="00EB0642">
      <w:pPr>
        <w:jc w:val="both"/>
      </w:pPr>
      <w:r w:rsidRPr="00EB0642">
        <w:t>В_И_Р_І_Ш_И_В:</w:t>
      </w:r>
    </w:p>
    <w:p w:rsidR="009C77A4" w:rsidRPr="00EB0642" w:rsidRDefault="009C77A4" w:rsidP="00EB0642">
      <w:pPr>
        <w:ind w:firstLine="708"/>
        <w:jc w:val="both"/>
        <w:rPr>
          <w:b/>
        </w:rPr>
      </w:pPr>
    </w:p>
    <w:p w:rsidR="009C77A4" w:rsidRPr="00EB0642" w:rsidRDefault="009C77A4" w:rsidP="00EB0642">
      <w:pPr>
        <w:suppressAutoHyphens/>
        <w:contextualSpacing/>
        <w:jc w:val="both"/>
        <w:rPr>
          <w:lang w:val="ru-RU" w:eastAsia="en-US"/>
        </w:rPr>
      </w:pPr>
      <w:r w:rsidRPr="00EB0642">
        <w:rPr>
          <w:lang w:val="ru-RU" w:eastAsia="en-US"/>
        </w:rPr>
        <w:t xml:space="preserve">    </w:t>
      </w:r>
      <w:r w:rsidRPr="00EB0642">
        <w:rPr>
          <w:lang w:eastAsia="en-US"/>
        </w:rPr>
        <w:t xml:space="preserve">1. Оголосити та провести конкурс для  </w:t>
      </w:r>
      <w:bookmarkStart w:id="1" w:name="_Hlk47005540"/>
      <w:r w:rsidRPr="00EB0642">
        <w:rPr>
          <w:lang w:eastAsia="en-US"/>
        </w:rPr>
        <w:t xml:space="preserve">визначення виконавця послуг із вивезення побутових відходів </w:t>
      </w:r>
      <w:r w:rsidRPr="00EB0642">
        <w:rPr>
          <w:lang w:val="ru-RU" w:eastAsia="en-US"/>
        </w:rPr>
        <w:t>на території</w:t>
      </w:r>
      <w:r w:rsidRPr="00EB0642">
        <w:rPr>
          <w:lang w:eastAsia="en-US"/>
        </w:rPr>
        <w:t xml:space="preserve"> </w:t>
      </w:r>
      <w:r w:rsidRPr="00EB0642">
        <w:rPr>
          <w:lang w:val="ru-RU" w:eastAsia="en-US"/>
        </w:rPr>
        <w:t>населених пунктів смт.Розділ та с.Березина.</w:t>
      </w:r>
    </w:p>
    <w:bookmarkEnd w:id="1"/>
    <w:p w:rsidR="009C77A4" w:rsidRPr="00EB0642" w:rsidRDefault="009C77A4" w:rsidP="00EB0642">
      <w:pPr>
        <w:suppressAutoHyphens/>
        <w:contextualSpacing/>
        <w:jc w:val="both"/>
        <w:rPr>
          <w:lang w:val="ru-RU" w:eastAsia="en-US"/>
        </w:rPr>
      </w:pPr>
      <w:r w:rsidRPr="00EB0642">
        <w:rPr>
          <w:lang w:val="ru-RU" w:eastAsia="en-US"/>
        </w:rPr>
        <w:t xml:space="preserve">     </w:t>
      </w:r>
      <w:r w:rsidRPr="00EB0642">
        <w:rPr>
          <w:lang w:eastAsia="en-US"/>
        </w:rPr>
        <w:t xml:space="preserve">2. Затвердити конкурсну документацію для визначення виконавця послуг із вивезення побутових відходів </w:t>
      </w:r>
      <w:r w:rsidRPr="00EB0642">
        <w:rPr>
          <w:lang w:val="ru-RU" w:eastAsia="en-US"/>
        </w:rPr>
        <w:t>на території</w:t>
      </w:r>
      <w:r w:rsidRPr="00EB0642">
        <w:rPr>
          <w:lang w:eastAsia="en-US"/>
        </w:rPr>
        <w:t xml:space="preserve"> </w:t>
      </w:r>
      <w:r w:rsidRPr="00EB0642">
        <w:rPr>
          <w:lang w:val="ru-RU" w:eastAsia="en-US"/>
        </w:rPr>
        <w:t xml:space="preserve">населених пунктів </w:t>
      </w:r>
      <w:r w:rsidRPr="00EB0642">
        <w:rPr>
          <w:lang w:eastAsia="en-US"/>
        </w:rPr>
        <w:t xml:space="preserve">у </w:t>
      </w:r>
      <w:r w:rsidRPr="00EB0642">
        <w:rPr>
          <w:lang w:val="ru-RU" w:eastAsia="en-US"/>
        </w:rPr>
        <w:t>смт.Розділ та с.Березина</w:t>
      </w:r>
      <w:r w:rsidRPr="00EB0642">
        <w:rPr>
          <w:lang w:eastAsia="en-US"/>
        </w:rPr>
        <w:t xml:space="preserve"> (Додаток 1).</w:t>
      </w:r>
    </w:p>
    <w:p w:rsidR="009C77A4" w:rsidRPr="00EB0642" w:rsidRDefault="009C77A4" w:rsidP="00EB0642">
      <w:pPr>
        <w:suppressAutoHyphens/>
        <w:contextualSpacing/>
        <w:jc w:val="both"/>
        <w:rPr>
          <w:lang w:val="ru-RU" w:eastAsia="en-US"/>
        </w:rPr>
      </w:pPr>
      <w:r w:rsidRPr="00EB0642">
        <w:rPr>
          <w:lang w:val="ru-RU" w:eastAsia="en-US"/>
        </w:rPr>
        <w:t xml:space="preserve">     </w:t>
      </w:r>
      <w:r w:rsidRPr="00EB0642">
        <w:rPr>
          <w:lang w:eastAsia="en-US"/>
        </w:rPr>
        <w:t xml:space="preserve">3. Створити конкурсну комісію  з визначення виконавця послуг із вивезення побутових відходів </w:t>
      </w:r>
      <w:r w:rsidRPr="00EB0642">
        <w:rPr>
          <w:lang w:val="ru-RU" w:eastAsia="en-US"/>
        </w:rPr>
        <w:t>на території</w:t>
      </w:r>
      <w:r w:rsidRPr="00EB0642">
        <w:rPr>
          <w:lang w:eastAsia="en-US"/>
        </w:rPr>
        <w:t xml:space="preserve"> </w:t>
      </w:r>
      <w:r w:rsidRPr="00EB0642">
        <w:rPr>
          <w:lang w:val="ru-RU" w:eastAsia="en-US"/>
        </w:rPr>
        <w:t>населених пунктів смт.Розділ та с.Березина</w:t>
      </w:r>
      <w:r w:rsidRPr="00EB0642">
        <w:rPr>
          <w:lang w:eastAsia="en-US"/>
        </w:rPr>
        <w:t xml:space="preserve"> та затвердити її склад </w:t>
      </w:r>
    </w:p>
    <w:p w:rsidR="009C77A4" w:rsidRPr="00EB0642" w:rsidRDefault="009C77A4" w:rsidP="00EB0642">
      <w:pPr>
        <w:suppressAutoHyphens/>
        <w:contextualSpacing/>
        <w:jc w:val="both"/>
        <w:rPr>
          <w:lang w:val="ru-RU" w:eastAsia="en-US"/>
        </w:rPr>
      </w:pPr>
      <w:r w:rsidRPr="00EB0642">
        <w:rPr>
          <w:lang w:eastAsia="en-US"/>
        </w:rPr>
        <w:t>(Додаток 2).</w:t>
      </w:r>
    </w:p>
    <w:p w:rsidR="009C77A4" w:rsidRPr="00EB0642" w:rsidRDefault="009C77A4" w:rsidP="00EB0642">
      <w:pPr>
        <w:suppressAutoHyphens/>
        <w:contextualSpacing/>
        <w:jc w:val="both"/>
        <w:rPr>
          <w:lang w:eastAsia="en-US"/>
        </w:rPr>
      </w:pPr>
      <w:r w:rsidRPr="00EB0642">
        <w:rPr>
          <w:lang w:eastAsia="en-US"/>
        </w:rPr>
        <w:t xml:space="preserve">    4. Оприлюднити дане рішення на сайті Новороздільської міської ради та у міській газеті «Вісник Розділля».</w:t>
      </w:r>
    </w:p>
    <w:p w:rsidR="009C77A4" w:rsidRPr="00EB0642" w:rsidRDefault="009C77A4" w:rsidP="00EB0642">
      <w:pPr>
        <w:suppressAutoHyphens/>
        <w:contextualSpacing/>
        <w:jc w:val="both"/>
        <w:rPr>
          <w:lang w:val="ru-RU" w:eastAsia="en-US"/>
        </w:rPr>
      </w:pPr>
      <w:r w:rsidRPr="00EB0642">
        <w:rPr>
          <w:lang w:eastAsia="en-US"/>
        </w:rPr>
        <w:t xml:space="preserve">    5. Рішення конкурсної комісії про результати проведення конкурсу на право вивезення побутових відходів на </w:t>
      </w:r>
      <w:r w:rsidRPr="00EB0642">
        <w:rPr>
          <w:lang w:val="ru-RU" w:eastAsia="en-US"/>
        </w:rPr>
        <w:t>території</w:t>
      </w:r>
      <w:r w:rsidRPr="00EB0642">
        <w:rPr>
          <w:lang w:eastAsia="en-US"/>
        </w:rPr>
        <w:t xml:space="preserve"> </w:t>
      </w:r>
      <w:r w:rsidRPr="00EB0642">
        <w:rPr>
          <w:lang w:val="ru-RU" w:eastAsia="en-US"/>
        </w:rPr>
        <w:t>населених пунктів смт.Розділ та с.Березина</w:t>
      </w:r>
      <w:r w:rsidRPr="00EB0642">
        <w:rPr>
          <w:lang w:eastAsia="en-US"/>
        </w:rPr>
        <w:t xml:space="preserve"> подати на розгляд виконавчого комітету Новороздільської міської ради.</w:t>
      </w:r>
    </w:p>
    <w:p w:rsidR="009C77A4" w:rsidRPr="00EB0642" w:rsidRDefault="009C77A4" w:rsidP="00EB0642">
      <w:pPr>
        <w:contextualSpacing/>
        <w:jc w:val="both"/>
        <w:rPr>
          <w:rFonts w:eastAsiaTheme="minorHAnsi"/>
          <w:lang w:eastAsia="en-US"/>
        </w:rPr>
      </w:pPr>
      <w:r w:rsidRPr="00EB0642">
        <w:rPr>
          <w:lang w:val="ru-RU" w:eastAsia="en-US"/>
        </w:rPr>
        <w:t xml:space="preserve">    </w:t>
      </w:r>
      <w:r w:rsidRPr="00EB0642">
        <w:rPr>
          <w:lang w:eastAsia="en-US"/>
        </w:rPr>
        <w:t>6.</w:t>
      </w:r>
      <w:r w:rsidRPr="00EB0642">
        <w:rPr>
          <w:lang w:val="ru-RU" w:eastAsia="en-US"/>
        </w:rPr>
        <w:t xml:space="preserve"> </w:t>
      </w:r>
      <w:r w:rsidRPr="00EB0642">
        <w:rPr>
          <w:rFonts w:eastAsiaTheme="minorHAnsi"/>
          <w:lang w:eastAsia="en-US"/>
        </w:rPr>
        <w:t xml:space="preserve">Контроль за виконанням даного рішення покласти на першого заступника </w:t>
      </w:r>
      <w:r w:rsidRPr="00EB0642">
        <w:rPr>
          <w:rFonts w:eastAsiaTheme="minorHAnsi"/>
          <w:lang w:val="ru-RU" w:eastAsia="en-US"/>
        </w:rPr>
        <w:t xml:space="preserve">міського голови </w:t>
      </w:r>
      <w:r w:rsidRPr="00EB0642">
        <w:rPr>
          <w:rFonts w:eastAsiaTheme="minorHAnsi"/>
          <w:lang w:eastAsia="en-US"/>
        </w:rPr>
        <w:t>Гулія М.М.</w:t>
      </w:r>
    </w:p>
    <w:p w:rsidR="009C77A4" w:rsidRPr="00EB0642" w:rsidRDefault="009C77A4" w:rsidP="00EB0642">
      <w:pPr>
        <w:rPr>
          <w:lang w:val="ru-RU" w:eastAsia="ru-RU"/>
        </w:rPr>
      </w:pPr>
    </w:p>
    <w:p w:rsidR="009C77A4" w:rsidRPr="00EB0642" w:rsidRDefault="009C77A4" w:rsidP="007E4AB8">
      <w:pPr>
        <w:suppressAutoHyphens/>
        <w:jc w:val="both"/>
        <w:rPr>
          <w:bCs/>
          <w:lang w:val="ru-RU"/>
        </w:rPr>
      </w:pPr>
      <w:r w:rsidRPr="00EB0642">
        <w:rPr>
          <w:lang w:val="ru-RU" w:eastAsia="ru-RU"/>
        </w:rPr>
        <w:t>МІСЬКИЙ ГОЛОВА                                                                 Я.В.ЯЦЕНКО</w:t>
      </w:r>
    </w:p>
    <w:p w:rsidR="009C77A4" w:rsidRDefault="009C77A4" w:rsidP="00EB0642">
      <w:pPr>
        <w:suppressAutoHyphens/>
        <w:jc w:val="both"/>
        <w:rPr>
          <w:bCs/>
          <w:lang w:val="ru-RU"/>
        </w:rPr>
      </w:pPr>
    </w:p>
    <w:p w:rsidR="007E4AB8" w:rsidRPr="00EB0642" w:rsidRDefault="007E4AB8" w:rsidP="00EB0642">
      <w:pPr>
        <w:suppressAutoHyphens/>
        <w:jc w:val="both"/>
        <w:rPr>
          <w:bCs/>
          <w:lang w:val="ru-RU"/>
        </w:rPr>
      </w:pPr>
    </w:p>
    <w:p w:rsidR="009C77A4" w:rsidRDefault="009C77A4"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7E4AB8" w:rsidRDefault="007E4AB8" w:rsidP="006E20ED">
      <w:pPr>
        <w:rPr>
          <w:bCs/>
          <w:lang w:val="ru-RU"/>
        </w:rPr>
      </w:pPr>
    </w:p>
    <w:p w:rsidR="00535E0C" w:rsidRDefault="00535E0C" w:rsidP="006E20ED">
      <w:pPr>
        <w:rPr>
          <w:bCs/>
          <w:lang w:val="ru-RU"/>
        </w:rPr>
      </w:pPr>
    </w:p>
    <w:p w:rsidR="00535E0C" w:rsidRDefault="00535E0C" w:rsidP="006E20ED">
      <w:pPr>
        <w:rPr>
          <w:bCs/>
          <w:lang w:val="ru-RU"/>
        </w:rPr>
      </w:pPr>
    </w:p>
    <w:p w:rsidR="00535E0C" w:rsidRDefault="00535E0C" w:rsidP="006E20ED">
      <w:pPr>
        <w:rPr>
          <w:bCs/>
          <w:lang w:val="ru-RU"/>
        </w:rPr>
      </w:pPr>
    </w:p>
    <w:p w:rsidR="00535E0C" w:rsidRDefault="00535E0C" w:rsidP="006E20ED">
      <w:pPr>
        <w:rPr>
          <w:bCs/>
          <w:lang w:val="ru-RU"/>
        </w:rPr>
      </w:pPr>
    </w:p>
    <w:p w:rsidR="00535E0C" w:rsidRDefault="00535E0C" w:rsidP="006E20ED">
      <w:pPr>
        <w:rPr>
          <w:lang w:eastAsia="ru-RU"/>
        </w:rPr>
      </w:pPr>
    </w:p>
    <w:p w:rsidR="009C77A4" w:rsidRPr="00EB0642" w:rsidRDefault="009C77A4" w:rsidP="00EB0642">
      <w:pPr>
        <w:jc w:val="right"/>
        <w:rPr>
          <w:lang w:eastAsia="ru-RU"/>
        </w:rPr>
      </w:pPr>
      <w:r w:rsidRPr="00EB0642">
        <w:rPr>
          <w:lang w:eastAsia="ru-RU"/>
        </w:rPr>
        <w:t>Додаток 1</w:t>
      </w:r>
    </w:p>
    <w:p w:rsidR="009C77A4" w:rsidRPr="00EB0642" w:rsidRDefault="009C77A4" w:rsidP="00EB0642">
      <w:pPr>
        <w:jc w:val="right"/>
        <w:rPr>
          <w:lang w:eastAsia="ru-RU"/>
        </w:rPr>
      </w:pPr>
      <w:r w:rsidRPr="00EB0642">
        <w:rPr>
          <w:lang w:eastAsia="ru-RU"/>
        </w:rPr>
        <w:t>До рішення виконкому</w:t>
      </w:r>
    </w:p>
    <w:p w:rsidR="009C77A4" w:rsidRPr="00EB0642" w:rsidRDefault="009C77A4" w:rsidP="00EB0642">
      <w:pPr>
        <w:jc w:val="center"/>
        <w:rPr>
          <w:lang w:eastAsia="ru-RU"/>
        </w:rPr>
      </w:pPr>
      <w:r w:rsidRPr="00EB0642">
        <w:rPr>
          <w:lang w:eastAsia="ru-RU"/>
        </w:rPr>
        <w:t xml:space="preserve">                                                                                           </w:t>
      </w:r>
      <w:r w:rsidR="0036696E" w:rsidRPr="00EB0642">
        <w:rPr>
          <w:lang w:eastAsia="ru-RU"/>
        </w:rPr>
        <w:t xml:space="preserve">                     </w:t>
      </w:r>
      <w:r w:rsidR="008D44F0">
        <w:rPr>
          <w:lang w:eastAsia="ru-RU"/>
        </w:rPr>
        <w:t xml:space="preserve"> № 262  від 15.09.</w:t>
      </w:r>
      <w:r w:rsidRPr="00EB0642">
        <w:rPr>
          <w:lang w:val="ru-RU" w:eastAsia="ru-RU"/>
        </w:rPr>
        <w:t>2022р</w:t>
      </w:r>
      <w:r w:rsidRPr="00EB0642">
        <w:rPr>
          <w:lang w:eastAsia="ru-RU"/>
        </w:rPr>
        <w:t xml:space="preserve">.   </w:t>
      </w:r>
    </w:p>
    <w:p w:rsidR="009C77A4" w:rsidRPr="00EB0642" w:rsidRDefault="009C77A4" w:rsidP="00EB0642">
      <w:pPr>
        <w:autoSpaceDE w:val="0"/>
        <w:autoSpaceDN w:val="0"/>
        <w:adjustRightInd w:val="0"/>
        <w:jc w:val="center"/>
        <w:rPr>
          <w:b/>
          <w:bCs/>
          <w:color w:val="000000"/>
          <w:lang w:eastAsia="ru-RU"/>
        </w:rPr>
      </w:pPr>
    </w:p>
    <w:p w:rsidR="009C77A4" w:rsidRPr="00EB0642" w:rsidRDefault="009C77A4" w:rsidP="00EB0642">
      <w:pPr>
        <w:autoSpaceDE w:val="0"/>
        <w:autoSpaceDN w:val="0"/>
        <w:adjustRightInd w:val="0"/>
        <w:jc w:val="center"/>
        <w:rPr>
          <w:b/>
          <w:bCs/>
          <w:color w:val="000000"/>
          <w:lang w:eastAsia="ru-RU"/>
        </w:rPr>
      </w:pPr>
    </w:p>
    <w:p w:rsidR="009C77A4" w:rsidRPr="00EB0642" w:rsidRDefault="009C77A4" w:rsidP="00EB0642">
      <w:pPr>
        <w:autoSpaceDE w:val="0"/>
        <w:autoSpaceDN w:val="0"/>
        <w:adjustRightInd w:val="0"/>
        <w:jc w:val="center"/>
        <w:rPr>
          <w:b/>
          <w:bCs/>
          <w:color w:val="000000"/>
          <w:lang w:eastAsia="ru-RU"/>
        </w:rPr>
      </w:pPr>
    </w:p>
    <w:p w:rsidR="009C77A4" w:rsidRPr="00EB0642" w:rsidRDefault="009C77A4" w:rsidP="00EB0642">
      <w:pPr>
        <w:autoSpaceDE w:val="0"/>
        <w:autoSpaceDN w:val="0"/>
        <w:adjustRightInd w:val="0"/>
        <w:jc w:val="center"/>
        <w:rPr>
          <w:b/>
          <w:color w:val="000000"/>
          <w:lang w:eastAsia="ru-RU"/>
        </w:rPr>
      </w:pPr>
      <w:r w:rsidRPr="00EB0642">
        <w:rPr>
          <w:b/>
          <w:bCs/>
          <w:color w:val="000000"/>
          <w:lang w:eastAsia="ru-RU"/>
        </w:rPr>
        <w:t>Конкурсна документація</w:t>
      </w:r>
    </w:p>
    <w:p w:rsidR="009C77A4" w:rsidRPr="00EB0642" w:rsidRDefault="009C77A4" w:rsidP="00EB0642">
      <w:pPr>
        <w:autoSpaceDE w:val="0"/>
        <w:autoSpaceDN w:val="0"/>
        <w:adjustRightInd w:val="0"/>
        <w:jc w:val="center"/>
        <w:rPr>
          <w:b/>
          <w:bCs/>
          <w:color w:val="000000"/>
          <w:lang w:eastAsia="ru-RU"/>
        </w:rPr>
      </w:pPr>
      <w:r w:rsidRPr="00EB0642">
        <w:rPr>
          <w:b/>
          <w:bCs/>
          <w:color w:val="000000"/>
          <w:lang w:eastAsia="ru-RU"/>
        </w:rPr>
        <w:t xml:space="preserve">для визначення виконавця послуг з </w:t>
      </w:r>
      <w:r w:rsidRPr="00EB0642">
        <w:rPr>
          <w:b/>
          <w:bCs/>
          <w:color w:val="000000"/>
          <w:lang w:val="ru-RU" w:eastAsia="ru-RU"/>
        </w:rPr>
        <w:t xml:space="preserve"> </w:t>
      </w:r>
      <w:r w:rsidRPr="00EB0642">
        <w:rPr>
          <w:b/>
          <w:bCs/>
          <w:color w:val="000000"/>
          <w:lang w:eastAsia="ru-RU"/>
        </w:rPr>
        <w:t>вивезення побутових відходів</w:t>
      </w:r>
    </w:p>
    <w:p w:rsidR="009C77A4" w:rsidRPr="00EB0642" w:rsidRDefault="009C77A4" w:rsidP="00EB0642">
      <w:pPr>
        <w:autoSpaceDE w:val="0"/>
        <w:autoSpaceDN w:val="0"/>
        <w:adjustRightInd w:val="0"/>
        <w:jc w:val="center"/>
        <w:rPr>
          <w:b/>
          <w:bCs/>
          <w:color w:val="000000"/>
          <w:lang w:eastAsia="ru-RU"/>
        </w:rPr>
      </w:pPr>
      <w:r w:rsidRPr="00EB0642">
        <w:rPr>
          <w:b/>
          <w:bCs/>
          <w:color w:val="000000"/>
          <w:lang w:eastAsia="ru-RU"/>
        </w:rPr>
        <w:t xml:space="preserve">на території </w:t>
      </w:r>
      <w:r w:rsidRPr="00EB0642">
        <w:rPr>
          <w:b/>
          <w:bCs/>
          <w:color w:val="000000"/>
          <w:lang w:val="ru-RU" w:eastAsia="ru-RU"/>
        </w:rPr>
        <w:t xml:space="preserve">населених пунктів </w:t>
      </w:r>
      <w:r w:rsidRPr="00EB0642">
        <w:rPr>
          <w:b/>
          <w:lang w:val="ru-RU" w:eastAsia="en-US"/>
        </w:rPr>
        <w:t>смт.Розділ та с.Березина</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center"/>
        <w:rPr>
          <w:b/>
          <w:bCs/>
          <w:color w:val="000000"/>
          <w:lang w:eastAsia="ru-RU"/>
        </w:rPr>
      </w:pP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center"/>
        <w:rPr>
          <w:b/>
          <w:bCs/>
          <w:color w:val="000000"/>
          <w:lang w:eastAsia="ru-RU"/>
        </w:rPr>
      </w:pPr>
      <w:r w:rsidRPr="00EB0642">
        <w:rPr>
          <w:b/>
          <w:bCs/>
          <w:color w:val="000000"/>
          <w:lang w:eastAsia="ru-RU"/>
        </w:rPr>
        <w:t xml:space="preserve">Вступ  </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color w:val="000000"/>
          <w:lang w:eastAsia="ru-RU"/>
        </w:rPr>
      </w:pP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color w:val="000000"/>
          <w:lang w:eastAsia="ru-RU"/>
        </w:rPr>
      </w:pPr>
      <w:r w:rsidRPr="00EB0642">
        <w:rPr>
          <w:color w:val="000000"/>
          <w:lang w:eastAsia="ru-RU"/>
        </w:rPr>
        <w:t xml:space="preserve">Відповідно до Законів України  «Про житлово – комунальні послуги», «Про місцеве самоврядування в Україні»,  «Про відходи», Порядку проведення конкурсу </w:t>
      </w:r>
      <w:r w:rsidRPr="00EB0642">
        <w:rPr>
          <w:color w:val="000000"/>
          <w:lang w:val="ru-RU" w:eastAsia="ru-RU"/>
        </w:rPr>
        <w:t>з</w:t>
      </w:r>
      <w:r w:rsidRPr="00EB0642">
        <w:rPr>
          <w:color w:val="000000"/>
          <w:lang w:eastAsia="ru-RU"/>
        </w:rPr>
        <w:t xml:space="preserve"> надання послуг з вивезення побутових відходів, затвердженого постановою Кабінету Міністрів України від 16 листопада 2011 р. № 1173 виконавчий комітет Новороздільської  міської ради  оголошує конкурс для визначення виконавця послуг з вивезення побутових відходів на території населених пунктів </w:t>
      </w:r>
      <w:r w:rsidRPr="00EB0642">
        <w:rPr>
          <w:lang w:eastAsia="en-US"/>
        </w:rPr>
        <w:t xml:space="preserve">смт.Розділ та с.Березина. </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color w:val="000000"/>
          <w:lang w:eastAsia="ru-RU"/>
        </w:rPr>
      </w:pPr>
      <w:r w:rsidRPr="00EB0642">
        <w:rPr>
          <w:color w:val="000000"/>
          <w:lang w:eastAsia="ru-RU"/>
        </w:rPr>
        <w:t xml:space="preserve">Кожний Претендент (юридична або фізична особа (суб’єкт підприємницької діяльності), що має намір взяти участь у конкурсі подає заявку на отримання конкурсної документації </w:t>
      </w:r>
      <w:r w:rsidRPr="00EB0642">
        <w:rPr>
          <w:b/>
          <w:bCs/>
          <w:i/>
          <w:iCs/>
          <w:color w:val="000000"/>
          <w:lang w:eastAsia="ru-RU"/>
        </w:rPr>
        <w:t>(Додаток 1)</w:t>
      </w:r>
      <w:r w:rsidRPr="00EB0642">
        <w:rPr>
          <w:color w:val="000000"/>
          <w:lang w:eastAsia="ru-RU"/>
        </w:rPr>
        <w:t xml:space="preserve">, отримує конкурсну документацію та надає свої пропозиції і документи для участі в конкурсі. </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color w:val="000000"/>
          <w:lang w:eastAsia="ru-RU"/>
        </w:rPr>
      </w:pPr>
      <w:r w:rsidRPr="00EB0642">
        <w:rPr>
          <w:color w:val="000000"/>
          <w:lang w:eastAsia="ru-RU"/>
        </w:rPr>
        <w:t>Учасниками конкурсу можуть бути суб’єкти господарювання будь - якої форми власності, що мають необхідні матеріально-технічні, технологічні та інші можливості для вивезення побутових відходів та надання відповідних послуг згідно законодавства України.</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color w:val="000000"/>
          <w:lang w:eastAsia="ru-RU"/>
        </w:rPr>
      </w:pPr>
      <w:r w:rsidRPr="00EB0642">
        <w:rPr>
          <w:color w:val="000000"/>
          <w:lang w:eastAsia="ru-RU"/>
        </w:rPr>
        <w:t>Мета конкурсу – визначення на умовах конкурсного змагання виконавця, який відповідно до кваліфікаційних вимог, може забезпечити  надання послуг із вивезення побутових та відходів відповідної якості, конкурсна пропозиція якого буде визнана найкращою за результатами оцінки.</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color w:val="000000"/>
          <w:lang w:eastAsia="ru-RU"/>
        </w:rPr>
      </w:pPr>
      <w:r w:rsidRPr="00EB0642">
        <w:rPr>
          <w:color w:val="000000"/>
          <w:lang w:eastAsia="ru-RU"/>
        </w:rPr>
        <w:t>Терміни, які використовуються в цій документації, вживаються у значеннях, визначених Порядком проведення конкурсу із вивезення побутових відходів, затвердженого Постановою Кабінету Міністрів України від 16.11.2011 року №1173</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47"/>
      </w:tblGrid>
      <w:tr w:rsidR="009C77A4" w:rsidRPr="00EB0642" w:rsidTr="00926EA3">
        <w:tc>
          <w:tcPr>
            <w:tcW w:w="9747" w:type="dxa"/>
            <w:tcBorders>
              <w:top w:val="nil"/>
              <w:left w:val="nil"/>
              <w:bottom w:val="nil"/>
              <w:right w:val="nil"/>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lang w:eastAsia="ru-RU"/>
              </w:rPr>
            </w:pPr>
            <w:r w:rsidRPr="00EB0642">
              <w:rPr>
                <w:b/>
                <w:color w:val="000000"/>
                <w:lang w:eastAsia="ru-RU"/>
              </w:rPr>
              <w:t>1. Найменування, місцезнаходження організатора конкурсу</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color w:val="000000"/>
                <w:lang w:eastAsia="ru-RU"/>
              </w:rPr>
            </w:pPr>
            <w:r w:rsidRPr="00EB0642">
              <w:rPr>
                <w:color w:val="000000"/>
                <w:lang w:eastAsia="ru-RU"/>
              </w:rPr>
              <w:t>Виконавчий комітет Новороздільської міської ради</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color w:val="000000"/>
                <w:lang w:eastAsia="ru-RU"/>
              </w:rPr>
            </w:pPr>
            <w:r w:rsidRPr="00EB0642">
              <w:rPr>
                <w:color w:val="000000"/>
                <w:lang w:eastAsia="ru-RU"/>
              </w:rPr>
              <w:t xml:space="preserve">  81652, Україна , м. Новий Розділ, вул. Грушевського, 24</w:t>
            </w:r>
          </w:p>
        </w:tc>
      </w:tr>
      <w:tr w:rsidR="009C77A4" w:rsidRPr="00EB0642" w:rsidTr="00926EA3">
        <w:trPr>
          <w:trHeight w:val="1483"/>
        </w:trPr>
        <w:tc>
          <w:tcPr>
            <w:tcW w:w="9747" w:type="dxa"/>
            <w:tcBorders>
              <w:top w:val="nil"/>
              <w:left w:val="nil"/>
              <w:bottom w:val="nil"/>
              <w:right w:val="nil"/>
            </w:tcBorders>
          </w:tcPr>
          <w:p w:rsidR="009C77A4" w:rsidRPr="00EB0642" w:rsidRDefault="009C77A4" w:rsidP="00EB0642">
            <w:pPr>
              <w:jc w:val="both"/>
              <w:rPr>
                <w:b/>
                <w:color w:val="000000"/>
                <w:lang w:eastAsia="ru-RU"/>
              </w:rPr>
            </w:pPr>
          </w:p>
          <w:p w:rsidR="009C77A4" w:rsidRPr="00EB0642" w:rsidRDefault="009C77A4" w:rsidP="00EB0642">
            <w:pPr>
              <w:jc w:val="both"/>
              <w:rPr>
                <w:b/>
                <w:color w:val="000000"/>
                <w:lang w:eastAsia="ru-RU"/>
              </w:rPr>
            </w:pPr>
            <w:r w:rsidRPr="00EB0642">
              <w:rPr>
                <w:b/>
                <w:color w:val="000000"/>
                <w:lang w:eastAsia="ru-RU"/>
              </w:rPr>
              <w:t>2. Підстава для проведення конкурсу</w:t>
            </w:r>
          </w:p>
          <w:p w:rsidR="009C77A4" w:rsidRPr="00EB0642" w:rsidRDefault="009C77A4" w:rsidP="00EB0642">
            <w:pPr>
              <w:shd w:val="clear" w:color="auto" w:fill="FFFFFF"/>
              <w:suppressAutoHyphens/>
              <w:ind w:left="51"/>
              <w:jc w:val="both"/>
            </w:pPr>
            <w:r w:rsidRPr="00EB0642">
              <w:rPr>
                <w:bCs/>
                <w:lang w:eastAsia="ru-RU"/>
              </w:rPr>
              <w:t xml:space="preserve">        Рішення виконавчого комітету Новороздільської міської ради «</w:t>
            </w:r>
            <w:r w:rsidRPr="00EB0642">
              <w:t xml:space="preserve">Про  організацію та проведення конкурсу із визначення виконавця послуг з вивезення  побутових відходів у населених пунктах  </w:t>
            </w:r>
            <w:r w:rsidRPr="00EB0642">
              <w:rPr>
                <w:lang w:eastAsia="en-US"/>
              </w:rPr>
              <w:t>смт.Розділ та с.Березина</w:t>
            </w:r>
            <w:r w:rsidR="006E20ED">
              <w:t>» № 362  від  15.09.</w:t>
            </w:r>
            <w:r w:rsidRPr="00EB0642">
              <w:t>2022</w:t>
            </w:r>
            <w:r w:rsidR="006E20ED">
              <w:t xml:space="preserve"> </w:t>
            </w:r>
            <w:r w:rsidRPr="00EB0642">
              <w:t>року</w:t>
            </w:r>
          </w:p>
          <w:p w:rsidR="009C77A4" w:rsidRPr="00EB0642" w:rsidRDefault="009C77A4" w:rsidP="00EB0642">
            <w:pPr>
              <w:ind w:firstLine="709"/>
              <w:jc w:val="both"/>
              <w:rPr>
                <w:bCs/>
                <w:color w:val="00B050"/>
                <w:lang w:eastAsia="ru-RU"/>
              </w:rPr>
            </w:pPr>
            <w:r w:rsidRPr="00EB0642">
              <w:rPr>
                <w:bCs/>
                <w:color w:val="00B050"/>
                <w:lang w:eastAsia="ru-RU"/>
              </w:rPr>
              <w:t xml:space="preserve">  </w:t>
            </w:r>
          </w:p>
        </w:tc>
      </w:tr>
      <w:tr w:rsidR="009C77A4" w:rsidRPr="00EB0642" w:rsidTr="00926EA3">
        <w:tc>
          <w:tcPr>
            <w:tcW w:w="9747" w:type="dxa"/>
            <w:tcBorders>
              <w:top w:val="nil"/>
              <w:left w:val="nil"/>
              <w:bottom w:val="nil"/>
              <w:right w:val="nil"/>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lang w:eastAsia="ru-RU"/>
              </w:rPr>
            </w:pP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lang w:eastAsia="ru-RU"/>
              </w:rPr>
            </w:pPr>
            <w:r w:rsidRPr="00EB0642">
              <w:rPr>
                <w:b/>
                <w:color w:val="000000"/>
                <w:lang w:eastAsia="ru-RU"/>
              </w:rPr>
              <w:t>3. Місце і час проведення конкурсу.</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color w:val="000000"/>
                <w:lang w:eastAsia="ru-RU"/>
              </w:rPr>
            </w:pPr>
            <w:r w:rsidRPr="00EB0642">
              <w:rPr>
                <w:color w:val="000000"/>
                <w:lang w:eastAsia="ru-RU"/>
              </w:rPr>
              <w:t>•</w:t>
            </w:r>
            <w:r w:rsidRPr="00EB0642">
              <w:rPr>
                <w:color w:val="000000"/>
                <w:lang w:eastAsia="ru-RU"/>
              </w:rPr>
              <w:tab/>
              <w:t xml:space="preserve">місце проведення конкурсу </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b/>
                <w:bCs/>
                <w:color w:val="000000"/>
                <w:lang w:eastAsia="ru-RU"/>
              </w:rPr>
            </w:pPr>
            <w:bookmarkStart w:id="2" w:name="_Hlk45806076"/>
            <w:r w:rsidRPr="00EB0642">
              <w:rPr>
                <w:b/>
                <w:bCs/>
                <w:color w:val="000000"/>
                <w:lang w:eastAsia="ru-RU"/>
              </w:rPr>
              <w:t>Львівська обл., м. Новий Розділ, вул. Грушевського, 24, каб. 113</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color w:val="000000"/>
                <w:lang w:eastAsia="ru-RU"/>
              </w:rPr>
            </w:pPr>
            <w:r w:rsidRPr="00EB0642">
              <w:rPr>
                <w:color w:val="000000"/>
                <w:lang w:eastAsia="ru-RU"/>
              </w:rPr>
              <w:t>•</w:t>
            </w:r>
            <w:r w:rsidRPr="00EB0642">
              <w:rPr>
                <w:color w:val="000000"/>
                <w:lang w:eastAsia="ru-RU"/>
              </w:rPr>
              <w:tab/>
              <w:t>час проведення конкурсу</w:t>
            </w:r>
          </w:p>
          <w:p w:rsidR="009C77A4" w:rsidRPr="00EB0642" w:rsidRDefault="006E20E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b/>
                <w:u w:val="single"/>
                <w:lang w:val="ru-RU" w:eastAsia="ru-RU"/>
              </w:rPr>
            </w:pPr>
            <w:r>
              <w:rPr>
                <w:b/>
                <w:lang w:val="ru-RU" w:eastAsia="ru-RU"/>
              </w:rPr>
              <w:t>18.10.</w:t>
            </w:r>
            <w:r w:rsidR="009C77A4" w:rsidRPr="00EB0642">
              <w:rPr>
                <w:b/>
                <w:lang w:val="ru-RU" w:eastAsia="ru-RU"/>
              </w:rPr>
              <w:t>2022</w:t>
            </w:r>
            <w:r w:rsidR="009C77A4" w:rsidRPr="00EB0642">
              <w:rPr>
                <w:b/>
                <w:lang w:eastAsia="ru-RU"/>
              </w:rPr>
              <w:t xml:space="preserve"> р. о 1</w:t>
            </w:r>
            <w:r w:rsidR="009C77A4" w:rsidRPr="00EB0642">
              <w:rPr>
                <w:b/>
                <w:lang w:val="ru-RU" w:eastAsia="ru-RU"/>
              </w:rPr>
              <w:t>0</w:t>
            </w:r>
            <w:r w:rsidR="009C77A4" w:rsidRPr="00EB0642">
              <w:rPr>
                <w:b/>
                <w:lang w:eastAsia="ru-RU"/>
              </w:rPr>
              <w:t xml:space="preserve"> год. 00 хв</w:t>
            </w:r>
            <w:r w:rsidR="009C77A4" w:rsidRPr="00EB0642">
              <w:rPr>
                <w:b/>
                <w:lang w:val="ru-RU" w:eastAsia="ru-RU"/>
              </w:rPr>
              <w:t>.</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color w:val="000000"/>
                <w:lang w:eastAsia="ru-RU"/>
              </w:rPr>
            </w:pPr>
            <w:r w:rsidRPr="00EB0642">
              <w:rPr>
                <w:color w:val="000000"/>
                <w:lang w:eastAsia="ru-RU"/>
              </w:rPr>
              <w:t>•</w:t>
            </w:r>
            <w:r w:rsidRPr="00EB0642">
              <w:rPr>
                <w:color w:val="000000"/>
                <w:lang w:eastAsia="ru-RU"/>
              </w:rPr>
              <w:tab/>
              <w:t xml:space="preserve">прізвище та посада, номер телефону особи, яка може ознайомити учасників з умовами надання послуг із вивезення побутових відходів:  </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eastAsia="ru-RU"/>
              </w:rPr>
            </w:pPr>
            <w:r w:rsidRPr="00EB0642">
              <w:rPr>
                <w:bCs/>
                <w:lang w:eastAsia="ru-RU"/>
              </w:rPr>
              <w:t xml:space="preserve">     Скоропад Уляна Миронівна </w:t>
            </w:r>
            <w:r w:rsidRPr="00EB0642">
              <w:rPr>
                <w:lang w:eastAsia="ru-RU"/>
              </w:rPr>
              <w:t xml:space="preserve"> –</w:t>
            </w:r>
            <w:r w:rsidRPr="00EB0642">
              <w:rPr>
                <w:color w:val="000000"/>
                <w:lang w:eastAsia="ru-RU"/>
              </w:rPr>
              <w:t xml:space="preserve"> головний спеціаліст відділу комунального майна та приватизації</w:t>
            </w:r>
            <w:r w:rsidRPr="00EB0642">
              <w:rPr>
                <w:color w:val="FF0000"/>
                <w:lang w:eastAsia="ru-RU"/>
              </w:rPr>
              <w:t xml:space="preserve"> </w:t>
            </w:r>
            <w:r w:rsidRPr="00EB0642">
              <w:rPr>
                <w:lang w:eastAsia="ru-RU"/>
              </w:rPr>
              <w:t>Управління ЖКГ</w:t>
            </w:r>
            <w:r w:rsidRPr="00EB0642">
              <w:rPr>
                <w:color w:val="000000"/>
                <w:lang w:eastAsia="ru-RU"/>
              </w:rPr>
              <w:t xml:space="preserve">- секретар комісії з визначення виконавця послуг із вивезення побутових відходів на території </w:t>
            </w:r>
            <w:r w:rsidRPr="00EB0642">
              <w:rPr>
                <w:lang w:eastAsia="en-US"/>
              </w:rPr>
              <w:t>смт.Розділ та с.Березина</w:t>
            </w:r>
            <w:r w:rsidRPr="00EB0642">
              <w:rPr>
                <w:color w:val="000000"/>
                <w:lang w:eastAsia="ru-RU"/>
              </w:rPr>
              <w:t>, тел (03261) 3-12-95.</w:t>
            </w:r>
            <w:bookmarkEnd w:id="2"/>
          </w:p>
        </w:tc>
      </w:tr>
      <w:tr w:rsidR="009C77A4" w:rsidRPr="00EB0642" w:rsidTr="00926EA3">
        <w:tc>
          <w:tcPr>
            <w:tcW w:w="9747" w:type="dxa"/>
            <w:tcBorders>
              <w:top w:val="nil"/>
              <w:left w:val="nil"/>
              <w:bottom w:val="nil"/>
              <w:right w:val="nil"/>
            </w:tcBorders>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b/>
                <w:color w:val="000000"/>
                <w:lang w:eastAsia="ru-RU"/>
              </w:rPr>
            </w:pP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b/>
                <w:color w:val="000000"/>
                <w:lang w:eastAsia="ru-RU"/>
              </w:rPr>
            </w:pPr>
            <w:r w:rsidRPr="00EB0642">
              <w:rPr>
                <w:b/>
                <w:color w:val="000000"/>
                <w:lang w:eastAsia="ru-RU"/>
              </w:rPr>
              <w:lastRenderedPageBreak/>
              <w:t>4. Кваліфікаційні вимоги до учасників конкурсу.</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color w:val="000000"/>
                <w:lang w:eastAsia="ru-RU"/>
              </w:rPr>
            </w:pPr>
            <w:bookmarkStart w:id="3" w:name="_Hlk45808059"/>
            <w:r w:rsidRPr="00EB0642">
              <w:rPr>
                <w:color w:val="000000"/>
                <w:lang w:eastAsia="ru-RU"/>
              </w:rPr>
              <w:t xml:space="preserve"> - наявність матеріально-технічної бази;</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color w:val="000000"/>
                <w:lang w:eastAsia="ru-RU"/>
              </w:rPr>
            </w:pPr>
            <w:r w:rsidRPr="00EB0642">
              <w:rPr>
                <w:color w:val="000000"/>
                <w:lang w:eastAsia="ru-RU"/>
              </w:rPr>
              <w:t>-  можливість здійснювати щоденний контроль за технічним станом транспортних засобів власними силами, виконання регламентних робіт з технічного обслуговування та ремонту спеціально обладнаних транспортних засобів;</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color w:val="000000"/>
                <w:lang w:eastAsia="ru-RU"/>
              </w:rPr>
            </w:pPr>
            <w:r w:rsidRPr="00EB0642">
              <w:rPr>
                <w:color w:val="000000"/>
                <w:lang w:val="ru-RU" w:eastAsia="ru-RU"/>
              </w:rPr>
              <w:t>-</w:t>
            </w:r>
            <w:r w:rsidRPr="00EB0642">
              <w:rPr>
                <w:color w:val="000000"/>
                <w:lang w:eastAsia="ru-RU"/>
              </w:rPr>
              <w:t xml:space="preserve"> підтримання належного санітарного стану спеціально обладнаних транспортних засобів для збирання та перевезення побутових відходів;</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color w:val="000000"/>
                <w:lang w:eastAsia="ru-RU"/>
              </w:rPr>
            </w:pPr>
            <w:r w:rsidRPr="00EB0642">
              <w:rPr>
                <w:color w:val="000000"/>
                <w:lang w:eastAsia="ru-RU"/>
              </w:rPr>
              <w:t>- вартість надання послуг;</w:t>
            </w:r>
          </w:p>
          <w:p w:rsidR="009C77A4" w:rsidRPr="00EB0642" w:rsidRDefault="009C77A4" w:rsidP="00EB0642">
            <w:pPr>
              <w:ind w:firstLine="709"/>
              <w:rPr>
                <w:bCs/>
                <w:lang w:eastAsia="ru-RU"/>
              </w:rPr>
            </w:pPr>
            <w:r w:rsidRPr="00EB0642">
              <w:rPr>
                <w:color w:val="000000"/>
                <w:lang w:eastAsia="ru-RU"/>
              </w:rPr>
              <w:t xml:space="preserve"> - досвід роботи з надання послуг з вивезення побутових відходів відповідно до вимог стандартів, нормативів, норм та правил;</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color w:val="000000"/>
                <w:lang w:eastAsia="ru-RU"/>
              </w:rPr>
            </w:pPr>
            <w:r w:rsidRPr="00EB0642">
              <w:rPr>
                <w:color w:val="000000"/>
                <w:lang w:eastAsia="ru-RU"/>
              </w:rPr>
              <w:t>- наявність та кількість працівників відповідної кваліфікації.</w:t>
            </w:r>
            <w:bookmarkEnd w:id="3"/>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rPr>
                <w:color w:val="000000"/>
                <w:highlight w:val="yellow"/>
                <w:lang w:eastAsia="ru-RU"/>
              </w:rPr>
            </w:pPr>
          </w:p>
        </w:tc>
      </w:tr>
      <w:tr w:rsidR="009C77A4" w:rsidRPr="00EB0642" w:rsidTr="00926EA3">
        <w:tc>
          <w:tcPr>
            <w:tcW w:w="9747" w:type="dxa"/>
            <w:tcBorders>
              <w:top w:val="nil"/>
              <w:left w:val="nil"/>
              <w:bottom w:val="nil"/>
              <w:right w:val="nil"/>
            </w:tcBorders>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lang w:eastAsia="ru-RU"/>
              </w:rPr>
            </w:pPr>
            <w:r w:rsidRPr="00EB0642">
              <w:rPr>
                <w:b/>
                <w:color w:val="000000"/>
                <w:lang w:eastAsia="ru-RU"/>
              </w:rPr>
              <w:lastRenderedPageBreak/>
              <w:t xml:space="preserve">5. Обсяг послуг з вивезення побутових відходів та вимоги щодо якості надання послуг з вивезення побутових відходів </w:t>
            </w:r>
          </w:p>
          <w:p w:rsidR="009C77A4" w:rsidRPr="00EB0642" w:rsidRDefault="009C77A4" w:rsidP="00EB0642">
            <w:pPr>
              <w:autoSpaceDE w:val="0"/>
              <w:autoSpaceDN w:val="0"/>
              <w:adjustRightInd w:val="0"/>
              <w:jc w:val="both"/>
              <w:rPr>
                <w:rFonts w:eastAsiaTheme="minorHAnsi"/>
                <w:color w:val="000000"/>
                <w:lang w:eastAsia="en-US"/>
              </w:rPr>
            </w:pPr>
            <w:r w:rsidRPr="00EB0642">
              <w:rPr>
                <w:rFonts w:eastAsiaTheme="minorHAnsi"/>
                <w:color w:val="000000"/>
                <w:sz w:val="28"/>
                <w:szCs w:val="28"/>
                <w:lang w:eastAsia="en-US"/>
              </w:rPr>
              <w:t xml:space="preserve">      К</w:t>
            </w:r>
            <w:r w:rsidRPr="00EB0642">
              <w:rPr>
                <w:rFonts w:eastAsiaTheme="minorHAnsi"/>
                <w:color w:val="000000"/>
                <w:lang w:eastAsia="en-US"/>
              </w:rPr>
              <w:t xml:space="preserve">онкурс проводиться на послуги з вивезення твердих побутових відходів з всієї території </w:t>
            </w:r>
            <w:r w:rsidRPr="00EB0642">
              <w:rPr>
                <w:lang w:eastAsia="en-US"/>
              </w:rPr>
              <w:t>смт.Розділ та с.Березина</w:t>
            </w:r>
            <w:r w:rsidRPr="00EB0642">
              <w:rPr>
                <w:rFonts w:eastAsiaTheme="minorHAnsi"/>
                <w:color w:val="000000"/>
                <w:lang w:eastAsia="en-US"/>
              </w:rPr>
              <w:t>, що передбачає зокрема планування заходів щодо збереження та сталого функціонування об’єктів та забезпечення споживачів послугами з збирання та вивезення побутових відходів.</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highlight w:val="yellow"/>
                <w:lang w:eastAsia="ru-RU"/>
              </w:rPr>
            </w:pPr>
          </w:p>
        </w:tc>
      </w:tr>
      <w:tr w:rsidR="009C77A4" w:rsidRPr="00EB0642" w:rsidTr="00926EA3">
        <w:tc>
          <w:tcPr>
            <w:tcW w:w="9747" w:type="dxa"/>
            <w:tcBorders>
              <w:top w:val="nil"/>
              <w:left w:val="nil"/>
              <w:bottom w:val="nil"/>
              <w:right w:val="nil"/>
            </w:tcBorders>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lang w:eastAsia="ru-RU"/>
              </w:rPr>
            </w:pPr>
            <w:r w:rsidRPr="00EB0642">
              <w:rPr>
                <w:b/>
                <w:color w:val="000000"/>
                <w:lang w:eastAsia="ru-RU"/>
              </w:rPr>
              <w:t>6. Перелік документів, оригінали або копії яких подаються учасниками конкурсу для підтвердження відповідності учасників встановленим кваліфікаційним вимогам</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8"/>
              <w:jc w:val="both"/>
              <w:rPr>
                <w:color w:val="000000"/>
                <w:lang w:eastAsia="ru-RU"/>
              </w:rPr>
            </w:pPr>
            <w:r w:rsidRPr="00EB0642">
              <w:rPr>
                <w:color w:val="000000"/>
                <w:lang w:eastAsia="ru-RU"/>
              </w:rPr>
              <w:t>Учасником конкурсу надаються оригінали або засвідчені в установленому законодавством порядку копії таких документів:</w:t>
            </w:r>
          </w:p>
          <w:p w:rsidR="009C77A4" w:rsidRPr="00EB0642" w:rsidRDefault="009C77A4" w:rsidP="00EB064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eastAsia="ru-RU"/>
              </w:rPr>
            </w:pPr>
            <w:r w:rsidRPr="00EB0642">
              <w:rPr>
                <w:color w:val="000000"/>
                <w:lang w:eastAsia="ru-RU"/>
              </w:rPr>
              <w:t xml:space="preserve">заяви про участь в конкурсі </w:t>
            </w:r>
            <w:r w:rsidRPr="00EB0642">
              <w:rPr>
                <w:b/>
                <w:bCs/>
                <w:i/>
                <w:iCs/>
                <w:color w:val="000000"/>
                <w:lang w:eastAsia="ru-RU"/>
              </w:rPr>
              <w:t>(Додаток 2)</w:t>
            </w:r>
            <w:r w:rsidRPr="00EB0642">
              <w:rPr>
                <w:color w:val="000000"/>
                <w:lang w:eastAsia="ru-RU"/>
              </w:rPr>
              <w:t>;</w:t>
            </w:r>
          </w:p>
          <w:p w:rsidR="009C77A4" w:rsidRPr="00EB0642" w:rsidRDefault="009C77A4" w:rsidP="00EB064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eastAsia="ru-RU"/>
              </w:rPr>
            </w:pPr>
            <w:r w:rsidRPr="00EB0642">
              <w:rPr>
                <w:color w:val="000000"/>
                <w:lang w:eastAsia="ru-RU"/>
              </w:rPr>
              <w:t>Статуту підприємства чи іншого установчого документу;</w:t>
            </w:r>
          </w:p>
          <w:p w:rsidR="009C77A4" w:rsidRPr="00EB0642" w:rsidRDefault="009C77A4" w:rsidP="00EB064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eastAsia="ru-RU"/>
              </w:rPr>
            </w:pPr>
            <w:r w:rsidRPr="00EB0642">
              <w:rPr>
                <w:color w:val="000000"/>
                <w:lang w:eastAsia="ru-RU"/>
              </w:rPr>
              <w:t>свідоцтва про державну реєстрацію (для юридичних осіб та суб´єктів підприємницької діяльності);</w:t>
            </w:r>
          </w:p>
          <w:p w:rsidR="009C77A4" w:rsidRPr="00EB0642" w:rsidRDefault="009C77A4" w:rsidP="00EB064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eastAsia="ru-RU"/>
              </w:rPr>
            </w:pPr>
            <w:r w:rsidRPr="00EB0642">
              <w:rPr>
                <w:color w:val="000000"/>
                <w:lang w:eastAsia="ru-RU"/>
              </w:rPr>
              <w:t>витяг з Єдиного державного реєстру юридичних та фізичних осіб-підприємців;</w:t>
            </w:r>
          </w:p>
          <w:p w:rsidR="009C77A4" w:rsidRPr="00EB0642" w:rsidRDefault="009C77A4" w:rsidP="00EB064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eastAsia="ru-RU"/>
              </w:rPr>
            </w:pPr>
            <w:r w:rsidRPr="00EB0642">
              <w:rPr>
                <w:color w:val="000000"/>
                <w:lang w:eastAsia="ru-RU"/>
              </w:rPr>
              <w:t xml:space="preserve">балансового звіту суб’єкта господарювання за останній звітний </w:t>
            </w:r>
            <w:r w:rsidRPr="00EB0642">
              <w:rPr>
                <w:color w:val="000000"/>
                <w:lang w:eastAsia="ru-RU"/>
              </w:rPr>
              <w:br/>
              <w:t xml:space="preserve">період; </w:t>
            </w:r>
          </w:p>
          <w:p w:rsidR="009C77A4" w:rsidRPr="00EB0642" w:rsidRDefault="009C77A4" w:rsidP="00EB064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eastAsia="ru-RU"/>
              </w:rPr>
            </w:pPr>
            <w:bookmarkStart w:id="4" w:name="o75"/>
            <w:bookmarkEnd w:id="4"/>
            <w:r w:rsidRPr="00EB0642">
              <w:rPr>
                <w:color w:val="000000"/>
                <w:lang w:eastAsia="ru-RU"/>
              </w:rPr>
              <w:t xml:space="preserve">довідки відповідних органів державної податкової служби і </w:t>
            </w:r>
            <w:r w:rsidRPr="00EB0642">
              <w:rPr>
                <w:color w:val="000000"/>
                <w:lang w:eastAsia="ru-RU"/>
              </w:rPr>
              <w:br/>
              <w:t xml:space="preserve">Пенсійного фонду України про відсутність (наявність) </w:t>
            </w:r>
            <w:r w:rsidRPr="00EB0642">
              <w:rPr>
                <w:color w:val="000000"/>
                <w:lang w:eastAsia="ru-RU"/>
              </w:rPr>
              <w:br/>
              <w:t>заборгованості за податковими зобов’язаннями та платежами до пенсійного фонду України (повинна бути дійсною на дату подання пропозиції);;</w:t>
            </w:r>
          </w:p>
          <w:p w:rsidR="009C77A4" w:rsidRPr="00EB0642" w:rsidRDefault="009C77A4" w:rsidP="00EB064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eastAsia="ru-RU"/>
              </w:rPr>
            </w:pPr>
            <w:bookmarkStart w:id="5" w:name="o76"/>
            <w:bookmarkEnd w:id="5"/>
            <w:r w:rsidRPr="00EB0642">
              <w:rPr>
                <w:color w:val="000000"/>
                <w:lang w:eastAsia="ru-RU"/>
              </w:rPr>
              <w:t xml:space="preserve">документа, що містить інформацію про технічний потенціал </w:t>
            </w:r>
            <w:r w:rsidRPr="00EB0642">
              <w:rPr>
                <w:color w:val="000000"/>
                <w:lang w:eastAsia="ru-RU"/>
              </w:rPr>
              <w:br/>
              <w:t xml:space="preserve">суб’єкта господарювання (кількість спеціально обладнаних </w:t>
            </w:r>
            <w:r w:rsidRPr="00EB0642">
              <w:rPr>
                <w:color w:val="000000"/>
                <w:lang w:eastAsia="ru-RU"/>
              </w:rPr>
              <w:br/>
              <w:t xml:space="preserve">транспортних засобів, які перебувають на балансі суб’єкта </w:t>
            </w:r>
            <w:r w:rsidRPr="00EB0642">
              <w:rPr>
                <w:color w:val="000000"/>
                <w:lang w:eastAsia="ru-RU"/>
              </w:rPr>
              <w:br/>
              <w:t xml:space="preserve">господарювання, наявність власної ремонтної бази та контейнерного парку тощо); </w:t>
            </w:r>
          </w:p>
          <w:p w:rsidR="009C77A4" w:rsidRPr="00EB0642" w:rsidRDefault="009C77A4" w:rsidP="00EB064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eastAsia="ru-RU"/>
              </w:rPr>
            </w:pPr>
            <w:bookmarkStart w:id="6" w:name="o77"/>
            <w:bookmarkEnd w:id="6"/>
            <w:r w:rsidRPr="00EB0642">
              <w:rPr>
                <w:color w:val="000000"/>
                <w:lang w:eastAsia="ru-RU"/>
              </w:rPr>
              <w:t xml:space="preserve">документа, що містить відомості про обсяги надання послуг із </w:t>
            </w:r>
            <w:r w:rsidRPr="00EB0642">
              <w:rPr>
                <w:color w:val="000000"/>
                <w:lang w:eastAsia="ru-RU"/>
              </w:rPr>
              <w:br/>
              <w:t>збирання та перевезення побутових відходів за останній рік;</w:t>
            </w:r>
          </w:p>
          <w:p w:rsidR="009C77A4" w:rsidRPr="00EB0642" w:rsidRDefault="009C77A4" w:rsidP="00EB064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eastAsia="ru-RU"/>
              </w:rPr>
            </w:pPr>
            <w:bookmarkStart w:id="7" w:name="o78"/>
            <w:bookmarkEnd w:id="7"/>
            <w:r w:rsidRPr="00EB0642">
              <w:rPr>
                <w:color w:val="000000"/>
                <w:lang w:eastAsia="ru-RU"/>
              </w:rPr>
              <w:t xml:space="preserve">технічних паспортів на спеціально обладнані транспортні </w:t>
            </w:r>
            <w:r w:rsidRPr="00EB0642">
              <w:rPr>
                <w:color w:val="000000"/>
                <w:lang w:eastAsia="ru-RU"/>
              </w:rPr>
              <w:br/>
              <w:t>засоби та довідки про проходження ними технічного огляду;</w:t>
            </w:r>
          </w:p>
          <w:p w:rsidR="009C77A4" w:rsidRPr="00EB0642" w:rsidRDefault="009C77A4" w:rsidP="00EB064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eastAsia="ru-RU"/>
              </w:rPr>
            </w:pPr>
            <w:bookmarkStart w:id="8" w:name="o79"/>
            <w:bookmarkEnd w:id="8"/>
            <w:r w:rsidRPr="00EB0642">
              <w:rPr>
                <w:color w:val="000000"/>
                <w:lang w:eastAsia="ru-RU"/>
              </w:rPr>
              <w:t xml:space="preserve">довідки-характеристики спеціально обладнаних транспортних </w:t>
            </w:r>
            <w:r w:rsidRPr="00EB0642">
              <w:rPr>
                <w:color w:val="000000"/>
                <w:lang w:eastAsia="ru-RU"/>
              </w:rPr>
              <w:br/>
              <w:t xml:space="preserve">засобів: тип, вантажопідйомність, наявність пристроїв </w:t>
            </w:r>
            <w:r w:rsidRPr="00EB0642">
              <w:rPr>
                <w:color w:val="000000"/>
                <w:lang w:eastAsia="ru-RU"/>
              </w:rPr>
              <w:br/>
              <w:t xml:space="preserve">автоматизованого геоінформаційного контролю та супроводу </w:t>
            </w:r>
            <w:r w:rsidRPr="00EB0642">
              <w:rPr>
                <w:color w:val="000000"/>
                <w:lang w:eastAsia="ru-RU"/>
              </w:rPr>
              <w:br/>
              <w:t>перевезення побутових відходів, реєстраційний номер, найменування організації, якій належать спеціально обладнані транспортні засоби, номер телефону керівника такої організації;</w:t>
            </w:r>
          </w:p>
          <w:p w:rsidR="009C77A4" w:rsidRPr="00EB0642" w:rsidRDefault="009C77A4" w:rsidP="00EB064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eastAsia="ru-RU"/>
              </w:rPr>
            </w:pPr>
            <w:bookmarkStart w:id="9" w:name="o80"/>
            <w:bookmarkEnd w:id="9"/>
            <w:r w:rsidRPr="00EB0642">
              <w:rPr>
                <w:color w:val="000000"/>
                <w:lang w:eastAsia="ru-RU"/>
              </w:rPr>
              <w:t xml:space="preserve">довідки про забезпечення створення умов для щоденного миття </w:t>
            </w:r>
            <w:r w:rsidRPr="00EB0642">
              <w:rPr>
                <w:color w:val="000000"/>
                <w:lang w:eastAsia="ru-RU"/>
              </w:rPr>
              <w:br/>
              <w:t xml:space="preserve">спеціально обладнаних транспортних засобів, їх паркування та </w:t>
            </w:r>
            <w:r w:rsidRPr="00EB0642">
              <w:rPr>
                <w:color w:val="000000"/>
                <w:lang w:eastAsia="ru-RU"/>
              </w:rPr>
              <w:br/>
              <w:t>технічного обслуговування;</w:t>
            </w:r>
          </w:p>
          <w:p w:rsidR="009C77A4" w:rsidRPr="00EB0642" w:rsidRDefault="009C77A4" w:rsidP="00EB064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eastAsia="ru-RU"/>
              </w:rPr>
            </w:pPr>
            <w:r w:rsidRPr="00EB0642">
              <w:rPr>
                <w:color w:val="000000"/>
                <w:lang w:eastAsia="ru-RU"/>
              </w:rPr>
              <w:t>довідки про проходження водіями медичного огляду;</w:t>
            </w:r>
            <w:bookmarkStart w:id="10" w:name="o81"/>
            <w:bookmarkEnd w:id="10"/>
          </w:p>
          <w:p w:rsidR="009C77A4" w:rsidRPr="00EB0642" w:rsidRDefault="009C77A4" w:rsidP="00EB064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eastAsia="ru-RU"/>
              </w:rPr>
            </w:pPr>
            <w:r w:rsidRPr="00EB0642">
              <w:rPr>
                <w:color w:val="000000"/>
                <w:lang w:eastAsia="ru-RU"/>
              </w:rPr>
              <w:t xml:space="preserve">документа, що містить відомості про досвід роботи з надання </w:t>
            </w:r>
            <w:r w:rsidRPr="00EB0642">
              <w:rPr>
                <w:color w:val="000000"/>
                <w:lang w:eastAsia="ru-RU"/>
              </w:rPr>
              <w:br/>
              <w:t>послуг з вивезення побутових відходів;</w:t>
            </w:r>
          </w:p>
          <w:p w:rsidR="009C77A4" w:rsidRPr="00EB0642" w:rsidRDefault="009C77A4" w:rsidP="00EB064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eastAsia="ru-RU"/>
              </w:rPr>
            </w:pPr>
            <w:bookmarkStart w:id="11" w:name="o83"/>
            <w:bookmarkEnd w:id="11"/>
            <w:r w:rsidRPr="00EB0642">
              <w:rPr>
                <w:color w:val="000000"/>
                <w:lang w:eastAsia="ru-RU"/>
              </w:rPr>
              <w:t xml:space="preserve">документа, що містить інформацію про кількість відходів, </w:t>
            </w:r>
            <w:r w:rsidRPr="00EB0642">
              <w:rPr>
                <w:color w:val="000000"/>
                <w:lang w:eastAsia="ru-RU"/>
              </w:rPr>
              <w:br/>
            </w:r>
            <w:r w:rsidRPr="00EB0642">
              <w:rPr>
                <w:color w:val="000000"/>
                <w:lang w:eastAsia="ru-RU"/>
              </w:rPr>
              <w:lastRenderedPageBreak/>
              <w:t xml:space="preserve">залучених учасником до повторного використання; кількість </w:t>
            </w:r>
            <w:r w:rsidRPr="00EB0642">
              <w:rPr>
                <w:color w:val="000000"/>
                <w:lang w:eastAsia="ru-RU"/>
              </w:rPr>
              <w:br/>
              <w:t xml:space="preserve">відходів, які використовуються як вторинна сировина; кількість </w:t>
            </w:r>
            <w:r w:rsidRPr="00EB0642">
              <w:rPr>
                <w:color w:val="000000"/>
                <w:lang w:eastAsia="ru-RU"/>
              </w:rPr>
              <w:br/>
              <w:t>відходів, які відправляються на захоронення, тощо;</w:t>
            </w:r>
          </w:p>
          <w:p w:rsidR="009C77A4" w:rsidRPr="00EB0642" w:rsidRDefault="009C77A4" w:rsidP="00EB064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eastAsia="ru-RU"/>
              </w:rPr>
            </w:pPr>
            <w:r w:rsidRPr="00EB0642">
              <w:rPr>
                <w:color w:val="000000"/>
                <w:lang w:eastAsia="ru-RU"/>
              </w:rPr>
              <w:t>запропонований розрахунок вартості тарифу на вивезення відходів;</w:t>
            </w:r>
          </w:p>
          <w:p w:rsidR="009C77A4" w:rsidRPr="00EB0642" w:rsidRDefault="009C77A4" w:rsidP="00EB064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eastAsia="ru-RU"/>
              </w:rPr>
            </w:pPr>
            <w:r w:rsidRPr="00EB0642">
              <w:rPr>
                <w:color w:val="000000"/>
                <w:lang w:eastAsia="ru-RU"/>
              </w:rPr>
              <w:t>копія ліцензій на виконання певних видів робіт (при наявності);</w:t>
            </w:r>
          </w:p>
          <w:p w:rsidR="009C77A4" w:rsidRPr="00EB0642" w:rsidRDefault="009C77A4" w:rsidP="00EB064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eastAsia="ru-RU"/>
              </w:rPr>
            </w:pPr>
            <w:r w:rsidRPr="00EB0642">
              <w:rPr>
                <w:color w:val="000000"/>
                <w:lang w:eastAsia="ru-RU"/>
              </w:rPr>
              <w:t>довідка, складена у довільній формі, яка містить відомості про підприємство:  реквізити (адреса – юридична та фактична, телефон, факс, телефон для контактів); керівництво (посада, ім’я, по батькові, телефон для контактів); форма власності та юридичний статус, організаційно - правова форма;</w:t>
            </w:r>
          </w:p>
          <w:p w:rsidR="009C77A4" w:rsidRPr="00EB0642" w:rsidRDefault="009C77A4" w:rsidP="00EB064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eastAsia="ru-RU"/>
              </w:rPr>
            </w:pPr>
            <w:r w:rsidRPr="00EB0642">
              <w:rPr>
                <w:color w:val="000000"/>
                <w:lang w:eastAsia="ru-RU"/>
              </w:rPr>
              <w:t>інвестиційна програма;</w:t>
            </w:r>
          </w:p>
          <w:p w:rsidR="009C77A4" w:rsidRPr="00EB0642" w:rsidRDefault="009C77A4" w:rsidP="00EB064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eastAsia="ru-RU"/>
              </w:rPr>
            </w:pPr>
            <w:bookmarkStart w:id="12" w:name="o84"/>
            <w:bookmarkEnd w:id="12"/>
            <w:r w:rsidRPr="00EB0642">
              <w:rPr>
                <w:color w:val="000000"/>
                <w:lang w:eastAsia="ru-RU"/>
              </w:rPr>
              <w:t xml:space="preserve">інших документів, які подаються за бажанням учасника конкурсу </w:t>
            </w:r>
            <w:r w:rsidRPr="00EB0642">
              <w:rPr>
                <w:color w:val="000000"/>
                <w:lang w:eastAsia="ru-RU"/>
              </w:rPr>
              <w:br/>
              <w:t xml:space="preserve">і містять відомості про його здатність надавати послуги з </w:t>
            </w:r>
            <w:r w:rsidRPr="00EB0642">
              <w:rPr>
                <w:color w:val="000000"/>
                <w:lang w:eastAsia="ru-RU"/>
              </w:rPr>
              <w:br/>
              <w:t>вивезення твердих побутових відходів (впровадження роздільного збирання, інформація про наявність диспетчерської служби тощо) належного рівня якості.</w:t>
            </w:r>
          </w:p>
          <w:p w:rsidR="009C77A4" w:rsidRPr="00EB0642" w:rsidRDefault="009C77A4" w:rsidP="00EB0642">
            <w:pPr>
              <w:shd w:val="clear" w:color="auto" w:fill="FFFFFF"/>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ind w:firstLine="567"/>
              <w:jc w:val="both"/>
              <w:rPr>
                <w:color w:val="000000"/>
              </w:rPr>
            </w:pPr>
            <w:r w:rsidRPr="00EB0642">
              <w:rPr>
                <w:color w:val="000000"/>
              </w:rPr>
              <w:t>Примітки:</w:t>
            </w:r>
          </w:p>
          <w:p w:rsidR="009C77A4" w:rsidRPr="00EB0642" w:rsidRDefault="009C77A4" w:rsidP="00EB0642">
            <w:pPr>
              <w:shd w:val="clear" w:color="auto" w:fill="FFFFFF"/>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ind w:firstLine="567"/>
              <w:jc w:val="both"/>
              <w:rPr>
                <w:color w:val="000000"/>
              </w:rPr>
            </w:pPr>
            <w:r w:rsidRPr="00EB0642">
              <w:rPr>
                <w:color w:val="000000"/>
              </w:rPr>
              <w:t xml:space="preserve"> а) усі документи (за винятком оригіналів), виданих іншими установами, повинні бути завірені відповідно до вимог чинного законодавства (нотаріально або печаткою учасника) ;</w:t>
            </w:r>
          </w:p>
          <w:p w:rsidR="009C77A4" w:rsidRPr="00EB0642" w:rsidRDefault="009C77A4" w:rsidP="00EB0642">
            <w:pPr>
              <w:shd w:val="clear" w:color="auto" w:fill="FFFFFF"/>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ind w:firstLine="567"/>
              <w:jc w:val="both"/>
            </w:pPr>
            <w:r w:rsidRPr="00EB0642">
              <w:rPr>
                <w:color w:val="000000"/>
              </w:rPr>
              <w:t>б) у разі необхідності організатор конкурсу має право запросити від будь-якого учасника повторне підтвердження відповідності його кваліфікаційним вимогам.</w:t>
            </w:r>
          </w:p>
          <w:p w:rsidR="009C77A4" w:rsidRPr="00EB0642" w:rsidRDefault="009C77A4" w:rsidP="00EB0642">
            <w:pPr>
              <w:ind w:firstLine="567"/>
              <w:jc w:val="both"/>
            </w:pPr>
            <w:r w:rsidRPr="00EB0642">
              <w:rPr>
                <w:color w:val="000000"/>
              </w:rPr>
              <w:t>До участі у процедурі розкриття конкурсних пропозицій організатором конкурсу допускаються представники учасника конкурсу. За умови, якщо учасником виступає юридична особа, яку представляє керівник, він повинен надати завірені копії документів, що підтверджують його повноваження, та мати при собі оригінал документа, що засвідчує його особу. У разі якщо учасника представляє інша особа, необхідно надати належним чином оформлену  довіреність на представництво інтересів учасника.</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highlight w:val="yellow"/>
                <w:lang w:eastAsia="ru-RU"/>
              </w:rPr>
            </w:pPr>
          </w:p>
        </w:tc>
      </w:tr>
      <w:tr w:rsidR="009C77A4" w:rsidRPr="00EB0642" w:rsidTr="00926EA3">
        <w:tc>
          <w:tcPr>
            <w:tcW w:w="9747" w:type="dxa"/>
            <w:tcBorders>
              <w:top w:val="nil"/>
              <w:left w:val="nil"/>
              <w:bottom w:val="nil"/>
              <w:right w:val="nil"/>
            </w:tcBorders>
          </w:tcPr>
          <w:p w:rsidR="009C77A4" w:rsidRPr="00EB0642" w:rsidRDefault="009C77A4"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eastAsia="ru-RU"/>
              </w:rPr>
            </w:pPr>
            <w:r w:rsidRPr="00EB0642">
              <w:rPr>
                <w:b/>
                <w:lang w:eastAsia="ru-RU"/>
              </w:rPr>
              <w:lastRenderedPageBreak/>
              <w:t>7. Характеристика території, де повинні надаватися послуги з вивезення побутових відходів:</w:t>
            </w:r>
            <w:r w:rsidRPr="00EB0642">
              <w:rPr>
                <w:lang w:eastAsia="ru-RU"/>
              </w:rPr>
              <w:t xml:space="preserve"> </w:t>
            </w:r>
            <w:r w:rsidRPr="00EB0642">
              <w:rPr>
                <w:b/>
                <w:lang w:eastAsia="ru-RU"/>
              </w:rPr>
              <w:t>розміри та межі певної території населеного пункту та перелік розміщених у зазначених межах об</w:t>
            </w:r>
            <w:r w:rsidRPr="00EB0642">
              <w:rPr>
                <w:b/>
                <w:color w:val="000000"/>
                <w:lang w:eastAsia="ru-RU"/>
              </w:rPr>
              <w:t>’</w:t>
            </w:r>
            <w:r w:rsidRPr="00EB0642">
              <w:rPr>
                <w:b/>
                <w:lang w:eastAsia="ru-RU"/>
              </w:rPr>
              <w:t>єктів утворення побутових відходів, середня відстань до об</w:t>
            </w:r>
            <w:r w:rsidRPr="00EB0642">
              <w:rPr>
                <w:b/>
                <w:color w:val="000000"/>
                <w:lang w:eastAsia="ru-RU"/>
              </w:rPr>
              <w:t>’</w:t>
            </w:r>
            <w:r w:rsidRPr="00EB0642">
              <w:rPr>
                <w:b/>
                <w:lang w:eastAsia="ru-RU"/>
              </w:rPr>
              <w:t>єктів поводження з відходами та їх місцезнаходження</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color w:val="000000"/>
                <w:lang w:val="ru-RU" w:eastAsia="ru-RU"/>
              </w:rPr>
            </w:pPr>
            <w:bookmarkStart w:id="13" w:name="_Hlk45812275"/>
            <w:r w:rsidRPr="00EB0642">
              <w:rPr>
                <w:i/>
                <w:color w:val="000000"/>
                <w:lang w:val="ru-RU" w:eastAsia="ru-RU"/>
              </w:rPr>
              <w:t xml:space="preserve">Територія в межах населених пунктів  -  </w:t>
            </w:r>
            <w:r w:rsidRPr="00EB0642">
              <w:rPr>
                <w:i/>
                <w:lang w:val="ru-RU" w:eastAsia="ru-RU"/>
              </w:rPr>
              <w:t>501,82</w:t>
            </w:r>
            <w:r w:rsidRPr="00EB0642">
              <w:rPr>
                <w:i/>
                <w:color w:val="000000"/>
                <w:lang w:val="ru-RU" w:eastAsia="ru-RU"/>
              </w:rPr>
              <w:t xml:space="preserve"> га,</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lang w:val="ru-RU" w:eastAsia="ru-RU"/>
              </w:rPr>
            </w:pPr>
            <w:r w:rsidRPr="00EB0642">
              <w:rPr>
                <w:i/>
                <w:lang w:val="ru-RU" w:eastAsia="ru-RU"/>
              </w:rPr>
              <w:t>смт. Розділ –  256 га</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lang w:val="ru-RU" w:eastAsia="ru-RU"/>
              </w:rPr>
            </w:pPr>
            <w:r w:rsidRPr="00EB0642">
              <w:rPr>
                <w:i/>
                <w:lang w:val="ru-RU" w:eastAsia="ru-RU"/>
              </w:rPr>
              <w:t>с. Березина – 245,82 га</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color w:val="000000"/>
                <w:lang w:val="ru-RU" w:eastAsia="ru-RU"/>
              </w:rPr>
            </w:pPr>
            <w:r w:rsidRPr="00EB0642">
              <w:rPr>
                <w:i/>
                <w:color w:val="000000"/>
                <w:lang w:val="ru-RU" w:eastAsia="ru-RU"/>
              </w:rPr>
              <w:t>Загальна кількість мешканців – 4593 чол.</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color w:val="000000"/>
                <w:lang w:val="ru-RU" w:eastAsia="ru-RU"/>
              </w:rPr>
            </w:pPr>
            <w:r w:rsidRPr="00EB0642">
              <w:rPr>
                <w:i/>
                <w:color w:val="000000"/>
                <w:lang w:val="ru-RU" w:eastAsia="ru-RU"/>
              </w:rPr>
              <w:t xml:space="preserve">смт. Розділ – </w:t>
            </w:r>
            <w:r w:rsidRPr="00EB0642">
              <w:rPr>
                <w:i/>
                <w:lang w:val="ru-RU" w:eastAsia="ru-RU"/>
              </w:rPr>
              <w:t>2667</w:t>
            </w:r>
            <w:r w:rsidRPr="00EB0642">
              <w:rPr>
                <w:i/>
                <w:color w:val="000000"/>
                <w:lang w:val="ru-RU" w:eastAsia="ru-RU"/>
              </w:rPr>
              <w:t xml:space="preserve"> чол.</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color w:val="000000"/>
                <w:lang w:val="ru-RU" w:eastAsia="ru-RU"/>
              </w:rPr>
            </w:pPr>
            <w:r w:rsidRPr="00EB0642">
              <w:rPr>
                <w:i/>
                <w:color w:val="000000"/>
                <w:lang w:val="ru-RU" w:eastAsia="ru-RU"/>
              </w:rPr>
              <w:t>с. Березина -  1926 чол.</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color w:val="000000"/>
                <w:lang w:val="ru-RU" w:eastAsia="ru-RU"/>
              </w:rPr>
            </w:pPr>
            <w:r w:rsidRPr="00EB0642">
              <w:rPr>
                <w:i/>
                <w:color w:val="000000"/>
                <w:lang w:val="ru-RU" w:eastAsia="ru-RU"/>
              </w:rPr>
              <w:t xml:space="preserve">- відстань від населених пунктів смт.Розділ та с.Брезина до полігону ТПВ  - не перевищує </w:t>
            </w:r>
            <w:r w:rsidRPr="00EB0642">
              <w:rPr>
                <w:i/>
                <w:lang w:val="ru-RU" w:eastAsia="ru-RU"/>
              </w:rPr>
              <w:t>10 к</w:t>
            </w:r>
            <w:r w:rsidRPr="00EB0642">
              <w:rPr>
                <w:i/>
                <w:color w:val="000000" w:themeColor="text1"/>
                <w:lang w:val="ru-RU" w:eastAsia="ru-RU"/>
              </w:rPr>
              <w:t>м.</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i/>
                <w:lang w:val="ru-RU" w:eastAsia="en-US"/>
              </w:rPr>
            </w:pPr>
            <w:r w:rsidRPr="00EB0642">
              <w:rPr>
                <w:i/>
                <w:color w:val="000000"/>
                <w:lang w:val="ru-RU" w:eastAsia="ru-RU"/>
              </w:rPr>
              <w:t xml:space="preserve">   </w:t>
            </w:r>
            <w:r w:rsidRPr="00EB0642">
              <w:rPr>
                <w:rFonts w:eastAsiaTheme="minorHAnsi"/>
                <w:i/>
                <w:lang w:eastAsia="en-US"/>
              </w:rPr>
              <w:t xml:space="preserve">Відсутні </w:t>
            </w:r>
            <w:r w:rsidRPr="00EB0642">
              <w:rPr>
                <w:rFonts w:eastAsia="Calibri"/>
                <w:i/>
                <w:lang w:eastAsia="en-US"/>
              </w:rPr>
              <w:t>контейнер</w:t>
            </w:r>
            <w:r w:rsidRPr="00EB0642">
              <w:rPr>
                <w:rFonts w:eastAsiaTheme="minorHAnsi"/>
                <w:i/>
                <w:lang w:eastAsia="en-US"/>
              </w:rPr>
              <w:t>и</w:t>
            </w:r>
            <w:r w:rsidRPr="00EB0642">
              <w:rPr>
                <w:rFonts w:eastAsia="Calibri"/>
                <w:i/>
                <w:lang w:eastAsia="en-US"/>
              </w:rPr>
              <w:t xml:space="preserve"> (контейнерн</w:t>
            </w:r>
            <w:r w:rsidRPr="00EB0642">
              <w:rPr>
                <w:rFonts w:eastAsiaTheme="minorHAnsi"/>
                <w:i/>
                <w:lang w:eastAsia="en-US"/>
              </w:rPr>
              <w:t>і майданчики</w:t>
            </w:r>
            <w:r w:rsidRPr="00EB0642">
              <w:rPr>
                <w:rFonts w:eastAsia="Calibri"/>
                <w:i/>
                <w:lang w:eastAsia="en-US"/>
              </w:rPr>
              <w:t>) для зберігання та збирання різних побутових відходів</w:t>
            </w:r>
            <w:r w:rsidRPr="00EB0642">
              <w:rPr>
                <w:rFonts w:eastAsiaTheme="minorHAnsi"/>
                <w:i/>
                <w:lang w:eastAsia="en-US"/>
              </w:rPr>
              <w:t xml:space="preserve"> в </w:t>
            </w:r>
            <w:r w:rsidRPr="00EB0642">
              <w:rPr>
                <w:rFonts w:eastAsiaTheme="minorHAnsi"/>
                <w:i/>
                <w:color w:val="000000"/>
                <w:lang w:eastAsia="ru-RU"/>
              </w:rPr>
              <w:t xml:space="preserve"> </w:t>
            </w:r>
            <w:r w:rsidRPr="00EB0642">
              <w:rPr>
                <w:i/>
                <w:color w:val="000000"/>
                <w:lang w:eastAsia="ru-RU"/>
              </w:rPr>
              <w:t xml:space="preserve">населених пунктів </w:t>
            </w:r>
            <w:r w:rsidRPr="00EB0642">
              <w:rPr>
                <w:i/>
                <w:color w:val="000000"/>
                <w:lang w:val="ru-RU" w:eastAsia="ru-RU"/>
              </w:rPr>
              <w:t xml:space="preserve">смт.Розділ та </w:t>
            </w:r>
            <w:r w:rsidRPr="00EB0642">
              <w:rPr>
                <w:i/>
                <w:color w:val="000000"/>
                <w:lang w:eastAsia="ru-RU"/>
              </w:rPr>
              <w:t>с.</w:t>
            </w:r>
            <w:r w:rsidRPr="00EB0642">
              <w:rPr>
                <w:i/>
                <w:color w:val="000000"/>
                <w:lang w:val="ru-RU" w:eastAsia="ru-RU"/>
              </w:rPr>
              <w:t>Березина</w:t>
            </w:r>
            <w:r w:rsidRPr="00EB0642">
              <w:rPr>
                <w:rFonts w:eastAsiaTheme="minorHAnsi"/>
                <w:i/>
                <w:lang w:eastAsia="en-US"/>
              </w:rPr>
              <w:t>.</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color w:val="000000"/>
                <w:lang w:val="ru-RU" w:eastAsia="ru-RU"/>
              </w:rPr>
            </w:pPr>
            <w:r w:rsidRPr="00EB0642">
              <w:rPr>
                <w:rFonts w:eastAsiaTheme="minorHAnsi"/>
                <w:i/>
                <w:lang w:val="ru-RU" w:eastAsia="en-US"/>
              </w:rPr>
              <w:t xml:space="preserve">    </w:t>
            </w:r>
            <w:r w:rsidRPr="00EB0642">
              <w:rPr>
                <w:rFonts w:eastAsiaTheme="minorHAnsi"/>
                <w:i/>
                <w:lang w:eastAsia="en-US"/>
              </w:rPr>
              <w:t xml:space="preserve">Під’їзні </w:t>
            </w:r>
            <w:r w:rsidRPr="00EB0642">
              <w:rPr>
                <w:rFonts w:eastAsia="Calibri"/>
                <w:i/>
                <w:lang w:eastAsia="en-US"/>
              </w:rPr>
              <w:t>шлях</w:t>
            </w:r>
            <w:r w:rsidRPr="00EB0642">
              <w:rPr>
                <w:rFonts w:eastAsia="Calibri"/>
                <w:i/>
                <w:lang w:val="ru-RU" w:eastAsia="en-US"/>
              </w:rPr>
              <w:t>и</w:t>
            </w:r>
            <w:r w:rsidRPr="00EB0642">
              <w:rPr>
                <w:rFonts w:eastAsia="Calibri"/>
                <w:i/>
                <w:lang w:eastAsia="en-US"/>
              </w:rPr>
              <w:t xml:space="preserve"> - асфасфальтован</w:t>
            </w:r>
            <w:r w:rsidRPr="00EB0642">
              <w:rPr>
                <w:rFonts w:eastAsiaTheme="minorHAnsi"/>
                <w:i/>
                <w:lang w:eastAsia="en-US"/>
              </w:rPr>
              <w:t>і</w:t>
            </w:r>
            <w:r w:rsidRPr="00EB0642">
              <w:rPr>
                <w:rFonts w:eastAsia="Calibri"/>
                <w:i/>
                <w:lang w:eastAsia="en-US"/>
              </w:rPr>
              <w:t xml:space="preserve"> та тверде грунтове дорожнє покриття .</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color w:val="000000"/>
                <w:lang w:val="ru-RU" w:eastAsia="ru-RU"/>
              </w:rPr>
            </w:pPr>
            <w:r w:rsidRPr="00EB0642">
              <w:rPr>
                <w:i/>
                <w:color w:val="000000"/>
                <w:lang w:val="ru-RU" w:eastAsia="ru-RU"/>
              </w:rPr>
              <w:t xml:space="preserve">   Послуги повинні надаватися відповідно до укладених договорів.</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color w:val="000000"/>
                <w:lang w:val="ru-RU" w:eastAsia="ru-RU"/>
              </w:rPr>
            </w:pP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color w:val="000000"/>
                <w:lang w:eastAsia="ru-RU"/>
              </w:rPr>
            </w:pPr>
            <w:r w:rsidRPr="00EB0642">
              <w:rPr>
                <w:b/>
                <w:color w:val="000000"/>
                <w:lang w:eastAsia="ru-RU"/>
              </w:rPr>
              <w:t>8. Характеристика об</w:t>
            </w:r>
            <w:r w:rsidRPr="00EB0642">
              <w:rPr>
                <w:color w:val="000000"/>
                <w:lang w:eastAsia="ru-RU"/>
              </w:rPr>
              <w:t>’</w:t>
            </w:r>
            <w:r w:rsidRPr="00EB0642">
              <w:rPr>
                <w:b/>
                <w:color w:val="000000"/>
                <w:lang w:eastAsia="ru-RU"/>
              </w:rPr>
              <w:t>єктів утворення побутових відходів за джерелами їх утворення:</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color w:val="000000"/>
                <w:lang w:val="ru-RU" w:eastAsia="ru-RU"/>
              </w:rPr>
            </w:pPr>
            <w:r w:rsidRPr="00EB0642">
              <w:rPr>
                <w:color w:val="000000"/>
                <w:lang w:val="ru-RU" w:eastAsia="ru-RU"/>
              </w:rPr>
              <w:t xml:space="preserve">- </w:t>
            </w:r>
            <w:r w:rsidRPr="00EB0642">
              <w:rPr>
                <w:i/>
                <w:iCs/>
                <w:lang w:eastAsia="ru-RU"/>
              </w:rPr>
              <w:t>багатоквартирні житлові будинки</w:t>
            </w:r>
            <w:r w:rsidRPr="00EB0642">
              <w:rPr>
                <w:i/>
                <w:iCs/>
                <w:lang w:val="ru-RU" w:eastAsia="ru-RU"/>
              </w:rPr>
              <w:t xml:space="preserve"> 11 буд. – 97кв.</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lang w:val="ru-RU" w:eastAsia="ru-RU"/>
              </w:rPr>
            </w:pPr>
            <w:r w:rsidRPr="00EB0642">
              <w:rPr>
                <w:i/>
                <w:iCs/>
                <w:lang w:val="ru-RU" w:eastAsia="ru-RU"/>
              </w:rPr>
              <w:t xml:space="preserve">- приватні </w:t>
            </w:r>
            <w:r w:rsidRPr="00EB0642">
              <w:rPr>
                <w:i/>
                <w:iCs/>
                <w:lang w:eastAsia="ru-RU"/>
              </w:rPr>
              <w:t>житлові будинки</w:t>
            </w:r>
            <w:r w:rsidRPr="00EB0642">
              <w:rPr>
                <w:i/>
                <w:iCs/>
                <w:lang w:val="ru-RU" w:eastAsia="ru-RU"/>
              </w:rPr>
              <w:t xml:space="preserve"> – 1471 од.</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color w:val="000000"/>
                <w:lang w:val="ru-RU" w:eastAsia="ru-RU"/>
              </w:rPr>
            </w:pPr>
            <w:r w:rsidRPr="00EB0642">
              <w:rPr>
                <w:i/>
                <w:iCs/>
                <w:color w:val="000000"/>
                <w:lang w:val="ru-RU" w:eastAsia="ru-RU"/>
              </w:rPr>
              <w:t xml:space="preserve">- </w:t>
            </w:r>
            <w:r w:rsidRPr="00EB0642">
              <w:rPr>
                <w:i/>
                <w:iCs/>
                <w:color w:val="000000"/>
                <w:lang w:eastAsia="ru-RU"/>
              </w:rPr>
              <w:t xml:space="preserve">заклади  освіти </w:t>
            </w:r>
            <w:r w:rsidRPr="00EB0642">
              <w:rPr>
                <w:i/>
                <w:iCs/>
                <w:color w:val="000000"/>
                <w:lang w:val="ru-RU" w:eastAsia="ru-RU"/>
              </w:rPr>
              <w:t xml:space="preserve"> - 3</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color w:val="000000"/>
                <w:lang w:val="ru-RU" w:eastAsia="ru-RU"/>
              </w:rPr>
            </w:pPr>
            <w:r w:rsidRPr="00EB0642">
              <w:rPr>
                <w:i/>
                <w:iCs/>
                <w:color w:val="000000"/>
                <w:lang w:val="ru-RU" w:eastAsia="ru-RU"/>
              </w:rPr>
              <w:t xml:space="preserve">- </w:t>
            </w:r>
            <w:r w:rsidRPr="00EB0642">
              <w:rPr>
                <w:i/>
                <w:iCs/>
                <w:color w:val="000000"/>
                <w:lang w:eastAsia="ru-RU"/>
              </w:rPr>
              <w:t>заклади культурно-просвітницького обслуговування</w:t>
            </w:r>
            <w:r w:rsidRPr="00EB0642">
              <w:rPr>
                <w:i/>
                <w:iCs/>
                <w:color w:val="000000"/>
                <w:lang w:val="ru-RU" w:eastAsia="ru-RU"/>
              </w:rPr>
              <w:t xml:space="preserve"> - 2</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color w:val="000000"/>
                <w:lang w:eastAsia="ru-RU"/>
              </w:rPr>
            </w:pPr>
            <w:r w:rsidRPr="00EB0642">
              <w:rPr>
                <w:i/>
                <w:iCs/>
                <w:color w:val="000000"/>
                <w:lang w:val="ru-RU" w:eastAsia="ru-RU"/>
              </w:rPr>
              <w:t xml:space="preserve">- </w:t>
            </w:r>
            <w:r w:rsidRPr="00EB0642">
              <w:rPr>
                <w:i/>
                <w:iCs/>
                <w:color w:val="000000"/>
                <w:lang w:eastAsia="ru-RU"/>
              </w:rPr>
              <w:t>релігійні організації</w:t>
            </w:r>
            <w:r w:rsidRPr="00EB0642">
              <w:rPr>
                <w:i/>
                <w:iCs/>
                <w:color w:val="000000"/>
                <w:lang w:val="ru-RU" w:eastAsia="ru-RU"/>
              </w:rPr>
              <w:t xml:space="preserve"> - 5</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color w:val="000000"/>
                <w:lang w:eastAsia="ru-RU"/>
              </w:rPr>
            </w:pPr>
            <w:r w:rsidRPr="00EB0642">
              <w:rPr>
                <w:i/>
                <w:iCs/>
                <w:color w:val="000000"/>
                <w:lang w:val="ru-RU" w:eastAsia="ru-RU"/>
              </w:rPr>
              <w:t xml:space="preserve">- </w:t>
            </w:r>
            <w:r w:rsidRPr="00EB0642">
              <w:rPr>
                <w:i/>
                <w:iCs/>
                <w:color w:val="000000"/>
                <w:lang w:eastAsia="ru-RU"/>
              </w:rPr>
              <w:t>заклади охорони здоров’я</w:t>
            </w:r>
            <w:r w:rsidRPr="00EB0642">
              <w:rPr>
                <w:i/>
                <w:iCs/>
                <w:color w:val="000000"/>
                <w:lang w:val="ru-RU" w:eastAsia="ru-RU"/>
              </w:rPr>
              <w:t xml:space="preserve"> - 1</w:t>
            </w:r>
            <w:r w:rsidRPr="00EB0642">
              <w:rPr>
                <w:i/>
                <w:iCs/>
                <w:color w:val="000000"/>
                <w:lang w:eastAsia="ru-RU"/>
              </w:rPr>
              <w:t xml:space="preserve"> </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color w:val="000000"/>
                <w:lang w:val="ru-RU" w:eastAsia="ru-RU"/>
              </w:rPr>
            </w:pPr>
            <w:r w:rsidRPr="00EB0642">
              <w:rPr>
                <w:i/>
                <w:iCs/>
                <w:color w:val="000000"/>
                <w:lang w:val="ru-RU" w:eastAsia="ru-RU"/>
              </w:rPr>
              <w:t xml:space="preserve">- </w:t>
            </w:r>
            <w:r w:rsidRPr="00EB0642">
              <w:rPr>
                <w:i/>
                <w:iCs/>
                <w:color w:val="000000"/>
                <w:lang w:eastAsia="ru-RU"/>
              </w:rPr>
              <w:t xml:space="preserve">заклади торгівлі </w:t>
            </w:r>
            <w:r w:rsidRPr="00EB0642">
              <w:rPr>
                <w:i/>
                <w:iCs/>
                <w:color w:val="000000"/>
                <w:lang w:val="ru-RU" w:eastAsia="ru-RU"/>
              </w:rPr>
              <w:t>- 27</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color w:val="000000"/>
                <w:lang w:val="ru-RU" w:eastAsia="ru-RU"/>
              </w:rPr>
            </w:pPr>
            <w:r w:rsidRPr="00EB0642">
              <w:rPr>
                <w:i/>
                <w:iCs/>
                <w:color w:val="000000"/>
                <w:lang w:val="ru-RU" w:eastAsia="ru-RU"/>
              </w:rPr>
              <w:t xml:space="preserve">- </w:t>
            </w:r>
            <w:r w:rsidRPr="00EB0642">
              <w:rPr>
                <w:i/>
                <w:iCs/>
                <w:color w:val="000000"/>
                <w:lang w:eastAsia="ru-RU"/>
              </w:rPr>
              <w:t xml:space="preserve">підприємства промисловості </w:t>
            </w:r>
            <w:r w:rsidRPr="00EB0642">
              <w:rPr>
                <w:i/>
                <w:iCs/>
                <w:color w:val="000000"/>
                <w:lang w:val="ru-RU" w:eastAsia="ru-RU"/>
              </w:rPr>
              <w:t>– 8</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color w:val="000000"/>
                <w:lang w:val="ru-RU" w:eastAsia="ru-RU"/>
              </w:rPr>
            </w:pPr>
            <w:r w:rsidRPr="00EB0642">
              <w:rPr>
                <w:i/>
                <w:iCs/>
                <w:color w:val="000000"/>
                <w:lang w:val="ru-RU" w:eastAsia="ru-RU"/>
              </w:rPr>
              <w:t xml:space="preserve">- </w:t>
            </w:r>
            <w:r w:rsidRPr="00EB0642">
              <w:rPr>
                <w:i/>
                <w:iCs/>
                <w:color w:val="000000"/>
                <w:lang w:eastAsia="ru-RU"/>
              </w:rPr>
              <w:t>підприємства зв’язку</w:t>
            </w:r>
            <w:r w:rsidRPr="00EB0642">
              <w:rPr>
                <w:i/>
                <w:iCs/>
                <w:color w:val="000000"/>
                <w:lang w:val="ru-RU" w:eastAsia="ru-RU"/>
              </w:rPr>
              <w:t xml:space="preserve"> - 1</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color w:val="000000"/>
                <w:lang w:val="ru-RU" w:eastAsia="ru-RU"/>
              </w:rPr>
            </w:pPr>
            <w:r w:rsidRPr="00EB0642">
              <w:rPr>
                <w:i/>
                <w:iCs/>
                <w:color w:val="000000"/>
                <w:lang w:val="ru-RU" w:eastAsia="ru-RU"/>
              </w:rPr>
              <w:t xml:space="preserve">- </w:t>
            </w:r>
            <w:r w:rsidRPr="00EB0642">
              <w:rPr>
                <w:i/>
                <w:iCs/>
                <w:color w:val="000000"/>
                <w:lang w:eastAsia="ru-RU"/>
              </w:rPr>
              <w:t>інші об’єкти утворення побутових відходів на території житлового масиву</w:t>
            </w:r>
            <w:r w:rsidRPr="00EB0642">
              <w:rPr>
                <w:i/>
                <w:iCs/>
                <w:color w:val="000000"/>
                <w:lang w:val="ru-RU" w:eastAsia="ru-RU"/>
              </w:rPr>
              <w:t xml:space="preserve"> - 3</w:t>
            </w:r>
          </w:p>
          <w:bookmarkEnd w:id="13"/>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48"/>
              <w:jc w:val="both"/>
              <w:rPr>
                <w:i/>
                <w:iCs/>
                <w:color w:val="000000"/>
                <w:lang w:eastAsia="ru-RU"/>
              </w:rPr>
            </w:pPr>
          </w:p>
        </w:tc>
      </w:tr>
      <w:tr w:rsidR="009C77A4" w:rsidRPr="00EB0642" w:rsidTr="00926EA3">
        <w:trPr>
          <w:trHeight w:val="63"/>
        </w:trPr>
        <w:tc>
          <w:tcPr>
            <w:tcW w:w="9747" w:type="dxa"/>
            <w:tcBorders>
              <w:top w:val="nil"/>
              <w:left w:val="nil"/>
              <w:bottom w:val="nil"/>
              <w:right w:val="nil"/>
            </w:tcBorders>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color w:val="000000"/>
                <w:lang w:val="ru-RU" w:eastAsia="ru-RU"/>
              </w:rPr>
            </w:pPr>
          </w:p>
        </w:tc>
      </w:tr>
      <w:tr w:rsidR="009C77A4" w:rsidRPr="00EB0642" w:rsidTr="00926EA3">
        <w:tc>
          <w:tcPr>
            <w:tcW w:w="9747" w:type="dxa"/>
            <w:tcBorders>
              <w:top w:val="nil"/>
              <w:left w:val="nil"/>
              <w:bottom w:val="nil"/>
              <w:right w:val="nil"/>
            </w:tcBorders>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rPr>
                <w:b/>
                <w:color w:val="000000"/>
                <w:lang w:eastAsia="ru-RU"/>
              </w:rPr>
            </w:pPr>
            <w:r w:rsidRPr="00EB0642">
              <w:rPr>
                <w:b/>
                <w:color w:val="000000"/>
                <w:lang w:eastAsia="ru-RU"/>
              </w:rPr>
              <w:t>9.Характеристика, включаючи потужність, та місцезнаходження об</w:t>
            </w:r>
            <w:r w:rsidRPr="00EB0642">
              <w:rPr>
                <w:lang w:eastAsia="ru-RU"/>
              </w:rPr>
              <w:t>’</w:t>
            </w:r>
            <w:r w:rsidRPr="00EB0642">
              <w:rPr>
                <w:b/>
                <w:color w:val="000000"/>
                <w:lang w:eastAsia="ru-RU"/>
              </w:rPr>
              <w:t xml:space="preserve">єктів поводження з побутовими відходами </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rPr>
                <w:lang w:eastAsia="ru-RU"/>
              </w:rPr>
            </w:pPr>
            <w:r w:rsidRPr="00EB0642">
              <w:rPr>
                <w:lang w:eastAsia="ru-RU"/>
              </w:rPr>
              <w:t xml:space="preserve">     Місцезнаходження об'єкту поводження з побутовими відходами м. Новий Розділ – центральна частина північного кар’єру сірчаної руди РДГХП «Сірка», загальна площа – 6,2 га; як місце тимчасового зберігання побутових відходів.</w:t>
            </w:r>
          </w:p>
        </w:tc>
      </w:tr>
      <w:tr w:rsidR="009C77A4" w:rsidRPr="00EB0642" w:rsidTr="00926EA3">
        <w:trPr>
          <w:trHeight w:val="857"/>
        </w:trPr>
        <w:tc>
          <w:tcPr>
            <w:tcW w:w="9747" w:type="dxa"/>
            <w:tcBorders>
              <w:top w:val="nil"/>
              <w:left w:val="nil"/>
              <w:bottom w:val="nil"/>
              <w:right w:val="nil"/>
            </w:tcBorders>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rPr>
                <w:b/>
                <w:color w:val="000000"/>
                <w:lang w:eastAsia="ru-RU"/>
              </w:rPr>
            </w:pPr>
            <w:r w:rsidRPr="00EB0642">
              <w:rPr>
                <w:b/>
                <w:color w:val="000000"/>
                <w:lang w:eastAsia="ru-RU"/>
              </w:rPr>
              <w:t>10.</w:t>
            </w:r>
            <w:r w:rsidRPr="00EB0642">
              <w:rPr>
                <w:b/>
                <w:color w:val="000000"/>
                <w:lang w:val="ru-RU" w:eastAsia="ru-RU"/>
              </w:rPr>
              <w:t xml:space="preserve">  </w:t>
            </w:r>
            <w:r w:rsidRPr="00EB0642">
              <w:rPr>
                <w:b/>
                <w:color w:val="000000"/>
                <w:lang w:eastAsia="ru-RU"/>
              </w:rPr>
              <w:t>Вимоги до конкурсних пропозицій</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rPr>
                <w:color w:val="000000"/>
                <w:lang w:eastAsia="ru-RU"/>
              </w:rPr>
            </w:pPr>
            <w:r w:rsidRPr="00EB0642">
              <w:rPr>
                <w:color w:val="000000"/>
                <w:lang w:eastAsia="ru-RU"/>
              </w:rPr>
              <w:t>Конкурсна пропозиція подається у друкованому вигляді за підписом уповноваженої посадової особи учасника, прошита, пронумерована та скріплена печаткою. На зворотному  боці останньої сторінки конкурсної пропозиції місце її прошиття має бути заклеєно контрольним папірцем з маркуванням «Прошито та пронумеровано _____ (зазначити кількість) аркушів» та засвідчено підписом Учасника або його уповноваженої особи та печаткою Учасника.</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rPr>
                <w:color w:val="000000"/>
                <w:lang w:eastAsia="ru-RU"/>
              </w:rPr>
            </w:pPr>
            <w:r w:rsidRPr="00EB0642">
              <w:rPr>
                <w:color w:val="000000"/>
                <w:lang w:val="ru-RU" w:eastAsia="ru-RU"/>
              </w:rPr>
              <w:t xml:space="preserve">      </w:t>
            </w:r>
            <w:r w:rsidRPr="00EB0642">
              <w:rPr>
                <w:color w:val="000000"/>
                <w:lang w:eastAsia="ru-RU"/>
              </w:rPr>
              <w:t>Конкурсна пропозиція подається особисто або надсилається поштою у запечатаному конверті.</w:t>
            </w:r>
            <w:r w:rsidRPr="00EB0642">
              <w:rPr>
                <w:lang w:eastAsia="ru-RU"/>
              </w:rPr>
              <w:t xml:space="preserve"> </w:t>
            </w:r>
            <w:r w:rsidRPr="00EB0642">
              <w:rPr>
                <w:color w:val="000000"/>
                <w:lang w:eastAsia="ru-RU"/>
              </w:rPr>
              <w:t xml:space="preserve">На конверті повинно бути зазначено: повне найменування і місцезнаходження організатора та учасника конкурсу, перелік послуг, на надання яких подається пропозиція; маркування: </w:t>
            </w:r>
            <w:r w:rsidRPr="00EB0642">
              <w:rPr>
                <w:color w:val="000000"/>
                <w:lang w:val="ru-RU" w:eastAsia="ru-RU"/>
              </w:rPr>
              <w:t>«</w:t>
            </w:r>
            <w:r w:rsidRPr="00EB0642">
              <w:rPr>
                <w:color w:val="000000"/>
                <w:lang w:eastAsia="ru-RU"/>
              </w:rPr>
              <w:t>КОНКУРСНА  ПРОПОЗИЦІЯ з вивезення побутових відходів</w:t>
            </w:r>
            <w:r w:rsidRPr="00EB0642">
              <w:rPr>
                <w:color w:val="000000"/>
                <w:lang w:val="ru-RU" w:eastAsia="ru-RU"/>
              </w:rPr>
              <w:t>»</w:t>
            </w:r>
            <w:r w:rsidRPr="00EB0642">
              <w:rPr>
                <w:color w:val="000000"/>
                <w:lang w:eastAsia="ru-RU"/>
              </w:rPr>
              <w:t xml:space="preserve">. </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rPr>
                <w:color w:val="000000"/>
                <w:lang w:eastAsia="ru-RU"/>
              </w:rPr>
            </w:pPr>
            <w:r w:rsidRPr="00EB0642">
              <w:rPr>
                <w:color w:val="000000"/>
                <w:lang w:val="ru-RU" w:eastAsia="ru-RU"/>
              </w:rPr>
              <w:t xml:space="preserve">     </w:t>
            </w:r>
            <w:r w:rsidRPr="00EB0642">
              <w:rPr>
                <w:color w:val="000000"/>
                <w:lang w:eastAsia="ru-RU"/>
              </w:rPr>
              <w:t>Учасник конкурсу має право подати лише одну пропозицію.</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rPr>
                <w:color w:val="000000"/>
                <w:lang w:eastAsia="ru-RU"/>
              </w:rPr>
            </w:pPr>
            <w:r w:rsidRPr="00EB0642">
              <w:rPr>
                <w:color w:val="000000"/>
                <w:lang w:val="ru-RU" w:eastAsia="ru-RU"/>
              </w:rPr>
              <w:t xml:space="preserve">      </w:t>
            </w:r>
            <w:r w:rsidRPr="00EB0642">
              <w:rPr>
                <w:color w:val="000000"/>
                <w:lang w:eastAsia="ru-RU"/>
              </w:rPr>
              <w:t>Конверти  з конкурсним пропозиціями , що надійшли після закінчення строку їх подання, не розкриваються і повертаються учасникам конкурсу без розгляду.</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rPr>
                <w:color w:val="000000"/>
                <w:lang w:eastAsia="ru-RU"/>
              </w:rPr>
            </w:pPr>
            <w:r w:rsidRPr="00EB0642">
              <w:rPr>
                <w:color w:val="000000"/>
                <w:lang w:val="ru-RU" w:eastAsia="ru-RU"/>
              </w:rPr>
              <w:t xml:space="preserve">      </w:t>
            </w:r>
            <w:r w:rsidRPr="00EB0642">
              <w:rPr>
                <w:color w:val="000000"/>
                <w:lang w:eastAsia="ru-RU"/>
              </w:rPr>
              <w:t>Учасник  конкурсу має право відкликати  власну  конкурсну  пропозицію або  внести до неї зміни до закінчення строку подання пропозицій.</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rPr>
                <w:color w:val="000000"/>
                <w:lang w:eastAsia="ru-RU"/>
              </w:rPr>
            </w:pPr>
          </w:p>
        </w:tc>
      </w:tr>
      <w:tr w:rsidR="009C77A4" w:rsidRPr="00EB0642" w:rsidTr="00926EA3">
        <w:tc>
          <w:tcPr>
            <w:tcW w:w="9747" w:type="dxa"/>
            <w:tcBorders>
              <w:top w:val="nil"/>
              <w:left w:val="nil"/>
              <w:bottom w:val="nil"/>
              <w:right w:val="nil"/>
            </w:tcBorders>
            <w:vAlign w:val="center"/>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rPr>
                <w:b/>
                <w:color w:val="000000"/>
                <w:lang w:eastAsia="ru-RU"/>
              </w:rPr>
            </w:pPr>
            <w:r w:rsidRPr="00EB0642">
              <w:rPr>
                <w:b/>
                <w:color w:val="000000"/>
                <w:lang w:eastAsia="ru-RU"/>
              </w:rPr>
              <w:t>11. Критерії оцінки конкурсних пропозицій</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ru-RU" w:eastAsia="ru-RU"/>
              </w:rPr>
            </w:pPr>
            <w:r w:rsidRPr="00EB0642">
              <w:rPr>
                <w:color w:val="000000"/>
                <w:lang w:eastAsia="ru-RU"/>
              </w:rPr>
              <w:t xml:space="preserve">         Перевага надається тому учасникові конкурсу, що подав конкурсній  комісії  проект або затверджену інвестиційну програму (програму капітальних витрат чи іншу інвестиційну програму) розвитку підприємства,  яка  повинна включати  заходи  щодо  впровадження  роздільного збирання твердих побутових відходів,  а також інформацію  про  кількість  відходів, залучених ним до повторного використання;  кількість відходів, які використовуються як вторинна  сировина;  кількість  відходів,  які відправляються на захоронення, тощо.</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ru-RU" w:eastAsia="ru-RU"/>
              </w:rPr>
            </w:pP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3"/>
              <w:gridCol w:w="2985"/>
              <w:gridCol w:w="5096"/>
              <w:gridCol w:w="850"/>
            </w:tblGrid>
            <w:tr w:rsidR="009C77A4" w:rsidRPr="00EB0642" w:rsidTr="00137D7C">
              <w:tc>
                <w:tcPr>
                  <w:tcW w:w="703"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13"/>
                    <w:jc w:val="center"/>
                    <w:rPr>
                      <w:color w:val="000000"/>
                      <w:lang w:eastAsia="ru-RU"/>
                    </w:rPr>
                  </w:pPr>
                  <w:r w:rsidRPr="00EB0642">
                    <w:rPr>
                      <w:color w:val="000000"/>
                      <w:lang w:eastAsia="ru-RU"/>
                    </w:rPr>
                    <w:t>№ з/п</w:t>
                  </w:r>
                </w:p>
              </w:tc>
              <w:tc>
                <w:tcPr>
                  <w:tcW w:w="2985" w:type="dxa"/>
                  <w:tcBorders>
                    <w:top w:val="single" w:sz="4" w:space="0" w:color="auto"/>
                    <w:left w:val="single" w:sz="4" w:space="0" w:color="auto"/>
                    <w:bottom w:val="single" w:sz="4" w:space="0" w:color="auto"/>
                    <w:right w:val="single" w:sz="4" w:space="0" w:color="auto"/>
                  </w:tcBorders>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0"/>
                    <w:jc w:val="center"/>
                    <w:rPr>
                      <w:color w:val="000000"/>
                      <w:lang w:eastAsia="ru-RU"/>
                    </w:rPr>
                  </w:pP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0"/>
                    <w:jc w:val="center"/>
                    <w:rPr>
                      <w:color w:val="000000"/>
                      <w:lang w:eastAsia="ru-RU"/>
                    </w:rPr>
                  </w:pPr>
                  <w:r w:rsidRPr="00EB0642">
                    <w:rPr>
                      <w:color w:val="000000"/>
                      <w:lang w:eastAsia="ru-RU"/>
                    </w:rPr>
                    <w:t>Кваліфікаційні вимоги</w:t>
                  </w:r>
                </w:p>
              </w:tc>
              <w:tc>
                <w:tcPr>
                  <w:tcW w:w="5096" w:type="dxa"/>
                  <w:tcBorders>
                    <w:top w:val="single" w:sz="4" w:space="0" w:color="auto"/>
                    <w:left w:val="single" w:sz="4" w:space="0" w:color="auto"/>
                    <w:bottom w:val="single" w:sz="4" w:space="0" w:color="auto"/>
                    <w:right w:val="single" w:sz="4" w:space="0" w:color="auto"/>
                  </w:tcBorders>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13"/>
                    <w:jc w:val="center"/>
                    <w:rPr>
                      <w:color w:val="000000"/>
                      <w:lang w:eastAsia="ru-RU"/>
                    </w:rPr>
                  </w:pP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13"/>
                    <w:jc w:val="center"/>
                    <w:rPr>
                      <w:color w:val="000000"/>
                      <w:lang w:eastAsia="ru-RU"/>
                    </w:rPr>
                  </w:pPr>
                  <w:r w:rsidRPr="00EB0642">
                    <w:rPr>
                      <w:color w:val="000000"/>
                      <w:lang w:eastAsia="ru-RU"/>
                    </w:rPr>
                    <w:t>Критерії відповідності</w:t>
                  </w:r>
                </w:p>
              </w:tc>
              <w:tc>
                <w:tcPr>
                  <w:tcW w:w="850"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lang w:eastAsia="ru-RU"/>
                    </w:rPr>
                  </w:pPr>
                  <w:r w:rsidRPr="00EB0642">
                    <w:rPr>
                      <w:color w:val="000000"/>
                      <w:lang w:eastAsia="ru-RU"/>
                    </w:rPr>
                    <w:t>Кіль-кість балів</w:t>
                  </w:r>
                </w:p>
              </w:tc>
            </w:tr>
            <w:tr w:rsidR="009C77A4" w:rsidRPr="00EB0642" w:rsidTr="00137D7C">
              <w:tc>
                <w:tcPr>
                  <w:tcW w:w="703"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1.</w:t>
                  </w:r>
                </w:p>
              </w:tc>
              <w:tc>
                <w:tcPr>
                  <w:tcW w:w="2985"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Наявність в учасника достатньої кількості спеціально обладнаних транспортних засобів для збирання та перевезення побутових відходів, що утворюються у житловій забудові та на підприєм-ствах, в установах та організаціях, розміщених у межах населених пунктів смт.Розділ та с.Березина</w:t>
                  </w:r>
                </w:p>
              </w:tc>
              <w:tc>
                <w:tcPr>
                  <w:tcW w:w="5096"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Перевага  надається  учасникові, який має  спеціально обладнані транспортні засоби різних типів для збирання та вивезення  побутових відходів  у обсягах, що наведені у конкурсній документації.</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Для підтвердження  факту  наявності достатньої кількості спеціально обладнаних транспортних  засобів учасник подає  відповідні розрахунки з  урахуванням інформації про обсяги надання послуг з вивезення побутових відходів, наведеної у конкурсній документації. Під час  проведення розрахунків спеціально обладнані  транспортні засоби, рівень  зношеності яких перевищує  75 відсотків, не враховуються.</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Перевага надається  учасникові, який має  спеціально обладнані  транспортні засоби, строк експлуатації та рівень  зношеності яких менший.</w:t>
                  </w:r>
                </w:p>
              </w:tc>
              <w:tc>
                <w:tcPr>
                  <w:tcW w:w="850"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30</w:t>
                  </w:r>
                </w:p>
              </w:tc>
            </w:tr>
            <w:tr w:rsidR="009C77A4" w:rsidRPr="00EB0642" w:rsidTr="00137D7C">
              <w:tc>
                <w:tcPr>
                  <w:tcW w:w="703"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lastRenderedPageBreak/>
                    <w:t>2.</w:t>
                  </w:r>
                </w:p>
              </w:tc>
              <w:tc>
                <w:tcPr>
                  <w:tcW w:w="2985"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Можливість здійснювати щоденний контроль за  технічним станом транспортних засобів власними силами, виконання регламентних робіт з технічного обслуговування та ремонту спеціально обладнаних транспортних засобів</w:t>
                  </w:r>
                </w:p>
              </w:tc>
              <w:tc>
                <w:tcPr>
                  <w:tcW w:w="5096"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Наявність власного або орендованого контрольно-технічного пункту</w:t>
                  </w:r>
                </w:p>
              </w:tc>
              <w:tc>
                <w:tcPr>
                  <w:tcW w:w="850"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3</w:t>
                  </w:r>
                </w:p>
              </w:tc>
            </w:tr>
            <w:tr w:rsidR="009C77A4" w:rsidRPr="00EB0642" w:rsidTr="00137D7C">
              <w:tc>
                <w:tcPr>
                  <w:tcW w:w="703"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3.</w:t>
                  </w:r>
                </w:p>
              </w:tc>
              <w:tc>
                <w:tcPr>
                  <w:tcW w:w="2985"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Підтримання належного санітарного стану спеціально обладнаних транспортних засобів для збирання та перевезення побутових відходів</w:t>
                  </w:r>
                </w:p>
              </w:tc>
              <w:tc>
                <w:tcPr>
                  <w:tcW w:w="5096"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Наявність власного або орендованого обладнання для миття контейнерів та спеціально обладнаних транспортних засобів</w:t>
                  </w:r>
                </w:p>
              </w:tc>
              <w:tc>
                <w:tcPr>
                  <w:tcW w:w="850"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3</w:t>
                  </w:r>
                </w:p>
              </w:tc>
            </w:tr>
            <w:tr w:rsidR="009C77A4" w:rsidRPr="00EB0642" w:rsidTr="00137D7C">
              <w:tc>
                <w:tcPr>
                  <w:tcW w:w="703"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4.</w:t>
                  </w:r>
                </w:p>
              </w:tc>
              <w:tc>
                <w:tcPr>
                  <w:tcW w:w="2985"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Можливість проводити в установленому законодавством  порядку щоденний медичний огляд водіїв у належним чином обладнаному медичному пункті</w:t>
                  </w:r>
                </w:p>
              </w:tc>
              <w:tc>
                <w:tcPr>
                  <w:tcW w:w="5096"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Використання власного медичного пункту або отримання таких послуг на  договірній основі</w:t>
                  </w:r>
                </w:p>
              </w:tc>
              <w:tc>
                <w:tcPr>
                  <w:tcW w:w="850"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2</w:t>
                  </w:r>
                </w:p>
              </w:tc>
            </w:tr>
            <w:tr w:rsidR="009C77A4" w:rsidRPr="00EB0642" w:rsidTr="00137D7C">
              <w:trPr>
                <w:trHeight w:val="1343"/>
              </w:trPr>
              <w:tc>
                <w:tcPr>
                  <w:tcW w:w="703"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5.</w:t>
                  </w:r>
                </w:p>
              </w:tc>
              <w:tc>
                <w:tcPr>
                  <w:tcW w:w="2985"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Можливість забезпечити зберігання та охорону спеціально обладнаних транспортних засобів для перевезення побутових відходів на підставі та у порядку, встановленому законодавством</w:t>
                  </w:r>
                </w:p>
              </w:tc>
              <w:tc>
                <w:tcPr>
                  <w:tcW w:w="5096"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Зберігання спеціально обладнаних транспортних засобів забезпечують штатні працівники або інше підприємство за договором на власній або орендованій території виконавця послуг</w:t>
                  </w:r>
                </w:p>
              </w:tc>
              <w:tc>
                <w:tcPr>
                  <w:tcW w:w="850"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2</w:t>
                  </w:r>
                </w:p>
              </w:tc>
            </w:tr>
            <w:tr w:rsidR="009C77A4" w:rsidRPr="00EB0642" w:rsidTr="00137D7C">
              <w:tc>
                <w:tcPr>
                  <w:tcW w:w="703"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6.</w:t>
                  </w:r>
                </w:p>
              </w:tc>
              <w:tc>
                <w:tcPr>
                  <w:tcW w:w="2985"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Наявність системи контролю руху спеціально обладнаних транспортних засобів під час збирання та перевезення побутових відходів</w:t>
                  </w:r>
                </w:p>
              </w:tc>
              <w:tc>
                <w:tcPr>
                  <w:tcW w:w="5096"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Перевага надається учасникові, що використовує супутникову систему навігації</w:t>
                  </w:r>
                </w:p>
              </w:tc>
              <w:tc>
                <w:tcPr>
                  <w:tcW w:w="850"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2</w:t>
                  </w:r>
                </w:p>
              </w:tc>
            </w:tr>
            <w:tr w:rsidR="009C77A4" w:rsidRPr="00EB0642" w:rsidTr="00137D7C">
              <w:tc>
                <w:tcPr>
                  <w:tcW w:w="703"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7.</w:t>
                  </w:r>
                </w:p>
              </w:tc>
              <w:tc>
                <w:tcPr>
                  <w:tcW w:w="2985"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Вартість надання послуг з вивезення побутових відходів</w:t>
                  </w:r>
                </w:p>
              </w:tc>
              <w:tc>
                <w:tcPr>
                  <w:tcW w:w="5096"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Перевага надається учасникові, що пропонує найменшу вартість надання послуг</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Вартість надання послуг з вивезення твердих, великогабаритних, ремонтних, рідких побутових відходів, небезпечних відходів у складі побутових відходів порівнюється окремо</w:t>
                  </w:r>
                </w:p>
              </w:tc>
              <w:tc>
                <w:tcPr>
                  <w:tcW w:w="850"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45</w:t>
                  </w:r>
                </w:p>
              </w:tc>
            </w:tr>
            <w:tr w:rsidR="009C77A4" w:rsidRPr="00EB0642" w:rsidTr="00137D7C">
              <w:tc>
                <w:tcPr>
                  <w:tcW w:w="703"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8.</w:t>
                  </w:r>
                </w:p>
              </w:tc>
              <w:tc>
                <w:tcPr>
                  <w:tcW w:w="2985"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Досвіт роботи з надання послуг з вивезення побутових відходів  відповідно до вимог стандартів, нормативів, норм та правил</w:t>
                  </w:r>
                </w:p>
              </w:tc>
              <w:tc>
                <w:tcPr>
                  <w:tcW w:w="5096"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Перевага надається учасникові, що має досвід роботи з надання послуг з вивезення побутових відходів відповідно до вимог, стандартів, нормативів, норм та правил  понад три роки</w:t>
                  </w:r>
                </w:p>
              </w:tc>
              <w:tc>
                <w:tcPr>
                  <w:tcW w:w="850"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2</w:t>
                  </w:r>
                </w:p>
              </w:tc>
            </w:tr>
            <w:tr w:rsidR="009C77A4" w:rsidRPr="00EB0642" w:rsidTr="00137D7C">
              <w:tc>
                <w:tcPr>
                  <w:tcW w:w="703"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9.</w:t>
                  </w:r>
                </w:p>
              </w:tc>
              <w:tc>
                <w:tcPr>
                  <w:tcW w:w="2985"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Наявність у працівників відповідної кваліфікації</w:t>
                  </w:r>
                </w:p>
              </w:tc>
              <w:tc>
                <w:tcPr>
                  <w:tcW w:w="5096"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 xml:space="preserve">Перевага надається учасникові, який не має порушень правил безпеки дорожнього руху водіями спеціально обладнаних транспортних засобів під час надання послуг з вивезення </w:t>
                  </w:r>
                  <w:r w:rsidRPr="00EB0642">
                    <w:rPr>
                      <w:color w:val="000000"/>
                      <w:lang w:eastAsia="ru-RU"/>
                    </w:rPr>
                    <w:lastRenderedPageBreak/>
                    <w:t>побутових відходів</w:t>
                  </w:r>
                </w:p>
              </w:tc>
              <w:tc>
                <w:tcPr>
                  <w:tcW w:w="850"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lastRenderedPageBreak/>
                    <w:t>2</w:t>
                  </w:r>
                </w:p>
              </w:tc>
            </w:tr>
            <w:tr w:rsidR="009C77A4" w:rsidRPr="00EB0642" w:rsidTr="00137D7C">
              <w:tc>
                <w:tcPr>
                  <w:tcW w:w="703"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lastRenderedPageBreak/>
                    <w:t>10.</w:t>
                  </w:r>
                </w:p>
              </w:tc>
              <w:tc>
                <w:tcPr>
                  <w:tcW w:w="2985"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Способи поводження з побутовими відходами, яким надається перевага, у порядку спадання: повторне використання; використання як вторинної сировини; отримання  електричної чи теплової  енергії; захоронення побутових відходів</w:t>
                  </w:r>
                </w:p>
              </w:tc>
              <w:tc>
                <w:tcPr>
                  <w:tcW w:w="5096"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 xml:space="preserve">Перевага надається учасникові, що здійснює поводження з побутовими відходами способом, який  зазначено у графі «Кваліфікаційні вимоги» цього пункту  у порядку зростання, із більшою кількістю побутових відходів </w:t>
                  </w:r>
                </w:p>
              </w:tc>
              <w:tc>
                <w:tcPr>
                  <w:tcW w:w="850" w:type="dxa"/>
                  <w:tcBorders>
                    <w:top w:val="single" w:sz="4" w:space="0" w:color="auto"/>
                    <w:left w:val="single" w:sz="4" w:space="0" w:color="auto"/>
                    <w:bottom w:val="single" w:sz="4" w:space="0" w:color="auto"/>
                    <w:right w:val="single" w:sz="4" w:space="0" w:color="auto"/>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ru-RU"/>
                    </w:rPr>
                  </w:pPr>
                  <w:r w:rsidRPr="00EB0642">
                    <w:rPr>
                      <w:color w:val="000000"/>
                      <w:lang w:eastAsia="ru-RU"/>
                    </w:rPr>
                    <w:t>9</w:t>
                  </w:r>
                </w:p>
              </w:tc>
            </w:tr>
          </w:tbl>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lang w:eastAsia="ru-RU"/>
              </w:rPr>
            </w:pPr>
          </w:p>
        </w:tc>
      </w:tr>
      <w:tr w:rsidR="009C77A4" w:rsidRPr="00EB0642" w:rsidTr="00926EA3">
        <w:tc>
          <w:tcPr>
            <w:tcW w:w="9747" w:type="dxa"/>
            <w:tcBorders>
              <w:top w:val="nil"/>
              <w:left w:val="nil"/>
              <w:bottom w:val="nil"/>
              <w:right w:val="nil"/>
            </w:tcBorders>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rPr>
                <w:b/>
                <w:color w:val="000000"/>
                <w:lang w:eastAsia="ru-RU"/>
              </w:rPr>
            </w:pP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firstLine="748"/>
              <w:rPr>
                <w:b/>
                <w:color w:val="000000"/>
                <w:lang w:eastAsia="ru-RU"/>
              </w:rPr>
            </w:pPr>
            <w:r w:rsidRPr="00EB0642">
              <w:rPr>
                <w:b/>
                <w:color w:val="000000"/>
                <w:lang w:eastAsia="ru-RU"/>
              </w:rPr>
              <w:t>12. Проведення організатором конкурсу зборів його учасників з метою надання роз’яснень щодо змісту конкурсної документації та внесення змін до неї</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firstLine="748"/>
              <w:jc w:val="center"/>
              <w:rPr>
                <w:b/>
                <w:color w:val="000000"/>
                <w:lang w:eastAsia="ru-RU"/>
              </w:rPr>
            </w:pPr>
          </w:p>
          <w:p w:rsidR="009C77A4" w:rsidRPr="00EB0642" w:rsidRDefault="009C77A4"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ru-RU"/>
              </w:rPr>
            </w:pPr>
            <w:r w:rsidRPr="00EB0642">
              <w:rPr>
                <w:color w:val="000000"/>
                <w:lang w:eastAsia="ru-RU"/>
              </w:rPr>
              <w:t>Учасник конкурсу має право не пізніше ніж за сім календарних днів до закінчення строку подання конкурсних пропозицій письмово звернутися за роз’ясненням щодо змісту конкурсної документації до секретаря комісії з визначення виконавця послуг із вивезення побутових відходів у населених пунктах смт.Розділ та с.Березина</w:t>
            </w:r>
            <w:r w:rsidRPr="00EB0642">
              <w:rPr>
                <w:lang w:eastAsia="ru-RU"/>
              </w:rPr>
              <w:t>, Скоропад Уляна Миронівна  – головного спеціаліста відділу комунального майна та приватизації Управління ЖКГ, за адресою: м. Новий Розділ, вул. Грушевського,24  каб.216, тел.(03261) 31295.</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firstLine="748"/>
              <w:jc w:val="both"/>
              <w:rPr>
                <w:color w:val="000000"/>
                <w:lang w:eastAsia="ru-RU"/>
              </w:rPr>
            </w:pPr>
            <w:r w:rsidRPr="00EB0642">
              <w:rPr>
                <w:color w:val="000000"/>
                <w:lang w:eastAsia="ru-RU"/>
              </w:rPr>
              <w:t xml:space="preserve">Організатор протягом трьох робочих днів з моменту отримання звернення про роз’яснення до закінчення строку подання конкурсних пропозицій надає письмове роз’яснення. </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rPr>
                <w:color w:val="000000"/>
                <w:lang w:eastAsia="ru-RU"/>
              </w:rPr>
            </w:pPr>
            <w:r w:rsidRPr="00EB0642">
              <w:rPr>
                <w:color w:val="000000"/>
                <w:lang w:eastAsia="ru-RU"/>
              </w:rPr>
              <w:t xml:space="preserve">     У разі надходження двох і більше звернень про надання роз’яснення щодо змісту конкурсної документації організатор проводить збори його учасників з метою надання  відповідних роз’яснень. Про місце, час та дату проведення зборів організатор  повідомляє учасників  протягом трьох робочих днів.</w:t>
            </w:r>
          </w:p>
          <w:p w:rsidR="009C77A4" w:rsidRPr="00EB0642" w:rsidRDefault="009C77A4"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color w:val="000000"/>
                <w:lang w:eastAsia="ru-RU"/>
              </w:rPr>
            </w:pPr>
            <w:r w:rsidRPr="00EB0642">
              <w:rPr>
                <w:color w:val="000000"/>
                <w:lang w:val="ru-RU" w:eastAsia="ru-RU"/>
              </w:rPr>
              <w:t xml:space="preserve">       </w:t>
            </w:r>
            <w:r w:rsidRPr="00EB0642">
              <w:rPr>
                <w:color w:val="000000"/>
                <w:lang w:eastAsia="ru-RU"/>
              </w:rPr>
              <w:t xml:space="preserve">Організатором ведеться протокол зазначених зборів, який надсилається усім учасникам зборів в день їх проведення. </w:t>
            </w:r>
          </w:p>
          <w:p w:rsidR="009C77A4" w:rsidRPr="00EB0642" w:rsidRDefault="009C77A4"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color w:val="000000"/>
                <w:lang w:eastAsia="ru-RU"/>
              </w:rPr>
            </w:pPr>
            <w:r w:rsidRPr="00EB0642">
              <w:rPr>
                <w:i/>
                <w:iCs/>
                <w:color w:val="000000"/>
                <w:lang w:eastAsia="ru-RU"/>
              </w:rPr>
              <w:t xml:space="preserve">Порядок внесення змін до конкурсної документації </w:t>
            </w:r>
          </w:p>
          <w:p w:rsidR="009C77A4" w:rsidRPr="00EB0642" w:rsidRDefault="009C77A4"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eastAsia="ru-RU"/>
              </w:rPr>
            </w:pPr>
            <w:r w:rsidRPr="00EB0642">
              <w:rPr>
                <w:color w:val="000000"/>
                <w:lang w:eastAsia="ru-RU"/>
              </w:rPr>
              <w:t>Не пізніше ніж за 7 календарних днів до закінчення строку подання пропозицій організатор має право з власної ініціативи чи за результатами запитів Претендентів внести зміни до конкурсної документації та повідомити про зазначені зміни у письмовому вигляді або за допомогою засобів факсимільного  чи телефонного зв’язку претендентів.</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firstLine="748"/>
              <w:jc w:val="both"/>
              <w:rPr>
                <w:color w:val="000000"/>
                <w:lang w:eastAsia="ru-RU"/>
              </w:rPr>
            </w:pPr>
          </w:p>
        </w:tc>
      </w:tr>
      <w:tr w:rsidR="009C77A4" w:rsidRPr="00EB0642" w:rsidTr="00926EA3">
        <w:tc>
          <w:tcPr>
            <w:tcW w:w="9747" w:type="dxa"/>
            <w:tcBorders>
              <w:top w:val="nil"/>
              <w:left w:val="nil"/>
              <w:bottom w:val="nil"/>
              <w:right w:val="nil"/>
            </w:tcBorders>
            <w:hideMark/>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rPr>
                <w:b/>
                <w:color w:val="000000"/>
                <w:lang w:eastAsia="ru-RU"/>
              </w:rPr>
            </w:pPr>
            <w:r w:rsidRPr="00EB0642">
              <w:rPr>
                <w:b/>
                <w:color w:val="000000"/>
                <w:lang w:eastAsia="ru-RU"/>
              </w:rPr>
              <w:t>13.Способи, місце та кінцевий строк подання конкурсних пропозицій.</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firstLine="748"/>
              <w:jc w:val="both"/>
              <w:rPr>
                <w:lang w:eastAsia="ru-RU"/>
              </w:rPr>
            </w:pPr>
            <w:r w:rsidRPr="00EB0642">
              <w:rPr>
                <w:u w:val="single"/>
                <w:lang w:eastAsia="ru-RU"/>
              </w:rPr>
              <w:t>Спосіб</w:t>
            </w:r>
            <w:r w:rsidRPr="00EB0642">
              <w:rPr>
                <w:lang w:eastAsia="ru-RU"/>
              </w:rPr>
              <w:t>: особисто або поштою .</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firstLine="748"/>
              <w:jc w:val="both"/>
              <w:rPr>
                <w:lang w:eastAsia="ru-RU"/>
              </w:rPr>
            </w:pPr>
            <w:r w:rsidRPr="00EB0642">
              <w:rPr>
                <w:u w:val="single"/>
                <w:lang w:eastAsia="ru-RU"/>
              </w:rPr>
              <w:t>Місце</w:t>
            </w:r>
            <w:r w:rsidRPr="00EB0642">
              <w:rPr>
                <w:lang w:eastAsia="ru-RU"/>
              </w:rPr>
              <w:t>: 81652, Львівська обл., м. Новий Розділ, вул. Грушевського, 24, каб. № 216 Новороздільської міської ради.</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firstLine="748"/>
              <w:jc w:val="both"/>
              <w:rPr>
                <w:b/>
                <w:lang w:eastAsia="ru-RU"/>
              </w:rPr>
            </w:pPr>
            <w:r w:rsidRPr="00EB0642">
              <w:rPr>
                <w:b/>
                <w:u w:val="single"/>
                <w:lang w:eastAsia="ru-RU"/>
              </w:rPr>
              <w:t>Кінцевий строк:</w:t>
            </w:r>
            <w:r w:rsidRPr="00EB0642">
              <w:rPr>
                <w:b/>
                <w:lang w:eastAsia="ru-RU"/>
              </w:rPr>
              <w:t xml:space="preserve">  </w:t>
            </w:r>
            <w:r w:rsidR="006E20ED">
              <w:rPr>
                <w:b/>
                <w:lang w:val="ru-RU" w:eastAsia="ru-RU"/>
              </w:rPr>
              <w:t>18.10.</w:t>
            </w:r>
            <w:r w:rsidRPr="00EB0642">
              <w:rPr>
                <w:b/>
                <w:lang w:val="ru-RU" w:eastAsia="ru-RU"/>
              </w:rPr>
              <w:t>2022р</w:t>
            </w:r>
            <w:r w:rsidRPr="00EB0642">
              <w:rPr>
                <w:b/>
                <w:lang w:eastAsia="ru-RU"/>
              </w:rPr>
              <w:t xml:space="preserve"> до 1</w:t>
            </w:r>
            <w:r w:rsidRPr="00EB0642">
              <w:rPr>
                <w:b/>
                <w:lang w:val="ru-RU" w:eastAsia="ru-RU"/>
              </w:rPr>
              <w:t>0</w:t>
            </w:r>
            <w:r w:rsidRPr="00EB0642">
              <w:rPr>
                <w:b/>
                <w:lang w:eastAsia="ru-RU"/>
              </w:rPr>
              <w:t>:00 год.</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firstLine="748"/>
              <w:jc w:val="both"/>
              <w:rPr>
                <w:lang w:eastAsia="ru-RU"/>
              </w:rPr>
            </w:pPr>
            <w:r w:rsidRPr="00EB0642">
              <w:rPr>
                <w:lang w:eastAsia="ru-RU"/>
              </w:rPr>
              <w:t>Конверти з конкурсними пропозиціями, що надійшли після закінчення строку їх подання, не розкриваютьс</w:t>
            </w:r>
            <w:r w:rsidRPr="00EB0642">
              <w:rPr>
                <w:lang w:val="ru-RU" w:eastAsia="ru-RU"/>
              </w:rPr>
              <w:t xml:space="preserve">я, а </w:t>
            </w:r>
            <w:r w:rsidRPr="00EB0642">
              <w:rPr>
                <w:lang w:eastAsia="ru-RU"/>
              </w:rPr>
              <w:t>повертаються учасникам конкурсу.</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firstLine="748"/>
              <w:jc w:val="both"/>
              <w:rPr>
                <w:lang w:eastAsia="ru-RU"/>
              </w:rPr>
            </w:pPr>
            <w:r w:rsidRPr="00EB0642">
              <w:rPr>
                <w:lang w:eastAsia="ru-RU"/>
              </w:rPr>
              <w:t>Організатор конкурсу має право прийняти до закінчення строку подання конкурсних пропозицій рішення щодо його продовження. Про своє рішення, а також зміну місця, дня та часу розкриття конвертів організатор конкурсу повинен повідомити всіх учасників конкурсу, яким надіслана конкурсна документація.</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firstLine="748"/>
              <w:jc w:val="both"/>
              <w:rPr>
                <w:highlight w:val="yellow"/>
                <w:lang w:eastAsia="ru-RU"/>
              </w:rPr>
            </w:pPr>
            <w:r w:rsidRPr="00EB0642">
              <w:rPr>
                <w:lang w:eastAsia="ru-RU"/>
              </w:rPr>
              <w:t>Учасник конкурсу має право відкликати власну конкурсну пропозицію або внести до неї зміни до закінчення строку подання пропозицій.</w:t>
            </w:r>
          </w:p>
        </w:tc>
      </w:tr>
      <w:tr w:rsidR="009C77A4" w:rsidRPr="00EB0642" w:rsidTr="00926EA3">
        <w:trPr>
          <w:trHeight w:val="993"/>
        </w:trPr>
        <w:tc>
          <w:tcPr>
            <w:tcW w:w="9747" w:type="dxa"/>
            <w:tcBorders>
              <w:top w:val="nil"/>
              <w:left w:val="nil"/>
              <w:bottom w:val="nil"/>
              <w:right w:val="nil"/>
            </w:tcBorders>
          </w:tcPr>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rPr>
                <w:b/>
                <w:color w:val="000000"/>
                <w:lang w:val="ru-RU" w:eastAsia="ru-RU"/>
              </w:rPr>
            </w:pP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rPr>
                <w:b/>
                <w:color w:val="000000"/>
                <w:lang w:eastAsia="ru-RU"/>
              </w:rPr>
            </w:pPr>
            <w:r w:rsidRPr="00EB0642">
              <w:rPr>
                <w:b/>
                <w:color w:val="000000"/>
                <w:lang w:eastAsia="ru-RU"/>
              </w:rPr>
              <w:t>14.Місце, дата та час розкриття конвертів з конкурсними пропозиціями</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ru-RU" w:eastAsia="ru-RU"/>
              </w:rPr>
            </w:pPr>
            <w:r w:rsidRPr="00EB0642">
              <w:rPr>
                <w:color w:val="000000"/>
                <w:lang w:val="ru-RU" w:eastAsia="ru-RU"/>
              </w:rPr>
              <w:t xml:space="preserve">     </w:t>
            </w:r>
            <w:r w:rsidRPr="00EB0642">
              <w:rPr>
                <w:color w:val="000000"/>
                <w:lang w:eastAsia="ru-RU"/>
              </w:rPr>
              <w:t xml:space="preserve">Місце:81652, Львівська обл., м. Новий Розділ, вул. Грушевського, 24. каб. </w:t>
            </w:r>
            <w:r w:rsidRPr="00EB0642">
              <w:rPr>
                <w:color w:val="000000"/>
                <w:lang w:val="ru-RU" w:eastAsia="ru-RU"/>
              </w:rPr>
              <w:t>113</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eastAsia="ru-RU"/>
              </w:rPr>
            </w:pPr>
            <w:r w:rsidRPr="00EB0642">
              <w:rPr>
                <w:b/>
                <w:lang w:val="ru-RU" w:eastAsia="ru-RU"/>
              </w:rPr>
              <w:t xml:space="preserve">     </w:t>
            </w:r>
            <w:r w:rsidRPr="00EB0642">
              <w:rPr>
                <w:b/>
                <w:lang w:eastAsia="ru-RU"/>
              </w:rPr>
              <w:t xml:space="preserve">Дата: </w:t>
            </w:r>
            <w:r w:rsidR="006E20ED">
              <w:rPr>
                <w:b/>
                <w:lang w:val="ru-RU" w:eastAsia="ru-RU"/>
              </w:rPr>
              <w:t>18.10.</w:t>
            </w:r>
            <w:r w:rsidRPr="00EB0642">
              <w:rPr>
                <w:b/>
                <w:lang w:val="ru-RU" w:eastAsia="ru-RU"/>
              </w:rPr>
              <w:t>2022</w:t>
            </w:r>
            <w:r w:rsidRPr="00EB0642">
              <w:rPr>
                <w:b/>
                <w:lang w:eastAsia="ru-RU"/>
              </w:rPr>
              <w:t xml:space="preserve">р. </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r w:rsidRPr="00EB0642">
              <w:rPr>
                <w:lang w:val="ru-RU" w:eastAsia="ru-RU"/>
              </w:rPr>
              <w:t xml:space="preserve">     </w:t>
            </w:r>
            <w:r w:rsidRPr="00EB0642">
              <w:rPr>
                <w:lang w:eastAsia="ru-RU"/>
              </w:rPr>
              <w:t>Час: 1</w:t>
            </w:r>
            <w:r w:rsidRPr="00EB0642">
              <w:rPr>
                <w:lang w:val="ru-RU" w:eastAsia="ru-RU"/>
              </w:rPr>
              <w:t>0</w:t>
            </w:r>
            <w:r w:rsidRPr="00EB0642">
              <w:rPr>
                <w:lang w:eastAsia="ru-RU"/>
              </w:rPr>
              <w:t>:00 год.</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eastAsia="ru-RU"/>
              </w:rPr>
            </w:pPr>
            <w:r w:rsidRPr="00EB0642">
              <w:rPr>
                <w:color w:val="000000"/>
                <w:lang w:val="ru-RU" w:eastAsia="ru-RU"/>
              </w:rPr>
              <w:lastRenderedPageBreak/>
              <w:t xml:space="preserve">     </w:t>
            </w:r>
            <w:r w:rsidRPr="00EB0642">
              <w:rPr>
                <w:color w:val="000000"/>
                <w:lang w:eastAsia="ru-RU"/>
              </w:rPr>
              <w:t xml:space="preserve">Розкриття конвертів з конкурсними пропозиціями проводиться у  день закінчення строку їх подання у місці та час, передбачені конкурсною документацією, в присутності всіх учасників конкурсу або уповноважених ними осіб, що з'явилися на конкурс. </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eastAsia="ru-RU"/>
              </w:rPr>
            </w:pPr>
            <w:r w:rsidRPr="00EB0642">
              <w:rPr>
                <w:color w:val="000000"/>
                <w:lang w:val="ru-RU" w:eastAsia="ru-RU"/>
              </w:rPr>
              <w:t xml:space="preserve">     </w:t>
            </w:r>
            <w:r w:rsidRPr="00EB0642">
              <w:rPr>
                <w:color w:val="000000"/>
                <w:lang w:eastAsia="ru-RU"/>
              </w:rPr>
              <w:t>Після відкриття конверта внесення змін до конкурсної пропозиції не дозволяється. У винятковому випадку на запит конкурсної комісії учасник може дати лише пояснення до змісту пропозиції, не змінюючи її суті.</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rPr>
                <w:color w:val="000000"/>
                <w:lang w:eastAsia="ru-RU"/>
              </w:rPr>
            </w:pPr>
            <w:r w:rsidRPr="00EB0642">
              <w:rPr>
                <w:color w:val="000000"/>
                <w:lang w:val="ru-RU" w:eastAsia="ru-RU"/>
              </w:rPr>
              <w:t xml:space="preserve">      </w:t>
            </w:r>
            <w:r w:rsidRPr="00EB0642">
              <w:rPr>
                <w:color w:val="000000"/>
                <w:lang w:eastAsia="ru-RU"/>
              </w:rPr>
              <w:t>Конкурсні пропозиції реєструються конкурсною комісією у журналі обліку. Конкурсна комісія підтверджує надходження конкурсної пропозиції шляхом повідомлення учасника конкурсу про дату і час отримання конкурсної пропозиції  та порядковий номер реєстрації пропозиції.</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rPr>
                <w:color w:val="000000"/>
                <w:lang w:eastAsia="ru-RU"/>
              </w:rPr>
            </w:pPr>
            <w:r w:rsidRPr="00EB0642">
              <w:rPr>
                <w:color w:val="000000"/>
                <w:lang w:eastAsia="ru-RU"/>
              </w:rPr>
              <w:t xml:space="preserve">      Під час розкриття конвертів з конкурсними пропозиціями конкурсна комісія перевіряє наявність та правильність оформлення документів, подання яких передбачено конкурсною документацією а також оголошує інформацію про найменування та місцезнаходження кожного учасника конкурсу, критерії оцінки конкурсних пропозицій.</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firstLine="748"/>
              <w:jc w:val="both"/>
              <w:rPr>
                <w:color w:val="000000"/>
                <w:lang w:eastAsia="ru-RU"/>
              </w:rPr>
            </w:pPr>
            <w:r w:rsidRPr="00EB0642">
              <w:rPr>
                <w:color w:val="000000"/>
                <w:lang w:eastAsia="ru-RU"/>
              </w:rPr>
              <w:t>Під час розгляду конкурсних пропозицій конкурсна комісія має право звернутися до учасників конкурсу за роз´ясненням щодо їх змісту, провести консультації з окремими учасниками.</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firstLine="748"/>
              <w:jc w:val="both"/>
              <w:rPr>
                <w:color w:val="000000"/>
                <w:lang w:eastAsia="ru-RU"/>
              </w:rPr>
            </w:pPr>
            <w:r w:rsidRPr="00EB0642">
              <w:rPr>
                <w:color w:val="000000"/>
                <w:lang w:eastAsia="ru-RU"/>
              </w:rPr>
              <w:t>За результатами розгляду конкурсних пропозицій конкурсна комісія відхиляє пропозиції з таких причин:</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firstLine="748"/>
              <w:jc w:val="both"/>
              <w:rPr>
                <w:color w:val="000000"/>
                <w:lang w:eastAsia="ru-RU"/>
              </w:rPr>
            </w:pPr>
            <w:r w:rsidRPr="00EB0642">
              <w:rPr>
                <w:color w:val="000000"/>
                <w:lang w:eastAsia="ru-RU"/>
              </w:rPr>
              <w:t xml:space="preserve"> - учасник конкурсу не відповідає кваліфікаційним вимогам, передбаченим конкурсною документацією;</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firstLine="748"/>
              <w:jc w:val="both"/>
              <w:rPr>
                <w:color w:val="000000"/>
                <w:lang w:eastAsia="ru-RU"/>
              </w:rPr>
            </w:pPr>
            <w:r w:rsidRPr="00EB0642">
              <w:rPr>
                <w:color w:val="000000"/>
                <w:lang w:eastAsia="ru-RU"/>
              </w:rPr>
              <w:t>- конкурсна пропозиція не відповідає конкурсній документації;</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firstLine="748"/>
              <w:jc w:val="both"/>
              <w:rPr>
                <w:color w:val="000000"/>
                <w:lang w:eastAsia="ru-RU"/>
              </w:rPr>
            </w:pPr>
            <w:r w:rsidRPr="00EB0642">
              <w:rPr>
                <w:color w:val="000000"/>
                <w:lang w:eastAsia="ru-RU"/>
              </w:rPr>
              <w:t>- встановлення факту подання недостовірної інформації, яка впливає на прийняття рішення;</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firstLine="748"/>
              <w:jc w:val="both"/>
              <w:rPr>
                <w:color w:val="000000"/>
                <w:lang w:eastAsia="ru-RU"/>
              </w:rPr>
            </w:pPr>
            <w:r w:rsidRPr="00EB0642">
              <w:rPr>
                <w:color w:val="000000"/>
                <w:lang w:eastAsia="ru-RU"/>
              </w:rPr>
              <w:t>- учасник конкурсу перебуває у стані ліквідації, його визнано банкрутом або порушено провадження у справі про його банкрутство.</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firstLine="748"/>
              <w:jc w:val="both"/>
              <w:rPr>
                <w:color w:val="000000"/>
                <w:lang w:eastAsia="ru-RU"/>
              </w:rPr>
            </w:pPr>
            <w:r w:rsidRPr="00EB0642">
              <w:rPr>
                <w:color w:val="000000"/>
                <w:lang w:eastAsia="ru-RU"/>
              </w:rPr>
              <w:t>Конкурс визнається таким, що не відбувся, у разі:</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firstLine="748"/>
              <w:jc w:val="both"/>
              <w:rPr>
                <w:color w:val="000000"/>
                <w:lang w:eastAsia="ru-RU"/>
              </w:rPr>
            </w:pPr>
            <w:r w:rsidRPr="00EB0642">
              <w:rPr>
                <w:color w:val="000000"/>
                <w:lang w:eastAsia="ru-RU"/>
              </w:rPr>
              <w:t>- неподання конкурсних пропозицій;</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firstLine="748"/>
              <w:jc w:val="both"/>
              <w:rPr>
                <w:color w:val="000000"/>
                <w:lang w:eastAsia="ru-RU"/>
              </w:rPr>
            </w:pPr>
            <w:r w:rsidRPr="00EB0642">
              <w:rPr>
                <w:color w:val="000000"/>
                <w:lang w:eastAsia="ru-RU"/>
              </w:rPr>
              <w:t>- відхилення всіх конкурсних пропозицій з підстав передбачених пунктом 14 цього Порядку;</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firstLine="748"/>
              <w:jc w:val="both"/>
              <w:rPr>
                <w:color w:val="000000"/>
                <w:lang w:eastAsia="ru-RU"/>
              </w:rPr>
            </w:pPr>
            <w:r w:rsidRPr="00EB0642">
              <w:rPr>
                <w:color w:val="000000"/>
                <w:lang w:eastAsia="ru-RU"/>
              </w:rPr>
              <w:t>У разі прийняття конкурсною комісією рішення про визнання конкурсу таким, що не відбувся, його організатор повідомляє протягом трьох робочих днів з дня його прийняття всіх учасників конкурсу та може розпочати підготовчі роботи до оголошення нового конкурсу.</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firstLine="748"/>
              <w:jc w:val="both"/>
              <w:rPr>
                <w:color w:val="000000"/>
                <w:lang w:eastAsia="ru-RU"/>
              </w:rPr>
            </w:pPr>
            <w:r w:rsidRPr="00EB0642">
              <w:rPr>
                <w:color w:val="000000"/>
                <w:lang w:eastAsia="ru-RU"/>
              </w:rPr>
              <w:t xml:space="preserve">Конкурсні пропозиції, які не були відхилені з підстав передбачених пунктом 14 цього Порядку, оцінюються конкурсною комісією за критеріями, встановленими у конкурсній документації. </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firstLine="748"/>
              <w:jc w:val="both"/>
              <w:rPr>
                <w:color w:val="000000"/>
                <w:lang w:eastAsia="ru-RU"/>
              </w:rPr>
            </w:pPr>
            <w:r w:rsidRPr="00EB0642">
              <w:rPr>
                <w:color w:val="000000"/>
                <w:lang w:eastAsia="ru-RU"/>
              </w:rPr>
              <w:t>Переможцем конкурсу визначається його Учасник, що відповідає кваліфікаційним вимогам, може забезпечити надання послуг відповідної кількості та якості, конкурсна пропозиція якого визнана найкращою за результатами оцінки. Перевага надається тому Учасникові конкурсу, що подав конкурсній комісії затверджену інвестиційну програму розвитку підприємства, яка повинна включати заходи щодо впровадження роздільного збирання побутових (твердих) відходів. Рішення про результати проведення конкурсу приймаються конкурсною комісією на засіданні у присутності не менш, як половини її складу відкритим голосуванням простою більшістю голосів. У разі рівного розподілу голосів вирішальним є голос голови конкурсної комісії. Рішення конкурсної комісії оформляється протоколом, який підписується усіма членами комісії, що брали участь у голосуванні.</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rPr>
                <w:color w:val="000000"/>
                <w:lang w:eastAsia="ru-RU"/>
              </w:rPr>
            </w:pPr>
            <w:r w:rsidRPr="00EB0642">
              <w:rPr>
                <w:color w:val="000000"/>
                <w:lang w:eastAsia="ru-RU"/>
              </w:rPr>
              <w:t xml:space="preserve">           Організатор конкурсу протягом не більш, як п’яти робочих днів з дня проведення конкурсу вводить в дію відповідним актом рішення конкурсної комісії щодо визначення переможця конкурсу на території міста та зазначає строк, протягом якого виконавець має право надати такі послуги, але не менш як п’ять років. У разі коли в конкурсі взяв участь тільки один учасник і його пропозицію не було відхилено, строк, на який він визначається виконавцем послуг з вивезення побутових відходів на території </w:t>
            </w:r>
            <w:r w:rsidRPr="00EB0642">
              <w:rPr>
                <w:color w:val="000000"/>
                <w:lang w:val="ru-RU" w:eastAsia="ru-RU"/>
              </w:rPr>
              <w:t>смт. Розділ та с. Березина</w:t>
            </w:r>
            <w:r w:rsidRPr="00EB0642">
              <w:rPr>
                <w:color w:val="000000"/>
                <w:lang w:eastAsia="ru-RU"/>
              </w:rPr>
              <w:t xml:space="preserve"> повинен становити 12 місяців, після чого організовується і проводиться новий конкурс.</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rPr>
                <w:color w:val="000000"/>
                <w:lang w:eastAsia="ru-RU"/>
              </w:rPr>
            </w:pPr>
            <w:r w:rsidRPr="00EB0642">
              <w:rPr>
                <w:color w:val="000000"/>
                <w:lang w:eastAsia="ru-RU"/>
              </w:rPr>
              <w:lastRenderedPageBreak/>
              <w:t xml:space="preserve">         З переможцем конкурсу протягом десяти календарних днів після прийняття конкурсною комісією рішення, укладається договір на надання послуг з вивезення побутових відходів на території </w:t>
            </w:r>
            <w:r w:rsidRPr="00EB0642">
              <w:rPr>
                <w:color w:val="000000"/>
                <w:lang w:val="ru-RU" w:eastAsia="ru-RU"/>
              </w:rPr>
              <w:t>смт. Розділ та с. Березина.</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rPr>
                <w:color w:val="000000"/>
                <w:lang w:eastAsia="ru-RU"/>
              </w:rPr>
            </w:pPr>
            <w:r w:rsidRPr="00EB0642">
              <w:rPr>
                <w:color w:val="000000"/>
                <w:lang w:eastAsia="ru-RU"/>
              </w:rPr>
              <w:t xml:space="preserve">          Спори, що виникають у зв´язку з проведенням конкурсу, розглядаються в установленому законодавст</w:t>
            </w:r>
            <w:r w:rsidRPr="00EB0642">
              <w:rPr>
                <w:color w:val="000000"/>
                <w:lang w:val="ru-RU" w:eastAsia="ru-RU"/>
              </w:rPr>
              <w:t>в</w:t>
            </w:r>
            <w:r w:rsidRPr="00EB0642">
              <w:rPr>
                <w:color w:val="000000"/>
                <w:lang w:eastAsia="ru-RU"/>
              </w:rPr>
              <w:t>ом  порядку.</w:t>
            </w:r>
          </w:p>
          <w:p w:rsidR="009C77A4" w:rsidRPr="00EB0642" w:rsidRDefault="009C77A4"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rPr>
                <w:color w:val="000000"/>
                <w:lang w:eastAsia="ru-RU"/>
              </w:rPr>
            </w:pPr>
            <w:r w:rsidRPr="00EB0642">
              <w:rPr>
                <w:color w:val="000000"/>
                <w:lang w:val="ru-RU" w:eastAsia="ru-RU"/>
              </w:rPr>
              <w:t xml:space="preserve">            </w:t>
            </w:r>
            <w:r w:rsidRPr="00EB0642">
              <w:rPr>
                <w:color w:val="000000"/>
                <w:lang w:eastAsia="ru-RU"/>
              </w:rPr>
              <w:t>Питання, не врегульовані даною документацією, визначаються відповідно до</w:t>
            </w:r>
            <w:r w:rsidRPr="00EB0642">
              <w:rPr>
                <w:color w:val="000000"/>
                <w:lang w:val="ru-RU" w:eastAsia="ru-RU"/>
              </w:rPr>
              <w:t xml:space="preserve"> </w:t>
            </w:r>
            <w:r w:rsidRPr="00EB0642">
              <w:rPr>
                <w:color w:val="000000"/>
                <w:lang w:eastAsia="ru-RU"/>
              </w:rPr>
              <w:t>Порядку проведення конкурсу на надання послуг з вивезення побутових відходів»,</w:t>
            </w:r>
            <w:r w:rsidRPr="00EB0642">
              <w:rPr>
                <w:color w:val="000000"/>
                <w:lang w:val="ru-RU" w:eastAsia="ru-RU"/>
              </w:rPr>
              <w:t xml:space="preserve"> </w:t>
            </w:r>
            <w:r w:rsidRPr="00EB0642">
              <w:rPr>
                <w:color w:val="000000"/>
                <w:lang w:eastAsia="ru-RU"/>
              </w:rPr>
              <w:t xml:space="preserve">затвердженого постановою Кабінету Міністрів України від 16 листопада 2011 р. </w:t>
            </w:r>
            <w:r w:rsidRPr="00EB0642">
              <w:rPr>
                <w:color w:val="000000"/>
                <w:lang w:val="ru-RU" w:eastAsia="ru-RU"/>
              </w:rPr>
              <w:t>№</w:t>
            </w:r>
            <w:r w:rsidRPr="00EB0642">
              <w:rPr>
                <w:color w:val="000000"/>
                <w:lang w:eastAsia="ru-RU"/>
              </w:rPr>
              <w:t xml:space="preserve"> 1173</w:t>
            </w:r>
          </w:p>
        </w:tc>
      </w:tr>
    </w:tbl>
    <w:p w:rsidR="009C77A4" w:rsidRPr="00EB0642" w:rsidRDefault="009C77A4" w:rsidP="00EB0642">
      <w:pPr>
        <w:rPr>
          <w:color w:val="000000"/>
          <w:highlight w:val="yellow"/>
          <w:lang w:val="ru-RU" w:eastAsia="ru-RU"/>
        </w:rPr>
      </w:pPr>
    </w:p>
    <w:p w:rsidR="009C77A4" w:rsidRPr="00EB0642" w:rsidRDefault="009C77A4" w:rsidP="00EB0642">
      <w:pPr>
        <w:rPr>
          <w:color w:val="000000"/>
          <w:lang w:eastAsia="ru-RU"/>
        </w:rPr>
      </w:pPr>
      <w:r w:rsidRPr="00EB0642">
        <w:rPr>
          <w:color w:val="000000"/>
          <w:lang w:eastAsia="ru-RU"/>
        </w:rPr>
        <w:t xml:space="preserve">Керуючий справами виконкому   </w:t>
      </w:r>
      <w:r w:rsidRPr="00EB0642">
        <w:rPr>
          <w:color w:val="000000"/>
          <w:lang w:val="ru-RU" w:eastAsia="ru-RU"/>
        </w:rPr>
        <w:t xml:space="preserve">                  </w:t>
      </w:r>
      <w:r w:rsidRPr="00EB0642">
        <w:rPr>
          <w:color w:val="000000"/>
          <w:lang w:eastAsia="ru-RU"/>
        </w:rPr>
        <w:t xml:space="preserve">                                          А. В. Мельніков</w:t>
      </w:r>
    </w:p>
    <w:p w:rsidR="009C77A4" w:rsidRPr="00EB0642" w:rsidRDefault="009C77A4" w:rsidP="00EB0642">
      <w:pPr>
        <w:rPr>
          <w:color w:val="000000"/>
          <w:lang w:eastAsia="ru-RU"/>
        </w:rPr>
      </w:pPr>
      <w:r w:rsidRPr="00EB0642">
        <w:rPr>
          <w:highlight w:val="yellow"/>
          <w:lang w:eastAsia="ru-RU"/>
        </w:rPr>
        <w:br w:type="page"/>
      </w:r>
    </w:p>
    <w:p w:rsidR="009C77A4" w:rsidRPr="00EB0642" w:rsidRDefault="009C77A4" w:rsidP="00EB0642">
      <w:pPr>
        <w:jc w:val="right"/>
        <w:rPr>
          <w:b/>
          <w:bCs/>
          <w:color w:val="000000"/>
          <w:lang w:eastAsia="ru-RU"/>
        </w:rPr>
      </w:pPr>
      <w:r w:rsidRPr="00EB0642">
        <w:rPr>
          <w:b/>
          <w:bCs/>
          <w:color w:val="000000"/>
          <w:lang w:eastAsia="ru-RU"/>
        </w:rPr>
        <w:lastRenderedPageBreak/>
        <w:t>Додаток 1</w:t>
      </w:r>
    </w:p>
    <w:p w:rsidR="009C77A4" w:rsidRPr="00EB0642" w:rsidRDefault="009C77A4" w:rsidP="00EB0642">
      <w:pPr>
        <w:jc w:val="right"/>
        <w:rPr>
          <w:b/>
          <w:bCs/>
          <w:color w:val="000000"/>
          <w:lang w:eastAsia="ru-RU"/>
        </w:rPr>
      </w:pPr>
      <w:r w:rsidRPr="00EB0642">
        <w:rPr>
          <w:b/>
          <w:bCs/>
          <w:color w:val="000000"/>
          <w:lang w:eastAsia="ru-RU"/>
        </w:rPr>
        <w:t>до конкурсної документації</w:t>
      </w:r>
    </w:p>
    <w:p w:rsidR="009C77A4" w:rsidRPr="00EB0642" w:rsidRDefault="009C77A4" w:rsidP="00EB0642">
      <w:pPr>
        <w:rPr>
          <w:color w:val="000000"/>
          <w:lang w:eastAsia="ru-RU"/>
        </w:rPr>
      </w:pPr>
    </w:p>
    <w:p w:rsidR="009C77A4" w:rsidRPr="00EB0642" w:rsidRDefault="009C77A4" w:rsidP="00EB0642">
      <w:pPr>
        <w:jc w:val="right"/>
        <w:rPr>
          <w:color w:val="000000"/>
          <w:lang w:eastAsia="ru-RU"/>
        </w:rPr>
      </w:pPr>
      <w:r w:rsidRPr="00EB0642">
        <w:rPr>
          <w:color w:val="000000"/>
          <w:lang w:eastAsia="ru-RU"/>
        </w:rPr>
        <w:t xml:space="preserve">Виконавчий комітет </w:t>
      </w:r>
    </w:p>
    <w:p w:rsidR="009C77A4" w:rsidRPr="00EB0642" w:rsidRDefault="009C77A4" w:rsidP="00EB0642">
      <w:pPr>
        <w:jc w:val="right"/>
        <w:rPr>
          <w:color w:val="000000"/>
          <w:lang w:eastAsia="ru-RU"/>
        </w:rPr>
      </w:pPr>
      <w:r w:rsidRPr="00EB0642">
        <w:rPr>
          <w:color w:val="000000"/>
          <w:lang w:eastAsia="ru-RU"/>
        </w:rPr>
        <w:t xml:space="preserve">Новороздільської  міської ради  </w:t>
      </w:r>
    </w:p>
    <w:p w:rsidR="009C77A4" w:rsidRPr="00EB0642" w:rsidRDefault="009C77A4" w:rsidP="00EB0642">
      <w:pPr>
        <w:jc w:val="right"/>
        <w:rPr>
          <w:color w:val="000000"/>
          <w:lang w:eastAsia="ru-RU"/>
        </w:rPr>
      </w:pPr>
    </w:p>
    <w:p w:rsidR="009C77A4" w:rsidRPr="00EB0642" w:rsidRDefault="009C77A4" w:rsidP="00EB0642">
      <w:pPr>
        <w:jc w:val="center"/>
        <w:rPr>
          <w:b/>
          <w:bCs/>
          <w:color w:val="000000"/>
          <w:lang w:eastAsia="ru-RU"/>
        </w:rPr>
      </w:pPr>
      <w:r w:rsidRPr="00EB0642">
        <w:rPr>
          <w:b/>
          <w:bCs/>
          <w:color w:val="000000"/>
          <w:lang w:eastAsia="ru-RU"/>
        </w:rPr>
        <w:t>Заявка</w:t>
      </w:r>
    </w:p>
    <w:p w:rsidR="009C77A4" w:rsidRPr="00EB0642" w:rsidRDefault="009C77A4" w:rsidP="00EB0642">
      <w:pPr>
        <w:jc w:val="center"/>
        <w:rPr>
          <w:i/>
          <w:iCs/>
          <w:color w:val="000000"/>
          <w:lang w:eastAsia="ru-RU"/>
        </w:rPr>
      </w:pPr>
      <w:r w:rsidRPr="00EB0642">
        <w:rPr>
          <w:i/>
          <w:iCs/>
          <w:color w:val="000000"/>
          <w:lang w:eastAsia="ru-RU"/>
        </w:rPr>
        <w:t>(ЗРАЗОК)</w:t>
      </w:r>
    </w:p>
    <w:p w:rsidR="009C77A4" w:rsidRPr="00EB0642" w:rsidRDefault="009C77A4" w:rsidP="00EB0642">
      <w:pPr>
        <w:rPr>
          <w:color w:val="000000"/>
          <w:lang w:eastAsia="ru-RU"/>
        </w:rPr>
      </w:pPr>
      <w:r w:rsidRPr="00EB0642">
        <w:rPr>
          <w:color w:val="000000"/>
          <w:lang w:eastAsia="ru-RU"/>
        </w:rPr>
        <w:t>для отримання конкурсної документації учасникам конкурсу</w:t>
      </w:r>
    </w:p>
    <w:p w:rsidR="009C77A4" w:rsidRPr="00EB0642" w:rsidRDefault="009C77A4" w:rsidP="00EB0642">
      <w:pPr>
        <w:rPr>
          <w:color w:val="000000"/>
          <w:lang w:eastAsia="ru-RU"/>
        </w:rPr>
      </w:pPr>
      <w:r w:rsidRPr="00EB0642">
        <w:rPr>
          <w:color w:val="000000"/>
          <w:lang w:eastAsia="ru-RU"/>
        </w:rPr>
        <w:t>необхідно подати контактній особі заявку на участь у конкурсі встановленого зразка:</w:t>
      </w:r>
    </w:p>
    <w:p w:rsidR="009C77A4" w:rsidRPr="00EB0642" w:rsidRDefault="009C77A4" w:rsidP="00EB0642">
      <w:pPr>
        <w:rPr>
          <w:color w:val="000000"/>
          <w:lang w:eastAsia="ru-RU"/>
        </w:rPr>
      </w:pPr>
    </w:p>
    <w:p w:rsidR="009C77A4" w:rsidRPr="00EB0642" w:rsidRDefault="009C77A4" w:rsidP="00EB0642">
      <w:pPr>
        <w:rPr>
          <w:color w:val="000000"/>
          <w:lang w:val="ru-RU" w:eastAsia="ru-RU"/>
        </w:rPr>
      </w:pPr>
      <w:r w:rsidRPr="00EB0642">
        <w:rPr>
          <w:color w:val="000000"/>
          <w:lang w:eastAsia="ru-RU"/>
        </w:rPr>
        <w:t>_________________________________________________________________</w:t>
      </w:r>
    </w:p>
    <w:p w:rsidR="009C77A4" w:rsidRPr="00EB0642" w:rsidRDefault="009C77A4" w:rsidP="00EB0642">
      <w:pPr>
        <w:rPr>
          <w:color w:val="000000"/>
          <w:lang w:eastAsia="ru-RU"/>
        </w:rPr>
      </w:pPr>
      <w:r w:rsidRPr="00EB0642">
        <w:rPr>
          <w:color w:val="000000"/>
          <w:lang w:eastAsia="ru-RU"/>
        </w:rPr>
        <w:t>(посада, назва підприємства, прізвище, ім’я, по-батькові учасника конкурсу)</w:t>
      </w:r>
    </w:p>
    <w:p w:rsidR="009C77A4" w:rsidRPr="00EB0642" w:rsidRDefault="009C77A4" w:rsidP="00EB0642">
      <w:pPr>
        <w:rPr>
          <w:color w:val="000000"/>
          <w:lang w:eastAsia="ru-RU"/>
        </w:rPr>
      </w:pPr>
    </w:p>
    <w:p w:rsidR="009C77A4" w:rsidRPr="00EB0642" w:rsidRDefault="009C77A4" w:rsidP="00EB0642">
      <w:pPr>
        <w:rPr>
          <w:color w:val="000000"/>
          <w:lang w:eastAsia="ru-RU"/>
        </w:rPr>
      </w:pPr>
      <w:r w:rsidRPr="00EB0642">
        <w:rPr>
          <w:color w:val="000000"/>
          <w:lang w:eastAsia="ru-RU"/>
        </w:rPr>
        <w:t xml:space="preserve">має намір брати участь у конкурсі з визначення виконавця послуг з вивезення твердих побутових відходів території </w:t>
      </w:r>
      <w:r w:rsidRPr="00EB0642">
        <w:rPr>
          <w:color w:val="000000"/>
          <w:lang w:val="ru-RU" w:eastAsia="ru-RU"/>
        </w:rPr>
        <w:t>смт.Розділ та с.Березина.</w:t>
      </w:r>
    </w:p>
    <w:p w:rsidR="009C77A4" w:rsidRPr="00EB0642" w:rsidRDefault="009C77A4" w:rsidP="00EB0642">
      <w:pPr>
        <w:rPr>
          <w:color w:val="000000"/>
          <w:lang w:eastAsia="ru-RU"/>
        </w:rPr>
      </w:pPr>
      <w:r w:rsidRPr="00EB0642">
        <w:rPr>
          <w:color w:val="000000"/>
          <w:lang w:eastAsia="ru-RU"/>
        </w:rPr>
        <w:t xml:space="preserve">Просимо надати конкурсну документацію (спосіб одержання: особисто чи поштою (підкреслити) для участі в конкурсі з визначення виконавця послуг з вивезення побутових відходів території </w:t>
      </w:r>
      <w:r w:rsidRPr="00EB0642">
        <w:rPr>
          <w:color w:val="000000"/>
          <w:lang w:val="ru-RU" w:eastAsia="ru-RU"/>
        </w:rPr>
        <w:t>смт.Розділ та с.Березина.</w:t>
      </w:r>
    </w:p>
    <w:p w:rsidR="009C77A4" w:rsidRPr="00EB0642" w:rsidRDefault="009C77A4" w:rsidP="00EB0642">
      <w:pPr>
        <w:rPr>
          <w:color w:val="000000"/>
          <w:lang w:eastAsia="ru-RU"/>
        </w:rPr>
      </w:pPr>
      <w:r w:rsidRPr="00EB0642">
        <w:rPr>
          <w:color w:val="000000"/>
          <w:lang w:eastAsia="ru-RU"/>
        </w:rPr>
        <w:t xml:space="preserve">Про спосіб, місце та кінцевий строк подання конкурсних пропозицій повідомлені. </w:t>
      </w:r>
    </w:p>
    <w:p w:rsidR="009C77A4" w:rsidRPr="00EB0642" w:rsidRDefault="009C77A4" w:rsidP="00EB0642">
      <w:pPr>
        <w:rPr>
          <w:color w:val="000000"/>
          <w:lang w:eastAsia="ru-RU"/>
        </w:rPr>
      </w:pPr>
    </w:p>
    <w:p w:rsidR="009C77A4" w:rsidRPr="00EB0642" w:rsidRDefault="009C77A4" w:rsidP="00EB0642">
      <w:pPr>
        <w:rPr>
          <w:color w:val="000000"/>
          <w:lang w:eastAsia="ru-RU"/>
        </w:rPr>
      </w:pPr>
      <w:r w:rsidRPr="00EB0642">
        <w:rPr>
          <w:color w:val="000000"/>
          <w:lang w:eastAsia="ru-RU"/>
        </w:rPr>
        <w:t>________________                   _______________________________________</w:t>
      </w:r>
    </w:p>
    <w:p w:rsidR="009C77A4" w:rsidRPr="00EB0642" w:rsidRDefault="009C77A4" w:rsidP="00EB0642">
      <w:pPr>
        <w:rPr>
          <w:color w:val="000000"/>
          <w:lang w:eastAsia="ru-RU"/>
        </w:rPr>
      </w:pPr>
      <w:r w:rsidRPr="00EB0642">
        <w:rPr>
          <w:color w:val="000000"/>
          <w:lang w:eastAsia="ru-RU"/>
        </w:rPr>
        <w:t xml:space="preserve">         (дата)                         (підпис)                                  (ініціали, прізвище)</w:t>
      </w:r>
    </w:p>
    <w:p w:rsidR="009C77A4" w:rsidRPr="00EB0642" w:rsidRDefault="009C77A4" w:rsidP="00EB0642">
      <w:pPr>
        <w:rPr>
          <w:color w:val="000000"/>
          <w:lang w:eastAsia="ru-RU"/>
        </w:rPr>
      </w:pPr>
    </w:p>
    <w:p w:rsidR="009C77A4" w:rsidRPr="00EB0642" w:rsidRDefault="009C77A4" w:rsidP="00EB0642">
      <w:pPr>
        <w:rPr>
          <w:color w:val="000000"/>
          <w:lang w:eastAsia="ru-RU"/>
        </w:rPr>
      </w:pPr>
      <w:r w:rsidRPr="00EB0642">
        <w:rPr>
          <w:color w:val="000000"/>
          <w:lang w:eastAsia="ru-RU"/>
        </w:rPr>
        <w:t>Конкурсну документацію отримав     ________________________________</w:t>
      </w:r>
    </w:p>
    <w:p w:rsidR="009C77A4" w:rsidRPr="00EB0642" w:rsidRDefault="009C77A4" w:rsidP="00EB0642">
      <w:pPr>
        <w:rPr>
          <w:color w:val="000000"/>
          <w:lang w:eastAsia="ru-RU"/>
        </w:rPr>
      </w:pPr>
      <w:r w:rsidRPr="00EB0642">
        <w:rPr>
          <w:color w:val="000000"/>
          <w:lang w:eastAsia="ru-RU"/>
        </w:rPr>
        <w:t xml:space="preserve">                                                                         дата, підпис  (ініціали, прізвище)</w:t>
      </w:r>
    </w:p>
    <w:p w:rsidR="009C77A4" w:rsidRPr="00EB0642" w:rsidRDefault="009C77A4" w:rsidP="00EB0642">
      <w:pPr>
        <w:rPr>
          <w:color w:val="000000"/>
          <w:lang w:eastAsia="ru-RU"/>
        </w:rPr>
      </w:pPr>
    </w:p>
    <w:p w:rsidR="00BE313A" w:rsidRPr="00EB0642" w:rsidRDefault="00BE313A" w:rsidP="00EB0642">
      <w:pPr>
        <w:rPr>
          <w:lang w:eastAsia="ru-RU"/>
        </w:rPr>
      </w:pPr>
      <w:r w:rsidRPr="00EB0642">
        <w:rPr>
          <w:lang w:eastAsia="ru-RU"/>
        </w:rPr>
        <w:t xml:space="preserve">Керуючий справами  </w:t>
      </w:r>
    </w:p>
    <w:p w:rsidR="00BE313A" w:rsidRPr="00EB0642" w:rsidRDefault="00BE313A" w:rsidP="00EB0642">
      <w:pPr>
        <w:rPr>
          <w:lang w:eastAsia="ru-RU"/>
        </w:rPr>
      </w:pPr>
      <w:r w:rsidRPr="00EB0642">
        <w:rPr>
          <w:lang w:eastAsia="ru-RU"/>
        </w:rPr>
        <w:t xml:space="preserve">виконкому                                                       </w:t>
      </w:r>
      <w:r w:rsidRPr="00EB0642">
        <w:rPr>
          <w:lang w:eastAsia="ru-RU"/>
        </w:rPr>
        <w:tab/>
      </w:r>
      <w:r w:rsidRPr="00EB0642">
        <w:rPr>
          <w:lang w:eastAsia="ru-RU"/>
        </w:rPr>
        <w:tab/>
      </w:r>
      <w:r w:rsidRPr="00EB0642">
        <w:rPr>
          <w:lang w:eastAsia="ru-RU"/>
        </w:rPr>
        <w:tab/>
      </w:r>
      <w:r w:rsidRPr="00EB0642">
        <w:rPr>
          <w:lang w:eastAsia="ru-RU"/>
        </w:rPr>
        <w:tab/>
        <w:t>Мельніков А.В.</w:t>
      </w:r>
    </w:p>
    <w:p w:rsidR="009C77A4" w:rsidRPr="00EB0642" w:rsidRDefault="009C77A4" w:rsidP="00EB0642">
      <w:pPr>
        <w:rPr>
          <w:color w:val="000000"/>
          <w:lang w:eastAsia="ru-RU"/>
        </w:rPr>
      </w:pPr>
    </w:p>
    <w:p w:rsidR="009C77A4" w:rsidRDefault="009C77A4" w:rsidP="00EB0642">
      <w:pPr>
        <w:rPr>
          <w:color w:val="000000"/>
          <w:lang w:eastAsia="ru-RU"/>
        </w:rPr>
      </w:pPr>
    </w:p>
    <w:p w:rsidR="008D44F0" w:rsidRDefault="008D44F0" w:rsidP="00EB0642">
      <w:pPr>
        <w:rPr>
          <w:color w:val="000000"/>
          <w:lang w:eastAsia="ru-RU"/>
        </w:rPr>
      </w:pPr>
    </w:p>
    <w:p w:rsidR="008D44F0" w:rsidRDefault="008D44F0" w:rsidP="00EB0642">
      <w:pPr>
        <w:rPr>
          <w:color w:val="000000"/>
          <w:lang w:eastAsia="ru-RU"/>
        </w:rPr>
      </w:pPr>
    </w:p>
    <w:p w:rsidR="008D44F0" w:rsidRDefault="008D44F0" w:rsidP="00EB0642">
      <w:pPr>
        <w:rPr>
          <w:color w:val="000000"/>
          <w:lang w:eastAsia="ru-RU"/>
        </w:rPr>
      </w:pPr>
    </w:p>
    <w:p w:rsidR="008D44F0" w:rsidRDefault="008D44F0" w:rsidP="00EB0642">
      <w:pPr>
        <w:rPr>
          <w:color w:val="000000"/>
          <w:lang w:eastAsia="ru-RU"/>
        </w:rPr>
      </w:pPr>
    </w:p>
    <w:p w:rsidR="008D44F0" w:rsidRDefault="008D44F0" w:rsidP="00EB0642">
      <w:pPr>
        <w:rPr>
          <w:color w:val="000000"/>
          <w:lang w:eastAsia="ru-RU"/>
        </w:rPr>
      </w:pPr>
    </w:p>
    <w:p w:rsidR="008D44F0" w:rsidRDefault="008D44F0" w:rsidP="00EB0642">
      <w:pPr>
        <w:rPr>
          <w:color w:val="000000"/>
          <w:lang w:eastAsia="ru-RU"/>
        </w:rPr>
      </w:pPr>
    </w:p>
    <w:p w:rsidR="008D44F0" w:rsidRDefault="008D44F0" w:rsidP="00EB0642">
      <w:pPr>
        <w:rPr>
          <w:color w:val="000000"/>
          <w:lang w:eastAsia="ru-RU"/>
        </w:rPr>
      </w:pPr>
    </w:p>
    <w:p w:rsidR="008D44F0" w:rsidRDefault="008D44F0" w:rsidP="00EB0642">
      <w:pPr>
        <w:rPr>
          <w:color w:val="000000"/>
          <w:lang w:eastAsia="ru-RU"/>
        </w:rPr>
      </w:pPr>
    </w:p>
    <w:p w:rsidR="008D44F0" w:rsidRDefault="008D44F0" w:rsidP="00EB0642">
      <w:pPr>
        <w:rPr>
          <w:color w:val="000000"/>
          <w:lang w:eastAsia="ru-RU"/>
        </w:rPr>
      </w:pPr>
    </w:p>
    <w:p w:rsidR="008D44F0" w:rsidRDefault="008D44F0" w:rsidP="00EB0642">
      <w:pPr>
        <w:rPr>
          <w:color w:val="000000"/>
          <w:lang w:eastAsia="ru-RU"/>
        </w:rPr>
      </w:pPr>
    </w:p>
    <w:p w:rsidR="008D44F0" w:rsidRDefault="008D44F0" w:rsidP="00EB0642">
      <w:pPr>
        <w:rPr>
          <w:color w:val="000000"/>
          <w:lang w:eastAsia="ru-RU"/>
        </w:rPr>
      </w:pPr>
    </w:p>
    <w:p w:rsidR="008D44F0" w:rsidRDefault="008D44F0" w:rsidP="00EB0642">
      <w:pPr>
        <w:rPr>
          <w:color w:val="000000"/>
          <w:lang w:eastAsia="ru-RU"/>
        </w:rPr>
      </w:pPr>
    </w:p>
    <w:p w:rsidR="008D44F0" w:rsidRDefault="008D44F0" w:rsidP="00EB0642">
      <w:pPr>
        <w:rPr>
          <w:color w:val="000000"/>
          <w:lang w:eastAsia="ru-RU"/>
        </w:rPr>
      </w:pPr>
    </w:p>
    <w:p w:rsidR="008D44F0" w:rsidRDefault="008D44F0" w:rsidP="00EB0642">
      <w:pPr>
        <w:rPr>
          <w:color w:val="000000"/>
          <w:lang w:eastAsia="ru-RU"/>
        </w:rPr>
      </w:pPr>
    </w:p>
    <w:p w:rsidR="008D44F0" w:rsidRDefault="008D44F0" w:rsidP="00EB0642">
      <w:pPr>
        <w:rPr>
          <w:color w:val="000000"/>
          <w:lang w:eastAsia="ru-RU"/>
        </w:rPr>
      </w:pPr>
    </w:p>
    <w:p w:rsidR="008D44F0" w:rsidRDefault="008D44F0" w:rsidP="00EB0642">
      <w:pPr>
        <w:rPr>
          <w:color w:val="000000"/>
          <w:lang w:eastAsia="ru-RU"/>
        </w:rPr>
      </w:pPr>
    </w:p>
    <w:p w:rsidR="008D44F0" w:rsidRDefault="008D44F0" w:rsidP="00EB0642">
      <w:pPr>
        <w:rPr>
          <w:color w:val="000000"/>
          <w:lang w:eastAsia="ru-RU"/>
        </w:rPr>
      </w:pPr>
    </w:p>
    <w:p w:rsidR="008D44F0" w:rsidRDefault="008D44F0" w:rsidP="00EB0642">
      <w:pPr>
        <w:rPr>
          <w:color w:val="000000"/>
          <w:lang w:eastAsia="ru-RU"/>
        </w:rPr>
      </w:pPr>
    </w:p>
    <w:p w:rsidR="008D44F0" w:rsidRDefault="008D44F0" w:rsidP="00EB0642">
      <w:pPr>
        <w:rPr>
          <w:color w:val="000000"/>
          <w:lang w:eastAsia="ru-RU"/>
        </w:rPr>
      </w:pPr>
    </w:p>
    <w:p w:rsidR="008D44F0" w:rsidRDefault="008D44F0" w:rsidP="00EB0642">
      <w:pPr>
        <w:rPr>
          <w:color w:val="000000"/>
          <w:lang w:eastAsia="ru-RU"/>
        </w:rPr>
      </w:pPr>
    </w:p>
    <w:p w:rsidR="008D44F0" w:rsidRDefault="008D44F0" w:rsidP="00EB0642">
      <w:pPr>
        <w:rPr>
          <w:color w:val="000000"/>
          <w:lang w:eastAsia="ru-RU"/>
        </w:rPr>
      </w:pPr>
    </w:p>
    <w:p w:rsidR="008D44F0" w:rsidRDefault="008D44F0" w:rsidP="00EB0642">
      <w:pPr>
        <w:rPr>
          <w:color w:val="000000"/>
          <w:lang w:eastAsia="ru-RU"/>
        </w:rPr>
      </w:pPr>
    </w:p>
    <w:p w:rsidR="008D44F0" w:rsidRDefault="008D44F0" w:rsidP="00EB0642">
      <w:pPr>
        <w:rPr>
          <w:color w:val="000000"/>
          <w:lang w:eastAsia="ru-RU"/>
        </w:rPr>
      </w:pPr>
    </w:p>
    <w:p w:rsidR="008D44F0" w:rsidRPr="00EB0642" w:rsidRDefault="008D44F0" w:rsidP="00EB0642">
      <w:pPr>
        <w:rPr>
          <w:color w:val="000000"/>
          <w:lang w:eastAsia="ru-RU"/>
        </w:rPr>
      </w:pPr>
    </w:p>
    <w:p w:rsidR="009C77A4" w:rsidRPr="00EB0642" w:rsidRDefault="009C77A4" w:rsidP="00EB0642">
      <w:pPr>
        <w:jc w:val="right"/>
        <w:rPr>
          <w:b/>
          <w:bCs/>
          <w:color w:val="000000"/>
          <w:lang w:eastAsia="ru-RU"/>
        </w:rPr>
      </w:pPr>
      <w:r w:rsidRPr="00EB0642">
        <w:rPr>
          <w:b/>
          <w:bCs/>
          <w:color w:val="000000"/>
          <w:lang w:eastAsia="ru-RU"/>
        </w:rPr>
        <w:lastRenderedPageBreak/>
        <w:t>Додаток 2</w:t>
      </w:r>
    </w:p>
    <w:p w:rsidR="009C77A4" w:rsidRPr="00EB0642" w:rsidRDefault="009C77A4" w:rsidP="00EB0642">
      <w:pPr>
        <w:jc w:val="right"/>
        <w:rPr>
          <w:b/>
          <w:bCs/>
          <w:color w:val="000000"/>
          <w:lang w:eastAsia="ru-RU"/>
        </w:rPr>
      </w:pPr>
      <w:r w:rsidRPr="00EB0642">
        <w:rPr>
          <w:b/>
          <w:bCs/>
          <w:color w:val="000000"/>
          <w:lang w:eastAsia="ru-RU"/>
        </w:rPr>
        <w:t>до конкурсної документації</w:t>
      </w:r>
    </w:p>
    <w:p w:rsidR="009C77A4" w:rsidRPr="00EB0642" w:rsidRDefault="009C77A4" w:rsidP="00EB0642">
      <w:pPr>
        <w:jc w:val="right"/>
        <w:rPr>
          <w:b/>
          <w:bCs/>
          <w:color w:val="000000"/>
          <w:lang w:eastAsia="ru-RU"/>
        </w:rPr>
      </w:pPr>
    </w:p>
    <w:p w:rsidR="009C77A4" w:rsidRPr="00EB0642" w:rsidRDefault="009C77A4" w:rsidP="00EB0642">
      <w:pPr>
        <w:jc w:val="right"/>
        <w:rPr>
          <w:b/>
          <w:bCs/>
          <w:color w:val="000000"/>
          <w:lang w:eastAsia="ru-RU"/>
        </w:rPr>
      </w:pPr>
    </w:p>
    <w:p w:rsidR="009C77A4" w:rsidRPr="00EB0642" w:rsidRDefault="009C77A4" w:rsidP="00EB0642">
      <w:pPr>
        <w:jc w:val="right"/>
        <w:rPr>
          <w:b/>
          <w:bCs/>
          <w:color w:val="000000"/>
          <w:lang w:eastAsia="ru-RU"/>
        </w:rPr>
      </w:pPr>
    </w:p>
    <w:p w:rsidR="009C77A4" w:rsidRPr="00EB0642" w:rsidRDefault="009C77A4" w:rsidP="00EB0642">
      <w:pPr>
        <w:rPr>
          <w:color w:val="000000"/>
          <w:highlight w:val="yellow"/>
          <w:lang w:eastAsia="ru-RU"/>
        </w:rPr>
      </w:pPr>
    </w:p>
    <w:p w:rsidR="009C77A4" w:rsidRPr="00EB0642" w:rsidRDefault="009C77A4" w:rsidP="00EB0642">
      <w:pPr>
        <w:jc w:val="center"/>
        <w:rPr>
          <w:b/>
          <w:bCs/>
          <w:color w:val="000000"/>
          <w:lang w:eastAsia="ru-RU"/>
        </w:rPr>
      </w:pPr>
      <w:r w:rsidRPr="00EB0642">
        <w:rPr>
          <w:b/>
          <w:bCs/>
          <w:color w:val="000000"/>
          <w:lang w:eastAsia="ru-RU"/>
        </w:rPr>
        <w:t>ЗАЯВА</w:t>
      </w:r>
    </w:p>
    <w:p w:rsidR="009C77A4" w:rsidRPr="00EB0642" w:rsidRDefault="009C77A4" w:rsidP="00EB0642">
      <w:pPr>
        <w:jc w:val="center"/>
        <w:rPr>
          <w:i/>
          <w:iCs/>
          <w:color w:val="000000"/>
          <w:lang w:eastAsia="ru-RU"/>
        </w:rPr>
      </w:pPr>
      <w:r w:rsidRPr="00EB0642">
        <w:rPr>
          <w:i/>
          <w:iCs/>
          <w:color w:val="000000"/>
          <w:lang w:eastAsia="ru-RU"/>
        </w:rPr>
        <w:t>(Зразок заяви про  участь в конкурсі,  подається разом з конкурсною пропозицією та ін. документами)</w:t>
      </w:r>
    </w:p>
    <w:p w:rsidR="009C77A4" w:rsidRPr="00EB0642" w:rsidRDefault="009C77A4" w:rsidP="00EB0642">
      <w:pPr>
        <w:jc w:val="center"/>
        <w:rPr>
          <w:i/>
          <w:iCs/>
          <w:color w:val="000000"/>
          <w:lang w:eastAsia="ru-RU"/>
        </w:rPr>
      </w:pPr>
    </w:p>
    <w:p w:rsidR="009C77A4" w:rsidRPr="00EB0642" w:rsidRDefault="009C77A4" w:rsidP="00EB0642">
      <w:pPr>
        <w:rPr>
          <w:color w:val="000000"/>
          <w:lang w:eastAsia="ru-RU"/>
        </w:rPr>
      </w:pPr>
      <w:r w:rsidRPr="00EB0642">
        <w:rPr>
          <w:color w:val="000000"/>
          <w:lang w:eastAsia="ru-RU"/>
        </w:rPr>
        <w:t>_______________________________________________________________</w:t>
      </w:r>
    </w:p>
    <w:p w:rsidR="009C77A4" w:rsidRPr="00EB0642" w:rsidRDefault="009C77A4" w:rsidP="00EB0642">
      <w:pPr>
        <w:jc w:val="center"/>
        <w:rPr>
          <w:color w:val="000000"/>
          <w:lang w:eastAsia="ru-RU"/>
        </w:rPr>
      </w:pPr>
      <w:r w:rsidRPr="00EB0642">
        <w:rPr>
          <w:color w:val="000000"/>
          <w:lang w:eastAsia="ru-RU"/>
        </w:rPr>
        <w:t>(назва учасника),</w:t>
      </w:r>
    </w:p>
    <w:p w:rsidR="009C77A4" w:rsidRPr="00EB0642" w:rsidRDefault="009C77A4" w:rsidP="00EB0642">
      <w:pPr>
        <w:rPr>
          <w:color w:val="000000"/>
          <w:lang w:eastAsia="ru-RU"/>
        </w:rPr>
      </w:pPr>
      <w:r w:rsidRPr="00EB0642">
        <w:rPr>
          <w:color w:val="000000"/>
          <w:lang w:eastAsia="ru-RU"/>
        </w:rPr>
        <w:t xml:space="preserve">надає свою пропозицію щодо участі у конкурсі на визначення Виконавця послуг з вивезення твердих побутових відходів на території </w:t>
      </w:r>
      <w:r w:rsidRPr="00EB0642">
        <w:rPr>
          <w:color w:val="000000"/>
          <w:lang w:val="ru-RU" w:eastAsia="ru-RU"/>
        </w:rPr>
        <w:t>смт.Розділ та с.Березина.</w:t>
      </w:r>
    </w:p>
    <w:p w:rsidR="009C77A4" w:rsidRPr="00EB0642" w:rsidRDefault="009C77A4" w:rsidP="00EB0642">
      <w:pPr>
        <w:rPr>
          <w:color w:val="000000"/>
          <w:lang w:eastAsia="ru-RU"/>
        </w:rPr>
      </w:pPr>
      <w:r w:rsidRPr="00EB0642">
        <w:rPr>
          <w:color w:val="000000"/>
          <w:lang w:eastAsia="ru-RU"/>
        </w:rPr>
        <w:t>Вивчивши конкурсну документацію,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конкурсній документації.</w:t>
      </w:r>
    </w:p>
    <w:p w:rsidR="009C77A4" w:rsidRPr="00EB0642" w:rsidRDefault="009C77A4" w:rsidP="00EB0642">
      <w:pPr>
        <w:rPr>
          <w:color w:val="000000"/>
          <w:lang w:eastAsia="ru-RU"/>
        </w:rPr>
      </w:pPr>
      <w:r w:rsidRPr="00EB0642">
        <w:rPr>
          <w:color w:val="000000"/>
          <w:lang w:eastAsia="ru-RU"/>
        </w:rPr>
        <w:t>Ми погоджуємося з умовами, що Ви можете відхилити нашу пропозицію згідно з умовами конкурсної документації, та розуміємо, що Ви не обмежені у прийнятті будь-якої іншої пропозиції з більш вигідними для Вас умовами.</w:t>
      </w:r>
    </w:p>
    <w:p w:rsidR="009C77A4" w:rsidRPr="00EB0642" w:rsidRDefault="009C77A4" w:rsidP="00EB0642">
      <w:pPr>
        <w:rPr>
          <w:color w:val="000000"/>
          <w:lang w:eastAsia="ru-RU"/>
        </w:rPr>
      </w:pPr>
      <w:r w:rsidRPr="00EB0642">
        <w:rPr>
          <w:color w:val="000000"/>
          <w:lang w:eastAsia="ru-RU"/>
        </w:rPr>
        <w:t>Якщо наша пропозиція буде акцептована, ми зобов’язуємося підписати Договір протягом десяти календарних днів після визначення переможця конкурсу.</w:t>
      </w:r>
    </w:p>
    <w:p w:rsidR="009C77A4" w:rsidRPr="00EB0642" w:rsidRDefault="009C77A4" w:rsidP="00EB0642">
      <w:pPr>
        <w:rPr>
          <w:color w:val="000000"/>
          <w:lang w:eastAsia="ru-RU"/>
        </w:rPr>
      </w:pPr>
    </w:p>
    <w:p w:rsidR="009C77A4" w:rsidRPr="00EB0642" w:rsidRDefault="009C77A4" w:rsidP="00EB0642">
      <w:pPr>
        <w:rPr>
          <w:color w:val="000000"/>
          <w:lang w:eastAsia="ru-RU"/>
        </w:rPr>
      </w:pPr>
      <w:r w:rsidRPr="00EB0642">
        <w:rPr>
          <w:color w:val="000000"/>
          <w:lang w:eastAsia="ru-RU"/>
        </w:rPr>
        <w:t>Посада, прізвище, ініціали, підпис уповноваженої особи учасника, завірені печаткою.</w:t>
      </w:r>
    </w:p>
    <w:p w:rsidR="009C77A4" w:rsidRPr="00EB0642" w:rsidRDefault="009C77A4" w:rsidP="00EB0642">
      <w:pPr>
        <w:rPr>
          <w:color w:val="000000"/>
          <w:lang w:eastAsia="ru-RU"/>
        </w:rPr>
      </w:pPr>
    </w:p>
    <w:p w:rsidR="009C77A4" w:rsidRDefault="009C77A4" w:rsidP="00EB0642">
      <w:pPr>
        <w:suppressAutoHyphens/>
        <w:jc w:val="both"/>
        <w:rPr>
          <w:bCs/>
        </w:rPr>
      </w:pPr>
    </w:p>
    <w:p w:rsidR="008D44F0" w:rsidRDefault="008D44F0" w:rsidP="00EB0642">
      <w:pPr>
        <w:suppressAutoHyphens/>
        <w:jc w:val="both"/>
        <w:rPr>
          <w:bCs/>
        </w:rPr>
      </w:pPr>
    </w:p>
    <w:p w:rsidR="008D44F0" w:rsidRDefault="008D44F0" w:rsidP="00EB0642">
      <w:pPr>
        <w:suppressAutoHyphens/>
        <w:jc w:val="both"/>
        <w:rPr>
          <w:bCs/>
        </w:rPr>
      </w:pPr>
    </w:p>
    <w:p w:rsidR="008D44F0" w:rsidRDefault="008D44F0" w:rsidP="00EB0642">
      <w:pPr>
        <w:suppressAutoHyphens/>
        <w:jc w:val="both"/>
        <w:rPr>
          <w:bCs/>
        </w:rPr>
      </w:pPr>
    </w:p>
    <w:p w:rsidR="008D44F0" w:rsidRDefault="008D44F0" w:rsidP="00EB0642">
      <w:pPr>
        <w:suppressAutoHyphens/>
        <w:jc w:val="both"/>
        <w:rPr>
          <w:bCs/>
        </w:rPr>
      </w:pPr>
    </w:p>
    <w:p w:rsidR="008D44F0" w:rsidRDefault="008D44F0" w:rsidP="00EB0642">
      <w:pPr>
        <w:suppressAutoHyphens/>
        <w:jc w:val="both"/>
        <w:rPr>
          <w:bCs/>
        </w:rPr>
      </w:pPr>
    </w:p>
    <w:p w:rsidR="008D44F0" w:rsidRDefault="008D44F0" w:rsidP="00EB0642">
      <w:pPr>
        <w:suppressAutoHyphens/>
        <w:jc w:val="both"/>
        <w:rPr>
          <w:bCs/>
        </w:rPr>
      </w:pPr>
    </w:p>
    <w:p w:rsidR="008D44F0" w:rsidRDefault="008D44F0" w:rsidP="00EB0642">
      <w:pPr>
        <w:suppressAutoHyphens/>
        <w:jc w:val="both"/>
        <w:rPr>
          <w:bCs/>
        </w:rPr>
      </w:pPr>
    </w:p>
    <w:p w:rsidR="008D44F0" w:rsidRDefault="008D44F0" w:rsidP="00EB0642">
      <w:pPr>
        <w:suppressAutoHyphens/>
        <w:jc w:val="both"/>
        <w:rPr>
          <w:bCs/>
        </w:rPr>
      </w:pPr>
    </w:p>
    <w:p w:rsidR="008D44F0" w:rsidRDefault="008D44F0" w:rsidP="00EB0642">
      <w:pPr>
        <w:suppressAutoHyphens/>
        <w:jc w:val="both"/>
        <w:rPr>
          <w:bCs/>
        </w:rPr>
      </w:pPr>
    </w:p>
    <w:p w:rsidR="008D44F0" w:rsidRDefault="008D44F0" w:rsidP="00EB0642">
      <w:pPr>
        <w:suppressAutoHyphens/>
        <w:jc w:val="both"/>
        <w:rPr>
          <w:bCs/>
        </w:rPr>
      </w:pPr>
    </w:p>
    <w:p w:rsidR="008D44F0" w:rsidRDefault="008D44F0" w:rsidP="00EB0642">
      <w:pPr>
        <w:suppressAutoHyphens/>
        <w:jc w:val="both"/>
        <w:rPr>
          <w:bCs/>
        </w:rPr>
      </w:pPr>
    </w:p>
    <w:p w:rsidR="008D44F0" w:rsidRDefault="008D44F0" w:rsidP="00EB0642">
      <w:pPr>
        <w:suppressAutoHyphens/>
        <w:jc w:val="both"/>
        <w:rPr>
          <w:bCs/>
        </w:rPr>
      </w:pPr>
    </w:p>
    <w:p w:rsidR="008D44F0" w:rsidRDefault="008D44F0" w:rsidP="00EB0642">
      <w:pPr>
        <w:suppressAutoHyphens/>
        <w:jc w:val="both"/>
        <w:rPr>
          <w:bCs/>
        </w:rPr>
      </w:pPr>
    </w:p>
    <w:p w:rsidR="008D44F0" w:rsidRDefault="008D44F0" w:rsidP="00EB0642">
      <w:pPr>
        <w:suppressAutoHyphens/>
        <w:jc w:val="both"/>
        <w:rPr>
          <w:bCs/>
        </w:rPr>
      </w:pPr>
    </w:p>
    <w:p w:rsidR="008D44F0" w:rsidRDefault="008D44F0" w:rsidP="00EB0642">
      <w:pPr>
        <w:suppressAutoHyphens/>
        <w:jc w:val="both"/>
        <w:rPr>
          <w:bCs/>
        </w:rPr>
      </w:pPr>
    </w:p>
    <w:p w:rsidR="008D44F0" w:rsidRDefault="008D44F0" w:rsidP="00EB0642">
      <w:pPr>
        <w:suppressAutoHyphens/>
        <w:jc w:val="both"/>
        <w:rPr>
          <w:bCs/>
        </w:rPr>
      </w:pPr>
    </w:p>
    <w:p w:rsidR="008D44F0" w:rsidRDefault="008D44F0" w:rsidP="00EB0642">
      <w:pPr>
        <w:suppressAutoHyphens/>
        <w:jc w:val="both"/>
        <w:rPr>
          <w:bCs/>
        </w:rPr>
      </w:pPr>
    </w:p>
    <w:p w:rsidR="008D44F0" w:rsidRDefault="008D44F0" w:rsidP="00EB0642">
      <w:pPr>
        <w:suppressAutoHyphens/>
        <w:jc w:val="both"/>
        <w:rPr>
          <w:bCs/>
        </w:rPr>
      </w:pPr>
    </w:p>
    <w:p w:rsidR="008D44F0" w:rsidRDefault="008D44F0" w:rsidP="00EB0642">
      <w:pPr>
        <w:suppressAutoHyphens/>
        <w:jc w:val="both"/>
        <w:rPr>
          <w:bCs/>
        </w:rPr>
      </w:pPr>
    </w:p>
    <w:p w:rsidR="008D44F0" w:rsidRDefault="008D44F0" w:rsidP="00EB0642">
      <w:pPr>
        <w:suppressAutoHyphens/>
        <w:jc w:val="both"/>
        <w:rPr>
          <w:bCs/>
        </w:rPr>
      </w:pPr>
    </w:p>
    <w:p w:rsidR="008D44F0" w:rsidRDefault="008D44F0" w:rsidP="00EB0642">
      <w:pPr>
        <w:suppressAutoHyphens/>
        <w:jc w:val="both"/>
        <w:rPr>
          <w:bCs/>
        </w:rPr>
      </w:pPr>
    </w:p>
    <w:p w:rsidR="008D44F0" w:rsidRDefault="008D44F0" w:rsidP="00EB0642">
      <w:pPr>
        <w:suppressAutoHyphens/>
        <w:jc w:val="both"/>
        <w:rPr>
          <w:bCs/>
        </w:rPr>
      </w:pPr>
    </w:p>
    <w:p w:rsidR="008D44F0" w:rsidRDefault="008D44F0" w:rsidP="00EB0642">
      <w:pPr>
        <w:suppressAutoHyphens/>
        <w:jc w:val="both"/>
        <w:rPr>
          <w:bCs/>
        </w:rPr>
      </w:pPr>
    </w:p>
    <w:p w:rsidR="008D44F0" w:rsidRDefault="008D44F0" w:rsidP="00EB0642">
      <w:pPr>
        <w:suppressAutoHyphens/>
        <w:jc w:val="both"/>
        <w:rPr>
          <w:bCs/>
        </w:rPr>
      </w:pPr>
    </w:p>
    <w:p w:rsidR="008D44F0" w:rsidRDefault="008D44F0" w:rsidP="00EB0642">
      <w:pPr>
        <w:suppressAutoHyphens/>
        <w:jc w:val="both"/>
        <w:rPr>
          <w:bCs/>
        </w:rPr>
      </w:pPr>
    </w:p>
    <w:p w:rsidR="008D44F0" w:rsidRDefault="008D44F0" w:rsidP="00EB0642">
      <w:pPr>
        <w:suppressAutoHyphens/>
        <w:jc w:val="both"/>
        <w:rPr>
          <w:bCs/>
        </w:rPr>
      </w:pPr>
    </w:p>
    <w:p w:rsidR="008D44F0" w:rsidRDefault="008D44F0" w:rsidP="00EB0642">
      <w:pPr>
        <w:suppressAutoHyphens/>
        <w:jc w:val="both"/>
        <w:rPr>
          <w:bCs/>
        </w:rPr>
      </w:pPr>
    </w:p>
    <w:p w:rsidR="008D44F0" w:rsidRPr="00EB0642" w:rsidRDefault="008D44F0" w:rsidP="00EB0642">
      <w:pPr>
        <w:suppressAutoHyphens/>
        <w:jc w:val="both"/>
        <w:rPr>
          <w:bCs/>
        </w:rPr>
      </w:pPr>
    </w:p>
    <w:p w:rsidR="009C77A4" w:rsidRPr="00EB0642" w:rsidRDefault="009C77A4" w:rsidP="00EB0642">
      <w:pPr>
        <w:suppressAutoHyphens/>
        <w:ind w:firstLine="708"/>
        <w:jc w:val="both"/>
        <w:rPr>
          <w:bCs/>
        </w:rPr>
      </w:pPr>
    </w:p>
    <w:p w:rsidR="009C77A4" w:rsidRPr="008D44F0" w:rsidRDefault="009C77A4" w:rsidP="00EB0642">
      <w:pPr>
        <w:suppressAutoHyphens/>
        <w:ind w:firstLine="708"/>
        <w:jc w:val="right"/>
      </w:pPr>
      <w:r w:rsidRPr="008D44F0">
        <w:lastRenderedPageBreak/>
        <w:t>Додаток 2</w:t>
      </w:r>
    </w:p>
    <w:p w:rsidR="009C77A4" w:rsidRPr="008D44F0" w:rsidRDefault="008D44F0" w:rsidP="00EB0642">
      <w:pPr>
        <w:suppressAutoHyphens/>
        <w:ind w:firstLine="708"/>
        <w:jc w:val="right"/>
      </w:pPr>
      <w:r w:rsidRPr="008D44F0">
        <w:t>д</w:t>
      </w:r>
      <w:r w:rsidR="009C77A4" w:rsidRPr="008D44F0">
        <w:t>о рішення виконкому</w:t>
      </w:r>
    </w:p>
    <w:p w:rsidR="009C77A4" w:rsidRPr="008D44F0" w:rsidRDefault="009C77A4" w:rsidP="00EB0642">
      <w:pPr>
        <w:suppressAutoHyphens/>
        <w:ind w:firstLine="708"/>
        <w:jc w:val="right"/>
      </w:pPr>
      <w:r w:rsidRPr="008D44F0">
        <w:t xml:space="preserve">№ </w:t>
      </w:r>
      <w:r w:rsidR="008D44F0" w:rsidRPr="008D44F0">
        <w:rPr>
          <w:lang w:val="ru-RU"/>
        </w:rPr>
        <w:t>262</w:t>
      </w:r>
      <w:r w:rsidR="008D44F0" w:rsidRPr="008D44F0">
        <w:t xml:space="preserve">   від  15.09.</w:t>
      </w:r>
      <w:r w:rsidRPr="008D44F0">
        <w:t>2022р.</w:t>
      </w:r>
    </w:p>
    <w:p w:rsidR="009C77A4" w:rsidRPr="00EB0642" w:rsidRDefault="009C77A4" w:rsidP="00EB0642">
      <w:pPr>
        <w:suppressAutoHyphens/>
        <w:rPr>
          <w:b/>
        </w:rPr>
      </w:pPr>
    </w:p>
    <w:p w:rsidR="009C77A4" w:rsidRPr="00EB0642" w:rsidRDefault="009C77A4" w:rsidP="00EB0642">
      <w:pPr>
        <w:suppressAutoHyphens/>
        <w:ind w:firstLine="708"/>
        <w:jc w:val="right"/>
        <w:rPr>
          <w:b/>
        </w:rPr>
      </w:pPr>
    </w:p>
    <w:p w:rsidR="009C77A4" w:rsidRPr="00EB0642" w:rsidRDefault="009C77A4" w:rsidP="00EB0642">
      <w:pPr>
        <w:suppressAutoHyphens/>
        <w:ind w:firstLine="708"/>
        <w:jc w:val="center"/>
        <w:rPr>
          <w:b/>
        </w:rPr>
      </w:pPr>
      <w:r w:rsidRPr="00EB0642">
        <w:rPr>
          <w:b/>
        </w:rPr>
        <w:t xml:space="preserve">Склад конкурсної комісії з визначення виконавця послуг із вивезення побутових відходів на території населених пунктів </w:t>
      </w:r>
      <w:r w:rsidRPr="00EB0642">
        <w:rPr>
          <w:b/>
          <w:color w:val="000000"/>
          <w:lang w:eastAsia="ru-RU"/>
        </w:rPr>
        <w:t>смт.Розділ та с.Березина.</w:t>
      </w:r>
    </w:p>
    <w:p w:rsidR="009C77A4" w:rsidRPr="00EB0642" w:rsidRDefault="009C77A4" w:rsidP="00EB0642">
      <w:pPr>
        <w:suppressAutoHyphens/>
        <w:ind w:firstLine="708"/>
        <w:jc w:val="center"/>
        <w:rPr>
          <w:b/>
        </w:rPr>
      </w:pPr>
    </w:p>
    <w:p w:rsidR="009C77A4" w:rsidRPr="00EB0642" w:rsidRDefault="009C77A4" w:rsidP="00EB0642">
      <w:pPr>
        <w:suppressAutoHyphens/>
        <w:ind w:firstLine="708"/>
        <w:jc w:val="center"/>
        <w:rPr>
          <w:b/>
        </w:rPr>
      </w:pPr>
    </w:p>
    <w:p w:rsidR="009C77A4" w:rsidRPr="00EB0642" w:rsidRDefault="009C77A4" w:rsidP="00EB0642">
      <w:pPr>
        <w:suppressAutoHyphens/>
        <w:jc w:val="both"/>
        <w:rPr>
          <w:bCs/>
        </w:rPr>
      </w:pPr>
      <w:r w:rsidRPr="00EB0642">
        <w:rPr>
          <w:b/>
          <w:bCs/>
          <w:lang w:val="ru-RU"/>
        </w:rPr>
        <w:t xml:space="preserve">Гулій Михайло Миронович </w:t>
      </w:r>
      <w:r w:rsidRPr="00EB0642">
        <w:rPr>
          <w:bCs/>
        </w:rPr>
        <w:t xml:space="preserve">– </w:t>
      </w:r>
      <w:r w:rsidRPr="00EB0642">
        <w:rPr>
          <w:bCs/>
          <w:lang w:val="ru-RU"/>
        </w:rPr>
        <w:t>перший заступник міського голови</w:t>
      </w:r>
      <w:r w:rsidRPr="00EB0642">
        <w:rPr>
          <w:bCs/>
        </w:rPr>
        <w:t>, голова комісії;</w:t>
      </w:r>
    </w:p>
    <w:p w:rsidR="009C77A4" w:rsidRPr="00EB0642" w:rsidRDefault="009C77A4" w:rsidP="00EB0642">
      <w:pPr>
        <w:suppressAutoHyphens/>
        <w:jc w:val="both"/>
        <w:rPr>
          <w:bCs/>
        </w:rPr>
      </w:pPr>
      <w:r w:rsidRPr="00EB0642">
        <w:rPr>
          <w:b/>
          <w:bCs/>
          <w:lang w:val="ru-RU"/>
        </w:rPr>
        <w:t>Скоропад Уляна Миронівна</w:t>
      </w:r>
      <w:r w:rsidRPr="00EB0642">
        <w:rPr>
          <w:bCs/>
        </w:rPr>
        <w:t xml:space="preserve"> – головний спеціаліст відділу комунального майна та                           приватизації</w:t>
      </w:r>
      <w:r w:rsidRPr="00EB0642">
        <w:rPr>
          <w:color w:val="FF0000"/>
          <w:lang w:eastAsia="ru-RU"/>
        </w:rPr>
        <w:t xml:space="preserve"> </w:t>
      </w:r>
      <w:r w:rsidRPr="00EB0642">
        <w:rPr>
          <w:lang w:eastAsia="ru-RU"/>
        </w:rPr>
        <w:t>управління ЖКГ</w:t>
      </w:r>
      <w:r w:rsidRPr="00EB0642">
        <w:rPr>
          <w:bCs/>
        </w:rPr>
        <w:t>, секретар комісії;</w:t>
      </w:r>
    </w:p>
    <w:p w:rsidR="009C77A4" w:rsidRPr="00EB0642" w:rsidRDefault="009C77A4" w:rsidP="00EB0642">
      <w:pPr>
        <w:suppressAutoHyphens/>
        <w:ind w:firstLine="708"/>
        <w:jc w:val="both"/>
        <w:rPr>
          <w:bCs/>
        </w:rPr>
      </w:pPr>
    </w:p>
    <w:p w:rsidR="009C77A4" w:rsidRPr="00EB0642" w:rsidRDefault="009C77A4" w:rsidP="00EB0642">
      <w:pPr>
        <w:suppressAutoHyphens/>
        <w:jc w:val="both"/>
        <w:rPr>
          <w:b/>
          <w:bCs/>
        </w:rPr>
      </w:pPr>
      <w:r w:rsidRPr="00EB0642">
        <w:rPr>
          <w:b/>
          <w:bCs/>
        </w:rPr>
        <w:t>Члени комісії:</w:t>
      </w:r>
    </w:p>
    <w:p w:rsidR="009C77A4" w:rsidRPr="00EB0642" w:rsidRDefault="009C77A4" w:rsidP="00EB0642">
      <w:pPr>
        <w:suppressAutoHyphens/>
        <w:jc w:val="both"/>
        <w:rPr>
          <w:bCs/>
        </w:rPr>
      </w:pPr>
      <w:r w:rsidRPr="00EB0642">
        <w:rPr>
          <w:b/>
          <w:bCs/>
          <w:lang w:val="ru-RU"/>
        </w:rPr>
        <w:t>Макарчук Андрій Ярославович</w:t>
      </w:r>
      <w:r w:rsidRPr="00EB0642">
        <w:rPr>
          <w:bCs/>
        </w:rPr>
        <w:t xml:space="preserve"> – член виконавчого комітету;</w:t>
      </w:r>
    </w:p>
    <w:p w:rsidR="009C77A4" w:rsidRPr="00EB0642" w:rsidRDefault="009C77A4" w:rsidP="00EB0642">
      <w:pPr>
        <w:suppressAutoHyphens/>
        <w:jc w:val="both"/>
        <w:rPr>
          <w:bCs/>
        </w:rPr>
      </w:pPr>
      <w:r w:rsidRPr="00EB0642">
        <w:rPr>
          <w:b/>
          <w:bCs/>
        </w:rPr>
        <w:t>Горін Р</w:t>
      </w:r>
      <w:r w:rsidRPr="00EB0642">
        <w:rPr>
          <w:b/>
          <w:bCs/>
          <w:lang w:val="ru-RU"/>
        </w:rPr>
        <w:t>оман Ігорович</w:t>
      </w:r>
      <w:r w:rsidRPr="00EB0642">
        <w:rPr>
          <w:bCs/>
        </w:rPr>
        <w:t xml:space="preserve"> – начальник юридичного відділу Новороздільської міської ради;</w:t>
      </w:r>
    </w:p>
    <w:p w:rsidR="009C77A4" w:rsidRPr="00EB0642" w:rsidRDefault="009C77A4" w:rsidP="00EB0642">
      <w:pPr>
        <w:suppressAutoHyphens/>
        <w:jc w:val="both"/>
        <w:rPr>
          <w:bCs/>
          <w:lang w:val="ru-RU"/>
        </w:rPr>
      </w:pPr>
      <w:r w:rsidRPr="00EB0642">
        <w:rPr>
          <w:bCs/>
          <w:lang w:val="ru-RU"/>
        </w:rPr>
        <w:t xml:space="preserve"> </w:t>
      </w:r>
    </w:p>
    <w:p w:rsidR="009C77A4" w:rsidRPr="00EB0642" w:rsidRDefault="009C77A4" w:rsidP="00EB0642">
      <w:pPr>
        <w:suppressAutoHyphens/>
        <w:jc w:val="both"/>
        <w:rPr>
          <w:bCs/>
          <w:lang w:val="ru-RU"/>
        </w:rPr>
      </w:pPr>
      <w:r w:rsidRPr="00EB0642">
        <w:rPr>
          <w:b/>
          <w:bCs/>
          <w:lang w:val="ru-RU"/>
        </w:rPr>
        <w:t>Триндяк Іванна Романівна</w:t>
      </w:r>
      <w:r w:rsidRPr="00EB0642">
        <w:rPr>
          <w:bCs/>
        </w:rPr>
        <w:t xml:space="preserve"> – депутат Новороздільської міської ради;</w:t>
      </w:r>
      <w:r w:rsidRPr="00EB0642">
        <w:rPr>
          <w:bCs/>
          <w:lang w:val="ru-RU"/>
        </w:rPr>
        <w:t xml:space="preserve"> </w:t>
      </w:r>
    </w:p>
    <w:p w:rsidR="009C77A4" w:rsidRPr="00EB0642" w:rsidRDefault="009C77A4" w:rsidP="00EB0642">
      <w:pPr>
        <w:suppressAutoHyphens/>
        <w:jc w:val="both"/>
        <w:rPr>
          <w:bCs/>
        </w:rPr>
      </w:pPr>
      <w:r w:rsidRPr="00EB0642">
        <w:rPr>
          <w:b/>
          <w:bCs/>
          <w:lang w:val="ru-RU"/>
        </w:rPr>
        <w:t>Складановський Ігор Любомирович</w:t>
      </w:r>
      <w:r w:rsidRPr="00EB0642">
        <w:rPr>
          <w:bCs/>
        </w:rPr>
        <w:t>– депутат Новороздільської міської ради.</w:t>
      </w:r>
    </w:p>
    <w:p w:rsidR="009C77A4" w:rsidRPr="00EB0642" w:rsidRDefault="009C77A4" w:rsidP="00EB0642">
      <w:pPr>
        <w:suppressAutoHyphens/>
        <w:ind w:firstLine="708"/>
        <w:jc w:val="both"/>
        <w:rPr>
          <w:bCs/>
          <w:lang w:val="ru-RU"/>
        </w:rPr>
      </w:pPr>
    </w:p>
    <w:p w:rsidR="009C77A4" w:rsidRPr="00EB0642" w:rsidRDefault="009C77A4" w:rsidP="00EB0642">
      <w:pPr>
        <w:suppressAutoHyphens/>
        <w:jc w:val="both"/>
        <w:rPr>
          <w:bCs/>
          <w:lang w:val="ru-RU"/>
        </w:rPr>
      </w:pPr>
      <w:r w:rsidRPr="00EB0642">
        <w:rPr>
          <w:b/>
          <w:bCs/>
          <w:lang w:val="ru-RU"/>
        </w:rPr>
        <w:t>Горін Лілія Володимирівна</w:t>
      </w:r>
      <w:r w:rsidR="006E20ED">
        <w:rPr>
          <w:bCs/>
          <w:lang w:val="ru-RU"/>
        </w:rPr>
        <w:t xml:space="preserve"> – помічник лікаря епідеміолога </w:t>
      </w:r>
      <w:r w:rsidRPr="00EB0642">
        <w:rPr>
          <w:bCs/>
          <w:lang w:val="ru-RU"/>
        </w:rPr>
        <w:t xml:space="preserve">Миколаївського </w:t>
      </w:r>
      <w:r w:rsidR="006E20ED">
        <w:rPr>
          <w:bCs/>
          <w:lang w:val="ru-RU"/>
        </w:rPr>
        <w:t xml:space="preserve">відділу Стрийського районного </w:t>
      </w:r>
      <w:r w:rsidRPr="00EB0642">
        <w:rPr>
          <w:bCs/>
          <w:lang w:val="ru-RU"/>
        </w:rPr>
        <w:t xml:space="preserve">управління Головного управління </w:t>
      </w:r>
      <w:r w:rsidRPr="00EB0642">
        <w:rPr>
          <w:bCs/>
        </w:rPr>
        <w:t>Держпродспоживслужби</w:t>
      </w:r>
      <w:r w:rsidRPr="00EB0642">
        <w:rPr>
          <w:bCs/>
          <w:lang w:val="ru-RU"/>
        </w:rPr>
        <w:t xml:space="preserve"> у Львівській області.</w:t>
      </w:r>
      <w:r w:rsidRPr="00EB0642">
        <w:rPr>
          <w:bCs/>
        </w:rPr>
        <w:t>;</w:t>
      </w:r>
    </w:p>
    <w:p w:rsidR="009C77A4" w:rsidRPr="00EB0642" w:rsidRDefault="009C77A4" w:rsidP="00EB0642">
      <w:pPr>
        <w:suppressAutoHyphens/>
        <w:ind w:firstLine="708"/>
        <w:jc w:val="both"/>
        <w:rPr>
          <w:bCs/>
          <w:lang w:val="ru-RU"/>
        </w:rPr>
      </w:pPr>
    </w:p>
    <w:p w:rsidR="009C77A4" w:rsidRPr="00EB0642" w:rsidRDefault="009C77A4" w:rsidP="00EB0642">
      <w:pPr>
        <w:suppressAutoHyphens/>
        <w:jc w:val="both"/>
        <w:rPr>
          <w:bCs/>
          <w:lang w:val="ru-RU"/>
        </w:rPr>
      </w:pPr>
      <w:r w:rsidRPr="00EB0642">
        <w:rPr>
          <w:b/>
          <w:bCs/>
          <w:lang w:val="ru-RU"/>
        </w:rPr>
        <w:t>Поплавська Леся Михайлівна</w:t>
      </w:r>
      <w:r w:rsidRPr="00EB0642">
        <w:rPr>
          <w:bCs/>
          <w:lang w:val="ru-RU"/>
        </w:rPr>
        <w:t xml:space="preserve"> – начальник планово - економічного відділу </w:t>
      </w:r>
      <w:r w:rsidRPr="00EB0642">
        <w:rPr>
          <w:bCs/>
        </w:rPr>
        <w:t xml:space="preserve">КП </w:t>
      </w:r>
    </w:p>
    <w:p w:rsidR="009C77A4" w:rsidRPr="00EB0642" w:rsidRDefault="009C77A4" w:rsidP="00EB0642">
      <w:pPr>
        <w:suppressAutoHyphens/>
        <w:jc w:val="both"/>
        <w:rPr>
          <w:bCs/>
          <w:lang w:val="ru-RU"/>
        </w:rPr>
      </w:pPr>
      <w:r w:rsidRPr="00EB0642">
        <w:rPr>
          <w:bCs/>
        </w:rPr>
        <w:t>«Розділжитлосервіс»;</w:t>
      </w:r>
    </w:p>
    <w:p w:rsidR="009C77A4" w:rsidRPr="00EB0642" w:rsidRDefault="009C77A4" w:rsidP="00EB0642">
      <w:pPr>
        <w:suppressAutoHyphens/>
        <w:jc w:val="both"/>
        <w:rPr>
          <w:bCs/>
        </w:rPr>
      </w:pPr>
      <w:r w:rsidRPr="00EB0642">
        <w:rPr>
          <w:b/>
          <w:bCs/>
          <w:lang w:val="ru-RU"/>
        </w:rPr>
        <w:t>Ковалик Наталія Вікторівна</w:t>
      </w:r>
      <w:r w:rsidRPr="00EB0642">
        <w:rPr>
          <w:bCs/>
          <w:lang w:val="ru-RU"/>
        </w:rPr>
        <w:t xml:space="preserve"> - начальник відділу кадрової та правової роботи </w:t>
      </w:r>
      <w:r w:rsidRPr="00EB0642">
        <w:rPr>
          <w:bCs/>
        </w:rPr>
        <w:t xml:space="preserve">КП </w:t>
      </w:r>
      <w:r w:rsidRPr="00EB0642">
        <w:rPr>
          <w:bCs/>
          <w:lang w:val="ru-RU"/>
        </w:rPr>
        <w:t xml:space="preserve"> </w:t>
      </w:r>
      <w:r w:rsidRPr="00EB0642">
        <w:rPr>
          <w:bCs/>
        </w:rPr>
        <w:t>«Розділжитлосервіс»</w:t>
      </w:r>
    </w:p>
    <w:p w:rsidR="009C77A4" w:rsidRPr="00EB0642" w:rsidRDefault="009C77A4" w:rsidP="00EB0642">
      <w:pPr>
        <w:suppressAutoHyphens/>
        <w:jc w:val="both"/>
        <w:rPr>
          <w:bCs/>
          <w:lang w:val="ru-RU"/>
        </w:rPr>
      </w:pPr>
    </w:p>
    <w:p w:rsidR="009C77A4" w:rsidRPr="00EB0642" w:rsidRDefault="009C77A4" w:rsidP="00EB0642">
      <w:pPr>
        <w:suppressAutoHyphens/>
        <w:rPr>
          <w:bCs/>
          <w:lang w:val="ru-RU"/>
        </w:rPr>
      </w:pPr>
      <w:r w:rsidRPr="00EB0642">
        <w:rPr>
          <w:b/>
          <w:bCs/>
          <w:lang w:val="ru-RU"/>
        </w:rPr>
        <w:t>Затварницка Галина Богданівна</w:t>
      </w:r>
      <w:r w:rsidRPr="00EB0642">
        <w:rPr>
          <w:bCs/>
          <w:lang w:val="ru-RU"/>
        </w:rPr>
        <w:t xml:space="preserve"> – староста с. Березина</w:t>
      </w:r>
    </w:p>
    <w:p w:rsidR="009C77A4" w:rsidRPr="00EB0642" w:rsidRDefault="009C77A4" w:rsidP="00EB0642">
      <w:pPr>
        <w:suppressAutoHyphens/>
        <w:jc w:val="both"/>
        <w:rPr>
          <w:bCs/>
          <w:lang w:val="ru-RU"/>
        </w:rPr>
      </w:pPr>
      <w:r w:rsidRPr="00EB0642">
        <w:rPr>
          <w:b/>
          <w:bCs/>
          <w:lang w:val="ru-RU"/>
        </w:rPr>
        <w:t xml:space="preserve">Овсяник Тарас Михайлович - </w:t>
      </w:r>
      <w:r w:rsidRPr="00EB0642">
        <w:rPr>
          <w:bCs/>
          <w:lang w:val="ru-RU"/>
        </w:rPr>
        <w:t xml:space="preserve">  - староста смт. Розділ</w:t>
      </w:r>
    </w:p>
    <w:p w:rsidR="00D07529" w:rsidRDefault="00D07529" w:rsidP="00EB0642">
      <w:pPr>
        <w:suppressAutoHyphens/>
        <w:jc w:val="both"/>
        <w:rPr>
          <w:bCs/>
          <w:lang w:val="ru-RU"/>
        </w:rPr>
      </w:pPr>
    </w:p>
    <w:p w:rsidR="006E20ED" w:rsidRPr="00EB0642" w:rsidRDefault="006E20ED" w:rsidP="00EB0642">
      <w:pPr>
        <w:suppressAutoHyphens/>
        <w:jc w:val="both"/>
        <w:rPr>
          <w:bCs/>
          <w:lang w:val="ru-RU"/>
        </w:rPr>
      </w:pPr>
    </w:p>
    <w:p w:rsidR="00BE313A" w:rsidRPr="00EB0642" w:rsidRDefault="00BE313A" w:rsidP="00EB0642">
      <w:pPr>
        <w:rPr>
          <w:lang w:eastAsia="ru-RU"/>
        </w:rPr>
      </w:pPr>
      <w:r w:rsidRPr="00EB0642">
        <w:rPr>
          <w:lang w:eastAsia="ru-RU"/>
        </w:rPr>
        <w:t xml:space="preserve">Керуючий справами  </w:t>
      </w:r>
    </w:p>
    <w:p w:rsidR="00BE313A" w:rsidRPr="00EB0642" w:rsidRDefault="00BE313A" w:rsidP="00EB0642">
      <w:pPr>
        <w:rPr>
          <w:lang w:eastAsia="ru-RU"/>
        </w:rPr>
      </w:pPr>
      <w:r w:rsidRPr="00EB0642">
        <w:rPr>
          <w:lang w:eastAsia="ru-RU"/>
        </w:rPr>
        <w:t xml:space="preserve">виконкому                                                       </w:t>
      </w:r>
      <w:r w:rsidRPr="00EB0642">
        <w:rPr>
          <w:lang w:eastAsia="ru-RU"/>
        </w:rPr>
        <w:tab/>
      </w:r>
      <w:r w:rsidRPr="00EB0642">
        <w:rPr>
          <w:lang w:eastAsia="ru-RU"/>
        </w:rPr>
        <w:tab/>
      </w:r>
      <w:r w:rsidRPr="00EB0642">
        <w:rPr>
          <w:lang w:eastAsia="ru-RU"/>
        </w:rPr>
        <w:tab/>
      </w:r>
      <w:r w:rsidRPr="00EB0642">
        <w:rPr>
          <w:lang w:eastAsia="ru-RU"/>
        </w:rPr>
        <w:tab/>
        <w:t>Мельніков А.В.</w:t>
      </w:r>
    </w:p>
    <w:p w:rsidR="00CB6771" w:rsidRPr="00EB0642" w:rsidRDefault="00CB6771" w:rsidP="00EB0642">
      <w:pPr>
        <w:suppressAutoHyphens/>
        <w:jc w:val="both"/>
        <w:rPr>
          <w:bCs/>
        </w:rPr>
      </w:pPr>
    </w:p>
    <w:p w:rsidR="00CB6771" w:rsidRDefault="00CB6771"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535E0C" w:rsidRPr="00654EDC" w:rsidRDefault="00535E0C" w:rsidP="00535E0C">
      <w:pPr>
        <w:jc w:val="center"/>
      </w:pPr>
      <w:r>
        <w:rPr>
          <w:noProof/>
        </w:rPr>
        <w:lastRenderedPageBreak/>
        <w:drawing>
          <wp:inline distT="0" distB="0" distL="0" distR="0">
            <wp:extent cx="1144905" cy="604520"/>
            <wp:effectExtent l="19050" t="0" r="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2F4581" w:rsidRPr="008D44F0" w:rsidRDefault="002F4581"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8D44F0" w:rsidRPr="008D44F0">
        <w:rPr>
          <w:b/>
          <w:lang w:eastAsia="ru-RU"/>
        </w:rPr>
        <w:t>261</w:t>
      </w:r>
    </w:p>
    <w:p w:rsidR="00926EA3" w:rsidRDefault="00926EA3" w:rsidP="00EB0642">
      <w:pPr>
        <w:rPr>
          <w:lang w:eastAsia="ru-RU"/>
        </w:rPr>
      </w:pPr>
    </w:p>
    <w:p w:rsidR="008D44F0" w:rsidRDefault="008D44F0" w:rsidP="00EB0642">
      <w:pPr>
        <w:rPr>
          <w:lang w:eastAsia="ru-RU"/>
        </w:rPr>
      </w:pPr>
    </w:p>
    <w:p w:rsidR="002F4581" w:rsidRPr="00EB0642" w:rsidRDefault="002F4581" w:rsidP="00EB0642">
      <w:pPr>
        <w:rPr>
          <w:lang w:eastAsia="ru-RU"/>
        </w:rPr>
      </w:pPr>
      <w:r w:rsidRPr="00EB0642">
        <w:rPr>
          <w:lang w:eastAsia="ru-RU"/>
        </w:rPr>
        <w:t>15 вересня 2022 року</w:t>
      </w:r>
    </w:p>
    <w:p w:rsidR="002F4581" w:rsidRPr="00EB0642" w:rsidRDefault="002F4581" w:rsidP="00EB0642">
      <w:pPr>
        <w:jc w:val="both"/>
        <w:rPr>
          <w:rFonts w:eastAsia="MS Mincho"/>
          <w:lang w:eastAsia="ru-RU"/>
        </w:rPr>
      </w:pPr>
    </w:p>
    <w:p w:rsidR="002F4581" w:rsidRPr="00EB0642" w:rsidRDefault="002F4581" w:rsidP="00EB0642">
      <w:pPr>
        <w:rPr>
          <w:rFonts w:eastAsia="MS Mincho"/>
          <w:lang w:eastAsia="ru-RU"/>
        </w:rPr>
      </w:pPr>
      <w:r w:rsidRPr="00EB0642">
        <w:rPr>
          <w:rFonts w:eastAsia="MS Mincho"/>
          <w:lang w:eastAsia="ru-RU"/>
        </w:rPr>
        <w:t xml:space="preserve">Про доцільність позбавлення батьківських прав </w:t>
      </w:r>
    </w:p>
    <w:p w:rsidR="002F4581" w:rsidRPr="00EB0642" w:rsidRDefault="003E67CB" w:rsidP="00EB0642">
      <w:pPr>
        <w:tabs>
          <w:tab w:val="left" w:pos="708"/>
        </w:tabs>
        <w:ind w:right="-1"/>
        <w:jc w:val="both"/>
        <w:rPr>
          <w:rFonts w:eastAsia="Calibri"/>
          <w:bCs/>
        </w:rPr>
      </w:pPr>
      <w:r w:rsidRPr="003E67CB">
        <w:rPr>
          <w:rFonts w:eastAsia="Calibri"/>
          <w:bCs/>
          <w:i/>
        </w:rPr>
        <w:t>(персональні дані)</w:t>
      </w:r>
      <w:r>
        <w:rPr>
          <w:rFonts w:eastAsia="Calibri"/>
          <w:bCs/>
        </w:rPr>
        <w:t xml:space="preserve"> </w:t>
      </w:r>
      <w:r w:rsidR="002F4581" w:rsidRPr="00EB0642">
        <w:rPr>
          <w:rFonts w:eastAsia="Calibri"/>
          <w:bCs/>
        </w:rPr>
        <w:t>відносно дітей</w:t>
      </w:r>
    </w:p>
    <w:p w:rsidR="002F4581" w:rsidRPr="00EB0642" w:rsidRDefault="003E67CB" w:rsidP="00EB0642">
      <w:pPr>
        <w:tabs>
          <w:tab w:val="left" w:pos="708"/>
        </w:tabs>
        <w:ind w:right="-1"/>
        <w:jc w:val="both"/>
        <w:rPr>
          <w:rFonts w:eastAsia="Calibri"/>
          <w:bCs/>
        </w:rPr>
      </w:pPr>
      <w:r w:rsidRPr="003E67CB">
        <w:rPr>
          <w:rFonts w:eastAsia="Calibri"/>
          <w:bCs/>
          <w:i/>
        </w:rPr>
        <w:t>(персональні дані)</w:t>
      </w:r>
      <w:r w:rsidR="002F4581" w:rsidRPr="00EB0642">
        <w:rPr>
          <w:rFonts w:eastAsia="Calibri"/>
          <w:bCs/>
        </w:rPr>
        <w:t>. та</w:t>
      </w:r>
    </w:p>
    <w:p w:rsidR="002F4581" w:rsidRPr="00EB0642" w:rsidRDefault="003E67CB" w:rsidP="00EB0642">
      <w:pPr>
        <w:tabs>
          <w:tab w:val="left" w:pos="708"/>
        </w:tabs>
        <w:ind w:right="-1"/>
        <w:jc w:val="both"/>
        <w:rPr>
          <w:rFonts w:eastAsia="Calibri"/>
          <w:bCs/>
        </w:rPr>
      </w:pPr>
      <w:r w:rsidRPr="003E67CB">
        <w:rPr>
          <w:rFonts w:eastAsia="Calibri"/>
          <w:bCs/>
          <w:i/>
        </w:rPr>
        <w:t>(персональні дані)</w:t>
      </w:r>
      <w:r>
        <w:rPr>
          <w:rFonts w:eastAsia="Calibri"/>
          <w:bCs/>
        </w:rPr>
        <w:t xml:space="preserve"> </w:t>
      </w:r>
      <w:r w:rsidR="002F4581" w:rsidRPr="00EB0642">
        <w:rPr>
          <w:rFonts w:eastAsia="Calibri"/>
          <w:bCs/>
        </w:rPr>
        <w:t>відносно дитини</w:t>
      </w:r>
    </w:p>
    <w:p w:rsidR="002F4581" w:rsidRDefault="003E67CB" w:rsidP="00EB0642">
      <w:pPr>
        <w:jc w:val="both"/>
        <w:rPr>
          <w:rFonts w:eastAsia="Calibri"/>
          <w:bCs/>
          <w:i/>
        </w:rPr>
      </w:pPr>
      <w:r w:rsidRPr="003E67CB">
        <w:rPr>
          <w:rFonts w:eastAsia="Calibri"/>
          <w:bCs/>
          <w:i/>
        </w:rPr>
        <w:t>(персональні дані)</w:t>
      </w:r>
    </w:p>
    <w:p w:rsidR="003E67CB" w:rsidRPr="00EB0642" w:rsidRDefault="003E67CB" w:rsidP="00EB0642">
      <w:pPr>
        <w:jc w:val="both"/>
        <w:rPr>
          <w:rFonts w:eastAsia="MS Mincho"/>
          <w:lang w:eastAsia="ru-RU"/>
        </w:rPr>
      </w:pPr>
    </w:p>
    <w:p w:rsidR="002F4581" w:rsidRPr="00EB0642" w:rsidRDefault="002F4581" w:rsidP="00EB0642">
      <w:pPr>
        <w:tabs>
          <w:tab w:val="left" w:pos="708"/>
        </w:tabs>
        <w:ind w:right="-1"/>
        <w:jc w:val="both"/>
        <w:rPr>
          <w:rFonts w:eastAsia="MS Mincho"/>
          <w:lang w:eastAsia="ru-RU"/>
        </w:rPr>
      </w:pPr>
      <w:r w:rsidRPr="00EB0642">
        <w:rPr>
          <w:rFonts w:eastAsia="MS Mincho"/>
          <w:lang w:eastAsia="ru-RU"/>
        </w:rPr>
        <w:tab/>
        <w:t xml:space="preserve">Розглянувши заяву № Г-100 від 18.07.2022 щодо надання рішення про доцільність позбавлення батьківських прав </w:t>
      </w:r>
      <w:r w:rsidR="003E67CB" w:rsidRPr="003E67CB">
        <w:rPr>
          <w:rFonts w:eastAsia="Calibri"/>
          <w:bCs/>
          <w:i/>
        </w:rPr>
        <w:t>(персональні дані)</w:t>
      </w:r>
      <w:r w:rsidR="003E67CB">
        <w:rPr>
          <w:rFonts w:eastAsia="Calibri"/>
          <w:bCs/>
        </w:rPr>
        <w:t xml:space="preserve"> </w:t>
      </w:r>
      <w:r w:rsidRPr="00EB0642">
        <w:rPr>
          <w:rFonts w:eastAsia="MS Mincho"/>
          <w:lang w:eastAsia="ru-RU"/>
        </w:rPr>
        <w:t>враховуючи витяг з протоколу комісії з питань захисту прав дитини Новороздільської міської ради № 9 від 13.09.2022 та додані до нього документи, відповідно до постанови Кабінету Міністрів України № 866 від 24.09.2008 «Питання діяльності органів опіки та піклування, пов’язаної із захистом прав дитини», ст.164 Сімейного кодексу України, п.п. 4 п. «б» ч. 1 ст. 34 Закону України «Про місцеве самоврядування в Україні» виконавчий комітет Новороздільської міської ради</w:t>
      </w:r>
    </w:p>
    <w:p w:rsidR="002F4581" w:rsidRPr="00EB0642" w:rsidRDefault="002F4581" w:rsidP="00EB0642">
      <w:pPr>
        <w:jc w:val="both"/>
        <w:rPr>
          <w:rFonts w:eastAsia="MS Mincho"/>
          <w:lang w:eastAsia="ru-RU"/>
        </w:rPr>
      </w:pPr>
    </w:p>
    <w:p w:rsidR="002F4581" w:rsidRPr="00EB0642" w:rsidRDefault="002F4581" w:rsidP="00EB0642">
      <w:pPr>
        <w:jc w:val="both"/>
        <w:rPr>
          <w:rFonts w:eastAsia="MS Mincho"/>
          <w:lang w:eastAsia="ru-RU"/>
        </w:rPr>
      </w:pPr>
      <w:r w:rsidRPr="00EB0642">
        <w:rPr>
          <w:rFonts w:eastAsia="MS Mincho"/>
          <w:lang w:eastAsia="ru-RU"/>
        </w:rPr>
        <w:t xml:space="preserve">В И Р І Ш И В: </w:t>
      </w:r>
    </w:p>
    <w:p w:rsidR="002F4581" w:rsidRPr="00EB0642" w:rsidRDefault="002F4581" w:rsidP="00EB0642">
      <w:pPr>
        <w:ind w:firstLine="709"/>
        <w:jc w:val="both"/>
        <w:rPr>
          <w:rFonts w:eastAsia="MS Mincho"/>
          <w:lang w:eastAsia="ru-RU"/>
        </w:rPr>
      </w:pPr>
    </w:p>
    <w:p w:rsidR="003E67CB" w:rsidRDefault="002F4581" w:rsidP="00926EA3">
      <w:pPr>
        <w:ind w:right="-1"/>
        <w:jc w:val="both"/>
        <w:rPr>
          <w:rFonts w:eastAsia="Calibri"/>
          <w:bCs/>
          <w:i/>
        </w:rPr>
      </w:pPr>
      <w:r w:rsidRPr="00EB0642">
        <w:rPr>
          <w:rFonts w:eastAsia="MS Mincho"/>
          <w:lang w:eastAsia="ru-RU"/>
        </w:rPr>
        <w:tab/>
        <w:t xml:space="preserve">1. Вважати за доцільне позбавити батьківських прав </w:t>
      </w:r>
      <w:r w:rsidR="003E67CB" w:rsidRPr="003E67CB">
        <w:rPr>
          <w:rFonts w:eastAsia="Calibri"/>
          <w:bCs/>
          <w:i/>
        </w:rPr>
        <w:t>(персональні дані)</w:t>
      </w:r>
    </w:p>
    <w:p w:rsidR="002F4581" w:rsidRPr="00EB0642" w:rsidRDefault="002F4581" w:rsidP="00926EA3">
      <w:pPr>
        <w:ind w:right="-1"/>
        <w:jc w:val="both"/>
        <w:rPr>
          <w:rFonts w:eastAsia="Calibri"/>
          <w:bCs/>
        </w:rPr>
      </w:pPr>
      <w:r w:rsidRPr="00EB0642">
        <w:rPr>
          <w:rFonts w:eastAsia="MS Mincho"/>
          <w:lang w:eastAsia="ru-RU"/>
        </w:rPr>
        <w:tab/>
        <w:t xml:space="preserve">2. Затвердити висновок про доцільність позбавлення батьківських прав </w:t>
      </w:r>
      <w:r w:rsidR="003E67CB" w:rsidRPr="003E67CB">
        <w:rPr>
          <w:rFonts w:eastAsia="Calibri"/>
          <w:bCs/>
          <w:i/>
        </w:rPr>
        <w:t>(персональні дані)</w:t>
      </w:r>
      <w:r w:rsidR="003E67CB">
        <w:rPr>
          <w:rFonts w:eastAsia="Calibri"/>
          <w:bCs/>
        </w:rPr>
        <w:t xml:space="preserve"> </w:t>
      </w:r>
      <w:r w:rsidRPr="00EB0642">
        <w:rPr>
          <w:rFonts w:eastAsia="Calibri"/>
          <w:bCs/>
        </w:rPr>
        <w:t xml:space="preserve">відносно дітей: </w:t>
      </w:r>
      <w:r w:rsidR="003E67CB" w:rsidRPr="003E67CB">
        <w:rPr>
          <w:rFonts w:eastAsia="Calibri"/>
          <w:bCs/>
          <w:i/>
        </w:rPr>
        <w:t>(персональні дані)</w:t>
      </w:r>
      <w:r w:rsidRPr="00EB0642">
        <w:rPr>
          <w:rFonts w:eastAsia="MS Mincho"/>
          <w:lang w:eastAsia="ru-RU"/>
        </w:rPr>
        <w:tab/>
      </w:r>
    </w:p>
    <w:p w:rsidR="002F4581" w:rsidRPr="00EB0642" w:rsidRDefault="002F4581" w:rsidP="00926EA3">
      <w:pPr>
        <w:jc w:val="both"/>
        <w:rPr>
          <w:rFonts w:eastAsia="MS Mincho"/>
          <w:lang w:eastAsia="ru-RU"/>
        </w:rPr>
      </w:pPr>
      <w:r w:rsidRPr="00EB0642">
        <w:rPr>
          <w:rFonts w:eastAsia="MS Mincho"/>
          <w:lang w:eastAsia="ru-RU"/>
        </w:rPr>
        <w:t xml:space="preserve">            3. Контроль за виконанням рішення покласти на міського голову Яценко Ярину Володимирівну.</w:t>
      </w:r>
    </w:p>
    <w:p w:rsidR="00926EA3" w:rsidRDefault="00926EA3" w:rsidP="00EB0642">
      <w:pPr>
        <w:autoSpaceDE w:val="0"/>
        <w:rPr>
          <w:rFonts w:eastAsia="MS Mincho"/>
          <w:b/>
          <w:lang w:eastAsia="ru-RU"/>
        </w:rPr>
      </w:pPr>
    </w:p>
    <w:p w:rsidR="00926EA3" w:rsidRDefault="00926EA3" w:rsidP="00EB0642">
      <w:pPr>
        <w:autoSpaceDE w:val="0"/>
        <w:rPr>
          <w:rFonts w:eastAsia="MS Mincho"/>
          <w:b/>
          <w:lang w:eastAsia="ru-RU"/>
        </w:rPr>
      </w:pPr>
    </w:p>
    <w:p w:rsidR="002F4581" w:rsidRPr="00EB0642" w:rsidRDefault="002F4581" w:rsidP="00EB0642">
      <w:pPr>
        <w:autoSpaceDE w:val="0"/>
        <w:rPr>
          <w:rFonts w:eastAsia="MS Mincho"/>
          <w:lang w:eastAsia="ru-RU"/>
        </w:rPr>
      </w:pPr>
      <w:r w:rsidRPr="00EB0642">
        <w:rPr>
          <w:rFonts w:eastAsia="MS Mincho"/>
          <w:lang w:eastAsia="ru-RU"/>
        </w:rPr>
        <w:t>МІСЬКИЙ ГОЛОВА                                                                     Ярина ЯЦЕНКО</w:t>
      </w:r>
    </w:p>
    <w:p w:rsidR="002F4581" w:rsidRPr="00EB0642" w:rsidRDefault="002F4581" w:rsidP="00EB0642">
      <w:pPr>
        <w:autoSpaceDE w:val="0"/>
        <w:rPr>
          <w:rFonts w:eastAsia="MS Mincho"/>
          <w:b/>
          <w:lang w:eastAsia="ru-RU"/>
        </w:rPr>
      </w:pPr>
    </w:p>
    <w:p w:rsidR="002F4581" w:rsidRDefault="002F4581" w:rsidP="00EB0642">
      <w:pPr>
        <w:ind w:left="5812"/>
        <w:jc w:val="both"/>
        <w:rPr>
          <w:lang w:eastAsia="ru-RU"/>
        </w:rPr>
      </w:pPr>
    </w:p>
    <w:p w:rsidR="00926EA3" w:rsidRDefault="00926EA3" w:rsidP="00EB0642">
      <w:pPr>
        <w:ind w:left="5812"/>
        <w:jc w:val="both"/>
        <w:rPr>
          <w:lang w:eastAsia="ru-RU"/>
        </w:rPr>
      </w:pPr>
    </w:p>
    <w:p w:rsidR="00926EA3" w:rsidRDefault="00926EA3" w:rsidP="00EB0642">
      <w:pPr>
        <w:ind w:left="5812"/>
        <w:jc w:val="both"/>
        <w:rPr>
          <w:lang w:eastAsia="ru-RU"/>
        </w:rPr>
      </w:pPr>
    </w:p>
    <w:p w:rsidR="00535E0C" w:rsidRDefault="00535E0C" w:rsidP="00EB0642">
      <w:pPr>
        <w:ind w:left="5812"/>
        <w:jc w:val="both"/>
        <w:rPr>
          <w:lang w:eastAsia="ru-RU"/>
        </w:rPr>
      </w:pPr>
    </w:p>
    <w:p w:rsidR="00535E0C" w:rsidRDefault="00535E0C" w:rsidP="00EB0642">
      <w:pPr>
        <w:ind w:left="5812"/>
        <w:jc w:val="both"/>
        <w:rPr>
          <w:lang w:eastAsia="ru-RU"/>
        </w:rPr>
      </w:pPr>
    </w:p>
    <w:p w:rsidR="00535E0C" w:rsidRDefault="00535E0C" w:rsidP="00EB0642">
      <w:pPr>
        <w:ind w:left="5812"/>
        <w:jc w:val="both"/>
        <w:rPr>
          <w:lang w:eastAsia="ru-RU"/>
        </w:rPr>
      </w:pPr>
    </w:p>
    <w:p w:rsidR="00535E0C" w:rsidRDefault="00535E0C" w:rsidP="00EB0642">
      <w:pPr>
        <w:ind w:left="5812"/>
        <w:jc w:val="both"/>
        <w:rPr>
          <w:lang w:eastAsia="ru-RU"/>
        </w:rPr>
      </w:pPr>
    </w:p>
    <w:p w:rsidR="003E67CB" w:rsidRDefault="003E67CB" w:rsidP="00EB0642">
      <w:pPr>
        <w:ind w:left="5812"/>
        <w:jc w:val="both"/>
        <w:rPr>
          <w:lang w:eastAsia="ru-RU"/>
        </w:rPr>
      </w:pPr>
    </w:p>
    <w:p w:rsidR="003E67CB" w:rsidRDefault="003E67CB" w:rsidP="00EB0642">
      <w:pPr>
        <w:ind w:left="5812"/>
        <w:jc w:val="both"/>
        <w:rPr>
          <w:lang w:eastAsia="ru-RU"/>
        </w:rPr>
      </w:pPr>
    </w:p>
    <w:p w:rsidR="003E67CB" w:rsidRDefault="003E67CB" w:rsidP="00EB0642">
      <w:pPr>
        <w:ind w:left="5812"/>
        <w:jc w:val="both"/>
        <w:rPr>
          <w:lang w:eastAsia="ru-RU"/>
        </w:rPr>
      </w:pPr>
    </w:p>
    <w:p w:rsidR="003E67CB" w:rsidRDefault="003E67CB" w:rsidP="00EB0642">
      <w:pPr>
        <w:ind w:left="5812"/>
        <w:jc w:val="both"/>
        <w:rPr>
          <w:lang w:eastAsia="ru-RU"/>
        </w:rPr>
      </w:pPr>
    </w:p>
    <w:p w:rsidR="003E67CB" w:rsidRDefault="003E67CB" w:rsidP="00EB0642">
      <w:pPr>
        <w:ind w:left="5812"/>
        <w:jc w:val="both"/>
        <w:rPr>
          <w:lang w:eastAsia="ru-RU"/>
        </w:rPr>
      </w:pPr>
    </w:p>
    <w:p w:rsidR="003E67CB" w:rsidRDefault="003E67CB" w:rsidP="00EB0642">
      <w:pPr>
        <w:ind w:left="5812"/>
        <w:jc w:val="both"/>
        <w:rPr>
          <w:lang w:eastAsia="ru-RU"/>
        </w:rPr>
      </w:pPr>
    </w:p>
    <w:p w:rsidR="003E67CB" w:rsidRDefault="003E67CB" w:rsidP="00EB0642">
      <w:pPr>
        <w:ind w:left="5812"/>
        <w:jc w:val="both"/>
        <w:rPr>
          <w:lang w:eastAsia="ru-RU"/>
        </w:rPr>
      </w:pPr>
    </w:p>
    <w:p w:rsidR="003E67CB" w:rsidRDefault="003E67CB" w:rsidP="00EB0642">
      <w:pPr>
        <w:ind w:left="5812"/>
        <w:jc w:val="both"/>
        <w:rPr>
          <w:lang w:eastAsia="ru-RU"/>
        </w:rPr>
      </w:pPr>
    </w:p>
    <w:p w:rsidR="003E67CB" w:rsidRDefault="003E67CB" w:rsidP="00EB0642">
      <w:pPr>
        <w:ind w:left="5812"/>
        <w:jc w:val="both"/>
        <w:rPr>
          <w:lang w:eastAsia="ru-RU"/>
        </w:rPr>
      </w:pPr>
    </w:p>
    <w:p w:rsidR="00535E0C" w:rsidRPr="00EB0642" w:rsidRDefault="00535E0C" w:rsidP="00EB0642">
      <w:pPr>
        <w:ind w:left="5812"/>
        <w:jc w:val="both"/>
        <w:rPr>
          <w:lang w:eastAsia="ru-RU"/>
        </w:rPr>
      </w:pPr>
    </w:p>
    <w:p w:rsidR="002F4581" w:rsidRPr="00EB0642" w:rsidRDefault="002F4581" w:rsidP="00EB0642">
      <w:pPr>
        <w:jc w:val="both"/>
        <w:rPr>
          <w:lang w:eastAsia="ru-RU"/>
        </w:rPr>
      </w:pPr>
    </w:p>
    <w:p w:rsidR="002F4581" w:rsidRPr="00EB0642" w:rsidRDefault="002F4581" w:rsidP="00EB0642">
      <w:pPr>
        <w:ind w:left="5812"/>
        <w:jc w:val="both"/>
        <w:rPr>
          <w:lang w:eastAsia="ru-RU"/>
        </w:rPr>
      </w:pPr>
    </w:p>
    <w:p w:rsidR="002F4581" w:rsidRPr="00EB0642" w:rsidRDefault="002F4581" w:rsidP="00EB0642">
      <w:pPr>
        <w:ind w:left="5812"/>
        <w:jc w:val="both"/>
        <w:rPr>
          <w:lang w:eastAsia="ru-RU"/>
        </w:rPr>
      </w:pPr>
      <w:r w:rsidRPr="00EB0642">
        <w:rPr>
          <w:lang w:eastAsia="ru-RU"/>
        </w:rPr>
        <w:t>Додаток до</w:t>
      </w:r>
    </w:p>
    <w:p w:rsidR="002F4581" w:rsidRPr="00EB0642" w:rsidRDefault="002F4581" w:rsidP="00EB0642">
      <w:pPr>
        <w:ind w:left="5812"/>
        <w:jc w:val="both"/>
        <w:rPr>
          <w:lang w:eastAsia="ru-RU"/>
        </w:rPr>
      </w:pPr>
      <w:r w:rsidRPr="00EB0642">
        <w:rPr>
          <w:lang w:eastAsia="ru-RU"/>
        </w:rPr>
        <w:t>рішення виконавчого комітету</w:t>
      </w:r>
    </w:p>
    <w:p w:rsidR="002F4581" w:rsidRPr="00EB0642" w:rsidRDefault="002F4581" w:rsidP="00EB0642">
      <w:pPr>
        <w:ind w:left="5812"/>
        <w:jc w:val="both"/>
        <w:rPr>
          <w:lang w:eastAsia="ru-RU"/>
        </w:rPr>
      </w:pPr>
      <w:r w:rsidRPr="00EB0642">
        <w:rPr>
          <w:lang w:eastAsia="ru-RU"/>
        </w:rPr>
        <w:t xml:space="preserve">Новороздільської ради </w:t>
      </w:r>
    </w:p>
    <w:p w:rsidR="002F4581" w:rsidRPr="00EB0642" w:rsidRDefault="008D44F0" w:rsidP="00EB0642">
      <w:pPr>
        <w:ind w:left="5812"/>
        <w:jc w:val="both"/>
        <w:rPr>
          <w:lang w:eastAsia="ru-RU"/>
        </w:rPr>
      </w:pPr>
      <w:r>
        <w:rPr>
          <w:lang w:eastAsia="ru-RU"/>
        </w:rPr>
        <w:t>від  15.09.2022 № 261</w:t>
      </w:r>
    </w:p>
    <w:p w:rsidR="002F4581" w:rsidRPr="00EB0642" w:rsidRDefault="002F4581" w:rsidP="00EB0642">
      <w:pPr>
        <w:jc w:val="both"/>
        <w:rPr>
          <w:lang w:eastAsia="ru-RU"/>
        </w:rPr>
      </w:pPr>
    </w:p>
    <w:p w:rsidR="002F4581" w:rsidRPr="00EB0642" w:rsidRDefault="002F4581" w:rsidP="00EB0642">
      <w:pPr>
        <w:jc w:val="center"/>
        <w:rPr>
          <w:bCs/>
          <w:lang w:eastAsia="ru-RU"/>
        </w:rPr>
      </w:pPr>
      <w:r w:rsidRPr="00EB0642">
        <w:rPr>
          <w:bCs/>
          <w:lang w:eastAsia="ru-RU"/>
        </w:rPr>
        <w:t>В И С Н О В О К</w:t>
      </w:r>
    </w:p>
    <w:p w:rsidR="002F4581" w:rsidRPr="00EB0642" w:rsidRDefault="002F4581" w:rsidP="00EB0642">
      <w:pPr>
        <w:jc w:val="center"/>
        <w:rPr>
          <w:rFonts w:eastAsia="MS Mincho"/>
          <w:lang w:eastAsia="ru-RU"/>
        </w:rPr>
      </w:pPr>
      <w:r w:rsidRPr="00EB0642">
        <w:rPr>
          <w:rFonts w:eastAsia="MS Mincho"/>
          <w:lang w:eastAsia="ru-RU"/>
        </w:rPr>
        <w:t>органу опіки та піклування</w:t>
      </w:r>
    </w:p>
    <w:p w:rsidR="002F4581" w:rsidRDefault="002F4581" w:rsidP="003E67CB">
      <w:pPr>
        <w:jc w:val="center"/>
        <w:rPr>
          <w:rFonts w:eastAsia="Calibri"/>
          <w:bCs/>
          <w:i/>
        </w:rPr>
      </w:pPr>
      <w:r w:rsidRPr="00EB0642">
        <w:rPr>
          <w:rFonts w:eastAsia="MS Mincho"/>
          <w:lang w:eastAsia="ru-RU"/>
        </w:rPr>
        <w:t xml:space="preserve"> про доцільність позбавлення батьківських прав </w:t>
      </w:r>
      <w:r w:rsidR="003E67CB" w:rsidRPr="003E67CB">
        <w:rPr>
          <w:rFonts w:eastAsia="Calibri"/>
          <w:bCs/>
          <w:i/>
        </w:rPr>
        <w:t>(персональні дані)</w:t>
      </w:r>
    </w:p>
    <w:p w:rsidR="003E67CB" w:rsidRPr="00EB0642" w:rsidRDefault="003E67CB" w:rsidP="003E67CB">
      <w:pPr>
        <w:jc w:val="center"/>
        <w:rPr>
          <w:rFonts w:eastAsia="Calibri"/>
          <w:lang w:eastAsia="ru-RU"/>
        </w:rPr>
      </w:pPr>
    </w:p>
    <w:p w:rsidR="00926EA3" w:rsidRDefault="002F4581" w:rsidP="003E67CB">
      <w:pPr>
        <w:widowControl w:val="0"/>
        <w:ind w:right="-1"/>
        <w:contextualSpacing/>
        <w:jc w:val="both"/>
        <w:rPr>
          <w:rFonts w:eastAsia="Calibri"/>
          <w:bCs/>
          <w:i/>
        </w:rPr>
      </w:pPr>
      <w:r w:rsidRPr="00EB0642">
        <w:rPr>
          <w:rFonts w:eastAsia="Calibri"/>
          <w:lang w:eastAsia="ru-RU"/>
        </w:rPr>
        <w:tab/>
      </w:r>
      <w:r w:rsidRPr="00EB0642">
        <w:rPr>
          <w:lang w:eastAsia="en-US"/>
        </w:rPr>
        <w:t xml:space="preserve">Органом опіки та піклування розглянуто заяву </w:t>
      </w:r>
      <w:r w:rsidR="003E67CB" w:rsidRPr="003E67CB">
        <w:rPr>
          <w:rFonts w:eastAsia="Calibri"/>
          <w:bCs/>
          <w:i/>
        </w:rPr>
        <w:t>(персональні дані)</w:t>
      </w:r>
      <w:r w:rsidR="003E67CB">
        <w:rPr>
          <w:rFonts w:eastAsia="Calibri"/>
          <w:bCs/>
          <w:i/>
        </w:rPr>
        <w:t>******************************************************************</w:t>
      </w:r>
    </w:p>
    <w:p w:rsidR="003E67CB" w:rsidRDefault="003E67CB" w:rsidP="003E67CB">
      <w:pPr>
        <w:widowControl w:val="0"/>
        <w:ind w:right="-1"/>
        <w:contextualSpacing/>
        <w:jc w:val="both"/>
        <w:rPr>
          <w:rFonts w:eastAsia="Calibri"/>
          <w:bCs/>
          <w:i/>
        </w:rPr>
      </w:pPr>
    </w:p>
    <w:p w:rsidR="003E67CB" w:rsidRDefault="003E67CB" w:rsidP="003E67CB">
      <w:pPr>
        <w:widowControl w:val="0"/>
        <w:ind w:right="-1"/>
        <w:contextualSpacing/>
        <w:jc w:val="both"/>
        <w:rPr>
          <w:rFonts w:eastAsia="Calibri"/>
          <w:bCs/>
          <w:i/>
        </w:rPr>
      </w:pPr>
    </w:p>
    <w:p w:rsidR="003E67CB" w:rsidRDefault="003E67CB" w:rsidP="003E67CB">
      <w:pPr>
        <w:widowControl w:val="0"/>
        <w:ind w:right="-1"/>
        <w:contextualSpacing/>
        <w:jc w:val="both"/>
        <w:rPr>
          <w:rFonts w:eastAsia="Calibri"/>
          <w:bCs/>
          <w:i/>
        </w:rPr>
      </w:pPr>
    </w:p>
    <w:p w:rsidR="003E67CB" w:rsidRDefault="003E67CB" w:rsidP="003E67CB">
      <w:pPr>
        <w:widowControl w:val="0"/>
        <w:ind w:right="-1"/>
        <w:contextualSpacing/>
        <w:jc w:val="both"/>
        <w:rPr>
          <w:rFonts w:eastAsia="Calibri"/>
          <w:bCs/>
          <w:i/>
        </w:rPr>
      </w:pPr>
    </w:p>
    <w:p w:rsidR="003E67CB" w:rsidRPr="00EB0642" w:rsidRDefault="003E67CB" w:rsidP="003E67CB">
      <w:pPr>
        <w:widowControl w:val="0"/>
        <w:ind w:right="-1"/>
        <w:contextualSpacing/>
        <w:jc w:val="both"/>
        <w:rPr>
          <w:rFonts w:eastAsia="MS Mincho"/>
          <w:lang w:eastAsia="ru-RU"/>
        </w:rPr>
      </w:pPr>
    </w:p>
    <w:p w:rsidR="002F4581" w:rsidRPr="00EB0642" w:rsidRDefault="002F4581" w:rsidP="00EB0642">
      <w:pPr>
        <w:autoSpaceDE w:val="0"/>
        <w:rPr>
          <w:rFonts w:eastAsia="MS Mincho"/>
          <w:lang w:eastAsia="ru-RU"/>
        </w:rPr>
      </w:pPr>
      <w:r w:rsidRPr="00EB0642">
        <w:rPr>
          <w:rFonts w:eastAsia="MS Mincho"/>
          <w:lang w:eastAsia="ru-RU"/>
        </w:rPr>
        <w:t>МІСЬКИЙ ГОЛОВА                                                                         Ярина ЯЦЕНКО</w:t>
      </w:r>
    </w:p>
    <w:p w:rsidR="002F4581" w:rsidRPr="003C0E3F" w:rsidRDefault="002F4581" w:rsidP="003C0E3F">
      <w:pPr>
        <w:autoSpaceDE w:val="0"/>
        <w:rPr>
          <w:rFonts w:eastAsia="MS Mincho"/>
          <w:b/>
          <w:lang w:eastAsia="ru-RU"/>
        </w:rPr>
      </w:pPr>
      <w:r w:rsidRPr="00EB0642">
        <w:rPr>
          <w:rFonts w:eastAsia="MS Mincho"/>
          <w:lang w:eastAsia="ru-RU"/>
        </w:rPr>
        <w:tab/>
      </w:r>
    </w:p>
    <w:p w:rsidR="002F4581" w:rsidRDefault="002F4581"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926EA3" w:rsidRDefault="00926EA3" w:rsidP="00EB0642">
      <w:pPr>
        <w:rPr>
          <w:rFonts w:eastAsia="Calibri"/>
          <w:i/>
          <w:lang w:eastAsia="en-US"/>
        </w:rPr>
      </w:pPr>
    </w:p>
    <w:p w:rsidR="00535E0C" w:rsidRPr="00654EDC" w:rsidRDefault="00535E0C" w:rsidP="00535E0C">
      <w:pPr>
        <w:jc w:val="center"/>
      </w:pPr>
      <w:r>
        <w:rPr>
          <w:noProof/>
        </w:rPr>
        <w:lastRenderedPageBreak/>
        <w:drawing>
          <wp:inline distT="0" distB="0" distL="0" distR="0">
            <wp:extent cx="1144905" cy="604520"/>
            <wp:effectExtent l="19050" t="0" r="0" b="0"/>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2F4581" w:rsidRPr="008D44F0" w:rsidRDefault="002F4581"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8D44F0" w:rsidRPr="008D44F0">
        <w:rPr>
          <w:b/>
          <w:lang w:eastAsia="ru-RU"/>
        </w:rPr>
        <w:t>263</w:t>
      </w:r>
    </w:p>
    <w:p w:rsidR="00926EA3" w:rsidRDefault="00926EA3" w:rsidP="00EB0642">
      <w:pPr>
        <w:rPr>
          <w:lang w:eastAsia="ru-RU"/>
        </w:rPr>
      </w:pPr>
    </w:p>
    <w:p w:rsidR="00926EA3" w:rsidRDefault="00926EA3" w:rsidP="00EB0642">
      <w:pPr>
        <w:rPr>
          <w:lang w:eastAsia="ru-RU"/>
        </w:rPr>
      </w:pPr>
    </w:p>
    <w:p w:rsidR="002F4581" w:rsidRPr="00EB0642" w:rsidRDefault="002F4581" w:rsidP="00EB0642">
      <w:pPr>
        <w:rPr>
          <w:lang w:eastAsia="ru-RU"/>
        </w:rPr>
      </w:pPr>
      <w:r w:rsidRPr="00EB0642">
        <w:rPr>
          <w:lang w:eastAsia="ru-RU"/>
        </w:rPr>
        <w:t>15 вересня 2022 року</w:t>
      </w:r>
    </w:p>
    <w:p w:rsidR="002F4581" w:rsidRPr="00EB0642" w:rsidRDefault="002F4581" w:rsidP="00EB0642">
      <w:pPr>
        <w:jc w:val="both"/>
      </w:pPr>
    </w:p>
    <w:p w:rsidR="002F4581" w:rsidRPr="00EB0642" w:rsidRDefault="002F4581" w:rsidP="00EB0642">
      <w:pPr>
        <w:jc w:val="both"/>
      </w:pPr>
      <w:r w:rsidRPr="00EB0642">
        <w:t>Про втрату статусу дитини,</w:t>
      </w:r>
    </w:p>
    <w:p w:rsidR="002F4581" w:rsidRPr="00EB0642" w:rsidRDefault="002F4581" w:rsidP="00EB0642">
      <w:pPr>
        <w:jc w:val="both"/>
      </w:pPr>
      <w:r w:rsidRPr="00EB0642">
        <w:t xml:space="preserve">позбавленої батьківського піклування, </w:t>
      </w:r>
    </w:p>
    <w:p w:rsidR="002F4581" w:rsidRPr="00EB0642" w:rsidRDefault="003E67CB" w:rsidP="00EB0642">
      <w:pPr>
        <w:jc w:val="both"/>
      </w:pPr>
      <w:r w:rsidRPr="003E67CB">
        <w:rPr>
          <w:rFonts w:eastAsia="Calibri"/>
          <w:bCs/>
          <w:i/>
        </w:rPr>
        <w:t>(персональні дані)</w:t>
      </w:r>
      <w:r w:rsidR="002F4581" w:rsidRPr="00EB0642">
        <w:t xml:space="preserve">. </w:t>
      </w:r>
    </w:p>
    <w:p w:rsidR="002F4581" w:rsidRPr="00EB0642" w:rsidRDefault="002F4581" w:rsidP="00EB0642">
      <w:pPr>
        <w:jc w:val="both"/>
      </w:pPr>
    </w:p>
    <w:p w:rsidR="002F4581" w:rsidRPr="00EB0642" w:rsidRDefault="002F4581" w:rsidP="00EB0642">
      <w:pPr>
        <w:ind w:firstLine="426"/>
        <w:jc w:val="both"/>
      </w:pPr>
      <w:r w:rsidRPr="00EB0642">
        <w:t xml:space="preserve">Розглянувши подання служби у справах дітей Новороздільської міської ради                        № 01-15/17/247 від 11.08.2022, щодо втрати статусу дитини, позбавленої батьківського піклування </w:t>
      </w:r>
      <w:r w:rsidR="003E67CB" w:rsidRPr="003E67CB">
        <w:rPr>
          <w:rFonts w:eastAsia="Calibri"/>
          <w:bCs/>
          <w:i/>
        </w:rPr>
        <w:t>(персональні дані)</w:t>
      </w:r>
      <w:r w:rsidR="003E67CB">
        <w:rPr>
          <w:rFonts w:eastAsia="Calibri"/>
          <w:bCs/>
        </w:rPr>
        <w:t xml:space="preserve"> </w:t>
      </w:r>
      <w:r w:rsidRPr="00EB0642">
        <w:t xml:space="preserve">рішення Миколаївського районного суду Львівської області від </w:t>
      </w:r>
      <w:r w:rsidR="003E67CB">
        <w:t>29.06.2022, справа № *********</w:t>
      </w:r>
      <w:r w:rsidRPr="00EB0642">
        <w:t xml:space="preserve"> щодо усиновлення дитини та інші додані документи, виходячи з інтересів дитини, відповідно до пп.</w:t>
      </w:r>
      <w:r w:rsidRPr="00EB0642">
        <w:rPr>
          <w:lang w:val="ru-RU"/>
        </w:rPr>
        <w:t> </w:t>
      </w:r>
      <w:r w:rsidRPr="00EB0642">
        <w:t>9 п.</w:t>
      </w:r>
      <w:r w:rsidRPr="00EB0642">
        <w:rPr>
          <w:lang w:val="ru-RU"/>
        </w:rPr>
        <w:t> </w:t>
      </w:r>
      <w:r w:rsidRPr="00EB0642">
        <w:t>27, п.</w:t>
      </w:r>
      <w:r w:rsidRPr="00EB0642">
        <w:rPr>
          <w:lang w:val="ru-RU"/>
        </w:rPr>
        <w:t> </w:t>
      </w:r>
      <w:r w:rsidRPr="00EB0642">
        <w:t>30 постанови Кабінету Міністрів України від 24.09.2008 року, №</w:t>
      </w:r>
      <w:r w:rsidRPr="00EB0642">
        <w:rPr>
          <w:lang w:val="ru-RU"/>
        </w:rPr>
        <w:t> </w:t>
      </w:r>
      <w:r w:rsidRPr="00EB0642">
        <w:t>866 «Питання діяльності органів опіки та піклування, пов’язаної із захистом прав дитини», керуючись пп.</w:t>
      </w:r>
      <w:r w:rsidRPr="00EB0642">
        <w:rPr>
          <w:lang w:val="ru-RU"/>
        </w:rPr>
        <w:t> </w:t>
      </w:r>
      <w:r w:rsidRPr="00EB0642">
        <w:t>4 п.</w:t>
      </w:r>
      <w:r w:rsidRPr="00EB0642">
        <w:rPr>
          <w:lang w:val="ru-RU"/>
        </w:rPr>
        <w:t> </w:t>
      </w:r>
      <w:r w:rsidRPr="00EB0642">
        <w:t>“б” ч.</w:t>
      </w:r>
      <w:r w:rsidRPr="00EB0642">
        <w:rPr>
          <w:lang w:val="ru-RU"/>
        </w:rPr>
        <w:t> </w:t>
      </w:r>
      <w:r w:rsidRPr="00EB0642">
        <w:t>1 ст.</w:t>
      </w:r>
      <w:r w:rsidRPr="00EB0642">
        <w:rPr>
          <w:lang w:val="ru-RU"/>
        </w:rPr>
        <w:t> </w:t>
      </w:r>
      <w:r w:rsidRPr="00EB0642">
        <w:t xml:space="preserve">34 Закону України “Про місцеве самоврядування в Україні”, виконавчий комітет Новороздільської міської ради </w:t>
      </w:r>
    </w:p>
    <w:p w:rsidR="00926EA3" w:rsidRDefault="00926EA3" w:rsidP="00926EA3">
      <w:pPr>
        <w:jc w:val="both"/>
      </w:pPr>
    </w:p>
    <w:p w:rsidR="002F4581" w:rsidRPr="00EB0642" w:rsidRDefault="002F4581" w:rsidP="00926EA3">
      <w:pPr>
        <w:jc w:val="both"/>
        <w:rPr>
          <w:rFonts w:eastAsia="MS Mincho"/>
          <w:lang w:eastAsia="ru-RU"/>
        </w:rPr>
      </w:pPr>
      <w:r w:rsidRPr="00EB0642">
        <w:rPr>
          <w:rFonts w:eastAsia="MS Mincho"/>
          <w:lang w:eastAsia="ru-RU"/>
        </w:rPr>
        <w:t>В И Р І Ш И В :</w:t>
      </w:r>
    </w:p>
    <w:p w:rsidR="002F4581" w:rsidRPr="00EB0642" w:rsidRDefault="002F4581" w:rsidP="00EB0642">
      <w:pPr>
        <w:ind w:firstLine="567"/>
        <w:jc w:val="both"/>
      </w:pPr>
    </w:p>
    <w:p w:rsidR="002F4581" w:rsidRPr="00EB0642" w:rsidRDefault="002F4581" w:rsidP="00EB0642">
      <w:pPr>
        <w:jc w:val="both"/>
      </w:pPr>
      <w:r w:rsidRPr="00EB0642">
        <w:t xml:space="preserve">       1.</w:t>
      </w:r>
      <w:r w:rsidRPr="00EB0642">
        <w:rPr>
          <w:lang w:val="ru-RU"/>
        </w:rPr>
        <w:t> </w:t>
      </w:r>
      <w:r w:rsidRPr="00EB0642">
        <w:t xml:space="preserve">Вважати, що </w:t>
      </w:r>
      <w:r w:rsidR="003E67CB" w:rsidRPr="003E67CB">
        <w:rPr>
          <w:rFonts w:eastAsia="Calibri"/>
          <w:bCs/>
          <w:i/>
        </w:rPr>
        <w:t>(персональні дані)</w:t>
      </w:r>
      <w:r w:rsidR="003E67CB">
        <w:rPr>
          <w:rFonts w:eastAsia="Calibri"/>
          <w:bCs/>
        </w:rPr>
        <w:t xml:space="preserve"> </w:t>
      </w:r>
      <w:r w:rsidRPr="00EB0642">
        <w:t>р.н. втратила статус дитини, позбавленої батьківського піклування.</w:t>
      </w:r>
    </w:p>
    <w:p w:rsidR="002F4581" w:rsidRPr="00EB0642" w:rsidRDefault="002F4581" w:rsidP="00EB0642">
      <w:pPr>
        <w:jc w:val="both"/>
      </w:pPr>
      <w:r w:rsidRPr="00EB0642">
        <w:t xml:space="preserve">       2. Рішення виконавчого комітету Новороздільської міської ради № 541 від 24.11.2021 «Про надання статусу дитини, позбавленої батьківського піклування </w:t>
      </w:r>
      <w:r w:rsidR="003E67CB" w:rsidRPr="003E67CB">
        <w:rPr>
          <w:rFonts w:eastAsia="Calibri"/>
          <w:bCs/>
          <w:i/>
        </w:rPr>
        <w:t>(персональні дані)</w:t>
      </w:r>
      <w:r w:rsidR="003E67CB">
        <w:rPr>
          <w:rFonts w:eastAsia="Calibri"/>
          <w:bCs/>
        </w:rPr>
        <w:t xml:space="preserve"> </w:t>
      </w:r>
      <w:r w:rsidRPr="00EB0642">
        <w:t>визнати таким, що втратило чинність.</w:t>
      </w:r>
    </w:p>
    <w:p w:rsidR="002F4581" w:rsidRPr="00EB0642" w:rsidRDefault="002F4581" w:rsidP="00EB0642">
      <w:pPr>
        <w:jc w:val="both"/>
      </w:pPr>
      <w:r w:rsidRPr="00EB0642">
        <w:t xml:space="preserve">       3. Контроль за виконанням даного рішення покласти на службу у справах дітей Новороздільської міської ради. </w:t>
      </w:r>
    </w:p>
    <w:p w:rsidR="002F4581" w:rsidRPr="00EB0642" w:rsidRDefault="002F4581" w:rsidP="00EB0642">
      <w:pPr>
        <w:tabs>
          <w:tab w:val="left" w:pos="5685"/>
        </w:tabs>
        <w:ind w:left="720" w:firstLine="567"/>
        <w:contextualSpacing/>
        <w:jc w:val="both"/>
        <w:rPr>
          <w:lang w:eastAsia="ru-RU"/>
        </w:rPr>
      </w:pPr>
      <w:r w:rsidRPr="00EB0642">
        <w:rPr>
          <w:lang w:eastAsia="ru-RU"/>
        </w:rPr>
        <w:tab/>
      </w:r>
    </w:p>
    <w:p w:rsidR="00926EA3" w:rsidRDefault="00926EA3" w:rsidP="00EB0642">
      <w:pPr>
        <w:contextualSpacing/>
        <w:jc w:val="both"/>
        <w:rPr>
          <w:lang w:eastAsia="ru-RU"/>
        </w:rPr>
      </w:pPr>
    </w:p>
    <w:p w:rsidR="002F4581" w:rsidRPr="00EB0642" w:rsidRDefault="002F4581" w:rsidP="00EB0642">
      <w:pPr>
        <w:contextualSpacing/>
        <w:jc w:val="both"/>
        <w:rPr>
          <w:lang w:eastAsia="ru-RU"/>
        </w:rPr>
      </w:pPr>
      <w:r w:rsidRPr="00EB0642">
        <w:rPr>
          <w:lang w:eastAsia="ru-RU"/>
        </w:rPr>
        <w:t>МІСЬКИЙ ГОЛОВА</w:t>
      </w:r>
      <w:r w:rsidRPr="00EB0642">
        <w:rPr>
          <w:lang w:eastAsia="ru-RU"/>
        </w:rPr>
        <w:tab/>
      </w:r>
      <w:r w:rsidRPr="00EB0642">
        <w:rPr>
          <w:lang w:eastAsia="ru-RU"/>
        </w:rPr>
        <w:tab/>
      </w:r>
      <w:r w:rsidRPr="00EB0642">
        <w:rPr>
          <w:lang w:eastAsia="ru-RU"/>
        </w:rPr>
        <w:tab/>
      </w:r>
      <w:r w:rsidRPr="00EB0642">
        <w:rPr>
          <w:lang w:eastAsia="ru-RU"/>
        </w:rPr>
        <w:tab/>
        <w:t xml:space="preserve">       Ярина ЯЦЕНКО</w:t>
      </w:r>
    </w:p>
    <w:p w:rsidR="002F4581" w:rsidRDefault="002F4581" w:rsidP="00EB0642">
      <w:pPr>
        <w:ind w:left="720"/>
        <w:contextualSpacing/>
        <w:jc w:val="both"/>
        <w:rPr>
          <w:lang w:eastAsia="ru-RU"/>
        </w:rPr>
      </w:pPr>
    </w:p>
    <w:p w:rsidR="00926EA3" w:rsidRDefault="00926EA3" w:rsidP="00EB0642">
      <w:pPr>
        <w:ind w:left="720"/>
        <w:contextualSpacing/>
        <w:jc w:val="both"/>
        <w:rPr>
          <w:lang w:eastAsia="ru-RU"/>
        </w:rPr>
      </w:pPr>
    </w:p>
    <w:p w:rsidR="00926EA3" w:rsidRDefault="00926EA3" w:rsidP="00EB0642">
      <w:pPr>
        <w:ind w:left="720"/>
        <w:contextualSpacing/>
        <w:jc w:val="both"/>
        <w:rPr>
          <w:lang w:eastAsia="ru-RU"/>
        </w:rPr>
      </w:pPr>
    </w:p>
    <w:p w:rsidR="00926EA3" w:rsidRDefault="00926EA3" w:rsidP="00EB0642">
      <w:pPr>
        <w:ind w:left="720"/>
        <w:contextualSpacing/>
        <w:jc w:val="both"/>
        <w:rPr>
          <w:lang w:eastAsia="ru-RU"/>
        </w:rPr>
      </w:pPr>
    </w:p>
    <w:p w:rsidR="00926EA3" w:rsidRDefault="00926EA3" w:rsidP="00EB0642">
      <w:pPr>
        <w:ind w:left="720"/>
        <w:contextualSpacing/>
        <w:jc w:val="both"/>
        <w:rPr>
          <w:lang w:eastAsia="ru-RU"/>
        </w:rPr>
      </w:pPr>
    </w:p>
    <w:p w:rsidR="00926EA3" w:rsidRDefault="00926EA3" w:rsidP="00EB0642">
      <w:pPr>
        <w:ind w:left="720"/>
        <w:contextualSpacing/>
        <w:jc w:val="both"/>
        <w:rPr>
          <w:lang w:eastAsia="ru-RU"/>
        </w:rPr>
      </w:pPr>
    </w:p>
    <w:p w:rsidR="00926EA3" w:rsidRDefault="00926EA3" w:rsidP="00EB0642">
      <w:pPr>
        <w:ind w:left="720"/>
        <w:contextualSpacing/>
        <w:jc w:val="both"/>
        <w:rPr>
          <w:lang w:eastAsia="ru-RU"/>
        </w:rPr>
      </w:pPr>
    </w:p>
    <w:p w:rsidR="00926EA3" w:rsidRDefault="00926EA3" w:rsidP="00EB0642">
      <w:pPr>
        <w:ind w:left="720"/>
        <w:contextualSpacing/>
        <w:jc w:val="both"/>
        <w:rPr>
          <w:lang w:eastAsia="ru-RU"/>
        </w:rPr>
      </w:pPr>
    </w:p>
    <w:p w:rsidR="00926EA3" w:rsidRDefault="00926EA3" w:rsidP="00EB0642">
      <w:pPr>
        <w:ind w:left="720"/>
        <w:contextualSpacing/>
        <w:jc w:val="both"/>
        <w:rPr>
          <w:lang w:eastAsia="ru-RU"/>
        </w:rPr>
      </w:pPr>
    </w:p>
    <w:p w:rsidR="003E67CB" w:rsidRDefault="003E67CB" w:rsidP="00EB0642">
      <w:pPr>
        <w:ind w:left="720"/>
        <w:contextualSpacing/>
        <w:jc w:val="both"/>
        <w:rPr>
          <w:lang w:eastAsia="ru-RU"/>
        </w:rPr>
      </w:pPr>
    </w:p>
    <w:p w:rsidR="003E67CB" w:rsidRDefault="003E67CB" w:rsidP="00EB0642">
      <w:pPr>
        <w:ind w:left="720"/>
        <w:contextualSpacing/>
        <w:jc w:val="both"/>
        <w:rPr>
          <w:lang w:eastAsia="ru-RU"/>
        </w:rPr>
      </w:pPr>
    </w:p>
    <w:p w:rsidR="003E67CB" w:rsidRDefault="003E67CB" w:rsidP="00EB0642">
      <w:pPr>
        <w:ind w:left="720"/>
        <w:contextualSpacing/>
        <w:jc w:val="both"/>
        <w:rPr>
          <w:lang w:eastAsia="ru-RU"/>
        </w:rPr>
      </w:pPr>
    </w:p>
    <w:p w:rsidR="003E67CB" w:rsidRDefault="003E67CB" w:rsidP="00EB0642">
      <w:pPr>
        <w:ind w:left="720"/>
        <w:contextualSpacing/>
        <w:jc w:val="both"/>
        <w:rPr>
          <w:lang w:eastAsia="ru-RU"/>
        </w:rPr>
      </w:pPr>
    </w:p>
    <w:p w:rsidR="00926EA3" w:rsidRDefault="00926EA3" w:rsidP="00EB0642">
      <w:pPr>
        <w:ind w:left="720"/>
        <w:contextualSpacing/>
        <w:jc w:val="both"/>
        <w:rPr>
          <w:lang w:eastAsia="ru-RU"/>
        </w:rPr>
      </w:pPr>
    </w:p>
    <w:p w:rsidR="00926EA3" w:rsidRDefault="00926EA3" w:rsidP="00EB0642">
      <w:pPr>
        <w:ind w:left="720"/>
        <w:contextualSpacing/>
        <w:jc w:val="both"/>
        <w:rPr>
          <w:lang w:eastAsia="ru-RU"/>
        </w:rPr>
      </w:pPr>
    </w:p>
    <w:p w:rsidR="00926EA3" w:rsidRDefault="00926EA3" w:rsidP="00EB0642">
      <w:pPr>
        <w:ind w:left="720"/>
        <w:contextualSpacing/>
        <w:jc w:val="both"/>
        <w:rPr>
          <w:lang w:eastAsia="ru-RU"/>
        </w:rPr>
      </w:pPr>
    </w:p>
    <w:p w:rsidR="00535E0C" w:rsidRPr="00654EDC" w:rsidRDefault="00535E0C" w:rsidP="00535E0C">
      <w:pPr>
        <w:jc w:val="center"/>
      </w:pPr>
      <w:r>
        <w:rPr>
          <w:noProof/>
        </w:rPr>
        <w:lastRenderedPageBreak/>
        <w:drawing>
          <wp:inline distT="0" distB="0" distL="0" distR="0">
            <wp:extent cx="1144905" cy="604520"/>
            <wp:effectExtent l="19050" t="0" r="0"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2F4581" w:rsidRPr="008D44F0" w:rsidRDefault="002F4581"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8D44F0" w:rsidRPr="008D44F0">
        <w:rPr>
          <w:b/>
          <w:lang w:eastAsia="ru-RU"/>
        </w:rPr>
        <w:t>264</w:t>
      </w:r>
    </w:p>
    <w:p w:rsidR="00926EA3" w:rsidRDefault="00926EA3" w:rsidP="00EB0642">
      <w:pPr>
        <w:rPr>
          <w:lang w:eastAsia="ru-RU"/>
        </w:rPr>
      </w:pPr>
    </w:p>
    <w:p w:rsidR="008D44F0" w:rsidRDefault="008D44F0" w:rsidP="00EB0642">
      <w:pPr>
        <w:rPr>
          <w:lang w:eastAsia="ru-RU"/>
        </w:rPr>
      </w:pPr>
    </w:p>
    <w:p w:rsidR="002F4581" w:rsidRPr="00EB0642" w:rsidRDefault="002F4581" w:rsidP="00EB0642">
      <w:pPr>
        <w:rPr>
          <w:lang w:eastAsia="ru-RU"/>
        </w:rPr>
      </w:pPr>
      <w:r w:rsidRPr="00EB0642">
        <w:rPr>
          <w:lang w:eastAsia="ru-RU"/>
        </w:rPr>
        <w:t>15 вересня 2022 року</w:t>
      </w:r>
    </w:p>
    <w:p w:rsidR="002F4581" w:rsidRPr="00EB0642" w:rsidRDefault="002F4581" w:rsidP="00EB0642">
      <w:pPr>
        <w:jc w:val="both"/>
        <w:rPr>
          <w:rFonts w:eastAsia="Calibri"/>
          <w:lang w:eastAsia="en-US"/>
        </w:rPr>
      </w:pPr>
    </w:p>
    <w:p w:rsidR="002F4581" w:rsidRDefault="002F4581" w:rsidP="003E67CB">
      <w:pPr>
        <w:jc w:val="both"/>
        <w:rPr>
          <w:rFonts w:eastAsia="Calibri"/>
          <w:bCs/>
          <w:i/>
        </w:rPr>
      </w:pPr>
      <w:r w:rsidRPr="00EB0642">
        <w:rPr>
          <w:rFonts w:eastAsia="Calibri"/>
          <w:lang w:eastAsia="en-US"/>
        </w:rPr>
        <w:t>Про припинення опіки над</w:t>
      </w:r>
      <w:r w:rsidR="003E67CB">
        <w:rPr>
          <w:rFonts w:eastAsia="Calibri"/>
          <w:lang w:eastAsia="en-US"/>
        </w:rPr>
        <w:t xml:space="preserve"> </w:t>
      </w:r>
      <w:r w:rsidR="003E67CB" w:rsidRPr="003E67CB">
        <w:rPr>
          <w:rFonts w:eastAsia="Calibri"/>
          <w:bCs/>
          <w:i/>
        </w:rPr>
        <w:t>(персональні дані)</w:t>
      </w:r>
    </w:p>
    <w:p w:rsidR="003E67CB" w:rsidRPr="00EB0642" w:rsidRDefault="003E67CB" w:rsidP="003E67CB">
      <w:pPr>
        <w:jc w:val="both"/>
        <w:rPr>
          <w:rFonts w:eastAsia="Calibri"/>
          <w:lang w:eastAsia="en-US"/>
        </w:rPr>
      </w:pPr>
    </w:p>
    <w:p w:rsidR="002F4581" w:rsidRPr="00EB0642" w:rsidRDefault="002F4581" w:rsidP="00EB0642">
      <w:pPr>
        <w:ind w:firstLine="426"/>
        <w:jc w:val="both"/>
        <w:rPr>
          <w:rFonts w:eastAsia="Calibri"/>
          <w:lang w:eastAsia="en-US"/>
        </w:rPr>
      </w:pPr>
      <w:r w:rsidRPr="00EB0642">
        <w:rPr>
          <w:rFonts w:eastAsia="Calibri"/>
          <w:lang w:eastAsia="en-US"/>
        </w:rPr>
        <w:t>Розглянувши подання служби у справах дітей Новороздільської міської ради                        № 01-15/17/286</w:t>
      </w:r>
      <w:r w:rsidRPr="00EB0642">
        <w:rPr>
          <w:rFonts w:eastAsia="Calibri"/>
          <w:color w:val="FF0000"/>
          <w:lang w:eastAsia="en-US"/>
        </w:rPr>
        <w:t xml:space="preserve"> </w:t>
      </w:r>
      <w:r w:rsidRPr="00EB0642">
        <w:rPr>
          <w:rFonts w:eastAsia="Calibri"/>
          <w:lang w:eastAsia="en-US"/>
        </w:rPr>
        <w:t xml:space="preserve">від 13.09.2022, щодо припинення опіки над дитиною, позбавленою батьківського піклування </w:t>
      </w:r>
      <w:r w:rsidR="003E67CB" w:rsidRPr="003E67CB">
        <w:rPr>
          <w:rFonts w:eastAsia="Calibri"/>
          <w:bCs/>
          <w:i/>
        </w:rPr>
        <w:t>(персональні дані)</w:t>
      </w:r>
      <w:r w:rsidRPr="00EB0642">
        <w:rPr>
          <w:rFonts w:eastAsia="Calibri"/>
          <w:lang w:eastAsia="en-US"/>
        </w:rPr>
        <w:t>., враховуючи рішення Миколаївського районного суду Львівської області від 2</w:t>
      </w:r>
      <w:r w:rsidR="003E67CB">
        <w:rPr>
          <w:rFonts w:eastAsia="Calibri"/>
          <w:lang w:eastAsia="en-US"/>
        </w:rPr>
        <w:t>9.06.2022, справа ********</w:t>
      </w:r>
      <w:r w:rsidRPr="00EB0642">
        <w:rPr>
          <w:rFonts w:eastAsia="Calibri"/>
          <w:lang w:eastAsia="en-US"/>
        </w:rPr>
        <w:t xml:space="preserve"> щодо усиновлення дитини та інші додані документи, виходячи з інтересів дитини, відповідно до п. 50 постанови Кабінету Міністрів України від 24.09.2008, № 866 «Питання діяльності органів опіки та піклування, пов’язаної із захистом прав дитини», ст. 250 Сімейного кодексу України, ст. 76 Цивільного кодексу України, керуючись пп. 4 п. “б” ч. 1 ст. 34 Закону України “Про місцеве самоврядування в Україні”, виконавчий комітет Новороздільської міської ради </w:t>
      </w:r>
    </w:p>
    <w:p w:rsidR="002F4581" w:rsidRPr="00EB0642" w:rsidRDefault="002F4581" w:rsidP="00EB0642">
      <w:pPr>
        <w:ind w:firstLine="426"/>
        <w:jc w:val="both"/>
        <w:rPr>
          <w:rFonts w:eastAsia="Calibri"/>
          <w:lang w:eastAsia="en-US"/>
        </w:rPr>
      </w:pPr>
    </w:p>
    <w:p w:rsidR="002F4581" w:rsidRPr="00EB0642" w:rsidRDefault="002F4581" w:rsidP="00926EA3">
      <w:pPr>
        <w:jc w:val="both"/>
        <w:rPr>
          <w:rFonts w:eastAsia="MS Mincho"/>
          <w:lang w:eastAsia="ru-RU"/>
        </w:rPr>
      </w:pPr>
      <w:r w:rsidRPr="00EB0642">
        <w:rPr>
          <w:rFonts w:eastAsia="MS Mincho"/>
          <w:lang w:eastAsia="ru-RU"/>
        </w:rPr>
        <w:t>В И Р І Ш И В :</w:t>
      </w:r>
    </w:p>
    <w:p w:rsidR="002F4581" w:rsidRPr="00EB0642" w:rsidRDefault="002F4581" w:rsidP="00EB0642">
      <w:pPr>
        <w:ind w:firstLine="567"/>
        <w:jc w:val="both"/>
        <w:rPr>
          <w:rFonts w:eastAsia="Calibri"/>
          <w:lang w:eastAsia="en-US"/>
        </w:rPr>
      </w:pPr>
    </w:p>
    <w:p w:rsidR="002F4581" w:rsidRPr="00EB0642" w:rsidRDefault="002F4581" w:rsidP="00EB0642">
      <w:pPr>
        <w:jc w:val="both"/>
        <w:rPr>
          <w:rFonts w:eastAsia="Calibri"/>
          <w:lang w:eastAsia="en-US"/>
        </w:rPr>
      </w:pPr>
      <w:r w:rsidRPr="00EB0642">
        <w:rPr>
          <w:rFonts w:eastAsia="Calibri"/>
          <w:lang w:eastAsia="en-US"/>
        </w:rPr>
        <w:t xml:space="preserve">       1. Припинити опіку над </w:t>
      </w:r>
      <w:r w:rsidR="003E67CB" w:rsidRPr="003E67CB">
        <w:rPr>
          <w:rFonts w:eastAsia="Calibri"/>
          <w:bCs/>
          <w:i/>
        </w:rPr>
        <w:t>(персональні дані)</w:t>
      </w:r>
      <w:r w:rsidR="003E67CB">
        <w:rPr>
          <w:rFonts w:eastAsia="Calibri"/>
          <w:bCs/>
        </w:rPr>
        <w:t xml:space="preserve"> </w:t>
      </w:r>
      <w:r w:rsidRPr="00EB0642">
        <w:rPr>
          <w:rFonts w:eastAsia="Calibri"/>
          <w:lang w:eastAsia="en-US"/>
        </w:rPr>
        <w:t>р.н. у зв’язку з усиновленням.</w:t>
      </w:r>
    </w:p>
    <w:p w:rsidR="002F4581" w:rsidRPr="00EB0642" w:rsidRDefault="002F4581" w:rsidP="00EB0642">
      <w:pPr>
        <w:jc w:val="both"/>
        <w:rPr>
          <w:rFonts w:eastAsia="Calibri"/>
          <w:lang w:eastAsia="en-US"/>
        </w:rPr>
      </w:pPr>
      <w:r w:rsidRPr="00EB0642">
        <w:rPr>
          <w:rFonts w:eastAsia="Calibri"/>
          <w:lang w:eastAsia="en-US"/>
        </w:rPr>
        <w:t xml:space="preserve">       2. Рішення виконавчого комітету Новороздільської міської ради № 102 від 14.04.2022 «Про встановлення опіки над дитиною, позбавленою батьківського піклування </w:t>
      </w:r>
      <w:r w:rsidR="003E67CB" w:rsidRPr="003E67CB">
        <w:rPr>
          <w:rFonts w:eastAsia="Calibri"/>
          <w:bCs/>
          <w:i/>
        </w:rPr>
        <w:t>(персональні дані)</w:t>
      </w:r>
      <w:r w:rsidRPr="00EB0642">
        <w:rPr>
          <w:rFonts w:eastAsia="Calibri"/>
          <w:lang w:eastAsia="en-US"/>
        </w:rPr>
        <w:t>» визнати таким, що втратило чинність.</w:t>
      </w:r>
    </w:p>
    <w:p w:rsidR="002F4581" w:rsidRPr="00EB0642" w:rsidRDefault="002F4581" w:rsidP="00EB0642">
      <w:pPr>
        <w:jc w:val="both"/>
        <w:rPr>
          <w:rFonts w:eastAsia="Calibri"/>
          <w:lang w:eastAsia="en-US"/>
        </w:rPr>
      </w:pPr>
      <w:r w:rsidRPr="00EB0642">
        <w:rPr>
          <w:rFonts w:eastAsia="Calibri"/>
          <w:lang w:eastAsia="en-US"/>
        </w:rPr>
        <w:t xml:space="preserve">       3. Контроль за виконанням даного рішення покласти на службу у справах дітей Новороздільської міської ради. </w:t>
      </w:r>
    </w:p>
    <w:p w:rsidR="00926EA3" w:rsidRDefault="00926EA3" w:rsidP="00EB0642">
      <w:pPr>
        <w:tabs>
          <w:tab w:val="left" w:pos="5685"/>
        </w:tabs>
        <w:ind w:left="720" w:firstLine="567"/>
        <w:contextualSpacing/>
        <w:jc w:val="both"/>
        <w:rPr>
          <w:lang w:eastAsia="ru-RU"/>
        </w:rPr>
      </w:pPr>
    </w:p>
    <w:p w:rsidR="002F4581" w:rsidRPr="00EB0642" w:rsidRDefault="002F4581" w:rsidP="00EB0642">
      <w:pPr>
        <w:tabs>
          <w:tab w:val="left" w:pos="5685"/>
        </w:tabs>
        <w:ind w:left="720" w:firstLine="567"/>
        <w:contextualSpacing/>
        <w:jc w:val="both"/>
        <w:rPr>
          <w:lang w:eastAsia="ru-RU"/>
        </w:rPr>
      </w:pPr>
      <w:r w:rsidRPr="00EB0642">
        <w:rPr>
          <w:lang w:eastAsia="ru-RU"/>
        </w:rPr>
        <w:tab/>
      </w:r>
    </w:p>
    <w:p w:rsidR="002F4581" w:rsidRPr="00EB0642" w:rsidRDefault="002F4581" w:rsidP="00EB0642">
      <w:pPr>
        <w:contextualSpacing/>
        <w:jc w:val="both"/>
        <w:rPr>
          <w:lang w:eastAsia="ru-RU"/>
        </w:rPr>
      </w:pPr>
      <w:r w:rsidRPr="00EB0642">
        <w:rPr>
          <w:lang w:eastAsia="ru-RU"/>
        </w:rPr>
        <w:t xml:space="preserve"> МІСЬКИЙ ГОЛОВА</w:t>
      </w:r>
      <w:r w:rsidRPr="00EB0642">
        <w:rPr>
          <w:lang w:eastAsia="ru-RU"/>
        </w:rPr>
        <w:tab/>
      </w:r>
      <w:r w:rsidRPr="00EB0642">
        <w:rPr>
          <w:lang w:eastAsia="ru-RU"/>
        </w:rPr>
        <w:tab/>
      </w:r>
      <w:r w:rsidRPr="00EB0642">
        <w:rPr>
          <w:lang w:eastAsia="ru-RU"/>
        </w:rPr>
        <w:tab/>
      </w:r>
      <w:r w:rsidRPr="00EB0642">
        <w:rPr>
          <w:lang w:eastAsia="ru-RU"/>
        </w:rPr>
        <w:tab/>
        <w:t xml:space="preserve">       Ярина ЯЦЕНКО</w:t>
      </w:r>
    </w:p>
    <w:p w:rsidR="002F4581" w:rsidRDefault="002F4581" w:rsidP="00EB0642">
      <w:pPr>
        <w:ind w:left="720"/>
        <w:contextualSpacing/>
        <w:jc w:val="both"/>
        <w:rPr>
          <w:lang w:eastAsia="ru-RU"/>
        </w:rPr>
      </w:pPr>
    </w:p>
    <w:p w:rsidR="00926EA3" w:rsidRDefault="00926EA3" w:rsidP="00EB0642">
      <w:pPr>
        <w:ind w:left="720"/>
        <w:contextualSpacing/>
        <w:jc w:val="both"/>
        <w:rPr>
          <w:lang w:eastAsia="ru-RU"/>
        </w:rPr>
      </w:pPr>
    </w:p>
    <w:p w:rsidR="00926EA3" w:rsidRDefault="00926EA3" w:rsidP="00EB0642">
      <w:pPr>
        <w:ind w:left="720"/>
        <w:contextualSpacing/>
        <w:jc w:val="both"/>
        <w:rPr>
          <w:lang w:eastAsia="ru-RU"/>
        </w:rPr>
      </w:pPr>
    </w:p>
    <w:p w:rsidR="00926EA3" w:rsidRDefault="00926EA3" w:rsidP="00EB0642">
      <w:pPr>
        <w:ind w:left="720"/>
        <w:contextualSpacing/>
        <w:jc w:val="both"/>
        <w:rPr>
          <w:lang w:eastAsia="ru-RU"/>
        </w:rPr>
      </w:pPr>
    </w:p>
    <w:p w:rsidR="00926EA3" w:rsidRDefault="00926EA3" w:rsidP="00EB0642">
      <w:pPr>
        <w:ind w:left="720"/>
        <w:contextualSpacing/>
        <w:jc w:val="both"/>
        <w:rPr>
          <w:lang w:eastAsia="ru-RU"/>
        </w:rPr>
      </w:pPr>
    </w:p>
    <w:p w:rsidR="00926EA3" w:rsidRDefault="00926EA3" w:rsidP="00EB0642">
      <w:pPr>
        <w:ind w:left="720"/>
        <w:contextualSpacing/>
        <w:jc w:val="both"/>
        <w:rPr>
          <w:lang w:eastAsia="ru-RU"/>
        </w:rPr>
      </w:pPr>
    </w:p>
    <w:p w:rsidR="00926EA3" w:rsidRDefault="00926EA3" w:rsidP="00EB0642">
      <w:pPr>
        <w:ind w:left="720"/>
        <w:contextualSpacing/>
        <w:jc w:val="both"/>
        <w:rPr>
          <w:lang w:eastAsia="ru-RU"/>
        </w:rPr>
      </w:pPr>
    </w:p>
    <w:p w:rsidR="00926EA3" w:rsidRDefault="00926EA3" w:rsidP="00EB0642">
      <w:pPr>
        <w:ind w:left="720"/>
        <w:contextualSpacing/>
        <w:jc w:val="both"/>
        <w:rPr>
          <w:lang w:eastAsia="ru-RU"/>
        </w:rPr>
      </w:pPr>
    </w:p>
    <w:p w:rsidR="00926EA3" w:rsidRDefault="00926EA3" w:rsidP="00EB0642">
      <w:pPr>
        <w:ind w:left="720"/>
        <w:contextualSpacing/>
        <w:jc w:val="both"/>
        <w:rPr>
          <w:lang w:eastAsia="ru-RU"/>
        </w:rPr>
      </w:pPr>
    </w:p>
    <w:p w:rsidR="00926EA3" w:rsidRDefault="00926EA3" w:rsidP="00EB0642">
      <w:pPr>
        <w:ind w:left="720"/>
        <w:contextualSpacing/>
        <w:jc w:val="both"/>
        <w:rPr>
          <w:lang w:eastAsia="ru-RU"/>
        </w:rPr>
      </w:pPr>
    </w:p>
    <w:p w:rsidR="00926EA3" w:rsidRDefault="00926EA3" w:rsidP="00EB0642">
      <w:pPr>
        <w:ind w:left="720"/>
        <w:contextualSpacing/>
        <w:jc w:val="both"/>
        <w:rPr>
          <w:lang w:eastAsia="ru-RU"/>
        </w:rPr>
      </w:pPr>
    </w:p>
    <w:p w:rsidR="006151AA" w:rsidRDefault="006151AA" w:rsidP="00EB0642">
      <w:pPr>
        <w:ind w:left="720"/>
        <w:contextualSpacing/>
        <w:jc w:val="both"/>
        <w:rPr>
          <w:lang w:eastAsia="ru-RU"/>
        </w:rPr>
      </w:pPr>
    </w:p>
    <w:p w:rsidR="006151AA" w:rsidRDefault="006151AA" w:rsidP="00EB0642">
      <w:pPr>
        <w:ind w:left="720"/>
        <w:contextualSpacing/>
        <w:jc w:val="both"/>
        <w:rPr>
          <w:lang w:eastAsia="ru-RU"/>
        </w:rPr>
      </w:pPr>
    </w:p>
    <w:p w:rsidR="006151AA" w:rsidRDefault="006151AA" w:rsidP="00EB0642">
      <w:pPr>
        <w:ind w:left="720"/>
        <w:contextualSpacing/>
        <w:jc w:val="both"/>
        <w:rPr>
          <w:lang w:eastAsia="ru-RU"/>
        </w:rPr>
      </w:pPr>
    </w:p>
    <w:p w:rsidR="006151AA" w:rsidRDefault="006151AA" w:rsidP="00EB0642">
      <w:pPr>
        <w:ind w:left="720"/>
        <w:contextualSpacing/>
        <w:jc w:val="both"/>
        <w:rPr>
          <w:lang w:eastAsia="ru-RU"/>
        </w:rPr>
      </w:pPr>
    </w:p>
    <w:p w:rsidR="00926EA3" w:rsidRDefault="00926EA3" w:rsidP="00EB0642">
      <w:pPr>
        <w:ind w:left="720"/>
        <w:contextualSpacing/>
        <w:jc w:val="both"/>
        <w:rPr>
          <w:lang w:eastAsia="ru-RU"/>
        </w:rPr>
      </w:pPr>
    </w:p>
    <w:p w:rsidR="00926EA3" w:rsidRDefault="00926EA3" w:rsidP="00EB0642">
      <w:pPr>
        <w:ind w:left="720"/>
        <w:contextualSpacing/>
        <w:jc w:val="both"/>
        <w:rPr>
          <w:lang w:eastAsia="ru-RU"/>
        </w:rPr>
      </w:pPr>
    </w:p>
    <w:p w:rsidR="00926EA3" w:rsidRDefault="00926EA3" w:rsidP="00EB0642">
      <w:pPr>
        <w:ind w:left="720"/>
        <w:contextualSpacing/>
        <w:jc w:val="both"/>
        <w:rPr>
          <w:lang w:eastAsia="ru-RU"/>
        </w:rPr>
      </w:pPr>
    </w:p>
    <w:p w:rsidR="00926EA3" w:rsidRDefault="00926EA3" w:rsidP="00EB0642">
      <w:pPr>
        <w:ind w:left="720"/>
        <w:contextualSpacing/>
        <w:jc w:val="both"/>
        <w:rPr>
          <w:lang w:eastAsia="ru-RU"/>
        </w:rPr>
      </w:pPr>
    </w:p>
    <w:p w:rsidR="00535E0C" w:rsidRPr="00654EDC" w:rsidRDefault="00535E0C" w:rsidP="00535E0C">
      <w:pPr>
        <w:jc w:val="center"/>
      </w:pPr>
      <w:r>
        <w:rPr>
          <w:noProof/>
        </w:rPr>
        <w:lastRenderedPageBreak/>
        <w:drawing>
          <wp:inline distT="0" distB="0" distL="0" distR="0">
            <wp:extent cx="1144905" cy="604520"/>
            <wp:effectExtent l="19050" t="0" r="0" b="0"/>
            <wp:docPr id="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2F4581" w:rsidRPr="00EB0642" w:rsidRDefault="002F4581" w:rsidP="00EB0642">
      <w:pPr>
        <w:rPr>
          <w:rFonts w:eastAsia="Calibri"/>
          <w:lang w:eastAsia="en-US"/>
        </w:rPr>
      </w:pPr>
    </w:p>
    <w:p w:rsidR="002F4581" w:rsidRPr="008D44F0" w:rsidRDefault="002F4581"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8D44F0" w:rsidRPr="008D44F0">
        <w:rPr>
          <w:b/>
          <w:lang w:eastAsia="ru-RU"/>
        </w:rPr>
        <w:t>265</w:t>
      </w:r>
    </w:p>
    <w:p w:rsidR="00926EA3" w:rsidRDefault="00926EA3" w:rsidP="00EB0642">
      <w:pPr>
        <w:rPr>
          <w:lang w:eastAsia="ru-RU"/>
        </w:rPr>
      </w:pPr>
    </w:p>
    <w:p w:rsidR="002F4581" w:rsidRPr="00EB0642" w:rsidRDefault="002F4581" w:rsidP="00EB0642">
      <w:pPr>
        <w:rPr>
          <w:lang w:eastAsia="ru-RU"/>
        </w:rPr>
      </w:pPr>
      <w:r w:rsidRPr="00EB0642">
        <w:rPr>
          <w:lang w:eastAsia="ru-RU"/>
        </w:rPr>
        <w:t>15 вересня 2022 року</w:t>
      </w:r>
    </w:p>
    <w:p w:rsidR="002F4581" w:rsidRPr="00EB0642" w:rsidRDefault="002F4581" w:rsidP="00EB0642">
      <w:pPr>
        <w:jc w:val="both"/>
        <w:rPr>
          <w:lang w:eastAsia="ru-RU"/>
        </w:rPr>
      </w:pPr>
    </w:p>
    <w:p w:rsidR="002F4581" w:rsidRPr="00EB0642" w:rsidRDefault="002F4581" w:rsidP="00EB0642">
      <w:pPr>
        <w:jc w:val="both"/>
        <w:rPr>
          <w:lang w:eastAsia="ru-RU"/>
        </w:rPr>
      </w:pPr>
      <w:r w:rsidRPr="00EB0642">
        <w:rPr>
          <w:lang w:eastAsia="ru-RU"/>
        </w:rPr>
        <w:t xml:space="preserve">Про припинення опіки над майном </w:t>
      </w:r>
    </w:p>
    <w:p w:rsidR="002F4581" w:rsidRDefault="006151AA" w:rsidP="00EB0642">
      <w:pPr>
        <w:ind w:firstLine="709"/>
        <w:jc w:val="both"/>
        <w:rPr>
          <w:rFonts w:eastAsia="Calibri"/>
          <w:bCs/>
          <w:i/>
        </w:rPr>
      </w:pPr>
      <w:r w:rsidRPr="003E67CB">
        <w:rPr>
          <w:rFonts w:eastAsia="Calibri"/>
          <w:bCs/>
          <w:i/>
        </w:rPr>
        <w:t>(персональні дані)</w:t>
      </w:r>
    </w:p>
    <w:p w:rsidR="00002E16" w:rsidRPr="00EB0642" w:rsidRDefault="00002E16" w:rsidP="00EB0642">
      <w:pPr>
        <w:ind w:firstLine="709"/>
        <w:jc w:val="both"/>
        <w:rPr>
          <w:lang w:eastAsia="ru-RU"/>
        </w:rPr>
      </w:pPr>
    </w:p>
    <w:p w:rsidR="002F4581" w:rsidRPr="00EB0642" w:rsidRDefault="002F4581" w:rsidP="00EB0642">
      <w:pPr>
        <w:jc w:val="both"/>
        <w:rPr>
          <w:lang w:eastAsia="ru-RU"/>
        </w:rPr>
      </w:pPr>
      <w:r w:rsidRPr="00EB0642">
        <w:rPr>
          <w:lang w:eastAsia="ru-RU"/>
        </w:rPr>
        <w:t xml:space="preserve">        Враховуючи подання служби у справах дітей Новоро</w:t>
      </w:r>
      <w:r w:rsidR="00926EA3">
        <w:rPr>
          <w:lang w:eastAsia="ru-RU"/>
        </w:rPr>
        <w:t>здільської міської ради</w:t>
      </w:r>
      <w:r w:rsidRPr="00EB0642">
        <w:rPr>
          <w:lang w:eastAsia="ru-RU"/>
        </w:rPr>
        <w:t xml:space="preserve"> № 01-15/17/287 від 13.09.2022 про припинення опіки над майном у зв’язку з досягненням повноліття </w:t>
      </w:r>
      <w:r w:rsidR="006151AA" w:rsidRPr="003E67CB">
        <w:rPr>
          <w:rFonts w:eastAsia="Calibri"/>
          <w:bCs/>
          <w:i/>
        </w:rPr>
        <w:t>(персональні дані)</w:t>
      </w:r>
      <w:r w:rsidR="006151AA">
        <w:rPr>
          <w:rFonts w:eastAsia="Calibri"/>
          <w:bCs/>
        </w:rPr>
        <w:t xml:space="preserve"> </w:t>
      </w:r>
      <w:r w:rsidRPr="00EB0642">
        <w:rPr>
          <w:lang w:eastAsia="ru-RU"/>
        </w:rPr>
        <w:t xml:space="preserve"> витяг з протоколу комісії з питань захисту прав дитини Новороздільської міської ради № 9 від 13.09.2022, керуючись п.п. «б» п.4 ч.1 ст. 34 Закону України «Про місцеве самоврядування в Україні», п. 60 постанови Кабінету Міністрів України від 24.09.2008 року № 866 «Питання діяльності органів опіки та піклування, пов’язаної із захистом прав дитини», виконавчий комітет Новороздільської міської ради</w:t>
      </w:r>
    </w:p>
    <w:p w:rsidR="002F4581" w:rsidRPr="00EB0642" w:rsidRDefault="002F4581" w:rsidP="00EB0642">
      <w:pPr>
        <w:ind w:firstLine="709"/>
        <w:jc w:val="both"/>
        <w:rPr>
          <w:lang w:eastAsia="ru-RU"/>
        </w:rPr>
      </w:pPr>
    </w:p>
    <w:p w:rsidR="002F4581" w:rsidRPr="00EB0642" w:rsidRDefault="002F4581" w:rsidP="00EB0642">
      <w:pPr>
        <w:tabs>
          <w:tab w:val="left" w:pos="709"/>
        </w:tabs>
        <w:jc w:val="both"/>
        <w:rPr>
          <w:lang w:eastAsia="ru-RU"/>
        </w:rPr>
      </w:pPr>
      <w:r w:rsidRPr="00EB0642">
        <w:rPr>
          <w:lang w:eastAsia="ru-RU"/>
        </w:rPr>
        <w:t>ВИРІШИВ:</w:t>
      </w:r>
    </w:p>
    <w:p w:rsidR="002F4581" w:rsidRPr="00EB0642" w:rsidRDefault="002F4581" w:rsidP="00EB0642">
      <w:pPr>
        <w:tabs>
          <w:tab w:val="left" w:pos="709"/>
        </w:tabs>
        <w:ind w:firstLine="709"/>
        <w:jc w:val="both"/>
        <w:rPr>
          <w:b/>
          <w:lang w:eastAsia="ru-RU"/>
        </w:rPr>
      </w:pPr>
    </w:p>
    <w:p w:rsidR="002F4581" w:rsidRPr="00EB0642" w:rsidRDefault="002F4581" w:rsidP="00EB0642">
      <w:pPr>
        <w:tabs>
          <w:tab w:val="left" w:pos="709"/>
        </w:tabs>
        <w:jc w:val="both"/>
        <w:rPr>
          <w:lang w:eastAsia="ru-RU"/>
        </w:rPr>
      </w:pPr>
      <w:r w:rsidRPr="00EB0642">
        <w:rPr>
          <w:lang w:eastAsia="ru-RU"/>
        </w:rPr>
        <w:t xml:space="preserve">        1. Припинити опіку над майном осіб із числа дітей, позбавлених батьківського піклування </w:t>
      </w:r>
      <w:r w:rsidR="006151AA" w:rsidRPr="003E67CB">
        <w:rPr>
          <w:rFonts w:eastAsia="Calibri"/>
          <w:bCs/>
          <w:i/>
        </w:rPr>
        <w:t>(персональні дані)</w:t>
      </w:r>
      <w:r w:rsidRPr="00EB0642">
        <w:rPr>
          <w:lang w:eastAsia="ru-RU"/>
        </w:rPr>
        <w:t xml:space="preserve">, які зареєстровані за адресою: </w:t>
      </w:r>
      <w:r w:rsidR="00002E16" w:rsidRPr="003E67CB">
        <w:rPr>
          <w:rFonts w:eastAsia="Calibri"/>
          <w:bCs/>
          <w:i/>
        </w:rPr>
        <w:t>(персональні дані)</w:t>
      </w:r>
      <w:r w:rsidRPr="00EB0642">
        <w:rPr>
          <w:lang w:eastAsia="ru-RU"/>
        </w:rPr>
        <w:t xml:space="preserve">, Львівська область. </w:t>
      </w:r>
    </w:p>
    <w:p w:rsidR="002F4581" w:rsidRPr="00EB0642" w:rsidRDefault="002F4581" w:rsidP="00EB0642">
      <w:pPr>
        <w:tabs>
          <w:tab w:val="left" w:pos="709"/>
        </w:tabs>
        <w:jc w:val="both"/>
        <w:rPr>
          <w:lang w:eastAsia="ru-RU"/>
        </w:rPr>
      </w:pPr>
      <w:r w:rsidRPr="00EB0642">
        <w:rPr>
          <w:lang w:eastAsia="ru-RU"/>
        </w:rPr>
        <w:t xml:space="preserve">         2. Пункт 2 рішення виконавчого комітету Новороздільської міської ради  № 282 від 20.07.2021 «Про встановлення піклування над дітьми, позбавленими батьківського піклування </w:t>
      </w:r>
      <w:r w:rsidR="00002E16" w:rsidRPr="003E67CB">
        <w:rPr>
          <w:rFonts w:eastAsia="Calibri"/>
          <w:bCs/>
          <w:i/>
        </w:rPr>
        <w:t>(персональні дані)</w:t>
      </w:r>
      <w:r w:rsidR="00002E16">
        <w:rPr>
          <w:rFonts w:eastAsia="Calibri"/>
          <w:bCs/>
        </w:rPr>
        <w:t xml:space="preserve"> </w:t>
      </w:r>
      <w:r w:rsidRPr="00EB0642">
        <w:rPr>
          <w:lang w:eastAsia="ru-RU"/>
        </w:rPr>
        <w:t>визнати таким, що втратив чинність.</w:t>
      </w:r>
    </w:p>
    <w:p w:rsidR="002F4581" w:rsidRPr="00EB0642" w:rsidRDefault="002F4581" w:rsidP="00EB0642">
      <w:pPr>
        <w:jc w:val="both"/>
        <w:rPr>
          <w:lang w:eastAsia="ru-RU"/>
        </w:rPr>
      </w:pPr>
      <w:r w:rsidRPr="00EB0642">
        <w:rPr>
          <w:lang w:eastAsia="ru-RU"/>
        </w:rPr>
        <w:t xml:space="preserve">         3. Контроль за виконанням даного рішення покласти на службу у справах дітей Новороздільської міської ради.</w:t>
      </w:r>
    </w:p>
    <w:p w:rsidR="002F4581" w:rsidRDefault="002F4581" w:rsidP="00EB0642">
      <w:pPr>
        <w:tabs>
          <w:tab w:val="left" w:pos="1050"/>
        </w:tabs>
        <w:rPr>
          <w:rFonts w:eastAsia="Calibri"/>
          <w:lang w:eastAsia="en-US"/>
        </w:rPr>
      </w:pPr>
    </w:p>
    <w:p w:rsidR="00926EA3" w:rsidRPr="00EB0642" w:rsidRDefault="00926EA3" w:rsidP="00EB0642">
      <w:pPr>
        <w:tabs>
          <w:tab w:val="left" w:pos="1050"/>
        </w:tabs>
        <w:rPr>
          <w:rFonts w:eastAsia="Calibri"/>
          <w:lang w:eastAsia="en-US"/>
        </w:rPr>
      </w:pPr>
    </w:p>
    <w:p w:rsidR="002F4581" w:rsidRPr="00EB0642" w:rsidRDefault="002F4581" w:rsidP="00EB0642">
      <w:pPr>
        <w:tabs>
          <w:tab w:val="left" w:pos="7500"/>
        </w:tabs>
        <w:rPr>
          <w:lang w:eastAsia="ru-RU"/>
        </w:rPr>
      </w:pPr>
      <w:r w:rsidRPr="00EB0642">
        <w:rPr>
          <w:rFonts w:eastAsia="Calibri"/>
          <w:lang w:eastAsia="en-US"/>
        </w:rPr>
        <w:t>МІСЬКИЙ ГОЛОВА</w:t>
      </w:r>
      <w:r w:rsidRPr="00EB0642">
        <w:rPr>
          <w:rFonts w:eastAsia="Calibri"/>
          <w:lang w:eastAsia="en-US"/>
        </w:rPr>
        <w:tab/>
        <w:t xml:space="preserve">    Ярина ЯЦЕНКО</w:t>
      </w:r>
    </w:p>
    <w:p w:rsidR="002F4581" w:rsidRPr="00EB0642" w:rsidRDefault="002F4581" w:rsidP="00EB0642">
      <w:pPr>
        <w:rPr>
          <w:lang w:eastAsia="ru-RU"/>
        </w:rPr>
      </w:pPr>
    </w:p>
    <w:p w:rsidR="002F4581" w:rsidRDefault="002F4581"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002E16" w:rsidRDefault="00002E16" w:rsidP="00EB0642">
      <w:pPr>
        <w:suppressAutoHyphens/>
        <w:jc w:val="both"/>
        <w:rPr>
          <w:bCs/>
          <w:lang w:val="ru-RU"/>
        </w:rPr>
      </w:pPr>
    </w:p>
    <w:p w:rsidR="00002E16" w:rsidRDefault="00002E16" w:rsidP="00EB0642">
      <w:pPr>
        <w:suppressAutoHyphens/>
        <w:jc w:val="both"/>
        <w:rPr>
          <w:bCs/>
          <w:lang w:val="ru-RU"/>
        </w:rPr>
      </w:pPr>
    </w:p>
    <w:p w:rsidR="00002E16" w:rsidRDefault="00002E16" w:rsidP="00EB0642">
      <w:pPr>
        <w:suppressAutoHyphens/>
        <w:jc w:val="both"/>
        <w:rPr>
          <w:bCs/>
          <w:lang w:val="ru-RU"/>
        </w:rPr>
      </w:pPr>
    </w:p>
    <w:p w:rsidR="00002E16" w:rsidRDefault="00002E16" w:rsidP="00EB0642">
      <w:pPr>
        <w:suppressAutoHyphens/>
        <w:jc w:val="both"/>
        <w:rPr>
          <w:bCs/>
          <w:lang w:val="ru-RU"/>
        </w:rPr>
      </w:pPr>
    </w:p>
    <w:p w:rsidR="00002E16" w:rsidRDefault="00002E16" w:rsidP="00EB0642">
      <w:pPr>
        <w:suppressAutoHyphens/>
        <w:jc w:val="both"/>
        <w:rPr>
          <w:bCs/>
          <w:lang w:val="ru-RU"/>
        </w:rPr>
      </w:pPr>
    </w:p>
    <w:p w:rsidR="00926EA3" w:rsidRDefault="00926EA3" w:rsidP="00EB0642">
      <w:pPr>
        <w:suppressAutoHyphens/>
        <w:jc w:val="both"/>
        <w:rPr>
          <w:bCs/>
          <w:lang w:val="ru-RU"/>
        </w:rPr>
      </w:pPr>
    </w:p>
    <w:p w:rsidR="00926EA3" w:rsidRDefault="00926EA3" w:rsidP="00EB0642">
      <w:pPr>
        <w:suppressAutoHyphens/>
        <w:jc w:val="both"/>
        <w:rPr>
          <w:bCs/>
          <w:lang w:val="ru-RU"/>
        </w:rPr>
      </w:pPr>
    </w:p>
    <w:p w:rsidR="00535E0C" w:rsidRPr="00654EDC" w:rsidRDefault="00535E0C" w:rsidP="00535E0C">
      <w:pPr>
        <w:jc w:val="center"/>
      </w:pPr>
      <w:r>
        <w:rPr>
          <w:noProof/>
        </w:rPr>
        <w:drawing>
          <wp:inline distT="0" distB="0" distL="0" distR="0">
            <wp:extent cx="1144905" cy="604520"/>
            <wp:effectExtent l="19050" t="0" r="0" b="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916361" w:rsidRPr="00EB0642" w:rsidRDefault="00916361" w:rsidP="00EB0642">
      <w:pPr>
        <w:suppressAutoHyphens/>
        <w:jc w:val="both"/>
        <w:rPr>
          <w:bCs/>
          <w:lang w:val="ru-RU"/>
        </w:rPr>
      </w:pPr>
    </w:p>
    <w:p w:rsidR="00CB6771" w:rsidRPr="008D44F0" w:rsidRDefault="00CB6771"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8D44F0" w:rsidRPr="008D44F0">
        <w:rPr>
          <w:b/>
          <w:lang w:eastAsia="ru-RU"/>
        </w:rPr>
        <w:t>266</w:t>
      </w:r>
    </w:p>
    <w:p w:rsidR="008D44F0" w:rsidRDefault="008D44F0" w:rsidP="00EB0642">
      <w:pPr>
        <w:rPr>
          <w:lang w:eastAsia="ru-RU"/>
        </w:rPr>
      </w:pPr>
    </w:p>
    <w:p w:rsidR="008D44F0" w:rsidRDefault="008D44F0" w:rsidP="00EB0642">
      <w:pPr>
        <w:rPr>
          <w:lang w:eastAsia="ru-RU"/>
        </w:rPr>
      </w:pPr>
    </w:p>
    <w:p w:rsidR="00CB6771" w:rsidRPr="00EB0642" w:rsidRDefault="00CB6771" w:rsidP="00EB0642">
      <w:pPr>
        <w:rPr>
          <w:lang w:eastAsia="ru-RU"/>
        </w:rPr>
      </w:pPr>
      <w:r w:rsidRPr="00EB0642">
        <w:rPr>
          <w:lang w:eastAsia="ru-RU"/>
        </w:rPr>
        <w:t>15 вересня 2022 року</w:t>
      </w:r>
    </w:p>
    <w:p w:rsidR="00CB6771" w:rsidRPr="00EB0642" w:rsidRDefault="00CB6771" w:rsidP="00EB0642">
      <w:pPr>
        <w:suppressAutoHyphens/>
        <w:jc w:val="both"/>
        <w:rPr>
          <w:bCs/>
          <w:lang w:val="ru-RU"/>
        </w:rPr>
      </w:pPr>
    </w:p>
    <w:p w:rsidR="00CB6771" w:rsidRPr="00EB0642" w:rsidRDefault="00CB6771" w:rsidP="00EB0642">
      <w:pPr>
        <w:tabs>
          <w:tab w:val="left" w:pos="142"/>
        </w:tabs>
        <w:rPr>
          <w:lang w:eastAsia="ru-RU"/>
        </w:rPr>
      </w:pPr>
      <w:r w:rsidRPr="00EB0642">
        <w:rPr>
          <w:lang w:eastAsia="ru-RU"/>
        </w:rPr>
        <w:t xml:space="preserve">Про дозвіл на проведення благоустрою </w:t>
      </w:r>
    </w:p>
    <w:p w:rsidR="00CB6771" w:rsidRPr="00EB0642" w:rsidRDefault="00CB6771" w:rsidP="00EB0642">
      <w:pPr>
        <w:tabs>
          <w:tab w:val="left" w:pos="142"/>
        </w:tabs>
        <w:rPr>
          <w:lang w:eastAsia="ru-RU"/>
        </w:rPr>
      </w:pPr>
      <w:r w:rsidRPr="00EB0642">
        <w:rPr>
          <w:lang w:eastAsia="ru-RU"/>
        </w:rPr>
        <w:t>території  по пр. Шевченка</w:t>
      </w:r>
    </w:p>
    <w:p w:rsidR="00CB6771" w:rsidRPr="00EB0642" w:rsidRDefault="00CB6771" w:rsidP="008D44F0">
      <w:pPr>
        <w:ind w:right="282"/>
        <w:jc w:val="both"/>
        <w:rPr>
          <w:lang w:eastAsia="ru-RU"/>
        </w:rPr>
      </w:pPr>
    </w:p>
    <w:p w:rsidR="00CB6771" w:rsidRPr="00EB0642" w:rsidRDefault="00CB6771" w:rsidP="00EB0642">
      <w:pPr>
        <w:ind w:right="282"/>
        <w:jc w:val="both"/>
        <w:rPr>
          <w:lang w:eastAsia="ru-RU"/>
        </w:rPr>
      </w:pPr>
      <w:r w:rsidRPr="00EB0642">
        <w:rPr>
          <w:lang w:eastAsia="ru-RU"/>
        </w:rPr>
        <w:t xml:space="preserve">         Розглянувши звернення ФОП Білик Галини Григорівни щодо надання дозволу на проведення благоустрою території біля власного магазину, що по пр. Шевченка, 29 у м. Новий Розділ,  відповідно до ст. 14  Закону України “Про основи містобудування”, ДБН Б.2.2-5:2011 «Благоустрій територій», Правил благоустрою та забезпечення чистоти і порядку у м. Новий Розділ затверджених рішенням Новороздільської міської ради від 18.12.08 № 536, ст. 30, </w:t>
      </w:r>
      <w:r w:rsidRPr="00EB0642">
        <w:rPr>
          <w:color w:val="000000"/>
          <w:lang w:eastAsia="ru-RU"/>
        </w:rPr>
        <w:t>ст. 40</w:t>
      </w:r>
      <w:r w:rsidRPr="00EB0642">
        <w:rPr>
          <w:lang w:eastAsia="ru-RU"/>
        </w:rPr>
        <w:t xml:space="preserve"> ст. 59, ч.1 ст. 73  Закону України “Про місцеве самоврядування в Україні”, виконавчий комітет Новороздільської міської ради</w:t>
      </w:r>
    </w:p>
    <w:p w:rsidR="00CB6771" w:rsidRPr="00EB0642" w:rsidRDefault="00CB6771" w:rsidP="00EB0642">
      <w:pPr>
        <w:overflowPunct w:val="0"/>
        <w:autoSpaceDE w:val="0"/>
        <w:autoSpaceDN w:val="0"/>
        <w:adjustRightInd w:val="0"/>
        <w:ind w:right="282"/>
        <w:jc w:val="both"/>
        <w:rPr>
          <w:lang w:eastAsia="ru-RU"/>
        </w:rPr>
      </w:pPr>
    </w:p>
    <w:p w:rsidR="00CB6771" w:rsidRPr="00EB0642" w:rsidRDefault="00CB6771" w:rsidP="00EB0642">
      <w:pPr>
        <w:overflowPunct w:val="0"/>
        <w:autoSpaceDE w:val="0"/>
        <w:autoSpaceDN w:val="0"/>
        <w:adjustRightInd w:val="0"/>
        <w:ind w:right="282"/>
        <w:rPr>
          <w:lang w:eastAsia="ru-RU"/>
        </w:rPr>
      </w:pPr>
      <w:r w:rsidRPr="00EB0642">
        <w:rPr>
          <w:lang w:eastAsia="ru-RU"/>
        </w:rPr>
        <w:t>В И Р І Ш И В:</w:t>
      </w:r>
    </w:p>
    <w:p w:rsidR="00CB6771" w:rsidRPr="00EB0642" w:rsidRDefault="00CB6771" w:rsidP="00EB0642">
      <w:pPr>
        <w:overflowPunct w:val="0"/>
        <w:autoSpaceDE w:val="0"/>
        <w:autoSpaceDN w:val="0"/>
        <w:adjustRightInd w:val="0"/>
        <w:ind w:right="282" w:firstLine="567"/>
        <w:jc w:val="both"/>
        <w:rPr>
          <w:lang w:eastAsia="ru-RU"/>
        </w:rPr>
      </w:pPr>
    </w:p>
    <w:p w:rsidR="00CB6771" w:rsidRPr="00EB0642" w:rsidRDefault="00CB6771" w:rsidP="00EB0642">
      <w:pPr>
        <w:overflowPunct w:val="0"/>
        <w:autoSpaceDE w:val="0"/>
        <w:autoSpaceDN w:val="0"/>
        <w:adjustRightInd w:val="0"/>
        <w:ind w:right="282" w:firstLine="567"/>
        <w:jc w:val="both"/>
        <w:rPr>
          <w:lang w:eastAsia="ru-RU"/>
        </w:rPr>
      </w:pPr>
      <w:r w:rsidRPr="00EB0642">
        <w:rPr>
          <w:lang w:eastAsia="ru-RU"/>
        </w:rPr>
        <w:t>1. Дати дозвіл ФОП Білик Галині Григорівні на проведення благоустрою території біля власного магазину фігурними елементами мощення шириною 6,5 м, а також 2,0 м тротуару, що веде до пе</w:t>
      </w:r>
      <w:r w:rsidR="00916361">
        <w:rPr>
          <w:lang w:eastAsia="ru-RU"/>
        </w:rPr>
        <w:t>реходу будинку  по пр. Шевченка</w:t>
      </w:r>
      <w:r w:rsidRPr="00EB0642">
        <w:rPr>
          <w:lang w:eastAsia="ru-RU"/>
        </w:rPr>
        <w:t>, 29 у м. Новий Розділ  (схема додається).</w:t>
      </w:r>
    </w:p>
    <w:p w:rsidR="00CB6771" w:rsidRPr="00EB0642" w:rsidRDefault="00CB6771" w:rsidP="00EB0642">
      <w:pPr>
        <w:overflowPunct w:val="0"/>
        <w:autoSpaceDE w:val="0"/>
        <w:autoSpaceDN w:val="0"/>
        <w:adjustRightInd w:val="0"/>
        <w:ind w:right="282" w:firstLine="567"/>
        <w:jc w:val="both"/>
        <w:rPr>
          <w:lang w:eastAsia="ru-RU"/>
        </w:rPr>
      </w:pPr>
      <w:r w:rsidRPr="00EB0642">
        <w:rPr>
          <w:lang w:eastAsia="ru-RU"/>
        </w:rPr>
        <w:t xml:space="preserve">2.  Зобов’язати ФОП Білик Г.Г. проводити роботи з проведення благоустрою території після отримання дозволу на порушення об’єкта благоустрою </w:t>
      </w:r>
      <w:r w:rsidRPr="00EB0642">
        <w:rPr>
          <w:bCs/>
          <w:lang w:eastAsia="ru-RU"/>
        </w:rPr>
        <w:t>(</w:t>
      </w:r>
      <w:r w:rsidRPr="00EB0642">
        <w:rPr>
          <w:lang w:eastAsia="ru-RU"/>
        </w:rPr>
        <w:t>відділ «Центр надання адміністративних послуг» Новороздільської міської ради).</w:t>
      </w:r>
    </w:p>
    <w:p w:rsidR="00CB6771" w:rsidRPr="00EB0642" w:rsidRDefault="00CB6771" w:rsidP="00EB0642">
      <w:pPr>
        <w:autoSpaceDE w:val="0"/>
        <w:autoSpaceDN w:val="0"/>
        <w:ind w:right="282" w:firstLine="540"/>
        <w:jc w:val="both"/>
        <w:rPr>
          <w:lang w:eastAsia="ru-RU"/>
        </w:rPr>
      </w:pPr>
      <w:r w:rsidRPr="00EB0642">
        <w:rPr>
          <w:lang w:eastAsia="ru-RU"/>
        </w:rPr>
        <w:t>3. Контроль за виконанням рішення покласти на відділ архітектури  та містобудування управління житлово-комунального господарства (начальник відділу Мельник І.П.).</w:t>
      </w:r>
    </w:p>
    <w:p w:rsidR="00CB6771" w:rsidRDefault="00CB6771" w:rsidP="00EB0642">
      <w:pPr>
        <w:autoSpaceDE w:val="0"/>
        <w:autoSpaceDN w:val="0"/>
        <w:ind w:firstLine="540"/>
        <w:jc w:val="both"/>
        <w:rPr>
          <w:lang w:eastAsia="ru-RU"/>
        </w:rPr>
      </w:pPr>
    </w:p>
    <w:p w:rsidR="008D44F0" w:rsidRPr="00EB0642" w:rsidRDefault="008D44F0" w:rsidP="00EB0642">
      <w:pPr>
        <w:autoSpaceDE w:val="0"/>
        <w:autoSpaceDN w:val="0"/>
        <w:ind w:firstLine="540"/>
        <w:jc w:val="both"/>
        <w:rPr>
          <w:lang w:eastAsia="ru-RU"/>
        </w:rPr>
      </w:pPr>
    </w:p>
    <w:p w:rsidR="00CB6771" w:rsidRPr="00EB0642" w:rsidRDefault="00CB6771" w:rsidP="00EB0642">
      <w:pPr>
        <w:jc w:val="both"/>
        <w:rPr>
          <w:vertAlign w:val="subscript"/>
          <w:lang w:eastAsia="ru-RU"/>
        </w:rPr>
      </w:pPr>
      <w:r w:rsidRPr="00EB0642">
        <w:rPr>
          <w:lang w:eastAsia="ru-RU"/>
        </w:rPr>
        <w:t>МІСЬКИЙ ГОЛОВА</w:t>
      </w:r>
      <w:r w:rsidRPr="00EB0642">
        <w:rPr>
          <w:lang w:eastAsia="ru-RU"/>
        </w:rPr>
        <w:tab/>
      </w:r>
      <w:r w:rsidRPr="00EB0642">
        <w:rPr>
          <w:lang w:eastAsia="ru-RU"/>
        </w:rPr>
        <w:tab/>
      </w:r>
      <w:r w:rsidRPr="00EB0642">
        <w:rPr>
          <w:lang w:eastAsia="ru-RU"/>
        </w:rPr>
        <w:tab/>
      </w:r>
      <w:r w:rsidRPr="00EB0642">
        <w:rPr>
          <w:lang w:eastAsia="ru-RU"/>
        </w:rPr>
        <w:tab/>
        <w:t xml:space="preserve">    </w:t>
      </w:r>
      <w:r w:rsidRPr="00EB0642">
        <w:rPr>
          <w:lang w:eastAsia="ru-RU"/>
        </w:rPr>
        <w:tab/>
      </w:r>
      <w:r w:rsidRPr="00EB0642">
        <w:rPr>
          <w:lang w:eastAsia="ru-RU"/>
        </w:rPr>
        <w:tab/>
        <w:t xml:space="preserve">         Ярина ЯЦЕНКО</w:t>
      </w:r>
    </w:p>
    <w:p w:rsidR="00CB6771" w:rsidRPr="00EB0642" w:rsidRDefault="00CB6771"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CB6771" w:rsidRDefault="00CB6771"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r w:rsidRPr="00EB0642">
        <w:rPr>
          <w:lang w:eastAsia="ru-RU"/>
        </w:rPr>
        <w:tab/>
        <w:t xml:space="preserve">. </w:t>
      </w:r>
    </w:p>
    <w:p w:rsidR="00AF0E9D" w:rsidRDefault="00AF0E9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AF0E9D" w:rsidRDefault="00AF0E9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AF0E9D" w:rsidRDefault="00AF0E9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AF0E9D" w:rsidRDefault="00AF0E9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AF0E9D" w:rsidRDefault="00AF0E9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AF0E9D" w:rsidRDefault="00AF0E9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AF0E9D" w:rsidRDefault="00AF0E9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AF0E9D" w:rsidRDefault="00AF0E9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AF0E9D" w:rsidRDefault="00AF0E9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AF0E9D" w:rsidRDefault="00AF0E9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C754ED" w:rsidRDefault="00C754E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535E0C" w:rsidRDefault="00535E0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535E0C" w:rsidRDefault="00535E0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C754ED" w:rsidRDefault="00C754E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AF0E9D" w:rsidRPr="00EB0642" w:rsidRDefault="00AF0E9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CB6771" w:rsidRPr="00EB0642" w:rsidRDefault="00CB6771" w:rsidP="00EB0642">
      <w:pPr>
        <w:tabs>
          <w:tab w:val="left" w:pos="8490"/>
        </w:tabs>
        <w:jc w:val="right"/>
        <w:rPr>
          <w:lang w:eastAsia="ru-RU"/>
        </w:rPr>
      </w:pPr>
      <w:r w:rsidRPr="00EB0642">
        <w:rPr>
          <w:lang w:eastAsia="ru-RU"/>
        </w:rPr>
        <w:t>Д</w:t>
      </w:r>
      <w:r w:rsidRPr="00EB0642">
        <w:rPr>
          <w:bCs/>
          <w:lang w:eastAsia="ru-RU"/>
        </w:rPr>
        <w:t xml:space="preserve">одаток </w:t>
      </w:r>
    </w:p>
    <w:p w:rsidR="008D44F0" w:rsidRDefault="008D44F0" w:rsidP="00EB0642">
      <w:pPr>
        <w:tabs>
          <w:tab w:val="left" w:pos="8490"/>
        </w:tabs>
        <w:ind w:left="6804"/>
        <w:jc w:val="right"/>
        <w:rPr>
          <w:lang w:eastAsia="ru-RU"/>
        </w:rPr>
      </w:pPr>
      <w:r>
        <w:rPr>
          <w:lang w:eastAsia="ru-RU"/>
        </w:rPr>
        <w:t>до рішення виконкому</w:t>
      </w:r>
    </w:p>
    <w:p w:rsidR="00CB6771" w:rsidRPr="00EB0642" w:rsidRDefault="008D44F0" w:rsidP="00EB0642">
      <w:pPr>
        <w:tabs>
          <w:tab w:val="left" w:pos="8490"/>
        </w:tabs>
        <w:ind w:left="6804"/>
        <w:jc w:val="right"/>
        <w:rPr>
          <w:lang w:eastAsia="ru-RU"/>
        </w:rPr>
      </w:pPr>
      <w:r>
        <w:rPr>
          <w:lang w:eastAsia="ru-RU"/>
        </w:rPr>
        <w:t xml:space="preserve"> від 15.09.22р. № 266</w:t>
      </w:r>
    </w:p>
    <w:p w:rsidR="00CB6771" w:rsidRPr="00EB0642" w:rsidRDefault="00CB6771" w:rsidP="00EB0642">
      <w:pPr>
        <w:rPr>
          <w:lang w:eastAsia="ru-RU"/>
        </w:rPr>
      </w:pPr>
    </w:p>
    <w:p w:rsidR="00CB6771" w:rsidRPr="00EB0642" w:rsidRDefault="00CB6771" w:rsidP="00EB0642">
      <w:pPr>
        <w:ind w:firstLine="708"/>
        <w:jc w:val="right"/>
        <w:rPr>
          <w:lang w:eastAsia="ru-RU"/>
        </w:rPr>
      </w:pPr>
      <w:r w:rsidRPr="00EB0642">
        <w:rPr>
          <w:lang w:eastAsia="ru-RU"/>
        </w:rPr>
        <w:t>----Місце для проведення благоустрою території  фігурними елементами мощення біля житлового будинку по пр. Шевченка, 29</w:t>
      </w:r>
    </w:p>
    <w:p w:rsidR="00CB6771" w:rsidRPr="00EB0642" w:rsidRDefault="00CB6771" w:rsidP="00EB0642">
      <w:pPr>
        <w:ind w:firstLine="708"/>
        <w:jc w:val="right"/>
        <w:rPr>
          <w:lang w:eastAsia="ru-RU"/>
        </w:rPr>
      </w:pPr>
    </w:p>
    <w:p w:rsidR="00CB6771" w:rsidRPr="00EB0642" w:rsidRDefault="00CB6771" w:rsidP="00EB0642">
      <w:pPr>
        <w:ind w:firstLine="708"/>
        <w:jc w:val="right"/>
        <w:rPr>
          <w:lang w:eastAsia="ru-RU"/>
        </w:rPr>
      </w:pPr>
    </w:p>
    <w:p w:rsidR="00CB6771" w:rsidRPr="00EB0642" w:rsidRDefault="00CB6771" w:rsidP="00EB0642">
      <w:pPr>
        <w:ind w:firstLine="708"/>
        <w:jc w:val="right"/>
        <w:rPr>
          <w:lang w:eastAsia="ru-RU"/>
        </w:rPr>
      </w:pPr>
      <w:r w:rsidRPr="00EB0642">
        <w:rPr>
          <w:noProof/>
        </w:rPr>
        <w:drawing>
          <wp:anchor distT="0" distB="0" distL="114300" distR="114300" simplePos="0" relativeHeight="251660288" behindDoc="0" locked="0" layoutInCell="1" allowOverlap="1">
            <wp:simplePos x="0" y="0"/>
            <wp:positionH relativeFrom="column">
              <wp:posOffset>36195</wp:posOffset>
            </wp:positionH>
            <wp:positionV relativeFrom="paragraph">
              <wp:posOffset>170358</wp:posOffset>
            </wp:positionV>
            <wp:extent cx="6124778" cy="4542739"/>
            <wp:effectExtent l="19050" t="0" r="9322" b="0"/>
            <wp:wrapNone/>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125718" cy="4543436"/>
                    </a:xfrm>
                    <a:prstGeom prst="rect">
                      <a:avLst/>
                    </a:prstGeom>
                    <a:noFill/>
                  </pic:spPr>
                </pic:pic>
              </a:graphicData>
            </a:graphic>
          </wp:anchor>
        </w:drawing>
      </w:r>
    </w:p>
    <w:p w:rsidR="00CB6771" w:rsidRPr="00EB0642" w:rsidRDefault="00CB6771" w:rsidP="00EB0642">
      <w:pPr>
        <w:ind w:firstLine="708"/>
        <w:jc w:val="right"/>
        <w:rPr>
          <w:lang w:eastAsia="ru-RU"/>
        </w:rPr>
      </w:pPr>
    </w:p>
    <w:p w:rsidR="00CB6771" w:rsidRPr="00EB0642" w:rsidRDefault="00CB6771" w:rsidP="00EB0642">
      <w:pPr>
        <w:ind w:firstLine="708"/>
        <w:jc w:val="right"/>
        <w:rPr>
          <w:lang w:eastAsia="ru-RU"/>
        </w:rPr>
      </w:pPr>
    </w:p>
    <w:p w:rsidR="00CB6771" w:rsidRPr="00EB0642" w:rsidRDefault="00CB6771" w:rsidP="00EB0642">
      <w:pPr>
        <w:ind w:firstLine="708"/>
        <w:jc w:val="right"/>
        <w:rPr>
          <w:lang w:eastAsia="ru-RU"/>
        </w:rPr>
      </w:pPr>
    </w:p>
    <w:p w:rsidR="00CB6771" w:rsidRPr="00EB0642" w:rsidRDefault="00CB6771" w:rsidP="00EB0642">
      <w:pPr>
        <w:ind w:firstLine="708"/>
        <w:jc w:val="right"/>
        <w:rPr>
          <w:lang w:eastAsia="ru-RU"/>
        </w:rPr>
      </w:pPr>
    </w:p>
    <w:p w:rsidR="00CB6771" w:rsidRPr="00EB0642" w:rsidRDefault="00CB6771" w:rsidP="00EB0642">
      <w:pPr>
        <w:ind w:firstLine="708"/>
        <w:jc w:val="right"/>
        <w:rPr>
          <w:lang w:eastAsia="ru-RU"/>
        </w:rPr>
      </w:pPr>
    </w:p>
    <w:p w:rsidR="00CB6771" w:rsidRPr="00EB0642" w:rsidRDefault="00CB6771" w:rsidP="00EB0642">
      <w:pPr>
        <w:ind w:firstLine="708"/>
        <w:jc w:val="right"/>
        <w:rPr>
          <w:lang w:eastAsia="ru-RU"/>
        </w:rPr>
      </w:pPr>
    </w:p>
    <w:p w:rsidR="00CB6771" w:rsidRPr="00EB0642" w:rsidRDefault="00CB6771" w:rsidP="00EB0642">
      <w:pPr>
        <w:ind w:firstLine="708"/>
        <w:jc w:val="right"/>
        <w:rPr>
          <w:lang w:eastAsia="ru-RU"/>
        </w:rPr>
      </w:pPr>
    </w:p>
    <w:p w:rsidR="00CB6771" w:rsidRPr="00EB0642" w:rsidRDefault="00CB6771" w:rsidP="00EB0642">
      <w:pPr>
        <w:ind w:firstLine="708"/>
        <w:jc w:val="right"/>
        <w:rPr>
          <w:lang w:eastAsia="ru-RU"/>
        </w:rPr>
      </w:pPr>
    </w:p>
    <w:p w:rsidR="00CB6771" w:rsidRPr="00EB0642" w:rsidRDefault="00CB6771" w:rsidP="00EB0642">
      <w:pPr>
        <w:ind w:firstLine="708"/>
        <w:jc w:val="right"/>
        <w:rPr>
          <w:lang w:eastAsia="ru-RU"/>
        </w:rPr>
      </w:pPr>
    </w:p>
    <w:p w:rsidR="00CB6771" w:rsidRPr="00EB0642" w:rsidRDefault="00CB6771" w:rsidP="00EB0642">
      <w:pPr>
        <w:ind w:firstLine="708"/>
        <w:jc w:val="right"/>
        <w:rPr>
          <w:lang w:eastAsia="ru-RU"/>
        </w:rPr>
      </w:pPr>
    </w:p>
    <w:p w:rsidR="00CB6771" w:rsidRPr="00EB0642" w:rsidRDefault="00CB6771" w:rsidP="00EB0642">
      <w:pPr>
        <w:ind w:firstLine="708"/>
        <w:jc w:val="right"/>
        <w:rPr>
          <w:lang w:eastAsia="ru-RU"/>
        </w:rPr>
      </w:pPr>
    </w:p>
    <w:p w:rsidR="00CB6771" w:rsidRPr="00EB0642" w:rsidRDefault="00CB6771" w:rsidP="00EB0642">
      <w:pPr>
        <w:ind w:firstLine="708"/>
        <w:jc w:val="right"/>
        <w:rPr>
          <w:lang w:eastAsia="ru-RU"/>
        </w:rPr>
      </w:pPr>
    </w:p>
    <w:p w:rsidR="00CB6771" w:rsidRPr="00EB0642" w:rsidRDefault="00CB6771" w:rsidP="00EB0642">
      <w:pPr>
        <w:ind w:firstLine="708"/>
        <w:jc w:val="right"/>
        <w:rPr>
          <w:lang w:eastAsia="ru-RU"/>
        </w:rPr>
      </w:pPr>
    </w:p>
    <w:p w:rsidR="00CB6771" w:rsidRPr="00EB0642" w:rsidRDefault="00CB6771" w:rsidP="00EB0642">
      <w:pPr>
        <w:ind w:firstLine="708"/>
        <w:jc w:val="right"/>
        <w:rPr>
          <w:lang w:eastAsia="ru-RU"/>
        </w:rPr>
      </w:pPr>
    </w:p>
    <w:p w:rsidR="00CB6771" w:rsidRPr="00EB0642" w:rsidRDefault="00CB6771" w:rsidP="00EB0642">
      <w:pPr>
        <w:ind w:firstLine="708"/>
        <w:jc w:val="right"/>
        <w:rPr>
          <w:lang w:eastAsia="ru-RU"/>
        </w:rPr>
      </w:pPr>
    </w:p>
    <w:p w:rsidR="00CB6771" w:rsidRPr="00EB0642" w:rsidRDefault="00CB6771" w:rsidP="00EB0642">
      <w:pPr>
        <w:ind w:firstLine="708"/>
        <w:jc w:val="right"/>
        <w:rPr>
          <w:lang w:eastAsia="ru-RU"/>
        </w:rPr>
      </w:pPr>
    </w:p>
    <w:p w:rsidR="00CB6771" w:rsidRPr="00EB0642" w:rsidRDefault="00CB6771" w:rsidP="00EB0642">
      <w:pPr>
        <w:ind w:firstLine="708"/>
        <w:jc w:val="right"/>
        <w:rPr>
          <w:lang w:eastAsia="ru-RU"/>
        </w:rPr>
      </w:pPr>
    </w:p>
    <w:p w:rsidR="00CB6771" w:rsidRPr="00EB0642" w:rsidRDefault="00CB6771" w:rsidP="00EB0642">
      <w:pPr>
        <w:ind w:firstLine="708"/>
        <w:jc w:val="right"/>
        <w:rPr>
          <w:lang w:eastAsia="ru-RU"/>
        </w:rPr>
      </w:pPr>
    </w:p>
    <w:p w:rsidR="00CB6771" w:rsidRPr="00EB0642" w:rsidRDefault="00CB6771" w:rsidP="00EB0642">
      <w:pPr>
        <w:ind w:firstLine="708"/>
        <w:jc w:val="right"/>
        <w:rPr>
          <w:lang w:eastAsia="ru-RU"/>
        </w:rPr>
      </w:pPr>
    </w:p>
    <w:p w:rsidR="00CB6771" w:rsidRPr="00EB0642" w:rsidRDefault="00CB6771" w:rsidP="00EB0642">
      <w:pPr>
        <w:ind w:firstLine="708"/>
        <w:jc w:val="right"/>
        <w:rPr>
          <w:lang w:eastAsia="ru-RU"/>
        </w:rPr>
      </w:pPr>
    </w:p>
    <w:p w:rsidR="00CB6771" w:rsidRPr="00EB0642" w:rsidRDefault="00CB6771" w:rsidP="00EB0642">
      <w:pPr>
        <w:ind w:firstLine="708"/>
        <w:jc w:val="right"/>
        <w:rPr>
          <w:lang w:eastAsia="ru-RU"/>
        </w:rPr>
      </w:pPr>
    </w:p>
    <w:p w:rsidR="00CB6771" w:rsidRPr="00EB0642" w:rsidRDefault="00CB6771" w:rsidP="00EB0642">
      <w:pPr>
        <w:ind w:firstLine="708"/>
        <w:jc w:val="right"/>
        <w:rPr>
          <w:lang w:eastAsia="ru-RU"/>
        </w:rPr>
      </w:pPr>
    </w:p>
    <w:p w:rsidR="00CB6771" w:rsidRPr="00EB0642" w:rsidRDefault="00CB6771" w:rsidP="00EB0642">
      <w:pPr>
        <w:ind w:firstLine="708"/>
        <w:jc w:val="right"/>
        <w:rPr>
          <w:lang w:eastAsia="ru-RU"/>
        </w:rPr>
      </w:pPr>
    </w:p>
    <w:p w:rsidR="00CB6771" w:rsidRPr="00EB0642" w:rsidRDefault="00CB6771" w:rsidP="00EB0642">
      <w:pPr>
        <w:ind w:firstLine="708"/>
        <w:jc w:val="right"/>
        <w:rPr>
          <w:lang w:eastAsia="ru-RU"/>
        </w:rPr>
      </w:pPr>
    </w:p>
    <w:p w:rsidR="00CB6771" w:rsidRPr="00EB0642" w:rsidRDefault="00CB6771" w:rsidP="00EB0642">
      <w:pPr>
        <w:ind w:firstLine="708"/>
        <w:jc w:val="right"/>
        <w:rPr>
          <w:lang w:eastAsia="ru-RU"/>
        </w:rPr>
      </w:pPr>
    </w:p>
    <w:p w:rsidR="00CB6771" w:rsidRPr="00EB0642" w:rsidRDefault="00CB6771" w:rsidP="00EB0642">
      <w:pPr>
        <w:ind w:firstLine="708"/>
        <w:jc w:val="right"/>
        <w:rPr>
          <w:lang w:eastAsia="ru-RU"/>
        </w:rPr>
      </w:pPr>
    </w:p>
    <w:p w:rsidR="00CB6771" w:rsidRPr="00EB0642" w:rsidRDefault="00CB6771" w:rsidP="00EB0642">
      <w:pPr>
        <w:tabs>
          <w:tab w:val="left" w:pos="1380"/>
        </w:tabs>
        <w:rPr>
          <w:lang w:eastAsia="ru-RU"/>
        </w:rPr>
      </w:pPr>
    </w:p>
    <w:p w:rsidR="00CB6771" w:rsidRPr="00EB0642" w:rsidRDefault="00CB6771" w:rsidP="00EB0642">
      <w:pPr>
        <w:rPr>
          <w:lang w:eastAsia="ru-RU"/>
        </w:rPr>
      </w:pPr>
      <w:r w:rsidRPr="00EB0642">
        <w:rPr>
          <w:lang w:eastAsia="ru-RU"/>
        </w:rPr>
        <w:t xml:space="preserve">Керуючий справами  </w:t>
      </w:r>
    </w:p>
    <w:p w:rsidR="00CB6771" w:rsidRPr="00EB0642" w:rsidRDefault="00CB6771" w:rsidP="00EB0642">
      <w:pPr>
        <w:rPr>
          <w:lang w:eastAsia="ru-RU"/>
        </w:rPr>
      </w:pPr>
      <w:r w:rsidRPr="00EB0642">
        <w:rPr>
          <w:lang w:eastAsia="ru-RU"/>
        </w:rPr>
        <w:t xml:space="preserve">виконкому                                                       </w:t>
      </w:r>
      <w:r w:rsidRPr="00EB0642">
        <w:rPr>
          <w:lang w:eastAsia="ru-RU"/>
        </w:rPr>
        <w:tab/>
      </w:r>
      <w:r w:rsidRPr="00EB0642">
        <w:rPr>
          <w:lang w:eastAsia="ru-RU"/>
        </w:rPr>
        <w:tab/>
      </w:r>
      <w:r w:rsidRPr="00EB0642">
        <w:rPr>
          <w:lang w:eastAsia="ru-RU"/>
        </w:rPr>
        <w:tab/>
      </w:r>
      <w:r w:rsidRPr="00EB0642">
        <w:rPr>
          <w:lang w:eastAsia="ru-RU"/>
        </w:rPr>
        <w:tab/>
        <w:t>Мельніков А.В.</w:t>
      </w:r>
    </w:p>
    <w:p w:rsidR="00185A7B" w:rsidRPr="00EB0642" w:rsidRDefault="00185A7B" w:rsidP="00EB0642">
      <w:pPr>
        <w:rPr>
          <w:lang w:eastAsia="ru-RU"/>
        </w:rPr>
      </w:pPr>
    </w:p>
    <w:p w:rsidR="00185A7B" w:rsidRDefault="00185A7B"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535E0C" w:rsidRPr="00654EDC" w:rsidRDefault="00535E0C" w:rsidP="00535E0C">
      <w:pPr>
        <w:jc w:val="center"/>
      </w:pPr>
      <w:r>
        <w:rPr>
          <w:noProof/>
        </w:rPr>
        <w:drawing>
          <wp:inline distT="0" distB="0" distL="0" distR="0">
            <wp:extent cx="1144905" cy="604520"/>
            <wp:effectExtent l="19050" t="0" r="0" b="0"/>
            <wp:docPr id="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185A7B" w:rsidRPr="00EB0642" w:rsidRDefault="00185A7B" w:rsidP="00EB0642">
      <w:pPr>
        <w:rPr>
          <w:lang w:eastAsia="ru-RU"/>
        </w:rPr>
      </w:pPr>
    </w:p>
    <w:p w:rsidR="00185A7B" w:rsidRPr="008D44F0" w:rsidRDefault="00185A7B"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8D44F0">
        <w:rPr>
          <w:lang w:eastAsia="ru-RU"/>
        </w:rPr>
        <w:tab/>
      </w:r>
      <w:r w:rsidR="008D44F0" w:rsidRPr="008D44F0">
        <w:rPr>
          <w:b/>
          <w:lang w:eastAsia="ru-RU"/>
        </w:rPr>
        <w:t>267</w:t>
      </w:r>
    </w:p>
    <w:p w:rsidR="00AF0E9D" w:rsidRDefault="00AF0E9D" w:rsidP="00EB0642">
      <w:pPr>
        <w:rPr>
          <w:lang w:eastAsia="ru-RU"/>
        </w:rPr>
      </w:pPr>
    </w:p>
    <w:p w:rsidR="008D44F0" w:rsidRDefault="008D44F0" w:rsidP="00EB0642">
      <w:pPr>
        <w:rPr>
          <w:lang w:eastAsia="ru-RU"/>
        </w:rPr>
      </w:pPr>
    </w:p>
    <w:p w:rsidR="00185A7B" w:rsidRPr="00EB0642" w:rsidRDefault="00185A7B" w:rsidP="00EB0642">
      <w:pPr>
        <w:rPr>
          <w:lang w:eastAsia="ru-RU"/>
        </w:rPr>
      </w:pPr>
      <w:r w:rsidRPr="00EB0642">
        <w:rPr>
          <w:lang w:eastAsia="ru-RU"/>
        </w:rPr>
        <w:t>15 вересня 2022 року</w:t>
      </w:r>
    </w:p>
    <w:p w:rsidR="00185A7B" w:rsidRPr="00EB0642" w:rsidRDefault="00185A7B" w:rsidP="00EB0642">
      <w:pPr>
        <w:rPr>
          <w:lang w:eastAsia="ru-RU"/>
        </w:rPr>
      </w:pPr>
    </w:p>
    <w:p w:rsidR="00185A7B" w:rsidRPr="00EB0642" w:rsidRDefault="00185A7B" w:rsidP="00EB0642">
      <w:pPr>
        <w:rPr>
          <w:lang w:eastAsia="ru-RU"/>
        </w:rPr>
      </w:pPr>
      <w:r w:rsidRPr="00EB0642">
        <w:rPr>
          <w:lang w:val="ru-RU" w:eastAsia="ru-RU"/>
        </w:rPr>
        <w:t>Про надання</w:t>
      </w:r>
      <w:r w:rsidRPr="00EB0642">
        <w:rPr>
          <w:lang w:eastAsia="ru-RU"/>
        </w:rPr>
        <w:t xml:space="preserve"> </w:t>
      </w:r>
      <w:r w:rsidRPr="00EB0642">
        <w:rPr>
          <w:lang w:val="ru-RU" w:eastAsia="ru-RU"/>
        </w:rPr>
        <w:t xml:space="preserve">дозволу на </w:t>
      </w:r>
      <w:r w:rsidRPr="00EB0642">
        <w:rPr>
          <w:lang w:eastAsia="ru-RU"/>
        </w:rPr>
        <w:t xml:space="preserve">видалення  </w:t>
      </w:r>
    </w:p>
    <w:p w:rsidR="00185A7B" w:rsidRPr="00EB0642" w:rsidRDefault="00185A7B" w:rsidP="00EB0642">
      <w:pPr>
        <w:rPr>
          <w:lang w:eastAsia="ru-RU"/>
        </w:rPr>
      </w:pPr>
      <w:r w:rsidRPr="00EB0642">
        <w:rPr>
          <w:lang w:val="ru-RU" w:eastAsia="ru-RU"/>
        </w:rPr>
        <w:t>зелених</w:t>
      </w:r>
      <w:r w:rsidRPr="00EB0642">
        <w:rPr>
          <w:lang w:eastAsia="ru-RU"/>
        </w:rPr>
        <w:t xml:space="preserve"> </w:t>
      </w:r>
      <w:r w:rsidRPr="00EB0642">
        <w:rPr>
          <w:lang w:val="ru-RU" w:eastAsia="ru-RU"/>
        </w:rPr>
        <w:t xml:space="preserve">насаджень </w:t>
      </w:r>
      <w:r w:rsidRPr="00EB0642">
        <w:rPr>
          <w:lang w:eastAsia="ru-RU"/>
        </w:rPr>
        <w:t>на території</w:t>
      </w:r>
    </w:p>
    <w:p w:rsidR="00185A7B" w:rsidRPr="00EB0642" w:rsidRDefault="00185A7B" w:rsidP="00EB0642">
      <w:pPr>
        <w:rPr>
          <w:lang w:eastAsia="ru-RU"/>
        </w:rPr>
      </w:pPr>
      <w:r w:rsidRPr="00EB0642">
        <w:rPr>
          <w:lang w:eastAsia="ru-RU"/>
        </w:rPr>
        <w:t>Новороздільської ТГ</w:t>
      </w:r>
    </w:p>
    <w:p w:rsidR="00185A7B" w:rsidRPr="00EB0642" w:rsidRDefault="00185A7B" w:rsidP="00EB0642">
      <w:pPr>
        <w:rPr>
          <w:b/>
          <w:lang w:eastAsia="en-US"/>
        </w:rPr>
      </w:pPr>
    </w:p>
    <w:p w:rsidR="00185A7B" w:rsidRPr="00EB0642" w:rsidRDefault="00185A7B" w:rsidP="00EB0642">
      <w:pPr>
        <w:jc w:val="both"/>
        <w:rPr>
          <w:color w:val="000000"/>
          <w:lang w:eastAsia="en-US"/>
        </w:rPr>
      </w:pPr>
      <w:r w:rsidRPr="00EB0642">
        <w:rPr>
          <w:lang w:eastAsia="en-US"/>
        </w:rPr>
        <w:t xml:space="preserve">             Розглянувши акт № 5/22 від 15.08.2022р., та акт № 6/22 від 10.09.2022р. комісійного обстеження зелених насаджень, що підлягають видаленню, </w:t>
      </w:r>
      <w:r w:rsidRPr="00EB0642">
        <w:rPr>
          <w:color w:val="000000"/>
          <w:lang w:eastAsia="ru-RU"/>
        </w:rPr>
        <w:t xml:space="preserve">керуючись «Порядком видалення дерев, кущів, газонів і квітників у населених пунктах», затвердженого Постановою Кабінету Міністрів України від 01.08.2006 року № 1045, «Правилами утримання зелених насаджень у населених пунктах  України», </w:t>
      </w:r>
      <w:r w:rsidRPr="00EB0642">
        <w:rPr>
          <w:lang w:eastAsia="en-US"/>
        </w:rPr>
        <w:t xml:space="preserve">затвердженими наказом Міністерства будівництва, архітектури та житлово-комунального господарства України від 10.04.2006 року № 105, </w:t>
      </w:r>
      <w:r w:rsidRPr="00EB0642">
        <w:rPr>
          <w:color w:val="000000"/>
          <w:lang w:eastAsia="ru-RU"/>
        </w:rPr>
        <w:t>п.3 ст.28 Закону України «Про благоустрій населених пунктів», п.п.7 п. а“  ст. 30 Закону України «Про місцеве самоврядування в Україні», виконавчий комітет Новороздільської міської ради</w:t>
      </w:r>
    </w:p>
    <w:p w:rsidR="00185A7B" w:rsidRPr="00AF0E9D" w:rsidRDefault="00185A7B" w:rsidP="00EB0642">
      <w:pPr>
        <w:jc w:val="both"/>
        <w:rPr>
          <w:shd w:val="clear" w:color="auto" w:fill="F2F2F2"/>
          <w:lang w:eastAsia="ru-RU"/>
        </w:rPr>
      </w:pPr>
    </w:p>
    <w:p w:rsidR="00185A7B" w:rsidRPr="00AF0E9D" w:rsidRDefault="00185A7B" w:rsidP="00EB0642">
      <w:pPr>
        <w:jc w:val="both"/>
        <w:rPr>
          <w:shd w:val="clear" w:color="auto" w:fill="F2F2F2"/>
          <w:lang w:eastAsia="ru-RU"/>
        </w:rPr>
      </w:pPr>
      <w:r w:rsidRPr="00AF0E9D">
        <w:rPr>
          <w:lang w:eastAsia="ru-RU"/>
        </w:rPr>
        <w:t>ВИРІШИВ</w:t>
      </w:r>
      <w:r w:rsidR="003626A1" w:rsidRPr="00AF0E9D">
        <w:rPr>
          <w:lang w:eastAsia="ru-RU"/>
        </w:rPr>
        <w:t>:</w:t>
      </w:r>
    </w:p>
    <w:p w:rsidR="00185A7B" w:rsidRPr="00EB0642" w:rsidRDefault="00185A7B" w:rsidP="00EB0642">
      <w:pPr>
        <w:jc w:val="both"/>
        <w:rPr>
          <w:b/>
          <w:shd w:val="clear" w:color="auto" w:fill="F2F2F2"/>
          <w:lang w:eastAsia="ru-RU"/>
        </w:rPr>
      </w:pPr>
    </w:p>
    <w:p w:rsidR="00185A7B" w:rsidRPr="00EB0642" w:rsidRDefault="00185A7B" w:rsidP="00EB0642">
      <w:pPr>
        <w:ind w:firstLine="567"/>
        <w:jc w:val="both"/>
        <w:rPr>
          <w:lang w:eastAsia="en-US"/>
        </w:rPr>
      </w:pPr>
      <w:r w:rsidRPr="00AF0E9D">
        <w:rPr>
          <w:b/>
          <w:color w:val="222222"/>
          <w:shd w:val="clear" w:color="auto" w:fill="F2F2F2"/>
          <w:lang w:eastAsia="ru-RU"/>
        </w:rPr>
        <w:t>1.</w:t>
      </w:r>
      <w:r w:rsidRPr="00EB0642">
        <w:rPr>
          <w:lang w:eastAsia="ru-RU"/>
        </w:rPr>
        <w:t xml:space="preserve"> Надати дозвіл</w:t>
      </w:r>
      <w:r w:rsidRPr="00EB0642">
        <w:rPr>
          <w:b/>
          <w:lang w:eastAsia="ru-RU"/>
        </w:rPr>
        <w:t xml:space="preserve"> Відділу освіти Новороздільської міської ради </w:t>
      </w:r>
      <w:r w:rsidRPr="00EB0642">
        <w:rPr>
          <w:lang w:eastAsia="ru-RU"/>
        </w:rPr>
        <w:t>на видалення  зелених насаджень, самосівів та пророслі на території стадіону «Галичина»</w:t>
      </w:r>
      <w:r w:rsidRPr="00EB0642">
        <w:rPr>
          <w:lang w:eastAsia="en-US"/>
        </w:rPr>
        <w:t xml:space="preserve">  – тополя – 10 од., верба – 2 од.</w:t>
      </w:r>
    </w:p>
    <w:p w:rsidR="00185A7B" w:rsidRPr="00EB0642" w:rsidRDefault="00185A7B" w:rsidP="00EB0642">
      <w:pPr>
        <w:ind w:firstLine="567"/>
        <w:rPr>
          <w:lang w:eastAsia="en-US"/>
        </w:rPr>
      </w:pPr>
      <w:r w:rsidRPr="00EB0642">
        <w:rPr>
          <w:b/>
          <w:lang w:eastAsia="en-US"/>
        </w:rPr>
        <w:t xml:space="preserve">2. </w:t>
      </w:r>
      <w:r w:rsidRPr="00EB0642">
        <w:rPr>
          <w:lang w:eastAsia="ru-RU"/>
        </w:rPr>
        <w:t>Надати дозвіл</w:t>
      </w:r>
      <w:r w:rsidR="00AD1AE1" w:rsidRPr="00EB0642">
        <w:rPr>
          <w:b/>
          <w:lang w:eastAsia="ru-RU"/>
        </w:rPr>
        <w:t xml:space="preserve"> КП «Розділжитло</w:t>
      </w:r>
      <w:r w:rsidRPr="00EB0642">
        <w:rPr>
          <w:b/>
          <w:lang w:eastAsia="ru-RU"/>
        </w:rPr>
        <w:t xml:space="preserve">сервіс»  </w:t>
      </w:r>
      <w:r w:rsidRPr="00EB0642">
        <w:rPr>
          <w:lang w:eastAsia="ru-RU"/>
        </w:rPr>
        <w:t xml:space="preserve">на видалення  зелених насаджень, самосівів та пророслі на території </w:t>
      </w:r>
      <w:r w:rsidRPr="00EB0642">
        <w:rPr>
          <w:lang w:eastAsia="en-US"/>
        </w:rPr>
        <w:t xml:space="preserve">м. Новий Розділ вул. Грушевського,  37 – липа – 1од., яблуня – 1 од., черешня – 1 од., каштан – 1 од., пр. Шевченка, 19 – черешня - 1 од.,            пр. Шевченка, 29 – черешня -  1 од., пр. Шевченка, 14 – липа - 2 од., пр. Шевченка, 11Б – клен - 4 од., вул. С. Бандери 7А – клен – 1 од., черешня – 1 од., вул. Л.Українки 17- яблуня – 1 од.,  вул. Л.Українки 15- береза – 1 од., вул. Чорновола, 18А – липа 1 од., вул. Яворницького, 9 - липа – 2 од., береза – 1 од.  </w:t>
      </w:r>
    </w:p>
    <w:p w:rsidR="00185A7B" w:rsidRPr="00EB0642" w:rsidRDefault="00185A7B" w:rsidP="00EB0642">
      <w:pPr>
        <w:ind w:firstLine="567"/>
        <w:jc w:val="both"/>
        <w:rPr>
          <w:lang w:eastAsia="en-US"/>
        </w:rPr>
      </w:pPr>
      <w:r w:rsidRPr="00EB0642">
        <w:rPr>
          <w:b/>
          <w:bCs/>
          <w:lang w:eastAsia="ru-RU"/>
        </w:rPr>
        <w:t>3.</w:t>
      </w:r>
      <w:r w:rsidRPr="00EB0642">
        <w:rPr>
          <w:lang w:eastAsia="ru-RU"/>
        </w:rPr>
        <w:t xml:space="preserve"> Надати дозвіл</w:t>
      </w:r>
      <w:r w:rsidRPr="00EB0642">
        <w:rPr>
          <w:b/>
          <w:lang w:eastAsia="ru-RU"/>
        </w:rPr>
        <w:t xml:space="preserve"> ДП «Благоустрій» КП «Розділжитлорсервіс» Новороздільської міської ради</w:t>
      </w:r>
      <w:r w:rsidRPr="00EB0642">
        <w:rPr>
          <w:lang w:eastAsia="ru-RU"/>
        </w:rPr>
        <w:t xml:space="preserve"> на видалення  зелених насаджень, самосівів та пророслі за адресою м. Новий Розділ,</w:t>
      </w:r>
      <w:r w:rsidRPr="00EB0642">
        <w:rPr>
          <w:lang w:eastAsia="en-US"/>
        </w:rPr>
        <w:t xml:space="preserve"> пр. Шевченка, 10-14 – ялина – 12 од., </w:t>
      </w:r>
    </w:p>
    <w:p w:rsidR="00185A7B" w:rsidRPr="00EB0642" w:rsidRDefault="00185A7B" w:rsidP="00AF0E9D">
      <w:pPr>
        <w:ind w:firstLine="567"/>
        <w:jc w:val="both"/>
        <w:rPr>
          <w:lang w:eastAsia="en-US"/>
        </w:rPr>
      </w:pPr>
      <w:r w:rsidRPr="00EB0642">
        <w:rPr>
          <w:lang w:eastAsia="en-US"/>
        </w:rPr>
        <w:t xml:space="preserve"> смт. Розділ вул. Устияновича, 7,  – ясень – 4 од., верба – 3 од., вул. Зелена – граб 3 од. . липа – 2 од.    </w:t>
      </w:r>
    </w:p>
    <w:p w:rsidR="00185A7B" w:rsidRPr="00EB0642" w:rsidRDefault="00185A7B" w:rsidP="00EB0642">
      <w:pPr>
        <w:ind w:firstLine="567"/>
        <w:contextualSpacing/>
        <w:jc w:val="both"/>
        <w:rPr>
          <w:color w:val="000000"/>
          <w:lang w:eastAsia="ru-RU"/>
        </w:rPr>
      </w:pPr>
      <w:r w:rsidRPr="00EB0642">
        <w:rPr>
          <w:b/>
          <w:bCs/>
          <w:color w:val="000000"/>
          <w:lang w:eastAsia="ru-RU"/>
        </w:rPr>
        <w:t>4.</w:t>
      </w:r>
      <w:r w:rsidRPr="00EB0642">
        <w:rPr>
          <w:b/>
          <w:lang w:eastAsia="ru-RU"/>
        </w:rPr>
        <w:t xml:space="preserve">  </w:t>
      </w:r>
      <w:r w:rsidRPr="00EB0642">
        <w:rPr>
          <w:lang w:eastAsia="ru-RU"/>
        </w:rPr>
        <w:t>Зобов’язати</w:t>
      </w:r>
      <w:r w:rsidRPr="00EB0642">
        <w:rPr>
          <w:b/>
          <w:lang w:eastAsia="ru-RU"/>
        </w:rPr>
        <w:t xml:space="preserve"> Відділ освіти Новороздільської міської ради, КП «Розділжитлорсервіс»,</w:t>
      </w:r>
      <w:r w:rsidRPr="00EB0642">
        <w:rPr>
          <w:bCs/>
          <w:color w:val="000000"/>
          <w:lang w:eastAsia="ru-RU"/>
        </w:rPr>
        <w:t xml:space="preserve"> </w:t>
      </w:r>
      <w:r w:rsidRPr="00EB0642">
        <w:rPr>
          <w:b/>
          <w:lang w:eastAsia="ru-RU"/>
        </w:rPr>
        <w:t>ДП «Благоустрій» КП «Розділжитлорсервіс» Новороздільської міської ради</w:t>
      </w:r>
      <w:r w:rsidRPr="00EB0642">
        <w:rPr>
          <w:color w:val="000000"/>
          <w:lang w:eastAsia="ru-RU"/>
        </w:rPr>
        <w:t>:</w:t>
      </w:r>
    </w:p>
    <w:p w:rsidR="00185A7B" w:rsidRPr="00EB0642" w:rsidRDefault="00185A7B" w:rsidP="00EB0642">
      <w:pPr>
        <w:ind w:firstLine="567"/>
        <w:jc w:val="both"/>
        <w:rPr>
          <w:color w:val="000000"/>
          <w:lang w:eastAsia="ru-RU"/>
        </w:rPr>
      </w:pPr>
      <w:r w:rsidRPr="00EB0642">
        <w:rPr>
          <w:color w:val="000000"/>
          <w:lang w:eastAsia="ru-RU"/>
        </w:rPr>
        <w:t>-  Отримати у виконавчому комітеті міської ради ордера на видалення вище            зазначених зелених насаджень, самосівів та пророслі.</w:t>
      </w:r>
    </w:p>
    <w:p w:rsidR="00185A7B" w:rsidRPr="00EB0642" w:rsidRDefault="00185A7B" w:rsidP="00EB0642">
      <w:pPr>
        <w:ind w:firstLine="567"/>
        <w:jc w:val="both"/>
        <w:rPr>
          <w:color w:val="000000"/>
          <w:lang w:val="ru-RU" w:eastAsia="ru-RU"/>
        </w:rPr>
      </w:pPr>
      <w:r w:rsidRPr="00EB0642">
        <w:rPr>
          <w:color w:val="000000"/>
          <w:lang w:eastAsia="ru-RU"/>
        </w:rPr>
        <w:t xml:space="preserve"> -  Роботи  з </w:t>
      </w:r>
      <w:r w:rsidRPr="00EB0642">
        <w:rPr>
          <w:color w:val="000000"/>
          <w:lang w:val="ru-RU" w:eastAsia="ru-RU"/>
        </w:rPr>
        <w:t>ви</w:t>
      </w:r>
      <w:r w:rsidRPr="00EB0642">
        <w:rPr>
          <w:color w:val="000000"/>
          <w:lang w:eastAsia="ru-RU"/>
        </w:rPr>
        <w:t>дале</w:t>
      </w:r>
      <w:r w:rsidRPr="00EB0642">
        <w:rPr>
          <w:color w:val="000000"/>
          <w:lang w:val="ru-RU" w:eastAsia="ru-RU"/>
        </w:rPr>
        <w:t>ння дерев проводити</w:t>
      </w:r>
      <w:r w:rsidRPr="00EB0642">
        <w:rPr>
          <w:color w:val="000000"/>
          <w:lang w:eastAsia="ru-RU"/>
        </w:rPr>
        <w:t xml:space="preserve"> </w:t>
      </w:r>
      <w:r w:rsidRPr="00EB0642">
        <w:rPr>
          <w:color w:val="000000"/>
          <w:lang w:val="ru-RU" w:eastAsia="ru-RU"/>
        </w:rPr>
        <w:t xml:space="preserve">з дотриманням правил техніки </w:t>
      </w:r>
      <w:r w:rsidRPr="00EB0642">
        <w:rPr>
          <w:color w:val="000000"/>
          <w:lang w:eastAsia="ru-RU"/>
        </w:rPr>
        <w:t xml:space="preserve">  </w:t>
      </w:r>
      <w:r w:rsidRPr="00EB0642">
        <w:rPr>
          <w:color w:val="000000"/>
          <w:lang w:val="ru-RU" w:eastAsia="ru-RU"/>
        </w:rPr>
        <w:t>безпеки та правил благоустрою.</w:t>
      </w:r>
    </w:p>
    <w:p w:rsidR="00185A7B" w:rsidRPr="00EB0642" w:rsidRDefault="00185A7B" w:rsidP="00EB0642">
      <w:pPr>
        <w:ind w:firstLine="567"/>
        <w:jc w:val="both"/>
        <w:rPr>
          <w:color w:val="000000"/>
          <w:lang w:eastAsia="ru-RU"/>
        </w:rPr>
      </w:pPr>
      <w:r w:rsidRPr="00EB0642">
        <w:rPr>
          <w:color w:val="000000"/>
          <w:lang w:eastAsia="ru-RU"/>
        </w:rPr>
        <w:t xml:space="preserve"> - </w:t>
      </w:r>
      <w:r w:rsidRPr="00EB0642">
        <w:rPr>
          <w:color w:val="000000"/>
          <w:lang w:val="ru-RU" w:eastAsia="ru-RU"/>
        </w:rPr>
        <w:t xml:space="preserve">  Територію на місці</w:t>
      </w:r>
      <w:r w:rsidRPr="00EB0642">
        <w:rPr>
          <w:color w:val="000000"/>
          <w:lang w:eastAsia="ru-RU"/>
        </w:rPr>
        <w:t xml:space="preserve"> видалених </w:t>
      </w:r>
      <w:r w:rsidRPr="00EB0642">
        <w:rPr>
          <w:color w:val="000000"/>
          <w:lang w:val="ru-RU" w:eastAsia="ru-RU"/>
        </w:rPr>
        <w:t xml:space="preserve"> дерев привести в належний</w:t>
      </w:r>
      <w:r w:rsidRPr="00EB0642">
        <w:rPr>
          <w:color w:val="000000"/>
          <w:lang w:eastAsia="ru-RU"/>
        </w:rPr>
        <w:t xml:space="preserve"> </w:t>
      </w:r>
      <w:r w:rsidRPr="00EB0642">
        <w:rPr>
          <w:color w:val="000000"/>
          <w:lang w:val="ru-RU" w:eastAsia="ru-RU"/>
        </w:rPr>
        <w:t>санітарний стан.</w:t>
      </w:r>
    </w:p>
    <w:p w:rsidR="00185A7B" w:rsidRPr="00EB0642" w:rsidRDefault="00185A7B" w:rsidP="00EB0642">
      <w:pPr>
        <w:ind w:firstLine="567"/>
        <w:jc w:val="both"/>
        <w:rPr>
          <w:color w:val="000000"/>
          <w:lang w:eastAsia="ru-RU"/>
        </w:rPr>
      </w:pPr>
      <w:r w:rsidRPr="00EB0642">
        <w:rPr>
          <w:color w:val="000000"/>
          <w:lang w:eastAsia="ru-RU"/>
        </w:rPr>
        <w:t xml:space="preserve"> -   Забезпечити компенсаційну посадку дерев у весняний період.</w:t>
      </w:r>
    </w:p>
    <w:p w:rsidR="00185A7B" w:rsidRPr="00EB0642" w:rsidRDefault="00185A7B" w:rsidP="00EB0642">
      <w:pPr>
        <w:ind w:firstLine="567"/>
        <w:jc w:val="both"/>
        <w:rPr>
          <w:color w:val="000000"/>
          <w:lang w:eastAsia="ru-RU"/>
        </w:rPr>
      </w:pPr>
      <w:r w:rsidRPr="00EB0642">
        <w:rPr>
          <w:color w:val="000000"/>
          <w:lang w:eastAsia="ru-RU"/>
        </w:rPr>
        <w:t xml:space="preserve"> -   </w:t>
      </w:r>
      <w:r w:rsidRPr="00EB0642">
        <w:rPr>
          <w:color w:val="000000"/>
          <w:lang w:val="ru-RU" w:eastAsia="ru-RU"/>
        </w:rPr>
        <w:t>Видалені дерева</w:t>
      </w:r>
      <w:r w:rsidRPr="00EB0642">
        <w:rPr>
          <w:b/>
          <w:lang w:eastAsia="ru-RU"/>
        </w:rPr>
        <w:t xml:space="preserve"> </w:t>
      </w:r>
      <w:r w:rsidRPr="00EB0642">
        <w:rPr>
          <w:color w:val="000000"/>
          <w:lang w:val="ru-RU" w:eastAsia="ru-RU"/>
        </w:rPr>
        <w:t xml:space="preserve"> використовувати для потреб громади</w:t>
      </w:r>
      <w:r w:rsidRPr="00EB0642">
        <w:rPr>
          <w:color w:val="000000"/>
          <w:lang w:eastAsia="ru-RU"/>
        </w:rPr>
        <w:t>.</w:t>
      </w:r>
    </w:p>
    <w:p w:rsidR="00185A7B" w:rsidRPr="00EB0642" w:rsidRDefault="00185A7B" w:rsidP="00EB0642">
      <w:pPr>
        <w:ind w:left="60" w:firstLine="567"/>
        <w:jc w:val="both"/>
        <w:rPr>
          <w:color w:val="000000"/>
          <w:lang w:eastAsia="ru-RU"/>
        </w:rPr>
      </w:pPr>
      <w:r w:rsidRPr="00EB0642">
        <w:rPr>
          <w:b/>
          <w:bCs/>
          <w:color w:val="000000"/>
          <w:lang w:eastAsia="ru-RU"/>
        </w:rPr>
        <w:lastRenderedPageBreak/>
        <w:t>5.</w:t>
      </w:r>
      <w:r w:rsidRPr="00EB0642">
        <w:rPr>
          <w:color w:val="000000"/>
          <w:lang w:eastAsia="ru-RU"/>
        </w:rPr>
        <w:t xml:space="preserve"> </w:t>
      </w:r>
      <w:r w:rsidRPr="00EB0642">
        <w:rPr>
          <w:lang w:eastAsia="ru-RU"/>
        </w:rPr>
        <w:t xml:space="preserve">Контроль за виконанням даного рішення покласти на першого заступника міського голови Гулія М. М.     </w:t>
      </w:r>
    </w:p>
    <w:p w:rsidR="00185A7B" w:rsidRPr="00EB0642" w:rsidRDefault="00185A7B" w:rsidP="00EB0642">
      <w:pPr>
        <w:tabs>
          <w:tab w:val="center" w:pos="4677"/>
        </w:tabs>
        <w:ind w:firstLine="567"/>
        <w:rPr>
          <w:b/>
          <w:bCs/>
          <w:color w:val="000000"/>
          <w:lang w:val="ru-RU" w:eastAsia="ru-RU"/>
        </w:rPr>
      </w:pPr>
    </w:p>
    <w:p w:rsidR="00185A7B" w:rsidRPr="00EB0642" w:rsidRDefault="00185A7B" w:rsidP="00EB0642">
      <w:pPr>
        <w:tabs>
          <w:tab w:val="center" w:pos="4677"/>
        </w:tabs>
        <w:rPr>
          <w:b/>
          <w:bCs/>
          <w:color w:val="000000"/>
          <w:lang w:val="ru-RU" w:eastAsia="ru-RU"/>
        </w:rPr>
      </w:pPr>
    </w:p>
    <w:p w:rsidR="00AF0E9D" w:rsidRPr="00EB0642" w:rsidRDefault="00AF0E9D" w:rsidP="00AF0E9D">
      <w:pPr>
        <w:jc w:val="both"/>
        <w:rPr>
          <w:vertAlign w:val="subscript"/>
          <w:lang w:eastAsia="ru-RU"/>
        </w:rPr>
      </w:pPr>
      <w:r w:rsidRPr="00EB0642">
        <w:rPr>
          <w:lang w:eastAsia="ru-RU"/>
        </w:rPr>
        <w:t>МІСЬКИЙ ГОЛОВА</w:t>
      </w:r>
      <w:r w:rsidRPr="00EB0642">
        <w:rPr>
          <w:lang w:eastAsia="ru-RU"/>
        </w:rPr>
        <w:tab/>
      </w:r>
      <w:r w:rsidRPr="00EB0642">
        <w:rPr>
          <w:lang w:eastAsia="ru-RU"/>
        </w:rPr>
        <w:tab/>
      </w:r>
      <w:r w:rsidRPr="00EB0642">
        <w:rPr>
          <w:lang w:eastAsia="ru-RU"/>
        </w:rPr>
        <w:tab/>
      </w:r>
      <w:r w:rsidRPr="00EB0642">
        <w:rPr>
          <w:lang w:eastAsia="ru-RU"/>
        </w:rPr>
        <w:tab/>
        <w:t xml:space="preserve">    </w:t>
      </w:r>
      <w:r w:rsidRPr="00EB0642">
        <w:rPr>
          <w:lang w:eastAsia="ru-RU"/>
        </w:rPr>
        <w:tab/>
      </w:r>
      <w:r w:rsidRPr="00EB0642">
        <w:rPr>
          <w:lang w:eastAsia="ru-RU"/>
        </w:rPr>
        <w:tab/>
        <w:t xml:space="preserve">         Ярина ЯЦЕНКО</w:t>
      </w:r>
    </w:p>
    <w:p w:rsidR="00185A7B" w:rsidRPr="00EB0642" w:rsidRDefault="00185A7B" w:rsidP="00EB0642">
      <w:pPr>
        <w:rPr>
          <w:lang w:eastAsia="ru-RU"/>
        </w:rPr>
      </w:pPr>
    </w:p>
    <w:p w:rsidR="00185A7B" w:rsidRPr="00EB0642" w:rsidRDefault="00185A7B" w:rsidP="00EB0642">
      <w:pPr>
        <w:rPr>
          <w:lang w:eastAsia="ru-RU"/>
        </w:rPr>
      </w:pPr>
    </w:p>
    <w:p w:rsidR="00185A7B" w:rsidRDefault="00185A7B"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AF0E9D" w:rsidRDefault="00AF0E9D" w:rsidP="00EB0642">
      <w:pPr>
        <w:rPr>
          <w:lang w:eastAsia="ru-RU"/>
        </w:rPr>
      </w:pPr>
    </w:p>
    <w:p w:rsidR="00535E0C" w:rsidRPr="00654EDC" w:rsidRDefault="00535E0C" w:rsidP="00535E0C">
      <w:pPr>
        <w:jc w:val="center"/>
      </w:pPr>
      <w:r>
        <w:rPr>
          <w:noProof/>
        </w:rPr>
        <w:lastRenderedPageBreak/>
        <w:drawing>
          <wp:inline distT="0" distB="0" distL="0" distR="0">
            <wp:extent cx="1144905" cy="604520"/>
            <wp:effectExtent l="19050" t="0" r="0" b="0"/>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5A57CA" w:rsidRPr="008D44F0" w:rsidRDefault="005A57CA"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8D44F0">
        <w:rPr>
          <w:lang w:eastAsia="ru-RU"/>
        </w:rPr>
        <w:tab/>
      </w:r>
      <w:r w:rsidR="008D44F0" w:rsidRPr="008D44F0">
        <w:rPr>
          <w:b/>
          <w:lang w:eastAsia="ru-RU"/>
        </w:rPr>
        <w:t>268</w:t>
      </w:r>
    </w:p>
    <w:p w:rsidR="008D44F0" w:rsidRDefault="008D44F0" w:rsidP="00EB0642">
      <w:pPr>
        <w:rPr>
          <w:lang w:eastAsia="ru-RU"/>
        </w:rPr>
      </w:pPr>
    </w:p>
    <w:p w:rsidR="005A57CA" w:rsidRPr="00EB0642" w:rsidRDefault="005A57CA" w:rsidP="00EB0642">
      <w:pPr>
        <w:rPr>
          <w:lang w:eastAsia="ru-RU"/>
        </w:rPr>
      </w:pPr>
      <w:r w:rsidRPr="00EB0642">
        <w:rPr>
          <w:lang w:eastAsia="ru-RU"/>
        </w:rPr>
        <w:t>15 вересня 2022 року</w:t>
      </w:r>
    </w:p>
    <w:p w:rsidR="005A57CA" w:rsidRPr="00EB0642" w:rsidRDefault="005A57CA" w:rsidP="00EB0642">
      <w:pPr>
        <w:jc w:val="both"/>
        <w:rPr>
          <w:b/>
        </w:rPr>
      </w:pPr>
    </w:p>
    <w:p w:rsidR="00257583" w:rsidRPr="00EB0642" w:rsidRDefault="00257583" w:rsidP="00EB0642">
      <w:pPr>
        <w:jc w:val="both"/>
      </w:pPr>
      <w:r w:rsidRPr="00EB0642">
        <w:t>Про надання  дозволу</w:t>
      </w:r>
    </w:p>
    <w:p w:rsidR="00257583" w:rsidRPr="00EB0642" w:rsidRDefault="00257583" w:rsidP="00EB0642">
      <w:pPr>
        <w:jc w:val="both"/>
      </w:pPr>
      <w:r w:rsidRPr="00EB0642">
        <w:t xml:space="preserve">на проведення благоустрою території </w:t>
      </w:r>
    </w:p>
    <w:p w:rsidR="00257583" w:rsidRPr="00EB0642" w:rsidRDefault="00257583" w:rsidP="00EB0642">
      <w:pPr>
        <w:jc w:val="both"/>
      </w:pPr>
    </w:p>
    <w:p w:rsidR="00257583" w:rsidRPr="00EB0642" w:rsidRDefault="00257583" w:rsidP="00EB0642">
      <w:pPr>
        <w:jc w:val="both"/>
      </w:pPr>
      <w:r w:rsidRPr="00EB0642">
        <w:t xml:space="preserve">         Розглянувши звернення голови ОСББ  «Ластівка» Жовнірчика В.Т. щодо надання дозволу на проведення благоустрою території, за адресою м. Новий Розділ. вул. Шептицького, 1, а саме облаштування майданчика з твердим покриттям,  відповідно до ст. 14  Закону України “Про основи містобудування”, ДБН Б.2.2-5:2011 «Благоустрій територій», Правил благоустрою та забезпечення чистоти і порядку у м. Новий Розділ затверджених рішенням Новороздільської міської ради від 18.12.08 № 536, ст. 30, </w:t>
      </w:r>
      <w:r w:rsidRPr="00EB0642">
        <w:rPr>
          <w:color w:val="000000"/>
        </w:rPr>
        <w:t>ст. 40</w:t>
      </w:r>
      <w:r w:rsidRPr="00EB0642">
        <w:t xml:space="preserve"> ст. 59, ч.1 ст. 73  Закону України “Про місцеве самоврядування в Україні”, виконавчий комітет Новороздільської міської ради.</w:t>
      </w:r>
    </w:p>
    <w:p w:rsidR="00257583" w:rsidRPr="00EB0642" w:rsidRDefault="00257583" w:rsidP="00EB0642">
      <w:pPr>
        <w:overflowPunct w:val="0"/>
        <w:autoSpaceDE w:val="0"/>
        <w:autoSpaceDN w:val="0"/>
        <w:adjustRightInd w:val="0"/>
        <w:jc w:val="both"/>
      </w:pPr>
    </w:p>
    <w:p w:rsidR="00257583" w:rsidRPr="00EB0642" w:rsidRDefault="00257583" w:rsidP="00EB0642">
      <w:pPr>
        <w:overflowPunct w:val="0"/>
        <w:autoSpaceDE w:val="0"/>
        <w:autoSpaceDN w:val="0"/>
        <w:adjustRightInd w:val="0"/>
      </w:pPr>
      <w:r w:rsidRPr="00EB0642">
        <w:t>В И Р І Ш И В:</w:t>
      </w:r>
    </w:p>
    <w:p w:rsidR="00257583" w:rsidRPr="00EB0642" w:rsidRDefault="00257583" w:rsidP="00EB0642">
      <w:pPr>
        <w:overflowPunct w:val="0"/>
        <w:autoSpaceDE w:val="0"/>
        <w:autoSpaceDN w:val="0"/>
        <w:adjustRightInd w:val="0"/>
        <w:ind w:firstLine="567"/>
        <w:jc w:val="both"/>
      </w:pPr>
    </w:p>
    <w:p w:rsidR="00257583" w:rsidRPr="00EB0642" w:rsidRDefault="00257583" w:rsidP="00EB0642">
      <w:pPr>
        <w:overflowPunct w:val="0"/>
        <w:autoSpaceDE w:val="0"/>
        <w:autoSpaceDN w:val="0"/>
        <w:adjustRightInd w:val="0"/>
        <w:ind w:firstLine="567"/>
        <w:jc w:val="both"/>
      </w:pPr>
      <w:r w:rsidRPr="00EB0642">
        <w:t>1. Дати дозвіл ОСББ «Ластівка» на проведення благоустрою території  для влаштування майданчика з твердими покриттям за адресою м. Новий Розділ. вул. Шептицького, 1</w:t>
      </w:r>
      <w:r w:rsidR="00AD1AE1" w:rsidRPr="00EB0642">
        <w:t>згідно зі схемою</w:t>
      </w:r>
      <w:r w:rsidR="005A57CA" w:rsidRPr="00EB0642">
        <w:t xml:space="preserve"> </w:t>
      </w:r>
      <w:r w:rsidR="00AD1AE1" w:rsidRPr="00EB0642">
        <w:t>(</w:t>
      </w:r>
      <w:r w:rsidRPr="00EB0642">
        <w:t xml:space="preserve"> додається).</w:t>
      </w:r>
    </w:p>
    <w:p w:rsidR="00257583" w:rsidRPr="00EB0642" w:rsidRDefault="00257583" w:rsidP="00EB0642">
      <w:pPr>
        <w:overflowPunct w:val="0"/>
        <w:autoSpaceDE w:val="0"/>
        <w:autoSpaceDN w:val="0"/>
        <w:adjustRightInd w:val="0"/>
        <w:ind w:firstLine="567"/>
        <w:jc w:val="both"/>
      </w:pPr>
      <w:r w:rsidRPr="00EB0642">
        <w:t xml:space="preserve">2.  Зобов’язати ОСББ «Ластівка» проводити роботи з проведення благоустрою території після отримання дозволу на порушення об’єкта благоустрою </w:t>
      </w:r>
      <w:r w:rsidRPr="00EB0642">
        <w:rPr>
          <w:bCs/>
        </w:rPr>
        <w:t>(</w:t>
      </w:r>
      <w:r w:rsidRPr="00EB0642">
        <w:t>відділ «Центр надання адміністративних послуг» Новороздільської міської ради).</w:t>
      </w:r>
    </w:p>
    <w:p w:rsidR="00257583" w:rsidRPr="00EB0642" w:rsidRDefault="00257583" w:rsidP="00EB0642">
      <w:pPr>
        <w:autoSpaceDE w:val="0"/>
        <w:autoSpaceDN w:val="0"/>
        <w:ind w:firstLine="540"/>
        <w:jc w:val="both"/>
      </w:pPr>
      <w:r w:rsidRPr="00EB0642">
        <w:t>3. Контроль за виконанням рішення покласти на начальника Управління житлово-комуналь</w:t>
      </w:r>
      <w:r w:rsidR="001451E4" w:rsidRPr="00EB0642">
        <w:t>ного господарства Новороздільської міської ради Білоуса А.М.</w:t>
      </w:r>
      <w:r w:rsidRPr="00EB0642">
        <w:t>.</w:t>
      </w:r>
    </w:p>
    <w:p w:rsidR="00257583" w:rsidRPr="00EB0642" w:rsidRDefault="00257583" w:rsidP="00EB0642">
      <w:pPr>
        <w:autoSpaceDE w:val="0"/>
        <w:autoSpaceDN w:val="0"/>
        <w:ind w:firstLine="540"/>
        <w:jc w:val="both"/>
      </w:pPr>
    </w:p>
    <w:p w:rsidR="00257583" w:rsidRPr="00EB0642" w:rsidRDefault="00257583" w:rsidP="00EB0642">
      <w:pPr>
        <w:autoSpaceDE w:val="0"/>
        <w:autoSpaceDN w:val="0"/>
        <w:ind w:firstLine="540"/>
        <w:jc w:val="both"/>
      </w:pPr>
    </w:p>
    <w:p w:rsidR="00257583" w:rsidRPr="00EB0642" w:rsidRDefault="00257583" w:rsidP="00EB0642">
      <w:pPr>
        <w:autoSpaceDE w:val="0"/>
        <w:autoSpaceDN w:val="0"/>
        <w:ind w:firstLine="540"/>
        <w:jc w:val="both"/>
      </w:pPr>
    </w:p>
    <w:p w:rsidR="00AF0E9D" w:rsidRPr="00EB0642" w:rsidRDefault="00AF0E9D" w:rsidP="00AF0E9D">
      <w:pPr>
        <w:jc w:val="both"/>
        <w:rPr>
          <w:vertAlign w:val="subscript"/>
          <w:lang w:eastAsia="ru-RU"/>
        </w:rPr>
      </w:pPr>
      <w:r w:rsidRPr="00EB0642">
        <w:rPr>
          <w:lang w:eastAsia="ru-RU"/>
        </w:rPr>
        <w:t>МІСЬКИЙ ГОЛОВА</w:t>
      </w:r>
      <w:r w:rsidRPr="00EB0642">
        <w:rPr>
          <w:lang w:eastAsia="ru-RU"/>
        </w:rPr>
        <w:tab/>
      </w:r>
      <w:r w:rsidRPr="00EB0642">
        <w:rPr>
          <w:lang w:eastAsia="ru-RU"/>
        </w:rPr>
        <w:tab/>
      </w:r>
      <w:r w:rsidRPr="00EB0642">
        <w:rPr>
          <w:lang w:eastAsia="ru-RU"/>
        </w:rPr>
        <w:tab/>
      </w:r>
      <w:r w:rsidRPr="00EB0642">
        <w:rPr>
          <w:lang w:eastAsia="ru-RU"/>
        </w:rPr>
        <w:tab/>
        <w:t xml:space="preserve">    </w:t>
      </w:r>
      <w:r w:rsidRPr="00EB0642">
        <w:rPr>
          <w:lang w:eastAsia="ru-RU"/>
        </w:rPr>
        <w:tab/>
      </w:r>
      <w:r w:rsidRPr="00EB0642">
        <w:rPr>
          <w:lang w:eastAsia="ru-RU"/>
        </w:rPr>
        <w:tab/>
        <w:t xml:space="preserve">         Ярина ЯЦЕНКО</w:t>
      </w:r>
    </w:p>
    <w:p w:rsidR="00257583" w:rsidRPr="00EB0642" w:rsidRDefault="00257583" w:rsidP="00EB0642">
      <w:pPr>
        <w:autoSpaceDE w:val="0"/>
        <w:autoSpaceDN w:val="0"/>
        <w:ind w:firstLine="540"/>
        <w:jc w:val="both"/>
      </w:pPr>
    </w:p>
    <w:p w:rsidR="00257583" w:rsidRPr="00EB0642" w:rsidRDefault="00257583"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257583" w:rsidRPr="00EB0642" w:rsidRDefault="00257583"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257583" w:rsidRPr="00EB0642" w:rsidRDefault="00257583"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257583" w:rsidRPr="00EB0642" w:rsidRDefault="00257583"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257583" w:rsidRPr="00EB0642" w:rsidRDefault="00257583"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257583" w:rsidRPr="00EB0642" w:rsidRDefault="00257583"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257583" w:rsidRPr="00EB0642" w:rsidRDefault="00257583"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257583" w:rsidRDefault="00257583"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35E0C" w:rsidRDefault="00535E0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35E0C" w:rsidRDefault="00535E0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35E0C" w:rsidRDefault="00535E0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35E0C" w:rsidRDefault="00535E0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35E0C" w:rsidRPr="00EB0642" w:rsidRDefault="00535E0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257583" w:rsidRPr="00EB0642" w:rsidRDefault="00257583"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A57CA" w:rsidRPr="00EB0642" w:rsidRDefault="005A57CA"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A57CA" w:rsidRPr="00EB0642" w:rsidRDefault="005A57CA"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A57CA" w:rsidRPr="00EB0642" w:rsidRDefault="005A57CA"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A57CA" w:rsidRPr="00EB0642" w:rsidRDefault="005A57CA"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257583" w:rsidRPr="00EB0642" w:rsidRDefault="00257583" w:rsidP="00EB0642">
      <w:pPr>
        <w:tabs>
          <w:tab w:val="left" w:pos="1380"/>
        </w:tabs>
      </w:pPr>
    </w:p>
    <w:p w:rsidR="005A57CA" w:rsidRPr="00EB0642" w:rsidRDefault="005A57CA"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r w:rsidRPr="00EB0642">
        <w:rPr>
          <w:sz w:val="20"/>
          <w:szCs w:val="20"/>
        </w:rPr>
        <w:t>Додаток</w:t>
      </w:r>
    </w:p>
    <w:p w:rsidR="005A57CA" w:rsidRPr="00EB0642" w:rsidRDefault="005A57CA"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r w:rsidRPr="00EB0642">
        <w:rPr>
          <w:sz w:val="20"/>
          <w:szCs w:val="20"/>
        </w:rPr>
        <w:t xml:space="preserve">до рішення виконкому </w:t>
      </w:r>
    </w:p>
    <w:p w:rsidR="00257583" w:rsidRPr="00EB0642" w:rsidRDefault="008D44F0" w:rsidP="00EB0642">
      <w:pPr>
        <w:tabs>
          <w:tab w:val="left" w:pos="1380"/>
        </w:tabs>
        <w:jc w:val="right"/>
      </w:pPr>
      <w:r>
        <w:rPr>
          <w:sz w:val="20"/>
          <w:szCs w:val="20"/>
        </w:rPr>
        <w:t xml:space="preserve">№ 268 </w:t>
      </w:r>
      <w:r w:rsidR="005A57CA" w:rsidRPr="00EB0642">
        <w:rPr>
          <w:sz w:val="20"/>
          <w:szCs w:val="20"/>
        </w:rPr>
        <w:t>від 15.09.22р</w:t>
      </w:r>
    </w:p>
    <w:p w:rsidR="005A57CA" w:rsidRPr="00EB0642" w:rsidRDefault="005A57CA" w:rsidP="00EB0642">
      <w:pPr>
        <w:tabs>
          <w:tab w:val="left" w:pos="1380"/>
        </w:tabs>
        <w:jc w:val="right"/>
      </w:pPr>
    </w:p>
    <w:p w:rsidR="00257583" w:rsidRPr="00EB0642" w:rsidRDefault="00257583" w:rsidP="00EB0642">
      <w:pPr>
        <w:tabs>
          <w:tab w:val="left" w:pos="1380"/>
        </w:tabs>
        <w:jc w:val="right"/>
      </w:pPr>
      <w:r w:rsidRPr="00EB0642">
        <w:t>Додаток 1 (схема благоустрою)</w:t>
      </w:r>
    </w:p>
    <w:p w:rsidR="00257583" w:rsidRPr="00EB0642" w:rsidRDefault="00257583" w:rsidP="00EB0642">
      <w:pPr>
        <w:tabs>
          <w:tab w:val="left" w:pos="1380"/>
        </w:tabs>
        <w:jc w:val="right"/>
      </w:pPr>
    </w:p>
    <w:p w:rsidR="00257583" w:rsidRPr="00EB0642" w:rsidRDefault="00257583" w:rsidP="00EB0642">
      <w:pPr>
        <w:tabs>
          <w:tab w:val="left" w:pos="1380"/>
        </w:tabs>
      </w:pPr>
      <w:r w:rsidRPr="00EB0642">
        <w:rPr>
          <w:noProof/>
        </w:rPr>
        <w:drawing>
          <wp:inline distT="0" distB="0" distL="0" distR="0">
            <wp:extent cx="6229350" cy="72771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6233409" cy="7281842"/>
                    </a:xfrm>
                    <a:prstGeom prst="rect">
                      <a:avLst/>
                    </a:prstGeom>
                    <a:noFill/>
                    <a:ln w="9525">
                      <a:noFill/>
                      <a:miter lim="800000"/>
                      <a:headEnd/>
                      <a:tailEnd/>
                    </a:ln>
                  </pic:spPr>
                </pic:pic>
              </a:graphicData>
            </a:graphic>
          </wp:inline>
        </w:drawing>
      </w:r>
    </w:p>
    <w:p w:rsidR="00185A7B" w:rsidRPr="00EB0642" w:rsidRDefault="00185A7B" w:rsidP="00EB0642">
      <w:pPr>
        <w:rPr>
          <w:lang w:eastAsia="ru-RU"/>
        </w:rPr>
      </w:pPr>
    </w:p>
    <w:p w:rsidR="00257583" w:rsidRPr="00EB0642" w:rsidRDefault="00257583" w:rsidP="00EB0642">
      <w:pPr>
        <w:rPr>
          <w:lang w:eastAsia="ru-RU"/>
        </w:rPr>
      </w:pPr>
    </w:p>
    <w:p w:rsidR="005A57CA" w:rsidRPr="00EB0642" w:rsidRDefault="005A57CA" w:rsidP="00EB0642">
      <w:pPr>
        <w:rPr>
          <w:lang w:eastAsia="ru-RU"/>
        </w:rPr>
      </w:pPr>
      <w:r w:rsidRPr="00EB0642">
        <w:rPr>
          <w:lang w:eastAsia="ru-RU"/>
        </w:rPr>
        <w:t>Керуючий справами виконкому</w:t>
      </w:r>
      <w:r w:rsidRPr="00EB0642">
        <w:rPr>
          <w:lang w:eastAsia="ru-RU"/>
        </w:rPr>
        <w:tab/>
      </w:r>
      <w:r w:rsidRPr="00EB0642">
        <w:rPr>
          <w:lang w:eastAsia="ru-RU"/>
        </w:rPr>
        <w:tab/>
      </w:r>
      <w:r w:rsidRPr="00EB0642">
        <w:rPr>
          <w:lang w:eastAsia="ru-RU"/>
        </w:rPr>
        <w:tab/>
      </w:r>
      <w:r w:rsidRPr="00EB0642">
        <w:rPr>
          <w:lang w:eastAsia="ru-RU"/>
        </w:rPr>
        <w:tab/>
        <w:t>Анатолій Мельніков</w:t>
      </w:r>
    </w:p>
    <w:p w:rsidR="005A57CA" w:rsidRDefault="005A57CA" w:rsidP="00EB0642">
      <w:pPr>
        <w:rPr>
          <w:lang w:eastAsia="ru-RU"/>
        </w:rPr>
      </w:pPr>
    </w:p>
    <w:p w:rsidR="00AF0E9D" w:rsidRDefault="00AF0E9D" w:rsidP="00EB0642">
      <w:pPr>
        <w:rPr>
          <w:lang w:eastAsia="ru-RU"/>
        </w:rPr>
      </w:pPr>
    </w:p>
    <w:p w:rsidR="00AF0E9D" w:rsidRDefault="00AF0E9D" w:rsidP="00EB0642">
      <w:pPr>
        <w:rPr>
          <w:lang w:eastAsia="ru-RU"/>
        </w:rPr>
      </w:pPr>
    </w:p>
    <w:p w:rsidR="00535E0C" w:rsidRPr="00654EDC" w:rsidRDefault="00535E0C" w:rsidP="00535E0C">
      <w:pPr>
        <w:jc w:val="center"/>
      </w:pPr>
      <w:r>
        <w:rPr>
          <w:noProof/>
        </w:rPr>
        <w:drawing>
          <wp:inline distT="0" distB="0" distL="0" distR="0">
            <wp:extent cx="1144905" cy="604520"/>
            <wp:effectExtent l="19050" t="0" r="0"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5A57CA" w:rsidRPr="008D44F0" w:rsidRDefault="005A57CA"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8D44F0" w:rsidRPr="008D44F0">
        <w:rPr>
          <w:b/>
          <w:lang w:eastAsia="ru-RU"/>
        </w:rPr>
        <w:t>269</w:t>
      </w:r>
    </w:p>
    <w:p w:rsidR="00AF0E9D" w:rsidRDefault="00AF0E9D" w:rsidP="00EB0642">
      <w:pPr>
        <w:rPr>
          <w:lang w:eastAsia="ru-RU"/>
        </w:rPr>
      </w:pPr>
    </w:p>
    <w:p w:rsidR="008D44F0" w:rsidRDefault="008D44F0" w:rsidP="00EB0642">
      <w:pPr>
        <w:rPr>
          <w:lang w:eastAsia="ru-RU"/>
        </w:rPr>
      </w:pPr>
    </w:p>
    <w:p w:rsidR="005A57CA" w:rsidRPr="00EB0642" w:rsidRDefault="005A57CA" w:rsidP="00EB0642">
      <w:pPr>
        <w:rPr>
          <w:lang w:eastAsia="ru-RU"/>
        </w:rPr>
      </w:pPr>
      <w:r w:rsidRPr="00EB0642">
        <w:rPr>
          <w:lang w:eastAsia="ru-RU"/>
        </w:rPr>
        <w:t>15 вересня 2022 року</w:t>
      </w:r>
    </w:p>
    <w:p w:rsidR="00257583" w:rsidRPr="00EB0642" w:rsidRDefault="00257583" w:rsidP="00EB0642">
      <w:pPr>
        <w:rPr>
          <w:lang w:eastAsia="ru-RU"/>
        </w:rPr>
      </w:pPr>
    </w:p>
    <w:p w:rsidR="002D37D3" w:rsidRPr="00EB0642" w:rsidRDefault="002D37D3" w:rsidP="00EB0642">
      <w:pPr>
        <w:jc w:val="both"/>
      </w:pPr>
      <w:r w:rsidRPr="00EB0642">
        <w:t>Про надання  дозволу</w:t>
      </w:r>
    </w:p>
    <w:p w:rsidR="002D37D3" w:rsidRPr="00EB0642" w:rsidRDefault="002D37D3" w:rsidP="00EB0642">
      <w:pPr>
        <w:jc w:val="both"/>
      </w:pPr>
      <w:r w:rsidRPr="00EB0642">
        <w:t xml:space="preserve">на проведення благоустрою території </w:t>
      </w:r>
    </w:p>
    <w:p w:rsidR="002D37D3" w:rsidRPr="00EB0642" w:rsidRDefault="002D37D3" w:rsidP="00EB0642">
      <w:pPr>
        <w:jc w:val="both"/>
      </w:pPr>
    </w:p>
    <w:p w:rsidR="002D37D3" w:rsidRPr="00EB0642" w:rsidRDefault="002D37D3" w:rsidP="00EB0642">
      <w:pPr>
        <w:jc w:val="both"/>
      </w:pPr>
      <w:r w:rsidRPr="00EB0642">
        <w:t xml:space="preserve">         Розглянувши звернення директора ТзОВ «РЕАГЕНТ» Гуглич М.І. щодо надання дозволу на проведення благоустрою території,  а саме відновлення пішохідної доріжки яка примикає до земельної ділянки, що перебуває у приватній власності за адресою м. Новий Розділ, вул. Грушевського, 49 ,  відповідно до ст. 14  Закону України “Про основи містобудування”, ДБН Б.2.2-5:2011 «Благоустрій територій», Правил благоустрою та забезпечення чистоти і порядку у м. Новий Розділ затверджених рішенням Новороздільської міської ради від 18.12.08 № 536, ст. 30, </w:t>
      </w:r>
      <w:r w:rsidRPr="00EB0642">
        <w:rPr>
          <w:color w:val="000000"/>
        </w:rPr>
        <w:t>ст. 40</w:t>
      </w:r>
      <w:r w:rsidRPr="00EB0642">
        <w:t xml:space="preserve"> ст. 59, ч.1 ст. 73  Закону України “Про місцеве самоврядування в Україні”, виконавчий комітет Новороздільської міської ради.</w:t>
      </w:r>
    </w:p>
    <w:p w:rsidR="002D37D3" w:rsidRPr="00EB0642" w:rsidRDefault="002D37D3" w:rsidP="00EB0642">
      <w:pPr>
        <w:overflowPunct w:val="0"/>
        <w:autoSpaceDE w:val="0"/>
        <w:autoSpaceDN w:val="0"/>
        <w:adjustRightInd w:val="0"/>
        <w:jc w:val="both"/>
      </w:pPr>
    </w:p>
    <w:p w:rsidR="002D37D3" w:rsidRPr="00AF0E9D" w:rsidRDefault="002D37D3" w:rsidP="00EB0642">
      <w:pPr>
        <w:overflowPunct w:val="0"/>
        <w:autoSpaceDE w:val="0"/>
        <w:autoSpaceDN w:val="0"/>
        <w:adjustRightInd w:val="0"/>
      </w:pPr>
      <w:r w:rsidRPr="00AF0E9D">
        <w:t>В И Р І Ш И В:</w:t>
      </w:r>
    </w:p>
    <w:p w:rsidR="002D37D3" w:rsidRPr="00EB0642" w:rsidRDefault="002D37D3" w:rsidP="00EB0642">
      <w:pPr>
        <w:overflowPunct w:val="0"/>
        <w:autoSpaceDE w:val="0"/>
        <w:autoSpaceDN w:val="0"/>
        <w:adjustRightInd w:val="0"/>
        <w:ind w:firstLine="567"/>
        <w:jc w:val="both"/>
        <w:rPr>
          <w:b/>
        </w:rPr>
      </w:pPr>
    </w:p>
    <w:p w:rsidR="002D37D3" w:rsidRPr="00EB0642" w:rsidRDefault="002D37D3" w:rsidP="00EB0642">
      <w:pPr>
        <w:overflowPunct w:val="0"/>
        <w:autoSpaceDE w:val="0"/>
        <w:autoSpaceDN w:val="0"/>
        <w:adjustRightInd w:val="0"/>
        <w:ind w:firstLine="567"/>
        <w:jc w:val="both"/>
      </w:pPr>
      <w:r w:rsidRPr="00EB0642">
        <w:t>1. Дати дозвіл ТзОВ «РЕАГЕНТ» на проведення благоустрою території  для влаштування доріжки шириною 2,6 м , вул. Грушевського, 49, м. Новий Розділ згідно</w:t>
      </w:r>
      <w:r w:rsidR="00AD1AE1" w:rsidRPr="00EB0642">
        <w:t xml:space="preserve"> зі </w:t>
      </w:r>
      <w:r w:rsidRPr="00EB0642">
        <w:t xml:space="preserve"> схемою  (Додаток 2).</w:t>
      </w:r>
    </w:p>
    <w:p w:rsidR="002D37D3" w:rsidRPr="00EB0642" w:rsidRDefault="002D37D3" w:rsidP="00EB0642">
      <w:pPr>
        <w:overflowPunct w:val="0"/>
        <w:autoSpaceDE w:val="0"/>
        <w:autoSpaceDN w:val="0"/>
        <w:adjustRightInd w:val="0"/>
        <w:ind w:firstLine="567"/>
        <w:jc w:val="both"/>
      </w:pPr>
      <w:r w:rsidRPr="00EB0642">
        <w:t xml:space="preserve">2.  Зобов’язати ТзОВ «РЕАГЕНТ» проводити роботи з проведення благоустрою території після отримання дозволу на порушення об’єкта благоустрою </w:t>
      </w:r>
      <w:r w:rsidRPr="00EB0642">
        <w:rPr>
          <w:bCs/>
        </w:rPr>
        <w:t>(</w:t>
      </w:r>
      <w:r w:rsidRPr="00EB0642">
        <w:t>відділ «Центр надання адміністративних послуг» Новороздільської міської ради).</w:t>
      </w:r>
    </w:p>
    <w:p w:rsidR="002D37D3" w:rsidRPr="00EB0642" w:rsidRDefault="002D37D3" w:rsidP="00EB0642">
      <w:pPr>
        <w:overflowPunct w:val="0"/>
        <w:autoSpaceDE w:val="0"/>
        <w:autoSpaceDN w:val="0"/>
        <w:adjustRightInd w:val="0"/>
        <w:ind w:firstLine="567"/>
        <w:jc w:val="both"/>
      </w:pPr>
      <w:r w:rsidRPr="00EB0642">
        <w:t>3. Зобов’язати ТзОВ «РЕАГЕНТ» утримувати прилеглу територію згідно картосхеми прибирання та утримання території (Додаток 1)</w:t>
      </w:r>
    </w:p>
    <w:p w:rsidR="002D37D3" w:rsidRPr="00EB0642" w:rsidRDefault="002D37D3" w:rsidP="00EB0642">
      <w:pPr>
        <w:autoSpaceDE w:val="0"/>
        <w:autoSpaceDN w:val="0"/>
        <w:ind w:firstLine="540"/>
        <w:jc w:val="both"/>
      </w:pPr>
      <w:r w:rsidRPr="00EB0642">
        <w:t xml:space="preserve">3. Контроль за виконанням рішення покласти на начальника Управління житлово-комунального господарства </w:t>
      </w:r>
      <w:r w:rsidR="001451E4" w:rsidRPr="00EB0642">
        <w:t>Новороздільської міської ради Білоуса А.М.</w:t>
      </w:r>
    </w:p>
    <w:p w:rsidR="002D37D3" w:rsidRDefault="002D37D3" w:rsidP="00EB0642">
      <w:pPr>
        <w:autoSpaceDE w:val="0"/>
        <w:autoSpaceDN w:val="0"/>
        <w:ind w:firstLine="540"/>
        <w:jc w:val="both"/>
      </w:pPr>
    </w:p>
    <w:p w:rsidR="00AF0E9D" w:rsidRPr="00EB0642" w:rsidRDefault="00AF0E9D" w:rsidP="00EB0642">
      <w:pPr>
        <w:autoSpaceDE w:val="0"/>
        <w:autoSpaceDN w:val="0"/>
        <w:ind w:firstLine="540"/>
        <w:jc w:val="both"/>
      </w:pPr>
    </w:p>
    <w:p w:rsidR="00AF0E9D" w:rsidRPr="00EB0642" w:rsidRDefault="00AF0E9D" w:rsidP="00AF0E9D">
      <w:pPr>
        <w:jc w:val="both"/>
        <w:rPr>
          <w:vertAlign w:val="subscript"/>
          <w:lang w:eastAsia="ru-RU"/>
        </w:rPr>
      </w:pPr>
      <w:r w:rsidRPr="00EB0642">
        <w:rPr>
          <w:lang w:eastAsia="ru-RU"/>
        </w:rPr>
        <w:t>МІСЬКИЙ ГОЛОВА</w:t>
      </w:r>
      <w:r w:rsidRPr="00EB0642">
        <w:rPr>
          <w:lang w:eastAsia="ru-RU"/>
        </w:rPr>
        <w:tab/>
      </w:r>
      <w:r w:rsidRPr="00EB0642">
        <w:rPr>
          <w:lang w:eastAsia="ru-RU"/>
        </w:rPr>
        <w:tab/>
      </w:r>
      <w:r w:rsidRPr="00EB0642">
        <w:rPr>
          <w:lang w:eastAsia="ru-RU"/>
        </w:rPr>
        <w:tab/>
      </w:r>
      <w:r w:rsidRPr="00EB0642">
        <w:rPr>
          <w:lang w:eastAsia="ru-RU"/>
        </w:rPr>
        <w:tab/>
        <w:t xml:space="preserve">    </w:t>
      </w:r>
      <w:r w:rsidRPr="00EB0642">
        <w:rPr>
          <w:lang w:eastAsia="ru-RU"/>
        </w:rPr>
        <w:tab/>
      </w:r>
      <w:r w:rsidRPr="00EB0642">
        <w:rPr>
          <w:lang w:eastAsia="ru-RU"/>
        </w:rPr>
        <w:tab/>
        <w:t xml:space="preserve">         Ярина ЯЦЕНКО</w:t>
      </w:r>
    </w:p>
    <w:p w:rsidR="002D37D3" w:rsidRPr="00EB0642" w:rsidRDefault="002D37D3" w:rsidP="00EB0642">
      <w:pPr>
        <w:autoSpaceDE w:val="0"/>
        <w:autoSpaceDN w:val="0"/>
        <w:ind w:firstLine="540"/>
        <w:jc w:val="both"/>
        <w:rPr>
          <w:b/>
        </w:rPr>
      </w:pPr>
    </w:p>
    <w:p w:rsidR="002D37D3" w:rsidRPr="00EB0642" w:rsidRDefault="002D37D3"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2D37D3" w:rsidRPr="00EB0642" w:rsidRDefault="002D37D3"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2D37D3" w:rsidRPr="00EB0642" w:rsidRDefault="002D37D3"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A57CA" w:rsidRPr="00EB0642" w:rsidRDefault="005A57CA"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A57CA" w:rsidRPr="00EB0642" w:rsidRDefault="005A57CA"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A57CA" w:rsidRPr="00EB0642" w:rsidRDefault="005A57CA"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A57CA" w:rsidRPr="00EB0642" w:rsidRDefault="005A57CA"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A57CA" w:rsidRPr="00EB0642" w:rsidRDefault="005A57CA"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A57CA" w:rsidRDefault="005A57CA"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459F8" w:rsidRDefault="007459F8"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459F8" w:rsidRDefault="007459F8"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459F8" w:rsidRPr="00EB0642" w:rsidRDefault="007459F8"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459F8" w:rsidRDefault="007459F8" w:rsidP="00745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459F8" w:rsidRPr="00EB0642" w:rsidRDefault="007459F8" w:rsidP="00745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459F8" w:rsidRPr="00EB0642" w:rsidRDefault="007459F8" w:rsidP="00745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r w:rsidRPr="00EB0642">
        <w:rPr>
          <w:sz w:val="20"/>
          <w:szCs w:val="20"/>
        </w:rPr>
        <w:t>Додаток</w:t>
      </w:r>
      <w:r>
        <w:rPr>
          <w:sz w:val="20"/>
          <w:szCs w:val="20"/>
        </w:rPr>
        <w:t xml:space="preserve"> 1</w:t>
      </w:r>
    </w:p>
    <w:p w:rsidR="007459F8" w:rsidRPr="00EB0642" w:rsidRDefault="007459F8" w:rsidP="00745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r w:rsidRPr="00EB0642">
        <w:rPr>
          <w:sz w:val="20"/>
          <w:szCs w:val="20"/>
        </w:rPr>
        <w:t xml:space="preserve">до рішення виконкому </w:t>
      </w:r>
    </w:p>
    <w:p w:rsidR="007459F8" w:rsidRPr="00EB0642" w:rsidRDefault="007459F8" w:rsidP="00745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r>
        <w:rPr>
          <w:sz w:val="20"/>
          <w:szCs w:val="20"/>
        </w:rPr>
        <w:t xml:space="preserve">№ 269 </w:t>
      </w:r>
      <w:r w:rsidRPr="00EB0642">
        <w:rPr>
          <w:sz w:val="20"/>
          <w:szCs w:val="20"/>
        </w:rPr>
        <w:t>від 15.09.22р.</w:t>
      </w:r>
    </w:p>
    <w:p w:rsidR="007459F8" w:rsidRPr="00EB0642" w:rsidRDefault="007459F8" w:rsidP="00745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7459F8" w:rsidRPr="00EB0642" w:rsidRDefault="007459F8" w:rsidP="00745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B0642">
        <w:rPr>
          <w:noProof/>
        </w:rPr>
        <w:drawing>
          <wp:inline distT="0" distB="0" distL="0" distR="0">
            <wp:extent cx="5983514" cy="7059168"/>
            <wp:effectExtent l="19050" t="0" r="0" b="0"/>
            <wp:docPr id="9" name="Рисунок 6" descr="9A372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A372EF6"/>
                    <pic:cNvPicPr>
                      <a:picLocks noChangeAspect="1" noChangeArrowheads="1"/>
                    </pic:cNvPicPr>
                  </pic:nvPicPr>
                  <pic:blipFill>
                    <a:blip r:embed="rId10" cstate="print"/>
                    <a:srcRect/>
                    <a:stretch>
                      <a:fillRect/>
                    </a:stretch>
                  </pic:blipFill>
                  <pic:spPr bwMode="auto">
                    <a:xfrm>
                      <a:off x="0" y="0"/>
                      <a:ext cx="5983605" cy="7059275"/>
                    </a:xfrm>
                    <a:prstGeom prst="rect">
                      <a:avLst/>
                    </a:prstGeom>
                    <a:noFill/>
                    <a:ln w="9525">
                      <a:noFill/>
                      <a:miter lim="800000"/>
                      <a:headEnd/>
                      <a:tailEnd/>
                    </a:ln>
                  </pic:spPr>
                </pic:pic>
              </a:graphicData>
            </a:graphic>
          </wp:inline>
        </w:drawing>
      </w:r>
    </w:p>
    <w:p w:rsidR="007459F8" w:rsidRPr="00EB0642" w:rsidRDefault="007459F8" w:rsidP="00745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459F8" w:rsidRPr="00EB0642" w:rsidRDefault="007459F8" w:rsidP="00745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459F8" w:rsidRPr="00EB0642" w:rsidRDefault="007459F8" w:rsidP="007459F8">
      <w:pPr>
        <w:rPr>
          <w:lang w:eastAsia="ru-RU"/>
        </w:rPr>
      </w:pPr>
      <w:r w:rsidRPr="00EB0642">
        <w:rPr>
          <w:lang w:eastAsia="ru-RU"/>
        </w:rPr>
        <w:t>Керуючий справами виконкому</w:t>
      </w:r>
      <w:r w:rsidRPr="00EB0642">
        <w:rPr>
          <w:lang w:eastAsia="ru-RU"/>
        </w:rPr>
        <w:tab/>
      </w:r>
      <w:r w:rsidRPr="00EB0642">
        <w:rPr>
          <w:lang w:eastAsia="ru-RU"/>
        </w:rPr>
        <w:tab/>
      </w:r>
      <w:r w:rsidRPr="00EB0642">
        <w:rPr>
          <w:lang w:eastAsia="ru-RU"/>
        </w:rPr>
        <w:tab/>
      </w:r>
      <w:r w:rsidRPr="00EB0642">
        <w:rPr>
          <w:lang w:eastAsia="ru-RU"/>
        </w:rPr>
        <w:tab/>
        <w:t>Анатолій Мельніков</w:t>
      </w:r>
    </w:p>
    <w:p w:rsidR="007459F8" w:rsidRDefault="007459F8" w:rsidP="007459F8">
      <w:pPr>
        <w:rPr>
          <w:lang w:eastAsia="ru-RU"/>
        </w:rPr>
      </w:pPr>
    </w:p>
    <w:p w:rsidR="005A57CA" w:rsidRPr="00EB0642" w:rsidRDefault="005A57CA"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A57CA" w:rsidRPr="00EB0642" w:rsidRDefault="005A57CA"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A57CA" w:rsidRDefault="007459F8"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noProof/>
        </w:rPr>
        <w:lastRenderedPageBreak/>
        <w:drawing>
          <wp:inline distT="0" distB="0" distL="0" distR="0">
            <wp:extent cx="6210300" cy="8781276"/>
            <wp:effectExtent l="19050" t="0" r="0" b="0"/>
            <wp:docPr id="7" name="Рисунок 1" descr="схема реаг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реагент"/>
                    <pic:cNvPicPr>
                      <a:picLocks noChangeAspect="1" noChangeArrowheads="1"/>
                    </pic:cNvPicPr>
                  </pic:nvPicPr>
                  <pic:blipFill>
                    <a:blip r:embed="rId11" cstate="print"/>
                    <a:srcRect/>
                    <a:stretch>
                      <a:fillRect/>
                    </a:stretch>
                  </pic:blipFill>
                  <pic:spPr bwMode="auto">
                    <a:xfrm>
                      <a:off x="0" y="0"/>
                      <a:ext cx="6210300" cy="8781276"/>
                    </a:xfrm>
                    <a:prstGeom prst="rect">
                      <a:avLst/>
                    </a:prstGeom>
                    <a:noFill/>
                    <a:ln w="9525">
                      <a:noFill/>
                      <a:miter lim="800000"/>
                      <a:headEnd/>
                      <a:tailEnd/>
                    </a:ln>
                  </pic:spPr>
                </pic:pic>
              </a:graphicData>
            </a:graphic>
          </wp:inline>
        </w:drawing>
      </w:r>
    </w:p>
    <w:p w:rsidR="007459F8" w:rsidRDefault="007459F8"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459F8" w:rsidRDefault="007459F8"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459F8" w:rsidRPr="00EB0642" w:rsidRDefault="007459F8" w:rsidP="007459F8">
      <w:pPr>
        <w:rPr>
          <w:lang w:eastAsia="ru-RU"/>
        </w:rPr>
      </w:pPr>
      <w:r w:rsidRPr="00EB0642">
        <w:rPr>
          <w:lang w:eastAsia="ru-RU"/>
        </w:rPr>
        <w:t>Керуючий справами виконкому</w:t>
      </w:r>
      <w:r w:rsidRPr="00EB0642">
        <w:rPr>
          <w:lang w:eastAsia="ru-RU"/>
        </w:rPr>
        <w:tab/>
      </w:r>
      <w:r w:rsidRPr="00EB0642">
        <w:rPr>
          <w:lang w:eastAsia="ru-RU"/>
        </w:rPr>
        <w:tab/>
      </w:r>
      <w:r w:rsidRPr="00EB0642">
        <w:rPr>
          <w:lang w:eastAsia="ru-RU"/>
        </w:rPr>
        <w:tab/>
      </w:r>
      <w:r w:rsidRPr="00EB0642">
        <w:rPr>
          <w:lang w:eastAsia="ru-RU"/>
        </w:rPr>
        <w:tab/>
        <w:t>Анатолій Мельніков</w:t>
      </w:r>
    </w:p>
    <w:p w:rsidR="007459F8" w:rsidRDefault="007459F8"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AF0E9D" w:rsidRDefault="00AF0E9D" w:rsidP="00EB0642">
      <w:pPr>
        <w:rPr>
          <w:lang w:eastAsia="ru-RU"/>
        </w:rPr>
      </w:pPr>
    </w:p>
    <w:p w:rsidR="00535E0C" w:rsidRPr="00654EDC" w:rsidRDefault="00535E0C" w:rsidP="00535E0C">
      <w:pPr>
        <w:jc w:val="center"/>
      </w:pPr>
      <w:r>
        <w:rPr>
          <w:noProof/>
        </w:rPr>
        <w:lastRenderedPageBreak/>
        <w:drawing>
          <wp:inline distT="0" distB="0" distL="0" distR="0">
            <wp:extent cx="1144905" cy="604520"/>
            <wp:effectExtent l="19050" t="0" r="0" b="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AF0E9D" w:rsidRPr="00EB0642" w:rsidRDefault="00AF0E9D" w:rsidP="00EB0642">
      <w:pPr>
        <w:rPr>
          <w:lang w:eastAsia="ru-RU"/>
        </w:rPr>
      </w:pPr>
    </w:p>
    <w:p w:rsidR="00633280" w:rsidRPr="008D44F0" w:rsidRDefault="00633280"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8D44F0">
        <w:rPr>
          <w:lang w:eastAsia="ru-RU"/>
        </w:rPr>
        <w:tab/>
      </w:r>
      <w:r w:rsidR="008D44F0" w:rsidRPr="008D44F0">
        <w:rPr>
          <w:b/>
          <w:lang w:eastAsia="ru-RU"/>
        </w:rPr>
        <w:t>270</w:t>
      </w:r>
    </w:p>
    <w:p w:rsidR="008D44F0" w:rsidRDefault="008D44F0" w:rsidP="00EB0642">
      <w:pPr>
        <w:rPr>
          <w:lang w:eastAsia="ru-RU"/>
        </w:rPr>
      </w:pPr>
    </w:p>
    <w:p w:rsidR="00633280" w:rsidRPr="00EB0642" w:rsidRDefault="00633280" w:rsidP="00EB0642">
      <w:pPr>
        <w:rPr>
          <w:lang w:eastAsia="ru-RU"/>
        </w:rPr>
      </w:pPr>
      <w:r w:rsidRPr="00EB0642">
        <w:rPr>
          <w:lang w:eastAsia="ru-RU"/>
        </w:rPr>
        <w:t>15 вересня 2022 року</w:t>
      </w:r>
    </w:p>
    <w:p w:rsidR="00633280" w:rsidRPr="00EB0642" w:rsidRDefault="00633280" w:rsidP="00EB0642"/>
    <w:p w:rsidR="00633280" w:rsidRPr="00EB0642" w:rsidRDefault="00633280" w:rsidP="00EB0642">
      <w:pPr>
        <w:jc w:val="both"/>
      </w:pPr>
      <w:r w:rsidRPr="00EB0642">
        <w:t>Про надання  дозволу</w:t>
      </w:r>
    </w:p>
    <w:p w:rsidR="00633280" w:rsidRPr="00EB0642" w:rsidRDefault="00633280" w:rsidP="00EB0642">
      <w:pPr>
        <w:jc w:val="both"/>
      </w:pPr>
      <w:r w:rsidRPr="00EB0642">
        <w:t xml:space="preserve">на проведення благоустрою території </w:t>
      </w:r>
    </w:p>
    <w:p w:rsidR="00633280" w:rsidRPr="00EB0642" w:rsidRDefault="00633280" w:rsidP="008D44F0">
      <w:pPr>
        <w:jc w:val="both"/>
      </w:pPr>
    </w:p>
    <w:p w:rsidR="00633280" w:rsidRPr="00EB0642" w:rsidRDefault="00633280" w:rsidP="00EB0642">
      <w:pPr>
        <w:jc w:val="both"/>
      </w:pPr>
      <w:r w:rsidRPr="00EB0642">
        <w:t xml:space="preserve">         Розглянувши колективне звернення мешканців будинку за адресою м. Новий Розділ, пр.. Шевченка,12  щодо надання дозволу на проведення благоустрою території, за адресою м. Новий Розділ, пр. Шевченка,12, а саме облаштування майданчика з твердим покриттям,  відповідно до ст. 14  Закону України “Про основи містобудування”, ДБН Б.2.2-5:2011 «Благоустрій територій», Правил благоустрою та забезпечення чистоти і порядку у м. Новий Розділ затверджених рішенням Новороздільської міської ради від 18.12.08 № 536, ст. 30, </w:t>
      </w:r>
      <w:r w:rsidRPr="00EB0642">
        <w:rPr>
          <w:color w:val="000000"/>
        </w:rPr>
        <w:t>ст. 40</w:t>
      </w:r>
      <w:r w:rsidRPr="00EB0642">
        <w:t xml:space="preserve"> ст. 59, ч.1 ст. 73  Закону України “Про місцеве самоврядування в Україні”, виконавчий комітет Новороздільської міської ради.</w:t>
      </w:r>
    </w:p>
    <w:p w:rsidR="00633280" w:rsidRPr="00EB0642" w:rsidRDefault="00633280" w:rsidP="00EB0642">
      <w:pPr>
        <w:overflowPunct w:val="0"/>
        <w:autoSpaceDE w:val="0"/>
        <w:autoSpaceDN w:val="0"/>
        <w:adjustRightInd w:val="0"/>
        <w:jc w:val="both"/>
      </w:pPr>
    </w:p>
    <w:p w:rsidR="00633280" w:rsidRPr="00EB0642" w:rsidRDefault="00633280" w:rsidP="00EB0642">
      <w:pPr>
        <w:overflowPunct w:val="0"/>
        <w:autoSpaceDE w:val="0"/>
        <w:autoSpaceDN w:val="0"/>
        <w:adjustRightInd w:val="0"/>
      </w:pPr>
      <w:r w:rsidRPr="00EB0642">
        <w:t>В И Р І Ш И В:</w:t>
      </w:r>
    </w:p>
    <w:p w:rsidR="00633280" w:rsidRPr="00EB0642" w:rsidRDefault="00633280" w:rsidP="00EB0642">
      <w:pPr>
        <w:overflowPunct w:val="0"/>
        <w:autoSpaceDE w:val="0"/>
        <w:autoSpaceDN w:val="0"/>
        <w:adjustRightInd w:val="0"/>
        <w:ind w:firstLine="567"/>
        <w:jc w:val="both"/>
      </w:pPr>
    </w:p>
    <w:p w:rsidR="00633280" w:rsidRPr="00EB0642" w:rsidRDefault="00633280" w:rsidP="00EB0642">
      <w:pPr>
        <w:overflowPunct w:val="0"/>
        <w:autoSpaceDE w:val="0"/>
        <w:autoSpaceDN w:val="0"/>
        <w:adjustRightInd w:val="0"/>
        <w:ind w:firstLine="567"/>
        <w:jc w:val="both"/>
      </w:pPr>
      <w:r w:rsidRPr="00EB0642">
        <w:t>1. Дати дозвіл мешканцям будинку за адресою м. Новий Розділ, пр. Шевченка,12 на проведення благоустрою території  для влаштування майданчика з твердими покриттям за адресою м. Новий Розділ, пр. Шевченка,12 згідно зі схемою (Додаток 1).</w:t>
      </w:r>
    </w:p>
    <w:p w:rsidR="00633280" w:rsidRPr="00EB0642" w:rsidRDefault="00633280" w:rsidP="00EB0642">
      <w:pPr>
        <w:overflowPunct w:val="0"/>
        <w:autoSpaceDE w:val="0"/>
        <w:autoSpaceDN w:val="0"/>
        <w:adjustRightInd w:val="0"/>
        <w:ind w:firstLine="567"/>
        <w:jc w:val="both"/>
      </w:pPr>
      <w:r w:rsidRPr="00EB0642">
        <w:t xml:space="preserve">2.  Зобов’язати мешканців будинку за адресою м. Новий Розділ, пр. Шевченка,12 проводити роботи з проведення благоустрою території після отримання дозволу на порушення об’єкта благоустрою </w:t>
      </w:r>
      <w:r w:rsidRPr="00EB0642">
        <w:rPr>
          <w:bCs/>
        </w:rPr>
        <w:t>(</w:t>
      </w:r>
      <w:r w:rsidRPr="00EB0642">
        <w:t>відділ «Центр надання адміністративних послуг» Новороздільської міської ради).</w:t>
      </w:r>
    </w:p>
    <w:p w:rsidR="00633280" w:rsidRPr="00EB0642" w:rsidRDefault="00633280" w:rsidP="00EB0642">
      <w:pPr>
        <w:autoSpaceDE w:val="0"/>
        <w:autoSpaceDN w:val="0"/>
        <w:ind w:firstLine="540"/>
        <w:jc w:val="both"/>
      </w:pPr>
      <w:r w:rsidRPr="00EB0642">
        <w:t>3. Контроль за виконанням рішення покласти на начальника Управління житлово-комунального господарства Новороздільської міської ради</w:t>
      </w:r>
      <w:r w:rsidR="001451E4" w:rsidRPr="00EB0642">
        <w:t xml:space="preserve"> Білоуса А.М</w:t>
      </w:r>
      <w:r w:rsidRPr="00EB0642">
        <w:t>.</w:t>
      </w:r>
    </w:p>
    <w:p w:rsidR="00633280" w:rsidRPr="00EB0642" w:rsidRDefault="00633280" w:rsidP="00EB0642">
      <w:pPr>
        <w:autoSpaceDE w:val="0"/>
        <w:autoSpaceDN w:val="0"/>
        <w:ind w:firstLine="540"/>
        <w:jc w:val="both"/>
      </w:pPr>
    </w:p>
    <w:p w:rsidR="00633280" w:rsidRPr="00EB0642" w:rsidRDefault="00633280" w:rsidP="00EB0642">
      <w:pPr>
        <w:autoSpaceDE w:val="0"/>
        <w:autoSpaceDN w:val="0"/>
        <w:jc w:val="both"/>
      </w:pPr>
    </w:p>
    <w:p w:rsidR="00633280" w:rsidRPr="008D44F0" w:rsidRDefault="00633280" w:rsidP="00EB0642">
      <w:pPr>
        <w:jc w:val="both"/>
        <w:rPr>
          <w:sz w:val="26"/>
          <w:szCs w:val="26"/>
          <w:vertAlign w:val="subscript"/>
        </w:rPr>
      </w:pPr>
      <w:r w:rsidRPr="008D44F0">
        <w:rPr>
          <w:sz w:val="26"/>
          <w:szCs w:val="26"/>
        </w:rPr>
        <w:t xml:space="preserve">Міський голова               </w:t>
      </w:r>
      <w:r w:rsidRPr="008D44F0">
        <w:rPr>
          <w:sz w:val="26"/>
          <w:szCs w:val="26"/>
        </w:rPr>
        <w:tab/>
      </w:r>
      <w:r w:rsidRPr="008D44F0">
        <w:rPr>
          <w:sz w:val="26"/>
          <w:szCs w:val="26"/>
        </w:rPr>
        <w:tab/>
      </w:r>
      <w:r w:rsidRPr="008D44F0">
        <w:rPr>
          <w:sz w:val="26"/>
          <w:szCs w:val="26"/>
        </w:rPr>
        <w:tab/>
      </w:r>
      <w:r w:rsidRPr="008D44F0">
        <w:rPr>
          <w:sz w:val="26"/>
          <w:szCs w:val="26"/>
        </w:rPr>
        <w:tab/>
        <w:t xml:space="preserve">    </w:t>
      </w:r>
      <w:r w:rsidRPr="008D44F0">
        <w:rPr>
          <w:sz w:val="26"/>
          <w:szCs w:val="26"/>
        </w:rPr>
        <w:tab/>
      </w:r>
      <w:r w:rsidRPr="008D44F0">
        <w:rPr>
          <w:sz w:val="26"/>
          <w:szCs w:val="26"/>
        </w:rPr>
        <w:tab/>
        <w:t xml:space="preserve">        Ярина ЯЦЕНКО</w:t>
      </w:r>
    </w:p>
    <w:p w:rsidR="00633280" w:rsidRPr="00EB0642" w:rsidRDefault="00633280" w:rsidP="00EB0642">
      <w:pPr>
        <w:autoSpaceDE w:val="0"/>
        <w:autoSpaceDN w:val="0"/>
        <w:ind w:firstLine="540"/>
        <w:jc w:val="both"/>
      </w:pPr>
    </w:p>
    <w:p w:rsidR="00633280" w:rsidRPr="00EB0642" w:rsidRDefault="0063328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633280" w:rsidRPr="00EB0642" w:rsidRDefault="0063328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633280" w:rsidRPr="00EB0642" w:rsidRDefault="0063328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633280" w:rsidRPr="00EB0642" w:rsidRDefault="0063328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633280" w:rsidRPr="00EB0642" w:rsidRDefault="0063328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633280" w:rsidRPr="00EB0642" w:rsidRDefault="0063328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633280" w:rsidRPr="00EB0642" w:rsidRDefault="0063328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633280" w:rsidRPr="00EB0642" w:rsidRDefault="0063328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633280" w:rsidRPr="00EB0642" w:rsidRDefault="0063328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633280" w:rsidRPr="00EB0642" w:rsidRDefault="00633280" w:rsidP="00EB0642">
      <w:pPr>
        <w:tabs>
          <w:tab w:val="left" w:pos="1380"/>
        </w:tabs>
      </w:pPr>
    </w:p>
    <w:p w:rsidR="00633280" w:rsidRPr="00EB0642" w:rsidRDefault="00633280" w:rsidP="00EB0642">
      <w:pPr>
        <w:tabs>
          <w:tab w:val="left" w:pos="1380"/>
        </w:tabs>
      </w:pPr>
    </w:p>
    <w:p w:rsidR="00633280" w:rsidRPr="00EB0642" w:rsidRDefault="00633280" w:rsidP="00EB0642">
      <w:pPr>
        <w:tabs>
          <w:tab w:val="left" w:pos="1380"/>
        </w:tabs>
      </w:pPr>
    </w:p>
    <w:p w:rsidR="00633280" w:rsidRPr="00EB0642" w:rsidRDefault="00633280" w:rsidP="00EB0642">
      <w:pPr>
        <w:tabs>
          <w:tab w:val="left" w:pos="1380"/>
        </w:tabs>
      </w:pPr>
    </w:p>
    <w:p w:rsidR="00633280" w:rsidRPr="00EB0642" w:rsidRDefault="00633280" w:rsidP="00EB0642">
      <w:pPr>
        <w:tabs>
          <w:tab w:val="left" w:pos="1380"/>
        </w:tabs>
      </w:pPr>
    </w:p>
    <w:p w:rsidR="00633280" w:rsidRPr="00EB0642" w:rsidRDefault="00633280" w:rsidP="00EB0642">
      <w:pPr>
        <w:tabs>
          <w:tab w:val="left" w:pos="1380"/>
        </w:tabs>
      </w:pPr>
    </w:p>
    <w:p w:rsidR="00633280" w:rsidRPr="00EB0642" w:rsidRDefault="00633280" w:rsidP="00EB0642">
      <w:pPr>
        <w:tabs>
          <w:tab w:val="left" w:pos="1380"/>
        </w:tabs>
      </w:pPr>
    </w:p>
    <w:p w:rsidR="00633280" w:rsidRPr="00EB0642" w:rsidRDefault="0063328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r w:rsidRPr="00EB0642">
        <w:rPr>
          <w:sz w:val="20"/>
          <w:szCs w:val="20"/>
        </w:rPr>
        <w:t>Додаток</w:t>
      </w:r>
    </w:p>
    <w:p w:rsidR="00633280" w:rsidRPr="00EB0642" w:rsidRDefault="0063328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r w:rsidRPr="00EB0642">
        <w:rPr>
          <w:sz w:val="20"/>
          <w:szCs w:val="20"/>
        </w:rPr>
        <w:t xml:space="preserve">до рішення виконкому </w:t>
      </w:r>
    </w:p>
    <w:p w:rsidR="00633280" w:rsidRPr="00EB0642"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r>
        <w:rPr>
          <w:sz w:val="20"/>
          <w:szCs w:val="20"/>
        </w:rPr>
        <w:t xml:space="preserve">№ 270 </w:t>
      </w:r>
      <w:r w:rsidR="00633280" w:rsidRPr="00EB0642">
        <w:rPr>
          <w:sz w:val="20"/>
          <w:szCs w:val="20"/>
        </w:rPr>
        <w:t>від 15.09.22р.</w:t>
      </w:r>
    </w:p>
    <w:p w:rsidR="00633280" w:rsidRPr="00EB0642" w:rsidRDefault="00633280" w:rsidP="00EB0642">
      <w:pPr>
        <w:tabs>
          <w:tab w:val="left" w:pos="1380"/>
        </w:tabs>
      </w:pPr>
    </w:p>
    <w:p w:rsidR="00633280" w:rsidRPr="00EB0642" w:rsidRDefault="00633280" w:rsidP="00EB0642">
      <w:pPr>
        <w:tabs>
          <w:tab w:val="left" w:pos="1380"/>
        </w:tabs>
        <w:jc w:val="right"/>
      </w:pPr>
      <w:r w:rsidRPr="00EB0642">
        <w:t>Додаток 1 (схема благоусторою)</w:t>
      </w:r>
    </w:p>
    <w:p w:rsidR="00633280" w:rsidRPr="00EB0642" w:rsidRDefault="00633280" w:rsidP="00EB0642">
      <w:pPr>
        <w:tabs>
          <w:tab w:val="left" w:pos="1380"/>
        </w:tabs>
        <w:jc w:val="right"/>
      </w:pPr>
    </w:p>
    <w:p w:rsidR="00633280" w:rsidRPr="00EB0642" w:rsidRDefault="00633280" w:rsidP="00EB0642">
      <w:pPr>
        <w:tabs>
          <w:tab w:val="left" w:pos="1380"/>
        </w:tabs>
      </w:pPr>
      <w:r w:rsidRPr="00EB0642">
        <w:rPr>
          <w:noProof/>
        </w:rPr>
        <w:drawing>
          <wp:inline distT="0" distB="0" distL="0" distR="0">
            <wp:extent cx="6093353" cy="5791200"/>
            <wp:effectExtent l="19050" t="0" r="2647"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6099971" cy="5797490"/>
                    </a:xfrm>
                    <a:prstGeom prst="rect">
                      <a:avLst/>
                    </a:prstGeom>
                    <a:noFill/>
                    <a:ln w="9525">
                      <a:noFill/>
                      <a:miter lim="800000"/>
                      <a:headEnd/>
                      <a:tailEnd/>
                    </a:ln>
                  </pic:spPr>
                </pic:pic>
              </a:graphicData>
            </a:graphic>
          </wp:inline>
        </w:drawing>
      </w:r>
    </w:p>
    <w:p w:rsidR="006A677A" w:rsidRPr="00EB0642" w:rsidRDefault="006A677A" w:rsidP="00EB0642">
      <w:pPr>
        <w:rPr>
          <w:lang w:eastAsia="ru-RU"/>
        </w:rPr>
      </w:pPr>
    </w:p>
    <w:p w:rsidR="00633280" w:rsidRPr="00EB0642" w:rsidRDefault="00633280" w:rsidP="00EB0642">
      <w:pPr>
        <w:rPr>
          <w:lang w:eastAsia="ru-RU"/>
        </w:rPr>
      </w:pPr>
      <w:r w:rsidRPr="00EB0642">
        <w:rPr>
          <w:lang w:eastAsia="ru-RU"/>
        </w:rPr>
        <w:t>Керуючий справами виконкому</w:t>
      </w:r>
      <w:r w:rsidRPr="00EB0642">
        <w:rPr>
          <w:lang w:eastAsia="ru-RU"/>
        </w:rPr>
        <w:tab/>
      </w:r>
      <w:r w:rsidRPr="00EB0642">
        <w:rPr>
          <w:lang w:eastAsia="ru-RU"/>
        </w:rPr>
        <w:tab/>
      </w:r>
      <w:r w:rsidRPr="00EB0642">
        <w:rPr>
          <w:lang w:eastAsia="ru-RU"/>
        </w:rPr>
        <w:tab/>
      </w:r>
      <w:r w:rsidRPr="00EB0642">
        <w:rPr>
          <w:lang w:eastAsia="ru-RU"/>
        </w:rPr>
        <w:tab/>
        <w:t>Анатолій Мельніков</w:t>
      </w:r>
    </w:p>
    <w:p w:rsidR="00633280" w:rsidRPr="00EB0642" w:rsidRDefault="00633280" w:rsidP="00EB0642">
      <w:pPr>
        <w:rPr>
          <w:lang w:eastAsia="ru-RU"/>
        </w:rPr>
      </w:pPr>
    </w:p>
    <w:p w:rsidR="0074069C" w:rsidRDefault="0074069C" w:rsidP="00EB0642">
      <w:pPr>
        <w:rPr>
          <w:lang w:eastAsia="ru-RU"/>
        </w:rPr>
      </w:pPr>
    </w:p>
    <w:p w:rsidR="000B256D" w:rsidRDefault="000B256D" w:rsidP="00EB0642">
      <w:pPr>
        <w:rPr>
          <w:lang w:eastAsia="ru-RU"/>
        </w:rPr>
      </w:pPr>
    </w:p>
    <w:p w:rsidR="000B256D" w:rsidRDefault="000B256D" w:rsidP="00EB0642">
      <w:pPr>
        <w:rPr>
          <w:lang w:eastAsia="ru-RU"/>
        </w:rPr>
      </w:pPr>
    </w:p>
    <w:p w:rsidR="000B256D" w:rsidRDefault="000B256D" w:rsidP="00EB0642">
      <w:pPr>
        <w:rPr>
          <w:lang w:eastAsia="ru-RU"/>
        </w:rPr>
      </w:pPr>
    </w:p>
    <w:p w:rsidR="000B256D" w:rsidRDefault="000B256D" w:rsidP="00EB0642">
      <w:pPr>
        <w:rPr>
          <w:lang w:eastAsia="ru-RU"/>
        </w:rPr>
      </w:pPr>
    </w:p>
    <w:p w:rsidR="000B256D" w:rsidRDefault="000B256D" w:rsidP="00EB0642">
      <w:pPr>
        <w:rPr>
          <w:lang w:eastAsia="ru-RU"/>
        </w:rPr>
      </w:pPr>
    </w:p>
    <w:p w:rsidR="000B256D" w:rsidRDefault="000B256D" w:rsidP="00EB0642">
      <w:pPr>
        <w:rPr>
          <w:lang w:eastAsia="ru-RU"/>
        </w:rPr>
      </w:pPr>
    </w:p>
    <w:p w:rsidR="000B256D" w:rsidRDefault="000B256D" w:rsidP="00EB0642">
      <w:pPr>
        <w:rPr>
          <w:lang w:eastAsia="ru-RU"/>
        </w:rPr>
      </w:pPr>
    </w:p>
    <w:p w:rsidR="000B256D" w:rsidRDefault="000B256D" w:rsidP="00EB0642">
      <w:pPr>
        <w:rPr>
          <w:lang w:eastAsia="ru-RU"/>
        </w:rPr>
      </w:pPr>
    </w:p>
    <w:p w:rsidR="000B256D" w:rsidRDefault="000B256D" w:rsidP="00EB0642">
      <w:pPr>
        <w:rPr>
          <w:lang w:eastAsia="ru-RU"/>
        </w:rPr>
      </w:pPr>
    </w:p>
    <w:p w:rsidR="000B256D" w:rsidRDefault="000B256D" w:rsidP="00EB0642">
      <w:pPr>
        <w:rPr>
          <w:lang w:eastAsia="ru-RU"/>
        </w:rPr>
      </w:pPr>
    </w:p>
    <w:p w:rsidR="000B256D" w:rsidRDefault="000B256D" w:rsidP="00EB0642">
      <w:pPr>
        <w:rPr>
          <w:lang w:eastAsia="ru-RU"/>
        </w:rPr>
      </w:pPr>
    </w:p>
    <w:p w:rsidR="00535E0C" w:rsidRPr="00654EDC" w:rsidRDefault="00535E0C" w:rsidP="00535E0C">
      <w:pPr>
        <w:jc w:val="center"/>
      </w:pPr>
      <w:r>
        <w:rPr>
          <w:noProof/>
        </w:rPr>
        <w:lastRenderedPageBreak/>
        <w:drawing>
          <wp:inline distT="0" distB="0" distL="0" distR="0">
            <wp:extent cx="1144905" cy="604520"/>
            <wp:effectExtent l="19050" t="0" r="0" b="0"/>
            <wp:docPr id="3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74069C" w:rsidRPr="008D44F0" w:rsidRDefault="0074069C"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8D44F0">
        <w:rPr>
          <w:lang w:eastAsia="ru-RU"/>
        </w:rPr>
        <w:tab/>
      </w:r>
      <w:r w:rsidR="008D44F0" w:rsidRPr="008D44F0">
        <w:rPr>
          <w:b/>
          <w:lang w:eastAsia="ru-RU"/>
        </w:rPr>
        <w:t>271</w:t>
      </w:r>
    </w:p>
    <w:p w:rsidR="000B256D" w:rsidRDefault="000B256D" w:rsidP="00EB0642">
      <w:pPr>
        <w:rPr>
          <w:lang w:eastAsia="ru-RU"/>
        </w:rPr>
      </w:pPr>
    </w:p>
    <w:p w:rsidR="008D44F0" w:rsidRDefault="008D44F0" w:rsidP="00EB0642">
      <w:pPr>
        <w:rPr>
          <w:lang w:eastAsia="ru-RU"/>
        </w:rPr>
      </w:pPr>
    </w:p>
    <w:p w:rsidR="0074069C" w:rsidRPr="00EB0642" w:rsidRDefault="0074069C" w:rsidP="00EB0642">
      <w:pPr>
        <w:rPr>
          <w:lang w:eastAsia="ru-RU"/>
        </w:rPr>
      </w:pPr>
      <w:r w:rsidRPr="00EB0642">
        <w:rPr>
          <w:lang w:eastAsia="ru-RU"/>
        </w:rPr>
        <w:t>15 вересня 2022 року</w:t>
      </w:r>
    </w:p>
    <w:p w:rsidR="00C7272B" w:rsidRPr="00C7272B" w:rsidRDefault="00C7272B" w:rsidP="00EB0642">
      <w:pPr>
        <w:rPr>
          <w:bCs/>
          <w:lang w:eastAsia="ru-RU"/>
        </w:rPr>
      </w:pPr>
    </w:p>
    <w:p w:rsidR="00C7272B" w:rsidRPr="00C7272B" w:rsidRDefault="00C7272B" w:rsidP="00EB0642">
      <w:pPr>
        <w:rPr>
          <w:bCs/>
          <w:lang w:eastAsia="ru-RU"/>
        </w:rPr>
      </w:pPr>
      <w:r w:rsidRPr="00C7272B">
        <w:rPr>
          <w:bCs/>
          <w:lang w:eastAsia="ru-RU"/>
        </w:rPr>
        <w:t xml:space="preserve">Про затвердження Висновку про вартість </w:t>
      </w:r>
    </w:p>
    <w:p w:rsidR="00C7272B" w:rsidRPr="00C7272B" w:rsidRDefault="00C7272B" w:rsidP="00EB0642">
      <w:pPr>
        <w:rPr>
          <w:rFonts w:eastAsia="MS Mincho"/>
          <w:lang w:eastAsia="ru-RU"/>
        </w:rPr>
      </w:pPr>
      <w:r w:rsidRPr="00C7272B">
        <w:rPr>
          <w:rFonts w:eastAsia="MS Mincho"/>
          <w:lang w:eastAsia="ru-RU"/>
        </w:rPr>
        <w:t xml:space="preserve">вбудованих приміщень І-го поверху будівлі </w:t>
      </w:r>
    </w:p>
    <w:p w:rsidR="00C7272B" w:rsidRPr="00C7272B" w:rsidRDefault="00C7272B" w:rsidP="00EB0642">
      <w:pPr>
        <w:rPr>
          <w:rFonts w:eastAsia="MS Mincho"/>
          <w:lang w:eastAsia="ru-RU"/>
        </w:rPr>
      </w:pPr>
      <w:r w:rsidRPr="00C7272B">
        <w:rPr>
          <w:rFonts w:eastAsia="MS Mincho"/>
          <w:lang w:eastAsia="ru-RU"/>
        </w:rPr>
        <w:t xml:space="preserve">Новороздільської ЗОШ І-ІІІ ступенів № 2, </w:t>
      </w:r>
    </w:p>
    <w:p w:rsidR="00C7272B" w:rsidRPr="00C7272B" w:rsidRDefault="00C7272B" w:rsidP="00EB0642">
      <w:pPr>
        <w:rPr>
          <w:rFonts w:eastAsia="MS Mincho"/>
          <w:lang w:eastAsia="ru-RU"/>
        </w:rPr>
      </w:pPr>
      <w:r w:rsidRPr="00C7272B">
        <w:rPr>
          <w:rFonts w:eastAsia="MS Mincho"/>
          <w:lang w:eastAsia="ru-RU"/>
        </w:rPr>
        <w:t>загальною площею 30,10 м</w:t>
      </w:r>
      <w:r w:rsidRPr="00C7272B">
        <w:rPr>
          <w:rFonts w:eastAsia="MS Mincho"/>
          <w:vertAlign w:val="superscript"/>
          <w:lang w:eastAsia="ru-RU"/>
        </w:rPr>
        <w:t>2</w:t>
      </w:r>
      <w:r w:rsidRPr="00C7272B">
        <w:rPr>
          <w:rFonts w:eastAsia="MS Mincho"/>
          <w:lang w:eastAsia="ru-RU"/>
        </w:rPr>
        <w:t xml:space="preserve">, розташованої </w:t>
      </w:r>
    </w:p>
    <w:p w:rsidR="00C7272B" w:rsidRPr="00C7272B" w:rsidRDefault="00C7272B" w:rsidP="00EB0642">
      <w:pPr>
        <w:rPr>
          <w:bCs/>
          <w:lang w:eastAsia="ru-RU"/>
        </w:rPr>
      </w:pPr>
      <w:r w:rsidRPr="00C7272B">
        <w:rPr>
          <w:rFonts w:eastAsia="MS Mincho"/>
          <w:lang w:eastAsia="ru-RU"/>
        </w:rPr>
        <w:t>по пр. Шевченка, 11-В, м. Новий Розділ</w:t>
      </w:r>
      <w:r w:rsidRPr="00C7272B">
        <w:rPr>
          <w:bCs/>
          <w:lang w:eastAsia="ru-RU"/>
        </w:rPr>
        <w:t xml:space="preserve">, </w:t>
      </w:r>
    </w:p>
    <w:p w:rsidR="00C7272B" w:rsidRPr="00C7272B" w:rsidRDefault="00C7272B" w:rsidP="00EB0642">
      <w:pPr>
        <w:rPr>
          <w:bCs/>
          <w:lang w:eastAsia="ru-RU"/>
        </w:rPr>
      </w:pPr>
      <w:r w:rsidRPr="00C7272B">
        <w:rPr>
          <w:bCs/>
          <w:lang w:eastAsia="ru-RU"/>
        </w:rPr>
        <w:t>Львівської області</w:t>
      </w:r>
    </w:p>
    <w:p w:rsidR="00C7272B" w:rsidRPr="00C7272B" w:rsidRDefault="00C7272B" w:rsidP="00EB0642">
      <w:pPr>
        <w:rPr>
          <w:bCs/>
          <w:lang w:eastAsia="ru-RU"/>
        </w:rPr>
      </w:pPr>
    </w:p>
    <w:p w:rsidR="00C7272B" w:rsidRPr="00C7272B" w:rsidRDefault="00C7272B" w:rsidP="000B256D">
      <w:pPr>
        <w:ind w:firstLine="567"/>
        <w:jc w:val="both"/>
        <w:rPr>
          <w:rFonts w:eastAsia="Andale Sans UI"/>
          <w:kern w:val="2"/>
          <w:lang w:eastAsia="ru-RU"/>
        </w:rPr>
      </w:pPr>
      <w:r w:rsidRPr="00C7272B">
        <w:rPr>
          <w:rFonts w:eastAsia="Andale Sans UI"/>
          <w:kern w:val="2"/>
          <w:lang w:eastAsia="ru-RU"/>
        </w:rPr>
        <w:t xml:space="preserve">Розглянувши Звіт про оцінку майна </w:t>
      </w:r>
      <w:r w:rsidRPr="00C7272B">
        <w:rPr>
          <w:rFonts w:eastAsia="MS Mincho"/>
          <w:lang w:eastAsia="ru-RU"/>
        </w:rPr>
        <w:t xml:space="preserve">частини вбудованих приміщень І-го поверху будівлі </w:t>
      </w:r>
      <w:r w:rsidRPr="00C7272B">
        <w:rPr>
          <w:rFonts w:eastAsia="Andale Sans UI"/>
          <w:kern w:val="2"/>
          <w:lang w:eastAsia="ru-RU"/>
        </w:rPr>
        <w:t>Новороздільської ЗОШ І-ІІІ ступенів № 2, загальною площею 30,10 м</w:t>
      </w:r>
      <w:r w:rsidRPr="00C7272B">
        <w:rPr>
          <w:rFonts w:eastAsia="Andale Sans UI"/>
          <w:kern w:val="2"/>
          <w:vertAlign w:val="superscript"/>
          <w:lang w:eastAsia="ru-RU"/>
        </w:rPr>
        <w:t>2</w:t>
      </w:r>
      <w:r w:rsidRPr="00C7272B">
        <w:rPr>
          <w:rFonts w:eastAsia="Andale Sans UI"/>
          <w:kern w:val="2"/>
          <w:lang w:eastAsia="ru-RU"/>
        </w:rPr>
        <w:t xml:space="preserve">, розташованої по пр. Шевченка, 11-В, м. Новий Розділ, Стрийського району, Львівської області та Висновок про вартість даного комунального майна від 05.09.2022р., проведеного суб’єктом оціночної діяльності - фізичною особою -підприємцем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05.09.2022р.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 </w:t>
      </w:r>
    </w:p>
    <w:p w:rsidR="00C7272B" w:rsidRPr="00C7272B" w:rsidRDefault="00C7272B" w:rsidP="00EB0642">
      <w:pPr>
        <w:jc w:val="both"/>
        <w:rPr>
          <w:rFonts w:eastAsia="Andale Sans UI"/>
          <w:kern w:val="2"/>
          <w:lang w:eastAsia="ru-RU"/>
        </w:rPr>
      </w:pPr>
    </w:p>
    <w:p w:rsidR="00C7272B" w:rsidRPr="00C7272B" w:rsidRDefault="00C7272B" w:rsidP="00EB0642">
      <w:pPr>
        <w:widowControl w:val="0"/>
        <w:tabs>
          <w:tab w:val="left" w:pos="567"/>
          <w:tab w:val="left" w:pos="1276"/>
          <w:tab w:val="left" w:pos="7200"/>
        </w:tabs>
        <w:suppressAutoHyphens/>
        <w:jc w:val="both"/>
        <w:rPr>
          <w:rFonts w:eastAsia="Andale Sans UI"/>
          <w:kern w:val="2"/>
          <w:lang w:eastAsia="ru-RU"/>
        </w:rPr>
      </w:pPr>
      <w:r w:rsidRPr="00C7272B">
        <w:rPr>
          <w:rFonts w:eastAsia="Andale Sans UI"/>
          <w:kern w:val="2"/>
          <w:lang w:eastAsia="ru-RU"/>
        </w:rPr>
        <w:t>ВИРІШИВ:</w:t>
      </w:r>
    </w:p>
    <w:p w:rsidR="00C7272B" w:rsidRPr="00C7272B" w:rsidRDefault="00C7272B" w:rsidP="00EB0642">
      <w:pPr>
        <w:jc w:val="both"/>
        <w:rPr>
          <w:rFonts w:eastAsia="Andale Sans UI"/>
          <w:kern w:val="2"/>
          <w:lang w:eastAsia="ru-RU"/>
        </w:rPr>
      </w:pPr>
    </w:p>
    <w:p w:rsidR="00C7272B" w:rsidRPr="00C7272B" w:rsidRDefault="00C7272B" w:rsidP="00EB0642">
      <w:pPr>
        <w:ind w:firstLine="567"/>
        <w:jc w:val="both"/>
        <w:rPr>
          <w:bCs/>
          <w:lang w:eastAsia="ru-RU"/>
        </w:rPr>
      </w:pPr>
      <w:r w:rsidRPr="00C7272B">
        <w:rPr>
          <w:rFonts w:eastAsia="Andale Sans UI"/>
          <w:kern w:val="2"/>
          <w:lang w:eastAsia="ru-RU"/>
        </w:rPr>
        <w:t>1. Затвердити Висновок про</w:t>
      </w:r>
      <w:r w:rsidRPr="00C7272B">
        <w:rPr>
          <w:bCs/>
          <w:lang w:eastAsia="ru-RU"/>
        </w:rPr>
        <w:t xml:space="preserve"> вартість </w:t>
      </w:r>
      <w:r w:rsidRPr="00C7272B">
        <w:rPr>
          <w:rFonts w:eastAsia="MS Mincho"/>
          <w:lang w:eastAsia="ru-RU"/>
        </w:rPr>
        <w:t>частини вбудованих приміщень І-го поверху будівлі Новороздільської ЗОШ І-ІІІ ступенів № 2, загальною площею 30,10 м</w:t>
      </w:r>
      <w:r w:rsidRPr="00C7272B">
        <w:rPr>
          <w:rFonts w:eastAsia="MS Mincho"/>
          <w:vertAlign w:val="superscript"/>
          <w:lang w:eastAsia="ru-RU"/>
        </w:rPr>
        <w:t>2</w:t>
      </w:r>
      <w:r w:rsidRPr="00C7272B">
        <w:rPr>
          <w:rFonts w:eastAsia="MS Mincho"/>
          <w:lang w:eastAsia="ru-RU"/>
        </w:rPr>
        <w:t>, розташованої по пр. Шевченка, 11-В, м. Новий Розділ</w:t>
      </w:r>
      <w:r w:rsidRPr="00C7272B">
        <w:rPr>
          <w:rFonts w:eastAsia="Andale Sans UI"/>
          <w:kern w:val="2"/>
          <w:lang w:eastAsia="ru-RU"/>
        </w:rPr>
        <w:t xml:space="preserve">, Стрийського району, Львівської області </w:t>
      </w:r>
      <w:r w:rsidRPr="00C7272B">
        <w:rPr>
          <w:bCs/>
          <w:lang w:eastAsia="ru-RU"/>
        </w:rPr>
        <w:t xml:space="preserve">від </w:t>
      </w:r>
      <w:r w:rsidRPr="00C7272B">
        <w:rPr>
          <w:rFonts w:eastAsia="Andale Sans UI"/>
          <w:kern w:val="2"/>
          <w:lang w:eastAsia="ru-RU"/>
        </w:rPr>
        <w:t>05.09.2022р.</w:t>
      </w:r>
      <w:r w:rsidRPr="00C7272B">
        <w:rPr>
          <w:bCs/>
          <w:lang w:eastAsia="ru-RU"/>
        </w:rPr>
        <w:t xml:space="preserve">, згідно якого його ринкова вартість станом на 31.08.2022р. складає – 113700,0 грн. без ПДВ. </w:t>
      </w:r>
    </w:p>
    <w:p w:rsidR="00C7272B" w:rsidRPr="00C7272B" w:rsidRDefault="00C7272B" w:rsidP="00EB0642">
      <w:pPr>
        <w:ind w:firstLine="567"/>
        <w:jc w:val="both"/>
        <w:rPr>
          <w:bCs/>
          <w:lang w:eastAsia="ru-RU"/>
        </w:rPr>
      </w:pPr>
      <w:r w:rsidRPr="00C7272B">
        <w:rPr>
          <w:bCs/>
          <w:lang w:eastAsia="ru-RU"/>
        </w:rPr>
        <w:t xml:space="preserve">2.  </w:t>
      </w:r>
      <w:r w:rsidRPr="00C7272B">
        <w:rPr>
          <w:lang w:eastAsia="ru-RU"/>
        </w:rPr>
        <w:t>Контроль за виконанням даного рішення покласти на першого заступника міського голови Гулія М. М</w:t>
      </w:r>
      <w:r w:rsidRPr="00C7272B">
        <w:rPr>
          <w:bCs/>
          <w:lang w:eastAsia="ru-RU"/>
        </w:rPr>
        <w:t xml:space="preserve">. </w:t>
      </w:r>
    </w:p>
    <w:p w:rsidR="00C7272B" w:rsidRDefault="00C7272B" w:rsidP="00EB0642">
      <w:pPr>
        <w:jc w:val="both"/>
        <w:rPr>
          <w:rFonts w:eastAsia="Andale Sans UI"/>
          <w:kern w:val="2"/>
          <w:lang w:eastAsia="ru-RU"/>
        </w:rPr>
      </w:pPr>
    </w:p>
    <w:p w:rsidR="000B256D" w:rsidRPr="00C7272B" w:rsidRDefault="000B256D" w:rsidP="00EB0642">
      <w:pPr>
        <w:jc w:val="both"/>
        <w:rPr>
          <w:rFonts w:eastAsia="Andale Sans UI"/>
          <w:kern w:val="2"/>
          <w:lang w:eastAsia="ru-RU"/>
        </w:rPr>
      </w:pPr>
    </w:p>
    <w:p w:rsidR="00C7272B" w:rsidRPr="00C7272B" w:rsidRDefault="00C7272B" w:rsidP="00EB0642">
      <w:pPr>
        <w:jc w:val="both"/>
        <w:rPr>
          <w:rFonts w:eastAsia="Andale Sans UI"/>
          <w:kern w:val="2"/>
          <w:lang w:eastAsia="ru-RU"/>
        </w:rPr>
      </w:pPr>
      <w:r w:rsidRPr="00C7272B">
        <w:rPr>
          <w:rFonts w:eastAsia="Andale Sans UI"/>
          <w:kern w:val="2"/>
          <w:lang w:eastAsia="ru-RU"/>
        </w:rPr>
        <w:t xml:space="preserve"> </w:t>
      </w:r>
      <w:r w:rsidRPr="00C7272B">
        <w:rPr>
          <w:rFonts w:eastAsia="MS Mincho"/>
          <w:lang w:eastAsia="ru-RU"/>
        </w:rPr>
        <w:t>МІСЬКИЙ ГОЛОВА</w:t>
      </w:r>
      <w:r w:rsidRPr="00C7272B">
        <w:rPr>
          <w:rFonts w:eastAsia="MS Mincho"/>
          <w:lang w:eastAsia="ru-RU"/>
        </w:rPr>
        <w:tab/>
      </w:r>
      <w:r w:rsidRPr="00C7272B">
        <w:rPr>
          <w:rFonts w:eastAsia="MS Mincho"/>
          <w:lang w:eastAsia="ru-RU"/>
        </w:rPr>
        <w:tab/>
      </w:r>
      <w:r w:rsidRPr="00C7272B">
        <w:rPr>
          <w:rFonts w:eastAsia="MS Mincho"/>
          <w:lang w:eastAsia="ru-RU"/>
        </w:rPr>
        <w:tab/>
      </w:r>
      <w:r w:rsidRPr="00C7272B">
        <w:rPr>
          <w:rFonts w:eastAsia="MS Mincho"/>
          <w:lang w:eastAsia="ru-RU"/>
        </w:rPr>
        <w:tab/>
        <w:t xml:space="preserve">                         Ярина ЯЦЕНКО</w:t>
      </w:r>
    </w:p>
    <w:p w:rsidR="00C7272B" w:rsidRDefault="00C7272B" w:rsidP="00EB0642">
      <w:pPr>
        <w:jc w:val="both"/>
        <w:rPr>
          <w:rFonts w:eastAsia="Andale Sans UI"/>
          <w:kern w:val="2"/>
          <w:lang w:eastAsia="ru-RU"/>
        </w:rPr>
      </w:pPr>
    </w:p>
    <w:p w:rsidR="000B256D" w:rsidRDefault="000B256D" w:rsidP="00EB0642">
      <w:pPr>
        <w:jc w:val="both"/>
        <w:rPr>
          <w:rFonts w:eastAsia="Andale Sans UI"/>
          <w:kern w:val="2"/>
          <w:lang w:eastAsia="ru-RU"/>
        </w:rPr>
      </w:pPr>
    </w:p>
    <w:p w:rsidR="000B256D" w:rsidRDefault="000B256D" w:rsidP="00EB0642">
      <w:pPr>
        <w:jc w:val="both"/>
        <w:rPr>
          <w:rFonts w:eastAsia="Andale Sans UI"/>
          <w:kern w:val="2"/>
          <w:lang w:eastAsia="ru-RU"/>
        </w:rPr>
      </w:pPr>
    </w:p>
    <w:p w:rsidR="000B256D" w:rsidRDefault="000B256D" w:rsidP="00EB0642">
      <w:pPr>
        <w:jc w:val="both"/>
        <w:rPr>
          <w:rFonts w:eastAsia="Andale Sans UI"/>
          <w:kern w:val="2"/>
          <w:lang w:eastAsia="ru-RU"/>
        </w:rPr>
      </w:pPr>
    </w:p>
    <w:p w:rsidR="000B256D" w:rsidRDefault="000B256D" w:rsidP="00EB0642">
      <w:pPr>
        <w:jc w:val="both"/>
        <w:rPr>
          <w:rFonts w:eastAsia="Andale Sans UI"/>
          <w:kern w:val="2"/>
          <w:lang w:eastAsia="ru-RU"/>
        </w:rPr>
      </w:pPr>
    </w:p>
    <w:p w:rsidR="000B256D" w:rsidRDefault="000B256D" w:rsidP="00EB0642">
      <w:pPr>
        <w:jc w:val="both"/>
        <w:rPr>
          <w:rFonts w:eastAsia="Andale Sans UI"/>
          <w:kern w:val="2"/>
          <w:lang w:eastAsia="ru-RU"/>
        </w:rPr>
      </w:pPr>
    </w:p>
    <w:p w:rsidR="000B256D" w:rsidRDefault="000B256D" w:rsidP="00EB0642">
      <w:pPr>
        <w:jc w:val="both"/>
        <w:rPr>
          <w:rFonts w:eastAsia="Andale Sans UI"/>
          <w:kern w:val="2"/>
          <w:lang w:eastAsia="ru-RU"/>
        </w:rPr>
      </w:pPr>
    </w:p>
    <w:p w:rsidR="000B256D" w:rsidRDefault="000B256D" w:rsidP="00EB0642">
      <w:pPr>
        <w:jc w:val="both"/>
        <w:rPr>
          <w:rFonts w:eastAsia="Andale Sans UI"/>
          <w:kern w:val="2"/>
          <w:lang w:eastAsia="ru-RU"/>
        </w:rPr>
      </w:pPr>
    </w:p>
    <w:p w:rsidR="00535E0C" w:rsidRPr="00654EDC" w:rsidRDefault="00535E0C" w:rsidP="00535E0C">
      <w:pPr>
        <w:jc w:val="center"/>
      </w:pPr>
      <w:r>
        <w:rPr>
          <w:noProof/>
        </w:rPr>
        <w:lastRenderedPageBreak/>
        <w:drawing>
          <wp:inline distT="0" distB="0" distL="0" distR="0">
            <wp:extent cx="1144905" cy="604520"/>
            <wp:effectExtent l="19050" t="0" r="0" b="0"/>
            <wp:docPr id="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C7272B" w:rsidRPr="008D44F0" w:rsidRDefault="00C7272B"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8D44F0">
        <w:rPr>
          <w:lang w:eastAsia="ru-RU"/>
        </w:rPr>
        <w:tab/>
      </w:r>
      <w:r w:rsidR="008D44F0" w:rsidRPr="008D44F0">
        <w:rPr>
          <w:b/>
          <w:lang w:eastAsia="ru-RU"/>
        </w:rPr>
        <w:t>272</w:t>
      </w:r>
    </w:p>
    <w:p w:rsidR="008D44F0" w:rsidRDefault="008D44F0" w:rsidP="00EB0642">
      <w:pPr>
        <w:rPr>
          <w:lang w:eastAsia="ru-RU"/>
        </w:rPr>
      </w:pPr>
    </w:p>
    <w:p w:rsidR="00C7272B" w:rsidRPr="00EB0642" w:rsidRDefault="00C7272B" w:rsidP="00EB0642">
      <w:pPr>
        <w:rPr>
          <w:lang w:eastAsia="ru-RU"/>
        </w:rPr>
      </w:pPr>
      <w:r w:rsidRPr="00EB0642">
        <w:rPr>
          <w:lang w:eastAsia="ru-RU"/>
        </w:rPr>
        <w:t>15 вересня 2022 року</w:t>
      </w:r>
    </w:p>
    <w:p w:rsidR="00C7272B" w:rsidRPr="00EB0642" w:rsidRDefault="00C7272B" w:rsidP="00EB0642">
      <w:pPr>
        <w:rPr>
          <w:lang w:eastAsia="ru-RU"/>
        </w:rPr>
      </w:pPr>
    </w:p>
    <w:p w:rsidR="00C7272B" w:rsidRPr="00C7272B" w:rsidRDefault="00C7272B" w:rsidP="00EB0642">
      <w:pPr>
        <w:rPr>
          <w:bCs/>
          <w:lang w:eastAsia="ru-RU"/>
        </w:rPr>
      </w:pPr>
      <w:r w:rsidRPr="00C7272B">
        <w:rPr>
          <w:bCs/>
          <w:lang w:eastAsia="ru-RU"/>
        </w:rPr>
        <w:t xml:space="preserve">Про затвердження Висновку про вартість </w:t>
      </w:r>
    </w:p>
    <w:p w:rsidR="00C7272B" w:rsidRPr="00C7272B" w:rsidRDefault="00C7272B" w:rsidP="00EB0642">
      <w:pPr>
        <w:rPr>
          <w:rFonts w:eastAsia="MS Mincho"/>
          <w:lang w:eastAsia="ru-RU"/>
        </w:rPr>
      </w:pPr>
      <w:r w:rsidRPr="00C7272B">
        <w:rPr>
          <w:rFonts w:eastAsia="MS Mincho"/>
          <w:lang w:eastAsia="ru-RU"/>
        </w:rPr>
        <w:t xml:space="preserve">приміщення І-го поверху лікувального </w:t>
      </w:r>
    </w:p>
    <w:p w:rsidR="00C7272B" w:rsidRPr="00C7272B" w:rsidRDefault="00C7272B" w:rsidP="00EB0642">
      <w:pPr>
        <w:rPr>
          <w:rFonts w:eastAsia="MS Mincho"/>
          <w:lang w:eastAsia="ru-RU"/>
        </w:rPr>
      </w:pPr>
      <w:r w:rsidRPr="00C7272B">
        <w:rPr>
          <w:rFonts w:eastAsia="MS Mincho"/>
          <w:lang w:eastAsia="ru-RU"/>
        </w:rPr>
        <w:t xml:space="preserve">корпусу  КНП «Новороздільська міська лікарня»,  </w:t>
      </w:r>
    </w:p>
    <w:p w:rsidR="00C7272B" w:rsidRPr="00C7272B" w:rsidRDefault="00C7272B" w:rsidP="00EB0642">
      <w:pPr>
        <w:rPr>
          <w:rFonts w:eastAsia="MS Mincho"/>
          <w:lang w:eastAsia="ru-RU"/>
        </w:rPr>
      </w:pPr>
      <w:r w:rsidRPr="00C7272B">
        <w:rPr>
          <w:rFonts w:eastAsia="MS Mincho"/>
          <w:lang w:eastAsia="ru-RU"/>
        </w:rPr>
        <w:t>площею 20,30 м</w:t>
      </w:r>
      <w:r w:rsidRPr="00C7272B">
        <w:rPr>
          <w:rFonts w:eastAsia="MS Mincho"/>
          <w:vertAlign w:val="superscript"/>
          <w:lang w:eastAsia="ru-RU"/>
        </w:rPr>
        <w:t>2</w:t>
      </w:r>
      <w:r w:rsidRPr="00C7272B">
        <w:rPr>
          <w:rFonts w:eastAsia="MS Mincho"/>
          <w:lang w:eastAsia="ru-RU"/>
        </w:rPr>
        <w:t xml:space="preserve">, </w:t>
      </w:r>
      <w:r w:rsidRPr="00C7272B">
        <w:rPr>
          <w:bCs/>
          <w:lang w:eastAsia="ru-RU"/>
        </w:rPr>
        <w:t xml:space="preserve">розташованого по </w:t>
      </w:r>
    </w:p>
    <w:p w:rsidR="00C7272B" w:rsidRPr="00C7272B" w:rsidRDefault="00C7272B" w:rsidP="00EB0642">
      <w:pPr>
        <w:rPr>
          <w:bCs/>
          <w:lang w:eastAsia="ru-RU"/>
        </w:rPr>
      </w:pPr>
      <w:r w:rsidRPr="00C7272B">
        <w:rPr>
          <w:rFonts w:eastAsia="MS Mincho"/>
          <w:lang w:eastAsia="ru-RU"/>
        </w:rPr>
        <w:t>вул. Винниченка, 37</w:t>
      </w:r>
      <w:r w:rsidRPr="00C7272B">
        <w:rPr>
          <w:bCs/>
          <w:lang w:eastAsia="ru-RU"/>
        </w:rPr>
        <w:t xml:space="preserve">, м. Новий Розділ, </w:t>
      </w:r>
    </w:p>
    <w:p w:rsidR="00C7272B" w:rsidRPr="00C7272B" w:rsidRDefault="00C7272B" w:rsidP="00EB0642">
      <w:pPr>
        <w:rPr>
          <w:bCs/>
          <w:lang w:eastAsia="ru-RU"/>
        </w:rPr>
      </w:pPr>
      <w:r w:rsidRPr="00C7272B">
        <w:rPr>
          <w:bCs/>
          <w:lang w:eastAsia="ru-RU"/>
        </w:rPr>
        <w:t>Львівської області</w:t>
      </w:r>
    </w:p>
    <w:p w:rsidR="00C7272B" w:rsidRPr="00C7272B" w:rsidRDefault="00C7272B" w:rsidP="00EB0642">
      <w:pPr>
        <w:rPr>
          <w:bCs/>
          <w:lang w:eastAsia="ru-RU"/>
        </w:rPr>
      </w:pPr>
    </w:p>
    <w:p w:rsidR="00C7272B" w:rsidRPr="00C7272B" w:rsidRDefault="00C7272B" w:rsidP="00EB0642">
      <w:pPr>
        <w:ind w:firstLine="709"/>
        <w:jc w:val="both"/>
        <w:rPr>
          <w:rFonts w:eastAsia="Andale Sans UI"/>
          <w:kern w:val="2"/>
          <w:lang w:eastAsia="ru-RU"/>
        </w:rPr>
      </w:pPr>
      <w:r w:rsidRPr="00C7272B">
        <w:rPr>
          <w:rFonts w:eastAsia="Andale Sans UI"/>
          <w:kern w:val="2"/>
          <w:lang w:eastAsia="ru-RU"/>
        </w:rPr>
        <w:t xml:space="preserve">Розглянувши Звіт про оцінку майна </w:t>
      </w:r>
      <w:r w:rsidRPr="00C7272B">
        <w:rPr>
          <w:rFonts w:eastAsia="MS Mincho"/>
          <w:lang w:eastAsia="ru-RU"/>
        </w:rPr>
        <w:t>приміщення І-го поверху лікувального корпусу  КНП «Новороздільська міська лікарня»,  площею 20,30 м</w:t>
      </w:r>
      <w:r w:rsidRPr="00C7272B">
        <w:rPr>
          <w:rFonts w:eastAsia="MS Mincho"/>
          <w:vertAlign w:val="superscript"/>
          <w:lang w:eastAsia="ru-RU"/>
        </w:rPr>
        <w:t>2</w:t>
      </w:r>
      <w:r w:rsidRPr="00C7272B">
        <w:rPr>
          <w:rFonts w:eastAsia="MS Mincho"/>
          <w:lang w:eastAsia="ru-RU"/>
        </w:rPr>
        <w:t xml:space="preserve">, розташованого по вул. Винниченка, 37 м. Новий Розділ, </w:t>
      </w:r>
      <w:r w:rsidRPr="00C7272B">
        <w:rPr>
          <w:rFonts w:eastAsia="Andale Sans UI"/>
          <w:kern w:val="2"/>
          <w:lang w:eastAsia="ru-RU"/>
        </w:rPr>
        <w:t xml:space="preserve">Стрийського району, Львівської області та Висновок про вартість даного комунального майна від 13.08.2022р., проведеного суб’єктом оціночної діяльності - фізичною особою-підприємцем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13.08.2022р.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 </w:t>
      </w:r>
    </w:p>
    <w:p w:rsidR="00C7272B" w:rsidRPr="00C7272B" w:rsidRDefault="00C7272B" w:rsidP="00EB0642">
      <w:pPr>
        <w:widowControl w:val="0"/>
        <w:tabs>
          <w:tab w:val="left" w:pos="567"/>
          <w:tab w:val="left" w:pos="1276"/>
          <w:tab w:val="left" w:pos="7200"/>
        </w:tabs>
        <w:suppressAutoHyphens/>
        <w:jc w:val="both"/>
        <w:rPr>
          <w:rFonts w:eastAsia="Andale Sans UI"/>
          <w:kern w:val="2"/>
          <w:lang w:eastAsia="ru-RU"/>
        </w:rPr>
      </w:pPr>
    </w:p>
    <w:p w:rsidR="00C7272B" w:rsidRPr="00C7272B" w:rsidRDefault="00C7272B" w:rsidP="00EB0642">
      <w:pPr>
        <w:widowControl w:val="0"/>
        <w:tabs>
          <w:tab w:val="left" w:pos="567"/>
          <w:tab w:val="left" w:pos="1276"/>
          <w:tab w:val="left" w:pos="7200"/>
        </w:tabs>
        <w:suppressAutoHyphens/>
        <w:jc w:val="both"/>
        <w:rPr>
          <w:rFonts w:eastAsia="Andale Sans UI"/>
          <w:kern w:val="2"/>
          <w:lang w:eastAsia="ru-RU"/>
        </w:rPr>
      </w:pPr>
      <w:r w:rsidRPr="00C7272B">
        <w:rPr>
          <w:rFonts w:eastAsia="Andale Sans UI"/>
          <w:kern w:val="2"/>
          <w:lang w:eastAsia="ru-RU"/>
        </w:rPr>
        <w:t>ВИРІШИВ:</w:t>
      </w:r>
    </w:p>
    <w:p w:rsidR="00C7272B" w:rsidRPr="00C7272B" w:rsidRDefault="00C7272B" w:rsidP="00EB0642">
      <w:pPr>
        <w:jc w:val="both"/>
        <w:rPr>
          <w:rFonts w:eastAsia="Andale Sans UI"/>
          <w:kern w:val="2"/>
          <w:lang w:eastAsia="ru-RU"/>
        </w:rPr>
      </w:pPr>
    </w:p>
    <w:p w:rsidR="00C7272B" w:rsidRPr="00EB0642" w:rsidRDefault="00C7272B" w:rsidP="00EB0642">
      <w:pPr>
        <w:ind w:firstLine="567"/>
        <w:jc w:val="both"/>
        <w:rPr>
          <w:bCs/>
          <w:lang w:eastAsia="ru-RU"/>
        </w:rPr>
      </w:pPr>
      <w:r w:rsidRPr="00C7272B">
        <w:rPr>
          <w:rFonts w:eastAsia="Andale Sans UI"/>
          <w:kern w:val="2"/>
          <w:lang w:eastAsia="ru-RU"/>
        </w:rPr>
        <w:t>1. Затвердити Висновок про</w:t>
      </w:r>
      <w:r w:rsidRPr="00C7272B">
        <w:rPr>
          <w:bCs/>
          <w:lang w:eastAsia="ru-RU"/>
        </w:rPr>
        <w:t xml:space="preserve"> вартість </w:t>
      </w:r>
      <w:r w:rsidRPr="00C7272B">
        <w:rPr>
          <w:rFonts w:eastAsia="MS Mincho"/>
          <w:lang w:eastAsia="ru-RU"/>
        </w:rPr>
        <w:t>приміщення І-го поверху лікувального корпусу  КНП «Новороздільська міська лікарня»,  площею 20,30 м</w:t>
      </w:r>
      <w:r w:rsidRPr="00C7272B">
        <w:rPr>
          <w:rFonts w:eastAsia="MS Mincho"/>
          <w:vertAlign w:val="superscript"/>
          <w:lang w:eastAsia="ru-RU"/>
        </w:rPr>
        <w:t>2</w:t>
      </w:r>
      <w:r w:rsidRPr="00C7272B">
        <w:rPr>
          <w:rFonts w:eastAsia="MS Mincho"/>
          <w:lang w:eastAsia="ru-RU"/>
        </w:rPr>
        <w:t xml:space="preserve">, розташованого по вул. Винниченка, 37 м. Новий Розділ, </w:t>
      </w:r>
      <w:r w:rsidRPr="00C7272B">
        <w:rPr>
          <w:rFonts w:eastAsia="Andale Sans UI"/>
          <w:kern w:val="2"/>
          <w:lang w:eastAsia="ru-RU"/>
        </w:rPr>
        <w:t xml:space="preserve"> Стрийського району, Львівської області </w:t>
      </w:r>
      <w:r w:rsidRPr="00C7272B">
        <w:rPr>
          <w:bCs/>
          <w:lang w:eastAsia="ru-RU"/>
        </w:rPr>
        <w:t xml:space="preserve">від 13.08.2022р., згідно якого його ринкова вартість станом на 31.07.2022р. складає – 90600,0. без ПДВ. </w:t>
      </w:r>
    </w:p>
    <w:p w:rsidR="00C7272B" w:rsidRPr="00C7272B" w:rsidRDefault="00C7272B" w:rsidP="00EB0642">
      <w:pPr>
        <w:ind w:firstLine="567"/>
        <w:jc w:val="both"/>
        <w:rPr>
          <w:bCs/>
          <w:lang w:eastAsia="ru-RU"/>
        </w:rPr>
      </w:pPr>
      <w:r w:rsidRPr="00C7272B">
        <w:rPr>
          <w:bCs/>
          <w:lang w:eastAsia="ru-RU"/>
        </w:rPr>
        <w:t xml:space="preserve">2.  </w:t>
      </w:r>
      <w:r w:rsidRPr="00C7272B">
        <w:rPr>
          <w:lang w:eastAsia="ru-RU"/>
        </w:rPr>
        <w:t>Контроль за виконанням даного рішення покласти на першого заступника міського голови Гулія М. М</w:t>
      </w:r>
      <w:r w:rsidRPr="00C7272B">
        <w:rPr>
          <w:bCs/>
          <w:lang w:eastAsia="ru-RU"/>
        </w:rPr>
        <w:t xml:space="preserve">. </w:t>
      </w:r>
    </w:p>
    <w:p w:rsidR="00C7272B" w:rsidRDefault="00C7272B" w:rsidP="00EB0642">
      <w:pPr>
        <w:jc w:val="both"/>
        <w:rPr>
          <w:rFonts w:eastAsia="Andale Sans UI"/>
          <w:kern w:val="2"/>
          <w:lang w:eastAsia="ru-RU"/>
        </w:rPr>
      </w:pPr>
    </w:p>
    <w:p w:rsidR="000B256D" w:rsidRPr="00C7272B" w:rsidRDefault="000B256D" w:rsidP="00EB0642">
      <w:pPr>
        <w:jc w:val="both"/>
        <w:rPr>
          <w:rFonts w:eastAsia="Andale Sans UI"/>
          <w:kern w:val="2"/>
          <w:lang w:eastAsia="ru-RU"/>
        </w:rPr>
      </w:pPr>
    </w:p>
    <w:p w:rsidR="00C7272B" w:rsidRPr="00C7272B" w:rsidRDefault="00C7272B" w:rsidP="00EB0642">
      <w:pPr>
        <w:rPr>
          <w:rFonts w:eastAsia="MS Mincho"/>
          <w:lang w:eastAsia="ru-RU"/>
        </w:rPr>
      </w:pPr>
      <w:r w:rsidRPr="00C7272B">
        <w:rPr>
          <w:rFonts w:eastAsia="MS Mincho"/>
          <w:lang w:eastAsia="ru-RU"/>
        </w:rPr>
        <w:t>МІСЬКИЙ ГОЛОВА</w:t>
      </w:r>
      <w:r w:rsidRPr="00C7272B">
        <w:rPr>
          <w:rFonts w:eastAsia="MS Mincho"/>
          <w:lang w:eastAsia="ru-RU"/>
        </w:rPr>
        <w:tab/>
      </w:r>
      <w:r w:rsidRPr="00C7272B">
        <w:rPr>
          <w:rFonts w:eastAsia="MS Mincho"/>
          <w:lang w:eastAsia="ru-RU"/>
        </w:rPr>
        <w:tab/>
      </w:r>
      <w:r w:rsidRPr="00C7272B">
        <w:rPr>
          <w:rFonts w:eastAsia="MS Mincho"/>
          <w:lang w:eastAsia="ru-RU"/>
        </w:rPr>
        <w:tab/>
      </w:r>
      <w:r w:rsidRPr="00C7272B">
        <w:rPr>
          <w:rFonts w:eastAsia="MS Mincho"/>
          <w:lang w:eastAsia="ru-RU"/>
        </w:rPr>
        <w:tab/>
        <w:t xml:space="preserve">                         Ярина ЯЦЕНКО</w:t>
      </w:r>
    </w:p>
    <w:p w:rsidR="00C7272B" w:rsidRDefault="00C7272B" w:rsidP="00EB0642">
      <w:pPr>
        <w:jc w:val="both"/>
        <w:rPr>
          <w:rFonts w:eastAsia="Andale Sans UI"/>
          <w:kern w:val="2"/>
          <w:lang w:eastAsia="ru-RU"/>
        </w:rPr>
      </w:pPr>
    </w:p>
    <w:p w:rsidR="000B256D" w:rsidRDefault="000B256D" w:rsidP="00EB0642">
      <w:pPr>
        <w:jc w:val="both"/>
        <w:rPr>
          <w:rFonts w:eastAsia="Andale Sans UI"/>
          <w:kern w:val="2"/>
          <w:lang w:eastAsia="ru-RU"/>
        </w:rPr>
      </w:pPr>
    </w:p>
    <w:p w:rsidR="000B256D" w:rsidRDefault="000B256D" w:rsidP="00EB0642">
      <w:pPr>
        <w:jc w:val="both"/>
        <w:rPr>
          <w:rFonts w:eastAsia="Andale Sans UI"/>
          <w:kern w:val="2"/>
          <w:lang w:eastAsia="ru-RU"/>
        </w:rPr>
      </w:pPr>
    </w:p>
    <w:p w:rsidR="000B256D" w:rsidRDefault="000B256D" w:rsidP="00EB0642">
      <w:pPr>
        <w:jc w:val="both"/>
        <w:rPr>
          <w:rFonts w:eastAsia="Andale Sans UI"/>
          <w:kern w:val="2"/>
          <w:lang w:eastAsia="ru-RU"/>
        </w:rPr>
      </w:pPr>
    </w:p>
    <w:p w:rsidR="000B256D" w:rsidRDefault="000B256D" w:rsidP="00EB0642">
      <w:pPr>
        <w:jc w:val="both"/>
        <w:rPr>
          <w:rFonts w:eastAsia="Andale Sans UI"/>
          <w:kern w:val="2"/>
          <w:lang w:eastAsia="ru-RU"/>
        </w:rPr>
      </w:pPr>
    </w:p>
    <w:p w:rsidR="000B256D" w:rsidRDefault="000B256D" w:rsidP="00EB0642">
      <w:pPr>
        <w:jc w:val="both"/>
        <w:rPr>
          <w:rFonts w:eastAsia="Andale Sans UI"/>
          <w:kern w:val="2"/>
          <w:lang w:eastAsia="ru-RU"/>
        </w:rPr>
      </w:pPr>
    </w:p>
    <w:p w:rsidR="000B256D" w:rsidRDefault="000B256D" w:rsidP="00EB0642">
      <w:pPr>
        <w:jc w:val="both"/>
        <w:rPr>
          <w:rFonts w:eastAsia="Andale Sans UI"/>
          <w:kern w:val="2"/>
          <w:lang w:eastAsia="ru-RU"/>
        </w:rPr>
      </w:pPr>
    </w:p>
    <w:p w:rsidR="000B256D" w:rsidRDefault="000B256D" w:rsidP="00EB0642">
      <w:pPr>
        <w:jc w:val="both"/>
        <w:rPr>
          <w:rFonts w:eastAsia="Andale Sans UI"/>
          <w:kern w:val="2"/>
          <w:lang w:eastAsia="ru-RU"/>
        </w:rPr>
      </w:pPr>
    </w:p>
    <w:p w:rsidR="000B256D" w:rsidRDefault="000B256D" w:rsidP="00EB0642">
      <w:pPr>
        <w:jc w:val="both"/>
        <w:rPr>
          <w:rFonts w:eastAsia="Andale Sans UI"/>
          <w:kern w:val="2"/>
          <w:lang w:eastAsia="ru-RU"/>
        </w:rPr>
      </w:pPr>
    </w:p>
    <w:p w:rsidR="00535E0C" w:rsidRPr="00654EDC" w:rsidRDefault="00535E0C" w:rsidP="00535E0C">
      <w:pPr>
        <w:jc w:val="center"/>
      </w:pPr>
      <w:r>
        <w:rPr>
          <w:noProof/>
        </w:rPr>
        <w:lastRenderedPageBreak/>
        <w:drawing>
          <wp:inline distT="0" distB="0" distL="0" distR="0">
            <wp:extent cx="1144905" cy="604520"/>
            <wp:effectExtent l="19050" t="0" r="0" b="0"/>
            <wp:docPr id="3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C7272B" w:rsidRPr="008D44F0" w:rsidRDefault="00C7272B"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8D44F0" w:rsidRPr="008D44F0">
        <w:rPr>
          <w:b/>
          <w:lang w:eastAsia="ru-RU"/>
        </w:rPr>
        <w:t>273</w:t>
      </w:r>
    </w:p>
    <w:p w:rsidR="008D44F0" w:rsidRDefault="008D44F0" w:rsidP="00EB0642">
      <w:pPr>
        <w:rPr>
          <w:lang w:eastAsia="ru-RU"/>
        </w:rPr>
      </w:pPr>
    </w:p>
    <w:p w:rsidR="008D44F0" w:rsidRDefault="008D44F0" w:rsidP="00EB0642">
      <w:pPr>
        <w:rPr>
          <w:lang w:eastAsia="ru-RU"/>
        </w:rPr>
      </w:pPr>
    </w:p>
    <w:p w:rsidR="00C7272B" w:rsidRPr="00EB0642" w:rsidRDefault="00C7272B" w:rsidP="00EB0642">
      <w:pPr>
        <w:rPr>
          <w:lang w:eastAsia="ru-RU"/>
        </w:rPr>
      </w:pPr>
      <w:r w:rsidRPr="00EB0642">
        <w:rPr>
          <w:lang w:eastAsia="ru-RU"/>
        </w:rPr>
        <w:t>15 вересня 2022 року</w:t>
      </w:r>
    </w:p>
    <w:p w:rsidR="00C7272B" w:rsidRPr="00EB0642" w:rsidRDefault="00C7272B" w:rsidP="00EB0642">
      <w:pPr>
        <w:rPr>
          <w:bCs/>
          <w:lang w:eastAsia="ru-RU"/>
        </w:rPr>
      </w:pPr>
    </w:p>
    <w:p w:rsidR="00C7272B" w:rsidRPr="00C7272B" w:rsidRDefault="00C7272B" w:rsidP="00EB0642">
      <w:pPr>
        <w:rPr>
          <w:bCs/>
          <w:lang w:eastAsia="ru-RU"/>
        </w:rPr>
      </w:pPr>
      <w:r w:rsidRPr="00C7272B">
        <w:rPr>
          <w:bCs/>
          <w:lang w:eastAsia="ru-RU"/>
        </w:rPr>
        <w:t xml:space="preserve">Про затвердження Висновку про вартість </w:t>
      </w:r>
    </w:p>
    <w:p w:rsidR="00C7272B" w:rsidRPr="00C7272B" w:rsidRDefault="00C7272B" w:rsidP="00EB0642">
      <w:pPr>
        <w:rPr>
          <w:rFonts w:eastAsia="MS Mincho"/>
          <w:lang w:eastAsia="ru-RU"/>
        </w:rPr>
      </w:pPr>
      <w:r w:rsidRPr="00C7272B">
        <w:rPr>
          <w:rFonts w:eastAsia="Andale Sans UI"/>
          <w:kern w:val="2"/>
          <w:lang w:eastAsia="ru-RU"/>
        </w:rPr>
        <w:t>вб</w:t>
      </w:r>
      <w:r w:rsidRPr="00C7272B">
        <w:rPr>
          <w:rFonts w:eastAsia="MS Mincho"/>
          <w:lang w:eastAsia="ru-RU"/>
        </w:rPr>
        <w:t xml:space="preserve">удованих приміщень спортивного залу </w:t>
      </w:r>
    </w:p>
    <w:p w:rsidR="00C7272B" w:rsidRPr="00C7272B" w:rsidRDefault="00C7272B" w:rsidP="00EB0642">
      <w:pPr>
        <w:rPr>
          <w:rFonts w:eastAsia="MS Mincho"/>
          <w:lang w:eastAsia="ru-RU"/>
        </w:rPr>
      </w:pPr>
      <w:r w:rsidRPr="00C7272B">
        <w:rPr>
          <w:rFonts w:eastAsia="MS Mincho"/>
          <w:lang w:eastAsia="ru-RU"/>
        </w:rPr>
        <w:t xml:space="preserve">будівлі Новороздільської ЗОШ І-ІІІ </w:t>
      </w:r>
    </w:p>
    <w:p w:rsidR="00C7272B" w:rsidRPr="00C7272B" w:rsidRDefault="00C7272B" w:rsidP="00EB0642">
      <w:pPr>
        <w:rPr>
          <w:rFonts w:eastAsia="MS Mincho"/>
          <w:lang w:eastAsia="ru-RU"/>
        </w:rPr>
      </w:pPr>
      <w:r w:rsidRPr="00C7272B">
        <w:rPr>
          <w:rFonts w:eastAsia="MS Mincho"/>
          <w:lang w:eastAsia="ru-RU"/>
        </w:rPr>
        <w:t>ступенів №2, загальною площею 311,82 м</w:t>
      </w:r>
      <w:r w:rsidRPr="00C7272B">
        <w:rPr>
          <w:rFonts w:eastAsia="MS Mincho"/>
          <w:vertAlign w:val="superscript"/>
          <w:lang w:eastAsia="ru-RU"/>
        </w:rPr>
        <w:t>2</w:t>
      </w:r>
      <w:r w:rsidRPr="00C7272B">
        <w:rPr>
          <w:rFonts w:eastAsia="MS Mincho"/>
          <w:lang w:eastAsia="ru-RU"/>
        </w:rPr>
        <w:t xml:space="preserve">, </w:t>
      </w:r>
    </w:p>
    <w:p w:rsidR="00C7272B" w:rsidRPr="00C7272B" w:rsidRDefault="00C7272B" w:rsidP="00EB0642">
      <w:pPr>
        <w:rPr>
          <w:rFonts w:eastAsia="MS Mincho"/>
          <w:lang w:eastAsia="ru-RU"/>
        </w:rPr>
      </w:pPr>
      <w:r w:rsidRPr="00C7272B">
        <w:rPr>
          <w:rFonts w:eastAsia="MS Mincho"/>
          <w:lang w:eastAsia="ru-RU"/>
        </w:rPr>
        <w:t xml:space="preserve">розташованої по пр. Шевченка, 11-В </w:t>
      </w:r>
    </w:p>
    <w:p w:rsidR="00C7272B" w:rsidRPr="00C7272B" w:rsidRDefault="00C7272B" w:rsidP="00EB0642">
      <w:pPr>
        <w:rPr>
          <w:bCs/>
          <w:lang w:eastAsia="ru-RU"/>
        </w:rPr>
      </w:pPr>
      <w:r w:rsidRPr="00C7272B">
        <w:rPr>
          <w:rFonts w:eastAsia="MS Mincho"/>
          <w:lang w:eastAsia="ru-RU"/>
        </w:rPr>
        <w:t>м. Новий Розділ</w:t>
      </w:r>
      <w:r w:rsidRPr="00C7272B">
        <w:rPr>
          <w:bCs/>
          <w:lang w:eastAsia="ru-RU"/>
        </w:rPr>
        <w:t>, Львівської області</w:t>
      </w:r>
    </w:p>
    <w:p w:rsidR="00C7272B" w:rsidRPr="00C7272B" w:rsidRDefault="00C7272B" w:rsidP="00EB0642">
      <w:pPr>
        <w:rPr>
          <w:bCs/>
          <w:lang w:eastAsia="ru-RU"/>
        </w:rPr>
      </w:pPr>
    </w:p>
    <w:p w:rsidR="00C7272B" w:rsidRPr="00C7272B" w:rsidRDefault="00C7272B" w:rsidP="00EB0642">
      <w:pPr>
        <w:ind w:firstLine="567"/>
        <w:jc w:val="both"/>
        <w:rPr>
          <w:rFonts w:eastAsia="Andale Sans UI"/>
          <w:kern w:val="2"/>
          <w:lang w:eastAsia="ru-RU"/>
        </w:rPr>
      </w:pPr>
      <w:r w:rsidRPr="00C7272B">
        <w:rPr>
          <w:rFonts w:eastAsia="Andale Sans UI"/>
          <w:kern w:val="2"/>
          <w:lang w:eastAsia="ru-RU"/>
        </w:rPr>
        <w:t>Розглянувши Звіт про оцінку майна вб</w:t>
      </w:r>
      <w:r w:rsidRPr="00C7272B">
        <w:rPr>
          <w:rFonts w:eastAsia="MS Mincho"/>
          <w:lang w:eastAsia="ru-RU"/>
        </w:rPr>
        <w:t>удованих приміщень спортивного залу будівлі Новороздільської ЗОШ І-ІІІ ступенів №2, загальною площею 311,82 м</w:t>
      </w:r>
      <w:r w:rsidRPr="00C7272B">
        <w:rPr>
          <w:rFonts w:eastAsia="MS Mincho"/>
          <w:vertAlign w:val="superscript"/>
          <w:lang w:eastAsia="ru-RU"/>
        </w:rPr>
        <w:t>2</w:t>
      </w:r>
      <w:r w:rsidRPr="00C7272B">
        <w:rPr>
          <w:rFonts w:eastAsia="MS Mincho"/>
          <w:lang w:eastAsia="ru-RU"/>
        </w:rPr>
        <w:t>, , розташованої по пр. Шевченка, 11-В м. Новий Розділ</w:t>
      </w:r>
      <w:r w:rsidRPr="00C7272B">
        <w:rPr>
          <w:rFonts w:eastAsia="Andale Sans UI"/>
          <w:kern w:val="2"/>
          <w:lang w:eastAsia="ru-RU"/>
        </w:rPr>
        <w:t xml:space="preserve">, Стрийського району, Львівської області та Висновок про вартість даного комунального майна від 05.09.2022р., проведеного суб’єктом оціночної діяльності - фізичною особою -підприємцем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05.09.2022р.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 </w:t>
      </w:r>
    </w:p>
    <w:p w:rsidR="00C7272B" w:rsidRPr="00C7272B" w:rsidRDefault="00C7272B" w:rsidP="00EB0642">
      <w:pPr>
        <w:widowControl w:val="0"/>
        <w:tabs>
          <w:tab w:val="left" w:pos="567"/>
          <w:tab w:val="left" w:pos="1276"/>
          <w:tab w:val="left" w:pos="7200"/>
        </w:tabs>
        <w:suppressAutoHyphens/>
        <w:jc w:val="both"/>
        <w:rPr>
          <w:rFonts w:eastAsia="Andale Sans UI"/>
          <w:kern w:val="2"/>
          <w:lang w:eastAsia="ru-RU"/>
        </w:rPr>
      </w:pPr>
    </w:p>
    <w:p w:rsidR="00C7272B" w:rsidRPr="00C7272B" w:rsidRDefault="00C7272B" w:rsidP="00EB0642">
      <w:pPr>
        <w:widowControl w:val="0"/>
        <w:tabs>
          <w:tab w:val="left" w:pos="567"/>
          <w:tab w:val="left" w:pos="1276"/>
          <w:tab w:val="left" w:pos="7200"/>
        </w:tabs>
        <w:suppressAutoHyphens/>
        <w:jc w:val="both"/>
        <w:rPr>
          <w:rFonts w:eastAsia="Andale Sans UI"/>
          <w:kern w:val="2"/>
          <w:lang w:eastAsia="ru-RU"/>
        </w:rPr>
      </w:pPr>
      <w:r w:rsidRPr="00C7272B">
        <w:rPr>
          <w:rFonts w:eastAsia="Andale Sans UI"/>
          <w:kern w:val="2"/>
          <w:lang w:eastAsia="ru-RU"/>
        </w:rPr>
        <w:t>ВИРІШИВ:</w:t>
      </w:r>
    </w:p>
    <w:p w:rsidR="00C7272B" w:rsidRPr="00C7272B" w:rsidRDefault="00C7272B" w:rsidP="00EB0642">
      <w:pPr>
        <w:jc w:val="both"/>
        <w:rPr>
          <w:rFonts w:eastAsia="Andale Sans UI"/>
          <w:kern w:val="2"/>
          <w:lang w:eastAsia="ru-RU"/>
        </w:rPr>
      </w:pPr>
    </w:p>
    <w:p w:rsidR="00C7272B" w:rsidRPr="00EB0642" w:rsidRDefault="00C7272B" w:rsidP="00EB0642">
      <w:pPr>
        <w:ind w:firstLine="567"/>
        <w:jc w:val="both"/>
        <w:rPr>
          <w:bCs/>
          <w:lang w:eastAsia="ru-RU"/>
        </w:rPr>
      </w:pPr>
      <w:r w:rsidRPr="00C7272B">
        <w:rPr>
          <w:rFonts w:eastAsia="Andale Sans UI"/>
          <w:kern w:val="2"/>
          <w:lang w:eastAsia="ru-RU"/>
        </w:rPr>
        <w:t>1. Затвердити Висновок про</w:t>
      </w:r>
      <w:r w:rsidRPr="00C7272B">
        <w:rPr>
          <w:bCs/>
          <w:lang w:eastAsia="ru-RU"/>
        </w:rPr>
        <w:t xml:space="preserve"> вартість </w:t>
      </w:r>
      <w:r w:rsidRPr="00C7272B">
        <w:rPr>
          <w:rFonts w:eastAsia="Andale Sans UI"/>
          <w:kern w:val="2"/>
          <w:lang w:eastAsia="ru-RU"/>
        </w:rPr>
        <w:t>вб</w:t>
      </w:r>
      <w:r w:rsidRPr="00C7272B">
        <w:rPr>
          <w:rFonts w:eastAsia="MS Mincho"/>
          <w:lang w:eastAsia="ru-RU"/>
        </w:rPr>
        <w:t>удованих приміщень спортивного залу будівлі Новороздільської ЗОШ І-ІІІ ступенів №2, загальною площею 311,82 м</w:t>
      </w:r>
      <w:r w:rsidRPr="00C7272B">
        <w:rPr>
          <w:rFonts w:eastAsia="MS Mincho"/>
          <w:vertAlign w:val="superscript"/>
          <w:lang w:eastAsia="ru-RU"/>
        </w:rPr>
        <w:t>2</w:t>
      </w:r>
      <w:r w:rsidRPr="00C7272B">
        <w:rPr>
          <w:rFonts w:eastAsia="MS Mincho"/>
          <w:lang w:eastAsia="ru-RU"/>
        </w:rPr>
        <w:t>, розташованої по пр. Шевченка, 11-В м. Новий Розділ</w:t>
      </w:r>
      <w:r w:rsidRPr="00C7272B">
        <w:rPr>
          <w:rFonts w:eastAsia="Andale Sans UI"/>
          <w:kern w:val="2"/>
          <w:lang w:eastAsia="ru-RU"/>
        </w:rPr>
        <w:t xml:space="preserve">, Стрийського району, Львівської області </w:t>
      </w:r>
      <w:r w:rsidRPr="00C7272B">
        <w:rPr>
          <w:bCs/>
          <w:lang w:eastAsia="ru-RU"/>
        </w:rPr>
        <w:t xml:space="preserve">від </w:t>
      </w:r>
      <w:r w:rsidRPr="00C7272B">
        <w:rPr>
          <w:rFonts w:eastAsia="Andale Sans UI"/>
          <w:kern w:val="2"/>
          <w:lang w:eastAsia="ru-RU"/>
        </w:rPr>
        <w:t>05.09.2022р.</w:t>
      </w:r>
      <w:r w:rsidRPr="00C7272B">
        <w:rPr>
          <w:bCs/>
          <w:lang w:eastAsia="ru-RU"/>
        </w:rPr>
        <w:t xml:space="preserve">, згідно якого його ринкова вартість станом на 31.08.2022р. складає – 890600,0 грн. без ПДВ. </w:t>
      </w:r>
    </w:p>
    <w:p w:rsidR="00C7272B" w:rsidRPr="00C7272B" w:rsidRDefault="00C7272B" w:rsidP="00EB0642">
      <w:pPr>
        <w:ind w:firstLine="567"/>
        <w:jc w:val="both"/>
        <w:rPr>
          <w:bCs/>
          <w:lang w:eastAsia="ru-RU"/>
        </w:rPr>
      </w:pPr>
      <w:r w:rsidRPr="00C7272B">
        <w:rPr>
          <w:bCs/>
          <w:lang w:eastAsia="ru-RU"/>
        </w:rPr>
        <w:t xml:space="preserve">2.  </w:t>
      </w:r>
      <w:r w:rsidRPr="00C7272B">
        <w:rPr>
          <w:lang w:eastAsia="ru-RU"/>
        </w:rPr>
        <w:t>Контроль за виконанням даного рішення покласти на першого заступника міського голови Гулія М. М</w:t>
      </w:r>
      <w:r w:rsidRPr="00C7272B">
        <w:rPr>
          <w:bCs/>
          <w:lang w:eastAsia="ru-RU"/>
        </w:rPr>
        <w:t xml:space="preserve">. </w:t>
      </w:r>
    </w:p>
    <w:p w:rsidR="00C7272B" w:rsidRPr="00C7272B" w:rsidRDefault="00C7272B" w:rsidP="00EB0642">
      <w:pPr>
        <w:jc w:val="both"/>
        <w:rPr>
          <w:rFonts w:eastAsia="Andale Sans UI"/>
          <w:kern w:val="2"/>
          <w:lang w:eastAsia="ru-RU"/>
        </w:rPr>
      </w:pPr>
    </w:p>
    <w:p w:rsidR="00C7272B" w:rsidRPr="00C7272B" w:rsidRDefault="00C7272B" w:rsidP="00EB0642">
      <w:pPr>
        <w:jc w:val="both"/>
        <w:rPr>
          <w:rFonts w:eastAsia="Andale Sans UI"/>
          <w:kern w:val="2"/>
          <w:lang w:eastAsia="ru-RU"/>
        </w:rPr>
      </w:pPr>
    </w:p>
    <w:p w:rsidR="00C7272B" w:rsidRPr="00C7272B" w:rsidRDefault="00C7272B" w:rsidP="00EB0642">
      <w:pPr>
        <w:rPr>
          <w:rFonts w:eastAsia="MS Mincho"/>
          <w:lang w:eastAsia="ru-RU"/>
        </w:rPr>
      </w:pPr>
      <w:r w:rsidRPr="00C7272B">
        <w:rPr>
          <w:rFonts w:eastAsia="MS Mincho"/>
          <w:lang w:eastAsia="ru-RU"/>
        </w:rPr>
        <w:t>МІСЬКИЙ ГОЛОВА</w:t>
      </w:r>
      <w:r w:rsidRPr="00C7272B">
        <w:rPr>
          <w:rFonts w:eastAsia="MS Mincho"/>
          <w:lang w:eastAsia="ru-RU"/>
        </w:rPr>
        <w:tab/>
      </w:r>
      <w:r w:rsidRPr="00C7272B">
        <w:rPr>
          <w:rFonts w:eastAsia="MS Mincho"/>
          <w:lang w:eastAsia="ru-RU"/>
        </w:rPr>
        <w:tab/>
      </w:r>
      <w:r w:rsidRPr="00C7272B">
        <w:rPr>
          <w:rFonts w:eastAsia="MS Mincho"/>
          <w:lang w:eastAsia="ru-RU"/>
        </w:rPr>
        <w:tab/>
      </w:r>
      <w:r w:rsidRPr="00C7272B">
        <w:rPr>
          <w:rFonts w:eastAsia="MS Mincho"/>
          <w:lang w:eastAsia="ru-RU"/>
        </w:rPr>
        <w:tab/>
        <w:t xml:space="preserve">                         Ярина ЯЦЕНКО</w:t>
      </w:r>
    </w:p>
    <w:p w:rsidR="00C7272B" w:rsidRDefault="00C7272B" w:rsidP="00EB0642">
      <w:pPr>
        <w:jc w:val="both"/>
        <w:rPr>
          <w:rFonts w:eastAsia="Andale Sans UI"/>
          <w:kern w:val="2"/>
          <w:lang w:eastAsia="ru-RU"/>
        </w:rPr>
      </w:pPr>
    </w:p>
    <w:p w:rsidR="000B256D" w:rsidRDefault="000B256D" w:rsidP="00EB0642">
      <w:pPr>
        <w:jc w:val="both"/>
        <w:rPr>
          <w:rFonts w:eastAsia="Andale Sans UI"/>
          <w:kern w:val="2"/>
          <w:lang w:eastAsia="ru-RU"/>
        </w:rPr>
      </w:pPr>
    </w:p>
    <w:p w:rsidR="000B256D" w:rsidRDefault="000B256D" w:rsidP="00EB0642">
      <w:pPr>
        <w:jc w:val="both"/>
        <w:rPr>
          <w:rFonts w:eastAsia="Andale Sans UI"/>
          <w:kern w:val="2"/>
          <w:lang w:eastAsia="ru-RU"/>
        </w:rPr>
      </w:pPr>
    </w:p>
    <w:p w:rsidR="000B256D" w:rsidRDefault="000B256D" w:rsidP="00EB0642">
      <w:pPr>
        <w:jc w:val="both"/>
        <w:rPr>
          <w:rFonts w:eastAsia="Andale Sans UI"/>
          <w:kern w:val="2"/>
          <w:lang w:eastAsia="ru-RU"/>
        </w:rPr>
      </w:pPr>
    </w:p>
    <w:p w:rsidR="000B256D" w:rsidRDefault="000B256D" w:rsidP="00EB0642">
      <w:pPr>
        <w:jc w:val="both"/>
        <w:rPr>
          <w:rFonts w:eastAsia="Andale Sans UI"/>
          <w:kern w:val="2"/>
          <w:lang w:eastAsia="ru-RU"/>
        </w:rPr>
      </w:pPr>
    </w:p>
    <w:p w:rsidR="000B256D" w:rsidRDefault="000B256D" w:rsidP="00EB0642">
      <w:pPr>
        <w:jc w:val="both"/>
        <w:rPr>
          <w:rFonts w:eastAsia="Andale Sans UI"/>
          <w:kern w:val="2"/>
          <w:lang w:eastAsia="ru-RU"/>
        </w:rPr>
      </w:pPr>
    </w:p>
    <w:p w:rsidR="000B256D" w:rsidRDefault="000B256D" w:rsidP="00EB0642">
      <w:pPr>
        <w:jc w:val="both"/>
        <w:rPr>
          <w:rFonts w:eastAsia="Andale Sans UI"/>
          <w:kern w:val="2"/>
          <w:lang w:eastAsia="ru-RU"/>
        </w:rPr>
      </w:pPr>
    </w:p>
    <w:p w:rsidR="000B256D" w:rsidRDefault="000B256D" w:rsidP="00EB0642">
      <w:pPr>
        <w:jc w:val="both"/>
        <w:rPr>
          <w:rFonts w:eastAsia="Andale Sans UI"/>
          <w:kern w:val="2"/>
          <w:lang w:eastAsia="ru-RU"/>
        </w:rPr>
      </w:pPr>
    </w:p>
    <w:p w:rsidR="000B256D" w:rsidRDefault="000B256D" w:rsidP="00EB0642">
      <w:pPr>
        <w:jc w:val="both"/>
        <w:rPr>
          <w:rFonts w:eastAsia="Andale Sans UI"/>
          <w:kern w:val="2"/>
          <w:lang w:eastAsia="ru-RU"/>
        </w:rPr>
      </w:pPr>
    </w:p>
    <w:p w:rsidR="00535E0C" w:rsidRPr="00654EDC" w:rsidRDefault="00535E0C" w:rsidP="00535E0C">
      <w:pPr>
        <w:jc w:val="center"/>
      </w:pPr>
      <w:r>
        <w:rPr>
          <w:noProof/>
        </w:rPr>
        <w:drawing>
          <wp:inline distT="0" distB="0" distL="0" distR="0">
            <wp:extent cx="1144905" cy="604520"/>
            <wp:effectExtent l="19050" t="0" r="0" b="0"/>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C7272B" w:rsidRPr="008D44F0" w:rsidRDefault="00C7272B"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8D44F0" w:rsidRPr="008D44F0">
        <w:rPr>
          <w:b/>
          <w:lang w:eastAsia="ru-RU"/>
        </w:rPr>
        <w:t>274</w:t>
      </w:r>
    </w:p>
    <w:p w:rsidR="008D44F0" w:rsidRDefault="008D44F0" w:rsidP="00EB0642">
      <w:pPr>
        <w:rPr>
          <w:lang w:eastAsia="ru-RU"/>
        </w:rPr>
      </w:pPr>
    </w:p>
    <w:p w:rsidR="008D44F0" w:rsidRDefault="008D44F0" w:rsidP="00EB0642">
      <w:pPr>
        <w:rPr>
          <w:lang w:eastAsia="ru-RU"/>
        </w:rPr>
      </w:pPr>
    </w:p>
    <w:p w:rsidR="00C7272B" w:rsidRPr="00EB0642" w:rsidRDefault="00C7272B" w:rsidP="00EB0642">
      <w:pPr>
        <w:rPr>
          <w:lang w:eastAsia="ru-RU"/>
        </w:rPr>
      </w:pPr>
      <w:r w:rsidRPr="00EB0642">
        <w:rPr>
          <w:lang w:eastAsia="ru-RU"/>
        </w:rPr>
        <w:t>15 вересня 2022 року</w:t>
      </w:r>
    </w:p>
    <w:p w:rsidR="00C7272B" w:rsidRPr="00EB0642" w:rsidRDefault="00C7272B" w:rsidP="00EB0642">
      <w:pPr>
        <w:rPr>
          <w:lang w:eastAsia="ru-RU"/>
        </w:rPr>
      </w:pPr>
    </w:p>
    <w:p w:rsidR="00C7272B" w:rsidRPr="00C7272B" w:rsidRDefault="00C7272B" w:rsidP="00EB0642">
      <w:pPr>
        <w:rPr>
          <w:bCs/>
          <w:lang w:eastAsia="ru-RU"/>
        </w:rPr>
      </w:pPr>
      <w:r w:rsidRPr="00C7272B">
        <w:rPr>
          <w:bCs/>
          <w:lang w:eastAsia="ru-RU"/>
        </w:rPr>
        <w:t xml:space="preserve">Про затвердження Висновку про вартість </w:t>
      </w:r>
    </w:p>
    <w:p w:rsidR="00C7272B" w:rsidRPr="00C7272B" w:rsidRDefault="00C7272B" w:rsidP="00EB0642">
      <w:pPr>
        <w:rPr>
          <w:rFonts w:eastAsia="Andale Sans UI"/>
          <w:kern w:val="2"/>
          <w:lang w:eastAsia="ru-RU"/>
        </w:rPr>
      </w:pPr>
      <w:r w:rsidRPr="00C7272B">
        <w:rPr>
          <w:rFonts w:eastAsia="Andale Sans UI"/>
          <w:kern w:val="2"/>
          <w:lang w:eastAsia="ru-RU"/>
        </w:rPr>
        <w:t xml:space="preserve">вбудованих нежитлових приміщень І-го </w:t>
      </w:r>
    </w:p>
    <w:p w:rsidR="00C7272B" w:rsidRPr="00C7272B" w:rsidRDefault="00C7272B" w:rsidP="00EB0642">
      <w:pPr>
        <w:rPr>
          <w:rFonts w:eastAsia="Andale Sans UI"/>
          <w:kern w:val="2"/>
          <w:lang w:eastAsia="ru-RU"/>
        </w:rPr>
      </w:pPr>
      <w:r w:rsidRPr="00C7272B">
        <w:rPr>
          <w:rFonts w:eastAsia="Andale Sans UI"/>
          <w:kern w:val="2"/>
          <w:lang w:eastAsia="ru-RU"/>
        </w:rPr>
        <w:t xml:space="preserve">поверху житлового будинку, загальною </w:t>
      </w:r>
    </w:p>
    <w:p w:rsidR="00C7272B" w:rsidRPr="00C7272B" w:rsidRDefault="00C7272B" w:rsidP="00EB0642">
      <w:pPr>
        <w:rPr>
          <w:rFonts w:eastAsia="Andale Sans UI"/>
          <w:kern w:val="2"/>
          <w:lang w:eastAsia="ru-RU"/>
        </w:rPr>
      </w:pPr>
      <w:r w:rsidRPr="00C7272B">
        <w:rPr>
          <w:rFonts w:eastAsia="Andale Sans UI"/>
          <w:kern w:val="2"/>
          <w:lang w:eastAsia="ru-RU"/>
        </w:rPr>
        <w:t>площею 80,90 м</w:t>
      </w:r>
      <w:r w:rsidRPr="00C7272B">
        <w:rPr>
          <w:rFonts w:eastAsia="Andale Sans UI"/>
          <w:kern w:val="2"/>
          <w:vertAlign w:val="superscript"/>
          <w:lang w:eastAsia="ru-RU"/>
        </w:rPr>
        <w:t>2</w:t>
      </w:r>
      <w:r w:rsidRPr="00C7272B">
        <w:rPr>
          <w:rFonts w:eastAsia="Andale Sans UI"/>
          <w:kern w:val="2"/>
          <w:lang w:eastAsia="ru-RU"/>
        </w:rPr>
        <w:t xml:space="preserve">, розташованого по </w:t>
      </w:r>
    </w:p>
    <w:p w:rsidR="00C7272B" w:rsidRPr="00C7272B" w:rsidRDefault="00C7272B" w:rsidP="00EB0642">
      <w:pPr>
        <w:rPr>
          <w:bCs/>
          <w:lang w:eastAsia="ru-RU"/>
        </w:rPr>
      </w:pPr>
      <w:r w:rsidRPr="00C7272B">
        <w:rPr>
          <w:rFonts w:eastAsia="Andale Sans UI"/>
          <w:kern w:val="2"/>
          <w:lang w:eastAsia="ru-RU"/>
        </w:rPr>
        <w:t>пр. Шевченка, 5-Б, м. Новий Розділ</w:t>
      </w:r>
      <w:r w:rsidRPr="00C7272B">
        <w:rPr>
          <w:bCs/>
          <w:lang w:eastAsia="ru-RU"/>
        </w:rPr>
        <w:t xml:space="preserve">, </w:t>
      </w:r>
    </w:p>
    <w:p w:rsidR="00C7272B" w:rsidRPr="00C7272B" w:rsidRDefault="00C7272B" w:rsidP="00EB0642">
      <w:pPr>
        <w:rPr>
          <w:bCs/>
          <w:lang w:eastAsia="ru-RU"/>
        </w:rPr>
      </w:pPr>
      <w:r w:rsidRPr="00C7272B">
        <w:rPr>
          <w:bCs/>
          <w:lang w:eastAsia="ru-RU"/>
        </w:rPr>
        <w:t>Львівської області</w:t>
      </w:r>
    </w:p>
    <w:p w:rsidR="00C7272B" w:rsidRPr="00C7272B" w:rsidRDefault="00C7272B" w:rsidP="00EB0642">
      <w:pPr>
        <w:rPr>
          <w:bCs/>
          <w:lang w:eastAsia="ru-RU"/>
        </w:rPr>
      </w:pPr>
    </w:p>
    <w:p w:rsidR="00C7272B" w:rsidRPr="00C7272B" w:rsidRDefault="00C7272B" w:rsidP="00EB0642">
      <w:pPr>
        <w:ind w:firstLine="567"/>
        <w:jc w:val="both"/>
        <w:rPr>
          <w:rFonts w:eastAsia="Andale Sans UI"/>
          <w:kern w:val="2"/>
          <w:lang w:eastAsia="ru-RU"/>
        </w:rPr>
      </w:pPr>
      <w:r w:rsidRPr="00C7272B">
        <w:rPr>
          <w:rFonts w:eastAsia="Andale Sans UI"/>
          <w:kern w:val="2"/>
          <w:lang w:eastAsia="ru-RU"/>
        </w:rPr>
        <w:t>Розглянувши Звіт про оцінку майна вбудованих нежитлових приміщень І-го поверху житлового будинку, загальною площею 80,90 м</w:t>
      </w:r>
      <w:r w:rsidRPr="00C7272B">
        <w:rPr>
          <w:rFonts w:eastAsia="Andale Sans UI"/>
          <w:kern w:val="2"/>
          <w:vertAlign w:val="superscript"/>
          <w:lang w:eastAsia="ru-RU"/>
        </w:rPr>
        <w:t>2</w:t>
      </w:r>
      <w:r w:rsidRPr="00C7272B">
        <w:rPr>
          <w:rFonts w:eastAsia="Andale Sans UI"/>
          <w:kern w:val="2"/>
          <w:lang w:eastAsia="ru-RU"/>
        </w:rPr>
        <w:t>, розташованого по пр. Шевченка, 5-Б, м. Новий Розділ,</w:t>
      </w:r>
      <w:r w:rsidRPr="00C7272B">
        <w:rPr>
          <w:lang w:eastAsia="ru-RU"/>
        </w:rPr>
        <w:t xml:space="preserve"> Стрийського району, Львівської області та Висновок про вартість даного комунального майна від 05.09.2022р</w:t>
      </w:r>
      <w:r w:rsidRPr="00C7272B">
        <w:rPr>
          <w:rFonts w:eastAsia="Andale Sans UI"/>
          <w:color w:val="FF0000"/>
          <w:kern w:val="2"/>
          <w:lang w:eastAsia="ru-RU"/>
        </w:rPr>
        <w:t xml:space="preserve">., </w:t>
      </w:r>
      <w:r w:rsidRPr="00C7272B">
        <w:rPr>
          <w:rFonts w:eastAsia="Andale Sans UI"/>
          <w:kern w:val="2"/>
          <w:lang w:eastAsia="ru-RU"/>
        </w:rPr>
        <w:t xml:space="preserve">проведеного суб’єктом оціночної діяльності - фізичною особою-підприємцем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05.09.2022р.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 </w:t>
      </w:r>
    </w:p>
    <w:p w:rsidR="00C7272B" w:rsidRPr="00C7272B" w:rsidRDefault="00C7272B" w:rsidP="00EB0642">
      <w:pPr>
        <w:widowControl w:val="0"/>
        <w:tabs>
          <w:tab w:val="left" w:pos="567"/>
          <w:tab w:val="left" w:pos="1276"/>
          <w:tab w:val="left" w:pos="7200"/>
        </w:tabs>
        <w:suppressAutoHyphens/>
        <w:jc w:val="both"/>
        <w:rPr>
          <w:rFonts w:eastAsia="Andale Sans UI"/>
          <w:kern w:val="2"/>
          <w:lang w:eastAsia="ru-RU"/>
        </w:rPr>
      </w:pPr>
    </w:p>
    <w:p w:rsidR="00C7272B" w:rsidRPr="00C7272B" w:rsidRDefault="00C7272B" w:rsidP="00EB0642">
      <w:pPr>
        <w:widowControl w:val="0"/>
        <w:tabs>
          <w:tab w:val="left" w:pos="567"/>
          <w:tab w:val="left" w:pos="1276"/>
          <w:tab w:val="left" w:pos="7200"/>
        </w:tabs>
        <w:suppressAutoHyphens/>
        <w:jc w:val="both"/>
        <w:rPr>
          <w:rFonts w:eastAsia="Andale Sans UI"/>
          <w:kern w:val="2"/>
          <w:lang w:eastAsia="ru-RU"/>
        </w:rPr>
      </w:pPr>
      <w:r w:rsidRPr="00C7272B">
        <w:rPr>
          <w:rFonts w:eastAsia="Andale Sans UI"/>
          <w:kern w:val="2"/>
          <w:lang w:eastAsia="ru-RU"/>
        </w:rPr>
        <w:t>ВИРІШИВ:</w:t>
      </w:r>
    </w:p>
    <w:p w:rsidR="00C7272B" w:rsidRPr="00C7272B" w:rsidRDefault="00C7272B" w:rsidP="00EB0642">
      <w:pPr>
        <w:jc w:val="both"/>
        <w:rPr>
          <w:rFonts w:eastAsia="Andale Sans UI"/>
          <w:kern w:val="2"/>
          <w:lang w:eastAsia="ru-RU"/>
        </w:rPr>
      </w:pPr>
    </w:p>
    <w:p w:rsidR="00C7272B" w:rsidRPr="00EB0642" w:rsidRDefault="00C7272B" w:rsidP="00EB0642">
      <w:pPr>
        <w:ind w:firstLine="567"/>
        <w:jc w:val="both"/>
        <w:rPr>
          <w:bCs/>
          <w:lang w:eastAsia="ru-RU"/>
        </w:rPr>
      </w:pPr>
      <w:r w:rsidRPr="00C7272B">
        <w:rPr>
          <w:rFonts w:eastAsia="Andale Sans UI"/>
          <w:kern w:val="2"/>
          <w:lang w:eastAsia="ru-RU"/>
        </w:rPr>
        <w:t>1. Затвердити Висновок про</w:t>
      </w:r>
      <w:r w:rsidRPr="00C7272B">
        <w:rPr>
          <w:bCs/>
          <w:lang w:eastAsia="ru-RU"/>
        </w:rPr>
        <w:t xml:space="preserve"> вартість </w:t>
      </w:r>
      <w:r w:rsidRPr="00C7272B">
        <w:rPr>
          <w:rFonts w:eastAsia="Andale Sans UI"/>
          <w:kern w:val="2"/>
          <w:lang w:eastAsia="ru-RU"/>
        </w:rPr>
        <w:t>вбудованих нежитлових приміщень І-го поверху житлового будинку, загальною площею 80,90 м</w:t>
      </w:r>
      <w:r w:rsidRPr="00C7272B">
        <w:rPr>
          <w:rFonts w:eastAsia="Andale Sans UI"/>
          <w:kern w:val="2"/>
          <w:vertAlign w:val="superscript"/>
          <w:lang w:eastAsia="ru-RU"/>
        </w:rPr>
        <w:t>2</w:t>
      </w:r>
      <w:r w:rsidRPr="00C7272B">
        <w:rPr>
          <w:rFonts w:eastAsia="Andale Sans UI"/>
          <w:kern w:val="2"/>
          <w:lang w:eastAsia="ru-RU"/>
        </w:rPr>
        <w:t xml:space="preserve">, розташованого по пр. Шевченка, 5-Б, м. Новий Розділ, Стрийського району, Львівської області </w:t>
      </w:r>
      <w:r w:rsidRPr="00C7272B">
        <w:rPr>
          <w:bCs/>
          <w:lang w:eastAsia="ru-RU"/>
        </w:rPr>
        <w:t xml:space="preserve">від </w:t>
      </w:r>
      <w:r w:rsidRPr="00C7272B">
        <w:rPr>
          <w:rFonts w:eastAsia="Andale Sans UI"/>
          <w:kern w:val="2"/>
          <w:lang w:eastAsia="ru-RU"/>
        </w:rPr>
        <w:t>05.09.2022р</w:t>
      </w:r>
      <w:r w:rsidRPr="00C7272B">
        <w:rPr>
          <w:bCs/>
          <w:lang w:eastAsia="ru-RU"/>
        </w:rPr>
        <w:t xml:space="preserve">., згідно якого його ринкова вартість станом на 31.08.2022р. складає – 315700,0 грн. без ПДВ. </w:t>
      </w:r>
    </w:p>
    <w:p w:rsidR="00C7272B" w:rsidRPr="00C7272B" w:rsidRDefault="00C7272B" w:rsidP="00EB0642">
      <w:pPr>
        <w:ind w:firstLine="567"/>
        <w:jc w:val="both"/>
        <w:rPr>
          <w:bCs/>
          <w:lang w:eastAsia="ru-RU"/>
        </w:rPr>
      </w:pPr>
      <w:r w:rsidRPr="00C7272B">
        <w:rPr>
          <w:bCs/>
          <w:lang w:eastAsia="ru-RU"/>
        </w:rPr>
        <w:t xml:space="preserve">2.  </w:t>
      </w:r>
      <w:r w:rsidRPr="00C7272B">
        <w:rPr>
          <w:lang w:eastAsia="ru-RU"/>
        </w:rPr>
        <w:t>Контроль за виконанням даного рішення покласти на першого заступника міського голови Гулія М. М</w:t>
      </w:r>
      <w:r w:rsidRPr="00C7272B">
        <w:rPr>
          <w:bCs/>
          <w:lang w:eastAsia="ru-RU"/>
        </w:rPr>
        <w:t xml:space="preserve">. </w:t>
      </w:r>
    </w:p>
    <w:p w:rsidR="00C7272B" w:rsidRDefault="00C7272B" w:rsidP="00EB0642">
      <w:pPr>
        <w:jc w:val="both"/>
        <w:rPr>
          <w:rFonts w:eastAsia="Andale Sans UI"/>
          <w:kern w:val="2"/>
          <w:lang w:eastAsia="ru-RU"/>
        </w:rPr>
      </w:pPr>
    </w:p>
    <w:p w:rsidR="000B256D" w:rsidRPr="00C7272B" w:rsidRDefault="000B256D" w:rsidP="00EB0642">
      <w:pPr>
        <w:jc w:val="both"/>
        <w:rPr>
          <w:rFonts w:eastAsia="Andale Sans UI"/>
          <w:kern w:val="2"/>
          <w:lang w:eastAsia="ru-RU"/>
        </w:rPr>
      </w:pPr>
    </w:p>
    <w:p w:rsidR="00C7272B" w:rsidRDefault="00C7272B" w:rsidP="00EB0642">
      <w:pPr>
        <w:rPr>
          <w:rFonts w:eastAsia="MS Mincho"/>
          <w:lang w:eastAsia="ru-RU"/>
        </w:rPr>
      </w:pPr>
      <w:r w:rsidRPr="00C7272B">
        <w:rPr>
          <w:rFonts w:eastAsia="MS Mincho"/>
          <w:lang w:eastAsia="ru-RU"/>
        </w:rPr>
        <w:t>МІСЬКИЙ ГОЛОВА</w:t>
      </w:r>
      <w:r w:rsidRPr="00C7272B">
        <w:rPr>
          <w:rFonts w:eastAsia="MS Mincho"/>
          <w:lang w:eastAsia="ru-RU"/>
        </w:rPr>
        <w:tab/>
      </w:r>
      <w:r w:rsidRPr="00C7272B">
        <w:rPr>
          <w:rFonts w:eastAsia="MS Mincho"/>
          <w:lang w:eastAsia="ru-RU"/>
        </w:rPr>
        <w:tab/>
      </w:r>
      <w:r w:rsidRPr="00C7272B">
        <w:rPr>
          <w:rFonts w:eastAsia="MS Mincho"/>
          <w:lang w:eastAsia="ru-RU"/>
        </w:rPr>
        <w:tab/>
      </w:r>
      <w:r w:rsidRPr="00C7272B">
        <w:rPr>
          <w:rFonts w:eastAsia="MS Mincho"/>
          <w:lang w:eastAsia="ru-RU"/>
        </w:rPr>
        <w:tab/>
        <w:t xml:space="preserve">                         Ярина ЯЦЕНКО</w:t>
      </w:r>
    </w:p>
    <w:p w:rsidR="000B256D" w:rsidRDefault="000B256D" w:rsidP="00EB0642">
      <w:pPr>
        <w:rPr>
          <w:rFonts w:eastAsia="MS Mincho"/>
          <w:lang w:eastAsia="ru-RU"/>
        </w:rPr>
      </w:pPr>
    </w:p>
    <w:p w:rsidR="000B256D" w:rsidRDefault="000B256D" w:rsidP="00EB0642">
      <w:pPr>
        <w:rPr>
          <w:rFonts w:eastAsia="MS Mincho"/>
          <w:lang w:eastAsia="ru-RU"/>
        </w:rPr>
      </w:pPr>
    </w:p>
    <w:p w:rsidR="000B256D" w:rsidRDefault="000B256D" w:rsidP="00EB0642">
      <w:pPr>
        <w:rPr>
          <w:rFonts w:eastAsia="MS Mincho"/>
          <w:lang w:eastAsia="ru-RU"/>
        </w:rPr>
      </w:pPr>
    </w:p>
    <w:p w:rsidR="000B256D" w:rsidRDefault="000B256D" w:rsidP="00EB0642">
      <w:pPr>
        <w:rPr>
          <w:rFonts w:eastAsia="MS Mincho"/>
          <w:lang w:eastAsia="ru-RU"/>
        </w:rPr>
      </w:pPr>
    </w:p>
    <w:p w:rsidR="000B256D" w:rsidRDefault="000B256D" w:rsidP="00EB0642">
      <w:pPr>
        <w:rPr>
          <w:rFonts w:eastAsia="MS Mincho"/>
          <w:lang w:eastAsia="ru-RU"/>
        </w:rPr>
      </w:pPr>
    </w:p>
    <w:p w:rsidR="000B256D" w:rsidRDefault="000B256D" w:rsidP="00EB0642">
      <w:pPr>
        <w:rPr>
          <w:rFonts w:eastAsia="MS Mincho"/>
          <w:lang w:eastAsia="ru-RU"/>
        </w:rPr>
      </w:pPr>
    </w:p>
    <w:p w:rsidR="000B256D" w:rsidRDefault="000B256D" w:rsidP="00EB0642">
      <w:pPr>
        <w:rPr>
          <w:rFonts w:eastAsia="MS Mincho"/>
          <w:lang w:eastAsia="ru-RU"/>
        </w:rPr>
      </w:pPr>
    </w:p>
    <w:p w:rsidR="000B256D" w:rsidRDefault="000B256D" w:rsidP="00EB0642">
      <w:pPr>
        <w:rPr>
          <w:rFonts w:eastAsia="MS Mincho"/>
          <w:lang w:eastAsia="ru-RU"/>
        </w:rPr>
      </w:pPr>
    </w:p>
    <w:p w:rsidR="00535E0C" w:rsidRPr="00654EDC" w:rsidRDefault="00535E0C" w:rsidP="00535E0C">
      <w:pPr>
        <w:jc w:val="center"/>
      </w:pPr>
      <w:r>
        <w:rPr>
          <w:noProof/>
        </w:rPr>
        <w:drawing>
          <wp:inline distT="0" distB="0" distL="0" distR="0">
            <wp:extent cx="1144905" cy="604520"/>
            <wp:effectExtent l="19050" t="0" r="0" b="0"/>
            <wp:docPr id="3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C7272B" w:rsidRPr="00C7272B" w:rsidRDefault="00C7272B" w:rsidP="00EB0642">
      <w:pPr>
        <w:jc w:val="both"/>
        <w:rPr>
          <w:rFonts w:eastAsia="Andale Sans UI"/>
          <w:kern w:val="2"/>
          <w:lang w:eastAsia="ru-RU"/>
        </w:rPr>
      </w:pPr>
    </w:p>
    <w:p w:rsidR="00C7272B" w:rsidRPr="008D44F0" w:rsidRDefault="00C7272B"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8D44F0" w:rsidRPr="008D44F0">
        <w:rPr>
          <w:b/>
          <w:lang w:eastAsia="ru-RU"/>
        </w:rPr>
        <w:t>275</w:t>
      </w:r>
    </w:p>
    <w:p w:rsidR="008D44F0" w:rsidRDefault="008D44F0" w:rsidP="00EB0642">
      <w:pPr>
        <w:rPr>
          <w:lang w:eastAsia="ru-RU"/>
        </w:rPr>
      </w:pPr>
    </w:p>
    <w:p w:rsidR="00C7272B" w:rsidRPr="00EB0642" w:rsidRDefault="00C7272B" w:rsidP="00EB0642">
      <w:pPr>
        <w:rPr>
          <w:lang w:eastAsia="ru-RU"/>
        </w:rPr>
      </w:pPr>
      <w:r w:rsidRPr="00EB0642">
        <w:rPr>
          <w:lang w:eastAsia="ru-RU"/>
        </w:rPr>
        <w:t>15 вересня 2022 року</w:t>
      </w:r>
    </w:p>
    <w:p w:rsidR="00C7272B" w:rsidRPr="00EB0642" w:rsidRDefault="00C7272B" w:rsidP="00EB0642">
      <w:pPr>
        <w:rPr>
          <w:lang w:eastAsia="ru-RU"/>
        </w:rPr>
      </w:pPr>
    </w:p>
    <w:p w:rsidR="00C7272B" w:rsidRPr="00C7272B" w:rsidRDefault="00C7272B" w:rsidP="00EB0642">
      <w:pPr>
        <w:rPr>
          <w:bCs/>
          <w:lang w:eastAsia="ru-RU"/>
        </w:rPr>
      </w:pPr>
      <w:r w:rsidRPr="00C7272B">
        <w:rPr>
          <w:bCs/>
          <w:lang w:eastAsia="ru-RU"/>
        </w:rPr>
        <w:t>Про намір передачі в оренду частини</w:t>
      </w:r>
    </w:p>
    <w:p w:rsidR="00C7272B" w:rsidRPr="00C7272B" w:rsidRDefault="00C7272B" w:rsidP="00EB0642">
      <w:pPr>
        <w:rPr>
          <w:bCs/>
          <w:lang w:eastAsia="ru-RU"/>
        </w:rPr>
      </w:pPr>
      <w:r w:rsidRPr="00C7272B">
        <w:rPr>
          <w:bCs/>
          <w:lang w:eastAsia="ru-RU"/>
        </w:rPr>
        <w:t xml:space="preserve">вбудованих приміщень І-го поверху </w:t>
      </w:r>
    </w:p>
    <w:p w:rsidR="00C7272B" w:rsidRPr="00C7272B" w:rsidRDefault="00C7272B" w:rsidP="00EB0642">
      <w:pPr>
        <w:rPr>
          <w:bCs/>
          <w:lang w:eastAsia="ru-RU"/>
        </w:rPr>
      </w:pPr>
      <w:r w:rsidRPr="00C7272B">
        <w:rPr>
          <w:bCs/>
          <w:lang w:eastAsia="ru-RU"/>
        </w:rPr>
        <w:t xml:space="preserve">будівлі Новороздільської ЗОШ І-ІІІ </w:t>
      </w:r>
    </w:p>
    <w:p w:rsidR="00C7272B" w:rsidRPr="00C7272B" w:rsidRDefault="00C7272B" w:rsidP="00EB0642">
      <w:pPr>
        <w:rPr>
          <w:bCs/>
          <w:lang w:eastAsia="ru-RU"/>
        </w:rPr>
      </w:pPr>
      <w:r w:rsidRPr="00C7272B">
        <w:rPr>
          <w:bCs/>
          <w:lang w:eastAsia="ru-RU"/>
        </w:rPr>
        <w:t>ступенів № 2, загальною площею 30,10 м</w:t>
      </w:r>
      <w:r w:rsidRPr="00C7272B">
        <w:rPr>
          <w:bCs/>
          <w:vertAlign w:val="superscript"/>
          <w:lang w:eastAsia="ru-RU"/>
        </w:rPr>
        <w:t>2</w:t>
      </w:r>
      <w:r w:rsidRPr="00C7272B">
        <w:rPr>
          <w:bCs/>
          <w:lang w:eastAsia="ru-RU"/>
        </w:rPr>
        <w:t>,</w:t>
      </w:r>
    </w:p>
    <w:p w:rsidR="00C7272B" w:rsidRPr="00C7272B" w:rsidRDefault="00C7272B" w:rsidP="00EB0642">
      <w:pPr>
        <w:rPr>
          <w:bCs/>
          <w:lang w:eastAsia="ru-RU"/>
        </w:rPr>
      </w:pPr>
      <w:r w:rsidRPr="00C7272B">
        <w:rPr>
          <w:bCs/>
          <w:lang w:eastAsia="ru-RU"/>
        </w:rPr>
        <w:t xml:space="preserve">розташованої по пр. Шевченка, 11-В, </w:t>
      </w:r>
    </w:p>
    <w:p w:rsidR="00C7272B" w:rsidRPr="00C7272B" w:rsidRDefault="00C7272B" w:rsidP="00EB0642">
      <w:pPr>
        <w:rPr>
          <w:bCs/>
          <w:lang w:eastAsia="ru-RU"/>
        </w:rPr>
      </w:pPr>
      <w:r w:rsidRPr="00C7272B">
        <w:rPr>
          <w:bCs/>
          <w:lang w:eastAsia="ru-RU"/>
        </w:rPr>
        <w:t xml:space="preserve">м. Новий Розділ, Львівської області, </w:t>
      </w:r>
    </w:p>
    <w:p w:rsidR="00C7272B" w:rsidRPr="00C7272B" w:rsidRDefault="00C7272B" w:rsidP="00EB0642">
      <w:pPr>
        <w:rPr>
          <w:bCs/>
          <w:lang w:eastAsia="ru-RU"/>
        </w:rPr>
      </w:pPr>
      <w:r w:rsidRPr="00C7272B">
        <w:rPr>
          <w:bCs/>
          <w:lang w:eastAsia="ru-RU"/>
        </w:rPr>
        <w:t>шляхом проведення аукціону</w:t>
      </w:r>
    </w:p>
    <w:p w:rsidR="00C7272B" w:rsidRPr="00C7272B" w:rsidRDefault="00C7272B" w:rsidP="00EB0642">
      <w:pPr>
        <w:rPr>
          <w:bCs/>
          <w:lang w:eastAsia="ru-RU"/>
        </w:rPr>
      </w:pPr>
    </w:p>
    <w:p w:rsidR="00C7272B" w:rsidRPr="00C7272B" w:rsidRDefault="00C7272B" w:rsidP="00EB0642">
      <w:pPr>
        <w:widowControl w:val="0"/>
        <w:tabs>
          <w:tab w:val="left" w:pos="567"/>
          <w:tab w:val="left" w:pos="1276"/>
          <w:tab w:val="left" w:pos="7200"/>
        </w:tabs>
        <w:suppressAutoHyphens/>
        <w:ind w:firstLine="567"/>
        <w:jc w:val="both"/>
        <w:rPr>
          <w:rFonts w:eastAsia="Andale Sans UI"/>
          <w:kern w:val="2"/>
          <w:lang w:eastAsia="ru-RU"/>
        </w:rPr>
      </w:pPr>
      <w:r w:rsidRPr="00C7272B">
        <w:rPr>
          <w:rFonts w:eastAsia="Andale Sans UI"/>
          <w:kern w:val="2"/>
          <w:lang w:eastAsia="ru-RU"/>
        </w:rPr>
        <w:t>З метою ефективного використання майна комунальної власності Новороздільської територіальної громади, беручи до уваги заяву потенційного орендаря, яка надійшла через електронно торгову систему щодо наміру оренди частини вбудованих приміщень І-го поверху будівлі Новороздільської ЗОШ І-ІІІ ступенів № 2, загальною площею 30,10 м</w:t>
      </w:r>
      <w:r w:rsidRPr="00C7272B">
        <w:rPr>
          <w:rFonts w:eastAsia="Andale Sans UI"/>
          <w:kern w:val="2"/>
          <w:vertAlign w:val="superscript"/>
          <w:lang w:eastAsia="ru-RU"/>
        </w:rPr>
        <w:t>2</w:t>
      </w:r>
      <w:r w:rsidRPr="00C7272B">
        <w:rPr>
          <w:rFonts w:eastAsia="Andale Sans UI"/>
          <w:kern w:val="2"/>
          <w:lang w:eastAsia="ru-RU"/>
        </w:rPr>
        <w:t xml:space="preserve">, розташованої по пр. Шевченка, 11-В, м. Новий Розділ, Стрийського району, Львівської області та Протокол засідання комісії з питань оренди майна Новороздільської територіальної громади № 17 від 12.09.2022 року, керуючись ст. 6, ст. 12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пп.1 п. ”а” ст.29, ст.60 Закону України „Про місцеве самоврядування в Україні” виконавчий комітет Новороздільської міської ради </w:t>
      </w:r>
    </w:p>
    <w:p w:rsidR="00C7272B" w:rsidRPr="00C7272B" w:rsidRDefault="00C7272B" w:rsidP="00EB0642">
      <w:pPr>
        <w:widowControl w:val="0"/>
        <w:tabs>
          <w:tab w:val="left" w:pos="567"/>
          <w:tab w:val="left" w:pos="1276"/>
          <w:tab w:val="left" w:pos="7200"/>
        </w:tabs>
        <w:suppressAutoHyphens/>
        <w:jc w:val="both"/>
        <w:rPr>
          <w:rFonts w:eastAsia="Andale Sans UI"/>
          <w:kern w:val="2"/>
          <w:lang w:eastAsia="ru-RU"/>
        </w:rPr>
      </w:pPr>
    </w:p>
    <w:p w:rsidR="00C7272B" w:rsidRPr="00C7272B" w:rsidRDefault="00C7272B" w:rsidP="00EB0642">
      <w:pPr>
        <w:widowControl w:val="0"/>
        <w:suppressAutoHyphens/>
        <w:rPr>
          <w:rFonts w:eastAsia="Andale Sans UI"/>
          <w:kern w:val="2"/>
          <w:lang w:eastAsia="ru-RU"/>
        </w:rPr>
      </w:pPr>
      <w:r w:rsidRPr="00C7272B">
        <w:rPr>
          <w:rFonts w:eastAsia="Andale Sans UI"/>
          <w:kern w:val="2"/>
          <w:lang w:eastAsia="ru-RU"/>
        </w:rPr>
        <w:t>В И Р І Ш И В:</w:t>
      </w:r>
    </w:p>
    <w:p w:rsidR="00C7272B" w:rsidRPr="00C7272B" w:rsidRDefault="00C7272B" w:rsidP="00EB0642">
      <w:pPr>
        <w:widowControl w:val="0"/>
        <w:suppressAutoHyphens/>
        <w:rPr>
          <w:rFonts w:eastAsia="Andale Sans UI"/>
          <w:kern w:val="2"/>
          <w:lang w:eastAsia="ru-RU"/>
        </w:rPr>
      </w:pPr>
    </w:p>
    <w:p w:rsidR="00C7272B" w:rsidRPr="00EB0642" w:rsidRDefault="00C7272B" w:rsidP="00EB0642">
      <w:pPr>
        <w:jc w:val="both"/>
        <w:rPr>
          <w:lang w:eastAsia="ru-RU"/>
        </w:rPr>
      </w:pPr>
      <w:r w:rsidRPr="00C7272B">
        <w:rPr>
          <w:lang w:eastAsia="ru-RU"/>
        </w:rPr>
        <w:t xml:space="preserve">         1. Оголосити аукціон з передачі в оренду частини вбудованих приміщень І-го поверху будівлі Новороздільської ЗОШ І-ІІІ ступенів № 2, загальною площею 30,10 м</w:t>
      </w:r>
      <w:r w:rsidRPr="00C7272B">
        <w:rPr>
          <w:vertAlign w:val="superscript"/>
          <w:lang w:eastAsia="ru-RU"/>
        </w:rPr>
        <w:t>2</w:t>
      </w:r>
      <w:r w:rsidRPr="00C7272B">
        <w:rPr>
          <w:lang w:eastAsia="ru-RU"/>
        </w:rPr>
        <w:t xml:space="preserve">, розташованої по пр. Шевченка, 11-В, м. Новий Розділ, Стрийського району, Львівської області, які включені до переліку Першого типу,  за результатами якого може бути підписаний Договір оренди індивідуально визначеного нерухомого майна, що належить до комунальної власності Новороздільської територіальної громади. </w:t>
      </w:r>
    </w:p>
    <w:p w:rsidR="00C7272B" w:rsidRPr="00EB0642" w:rsidRDefault="00C7272B" w:rsidP="00EB0642">
      <w:pPr>
        <w:ind w:firstLine="426"/>
        <w:jc w:val="both"/>
        <w:rPr>
          <w:lang w:eastAsia="ru-RU"/>
        </w:rPr>
      </w:pPr>
      <w:r w:rsidRPr="00C7272B">
        <w:rPr>
          <w:lang w:eastAsia="ru-RU"/>
        </w:rPr>
        <w:t>2. Затвердити умови та додаткові умови відповідно до Оголошення про передачу в оренду майна Новороздільської територіальної громади - частини вбудованих приміщень І-го поверху будівлі Новороздільської ЗОШ І-ІІІ ступенів № 2, загальною площею 30,10 м</w:t>
      </w:r>
      <w:r w:rsidRPr="00C7272B">
        <w:rPr>
          <w:vertAlign w:val="superscript"/>
          <w:lang w:eastAsia="ru-RU"/>
        </w:rPr>
        <w:t>2</w:t>
      </w:r>
      <w:r w:rsidRPr="00C7272B">
        <w:rPr>
          <w:lang w:eastAsia="ru-RU"/>
        </w:rPr>
        <w:t>, розташованої по пр. Шевченка, 11-В, м. Новий Розділ, Стрийського району, Львівської області щодо якого прийнято рішення про передачу в оренду на аукціоні, згідно Додатку.</w:t>
      </w:r>
    </w:p>
    <w:p w:rsidR="00C7272B" w:rsidRPr="00EB0642" w:rsidRDefault="00C7272B" w:rsidP="00EB0642">
      <w:pPr>
        <w:ind w:firstLine="426"/>
        <w:jc w:val="both"/>
        <w:rPr>
          <w:lang w:eastAsia="ru-RU"/>
        </w:rPr>
      </w:pPr>
      <w:r w:rsidRPr="00C7272B">
        <w:rPr>
          <w:rFonts w:eastAsia="Andale Sans UI"/>
          <w:kern w:val="2"/>
          <w:lang w:eastAsia="ru-RU"/>
        </w:rPr>
        <w:t xml:space="preserve">3. Оприлюднити дане рішення та текс Оголошення на сайті Новороздільської міської ради та в електронно торговій системі </w:t>
      </w:r>
      <w:r w:rsidRPr="00C7272B">
        <w:rPr>
          <w:rFonts w:eastAsia="Andale Sans UI"/>
          <w:b/>
          <w:kern w:val="2"/>
          <w:lang w:eastAsia="ru-RU"/>
        </w:rPr>
        <w:t>«</w:t>
      </w:r>
      <w:r w:rsidRPr="00C7272B">
        <w:rPr>
          <w:rFonts w:eastAsia="Andale Sans UI"/>
          <w:kern w:val="2"/>
          <w:lang w:eastAsia="ru-RU"/>
        </w:rPr>
        <w:t>Prozorro. Продажі».</w:t>
      </w:r>
    </w:p>
    <w:p w:rsidR="00C7272B" w:rsidRPr="00C7272B" w:rsidRDefault="00C7272B" w:rsidP="00EB0642">
      <w:pPr>
        <w:ind w:firstLine="426"/>
        <w:jc w:val="both"/>
        <w:rPr>
          <w:lang w:eastAsia="ru-RU"/>
        </w:rPr>
      </w:pPr>
      <w:r w:rsidRPr="00C7272B">
        <w:rPr>
          <w:rFonts w:eastAsia="Andale Sans UI"/>
          <w:kern w:val="2"/>
          <w:lang w:eastAsia="ru-RU"/>
        </w:rPr>
        <w:t>4. Контроль за виконанням даного рішення покласти на першого заступника міського голови Гулія М. М.           .</w:t>
      </w:r>
    </w:p>
    <w:p w:rsidR="00C7272B" w:rsidRPr="00C7272B" w:rsidRDefault="00C7272B" w:rsidP="00EB0642">
      <w:pPr>
        <w:widowControl w:val="0"/>
        <w:tabs>
          <w:tab w:val="left" w:pos="567"/>
          <w:tab w:val="left" w:pos="709"/>
        </w:tabs>
        <w:suppressAutoHyphens/>
        <w:jc w:val="both"/>
        <w:rPr>
          <w:rFonts w:eastAsia="Andale Sans UI"/>
          <w:kern w:val="2"/>
          <w:lang w:eastAsia="ru-RU"/>
        </w:rPr>
      </w:pPr>
    </w:p>
    <w:p w:rsidR="00C7272B" w:rsidRDefault="00C7272B" w:rsidP="00EB0642">
      <w:pPr>
        <w:rPr>
          <w:rFonts w:eastAsia="Andale Sans UI"/>
          <w:kern w:val="2"/>
          <w:lang w:eastAsia="ru-RU"/>
        </w:rPr>
      </w:pPr>
      <w:r w:rsidRPr="00C7272B">
        <w:rPr>
          <w:rFonts w:eastAsia="Andale Sans UI"/>
          <w:kern w:val="2"/>
          <w:lang w:eastAsia="ru-RU"/>
        </w:rPr>
        <w:t>МІСЬКИЙ ГОЛОВА</w:t>
      </w:r>
      <w:r w:rsidRPr="00C7272B">
        <w:rPr>
          <w:rFonts w:eastAsia="Andale Sans UI"/>
          <w:kern w:val="2"/>
          <w:lang w:eastAsia="ru-RU"/>
        </w:rPr>
        <w:tab/>
      </w:r>
      <w:r w:rsidRPr="00C7272B">
        <w:rPr>
          <w:rFonts w:eastAsia="Andale Sans UI"/>
          <w:kern w:val="2"/>
          <w:lang w:eastAsia="ru-RU"/>
        </w:rPr>
        <w:tab/>
      </w:r>
      <w:r w:rsidRPr="00C7272B">
        <w:rPr>
          <w:rFonts w:eastAsia="Andale Sans UI"/>
          <w:kern w:val="2"/>
          <w:lang w:eastAsia="ru-RU"/>
        </w:rPr>
        <w:tab/>
      </w:r>
      <w:r w:rsidRPr="00C7272B">
        <w:rPr>
          <w:rFonts w:eastAsia="Andale Sans UI"/>
          <w:kern w:val="2"/>
          <w:lang w:eastAsia="ru-RU"/>
        </w:rPr>
        <w:tab/>
        <w:t xml:space="preserve">      Ярина ЯЦЕНКО</w:t>
      </w:r>
    </w:p>
    <w:p w:rsidR="00535E0C" w:rsidRDefault="00535E0C" w:rsidP="00EB0642">
      <w:pPr>
        <w:rPr>
          <w:rFonts w:eastAsia="Andale Sans UI"/>
          <w:kern w:val="2"/>
          <w:lang w:eastAsia="ru-RU"/>
        </w:rPr>
      </w:pPr>
    </w:p>
    <w:p w:rsidR="00535E0C" w:rsidRPr="00C7272B" w:rsidRDefault="00535E0C" w:rsidP="00EB0642">
      <w:pPr>
        <w:rPr>
          <w:rFonts w:eastAsia="Andale Sans UI"/>
          <w:kern w:val="2"/>
          <w:lang w:eastAsia="ru-RU"/>
        </w:rPr>
      </w:pPr>
    </w:p>
    <w:p w:rsidR="00C7272B" w:rsidRPr="00C7272B" w:rsidRDefault="00C7272B" w:rsidP="00EB0642">
      <w:pPr>
        <w:ind w:right="-165"/>
        <w:jc w:val="both"/>
        <w:rPr>
          <w:rFonts w:eastAsia="MS Mincho"/>
          <w:lang w:eastAsia="ru-RU"/>
        </w:rPr>
      </w:pPr>
    </w:p>
    <w:p w:rsidR="00C7272B" w:rsidRPr="00C7272B" w:rsidRDefault="00C7272B" w:rsidP="00EB0642">
      <w:pPr>
        <w:ind w:right="-165"/>
        <w:jc w:val="right"/>
        <w:rPr>
          <w:rFonts w:eastAsia="MS Mincho"/>
          <w:lang w:eastAsia="ru-RU"/>
        </w:rPr>
      </w:pPr>
      <w:r w:rsidRPr="00C7272B">
        <w:rPr>
          <w:rFonts w:eastAsia="MS Mincho"/>
          <w:lang w:eastAsia="ru-RU"/>
        </w:rPr>
        <w:t xml:space="preserve">Додаток  до рішення виконавчого </w:t>
      </w:r>
    </w:p>
    <w:p w:rsidR="00C7272B" w:rsidRPr="00C7272B" w:rsidRDefault="00C7272B" w:rsidP="00EB0642">
      <w:pPr>
        <w:ind w:right="-165"/>
        <w:jc w:val="right"/>
        <w:rPr>
          <w:rFonts w:eastAsia="MS Mincho"/>
          <w:lang w:eastAsia="ru-RU"/>
        </w:rPr>
      </w:pPr>
      <w:r w:rsidRPr="00C7272B">
        <w:rPr>
          <w:rFonts w:eastAsia="MS Mincho"/>
          <w:lang w:eastAsia="ru-RU"/>
        </w:rPr>
        <w:t xml:space="preserve">комітету Новороздільської міської ради  </w:t>
      </w:r>
    </w:p>
    <w:p w:rsidR="00C7272B" w:rsidRPr="00C7272B" w:rsidRDefault="008D44F0" w:rsidP="00EB0642">
      <w:pPr>
        <w:ind w:right="-165"/>
        <w:jc w:val="right"/>
        <w:rPr>
          <w:rFonts w:eastAsia="MS Mincho"/>
          <w:lang w:eastAsia="ru-RU"/>
        </w:rPr>
      </w:pPr>
      <w:r>
        <w:rPr>
          <w:rFonts w:eastAsia="MS Mincho"/>
          <w:lang w:eastAsia="ru-RU"/>
        </w:rPr>
        <w:t>від 15.09.2022р. № 275</w:t>
      </w:r>
    </w:p>
    <w:p w:rsidR="00C7272B" w:rsidRPr="00C7272B" w:rsidRDefault="00C7272B" w:rsidP="00EB0642">
      <w:pPr>
        <w:ind w:right="-165"/>
        <w:jc w:val="both"/>
        <w:rPr>
          <w:rFonts w:eastAsia="MS Mincho"/>
          <w:lang w:eastAsia="ru-RU"/>
        </w:rPr>
      </w:pPr>
    </w:p>
    <w:tbl>
      <w:tblPr>
        <w:tblW w:w="10460" w:type="dxa"/>
        <w:tblInd w:w="-846" w:type="dxa"/>
        <w:tblLayout w:type="fixed"/>
        <w:tblCellMar>
          <w:left w:w="0" w:type="dxa"/>
          <w:right w:w="0" w:type="dxa"/>
        </w:tblCellMar>
        <w:tblLook w:val="00A0"/>
      </w:tblPr>
      <w:tblGrid>
        <w:gridCol w:w="4919"/>
        <w:gridCol w:w="5541"/>
      </w:tblGrid>
      <w:tr w:rsidR="00C7272B" w:rsidRPr="00C7272B" w:rsidTr="00054FC0">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C7272B" w:rsidRPr="00C7272B" w:rsidRDefault="00C7272B" w:rsidP="00EB0642">
            <w:pPr>
              <w:jc w:val="center"/>
              <w:rPr>
                <w:rFonts w:eastAsia="Calibri"/>
                <w:b/>
                <w:bCs/>
                <w:color w:val="000000"/>
                <w:lang w:eastAsia="ru-RU"/>
              </w:rPr>
            </w:pPr>
            <w:r w:rsidRPr="00C7272B">
              <w:rPr>
                <w:rFonts w:eastAsia="Calibri"/>
                <w:b/>
                <w:bCs/>
                <w:color w:val="000000"/>
                <w:lang w:eastAsia="ru-RU"/>
              </w:rPr>
              <w:t>ОГОЛОШЕННЯ</w:t>
            </w:r>
          </w:p>
          <w:p w:rsidR="00C7272B" w:rsidRPr="00C7272B" w:rsidRDefault="00C7272B" w:rsidP="00EB0642">
            <w:pPr>
              <w:jc w:val="center"/>
              <w:rPr>
                <w:rFonts w:eastAsia="Calibri"/>
                <w:b/>
                <w:bCs/>
                <w:color w:val="000000"/>
                <w:lang w:val="ru-RU" w:eastAsia="ru-RU"/>
              </w:rPr>
            </w:pPr>
            <w:r w:rsidRPr="00C7272B">
              <w:rPr>
                <w:rFonts w:eastAsia="Calibri"/>
                <w:b/>
                <w:bCs/>
                <w:color w:val="000000"/>
                <w:lang w:eastAsia="ru-RU"/>
              </w:rPr>
              <w:t xml:space="preserve">про передачу в оренду </w:t>
            </w:r>
            <w:r w:rsidRPr="00C7272B">
              <w:rPr>
                <w:b/>
                <w:bCs/>
                <w:color w:val="000000"/>
                <w:lang w:eastAsia="ru-RU"/>
              </w:rPr>
              <w:t xml:space="preserve">майна Новороздільської територіальної громади – частини </w:t>
            </w:r>
            <w:r w:rsidRPr="00C7272B">
              <w:rPr>
                <w:rFonts w:eastAsia="Calibri"/>
                <w:b/>
                <w:bCs/>
                <w:color w:val="000000"/>
                <w:lang w:eastAsia="ru-RU"/>
              </w:rPr>
              <w:t>вбудованих приміщень І-го поверху будівлі Новороздільської ЗОШ І-ІІІ ступенів № 2, загальною площею 30,10 м</w:t>
            </w:r>
            <w:r w:rsidRPr="00C7272B">
              <w:rPr>
                <w:rFonts w:eastAsia="Calibri"/>
                <w:b/>
                <w:bCs/>
                <w:color w:val="000000"/>
                <w:vertAlign w:val="superscript"/>
                <w:lang w:eastAsia="ru-RU"/>
              </w:rPr>
              <w:t>2</w:t>
            </w:r>
            <w:r w:rsidRPr="00C7272B">
              <w:rPr>
                <w:rFonts w:eastAsia="Calibri"/>
                <w:b/>
                <w:bCs/>
                <w:color w:val="000000"/>
                <w:lang w:eastAsia="ru-RU"/>
              </w:rPr>
              <w:t>, розташованої по пр. Шевченка, 11-В, м. Новий Розділ, Стрийського району, Львівської області щодо якого прийнято рішення про передачу в оренду на аукціоні</w:t>
            </w:r>
          </w:p>
        </w:tc>
      </w:tr>
      <w:tr w:rsidR="00C7272B" w:rsidRPr="00C7272B" w:rsidTr="00054FC0">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C7272B" w:rsidRPr="00C7272B" w:rsidRDefault="00C7272B" w:rsidP="00EB0642">
            <w:pPr>
              <w:jc w:val="both"/>
              <w:rPr>
                <w:b/>
                <w:bCs/>
                <w:color w:val="000000"/>
                <w:lang w:eastAsia="ru-RU"/>
              </w:rPr>
            </w:pPr>
            <w:r w:rsidRPr="00C7272B">
              <w:rPr>
                <w:rFonts w:eastAsia="MS Mincho"/>
                <w:lang w:eastAsia="ru-RU"/>
              </w:rPr>
              <w:t>Назва населеного пункту</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C7272B" w:rsidRPr="00C7272B" w:rsidRDefault="00C7272B" w:rsidP="00EB0642">
            <w:pPr>
              <w:jc w:val="both"/>
              <w:rPr>
                <w:b/>
                <w:bCs/>
                <w:color w:val="000000"/>
                <w:lang w:eastAsia="ru-RU"/>
              </w:rPr>
            </w:pPr>
            <w:r w:rsidRPr="00C7272B">
              <w:rPr>
                <w:rFonts w:eastAsia="MS Mincho"/>
                <w:lang w:eastAsia="ru-RU"/>
              </w:rPr>
              <w:t>м. Новий Розділ</w:t>
            </w:r>
          </w:p>
        </w:tc>
      </w:tr>
      <w:tr w:rsidR="00C7272B" w:rsidRPr="00C7272B" w:rsidTr="00054FC0">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C7272B" w:rsidRDefault="00C7272B" w:rsidP="00EB0642">
            <w:pPr>
              <w:rPr>
                <w:rFonts w:eastAsia="Calibri"/>
                <w:color w:val="000000"/>
                <w:lang w:val="ru-RU" w:eastAsia="ru-RU"/>
              </w:rPr>
            </w:pPr>
            <w:r w:rsidRPr="00C7272B">
              <w:rPr>
                <w:rFonts w:eastAsia="Calibri"/>
                <w:color w:val="000000"/>
                <w:lang w:val="ru-RU" w:eastAsia="ru-RU"/>
              </w:rPr>
              <w:t>Назва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C7272B" w:rsidRDefault="00C7272B" w:rsidP="00EB0642">
            <w:pPr>
              <w:rPr>
                <w:rFonts w:eastAsia="Calibri"/>
                <w:lang w:eastAsia="ru-RU"/>
              </w:rPr>
            </w:pPr>
            <w:r w:rsidRPr="00C7272B">
              <w:rPr>
                <w:rFonts w:eastAsia="Calibri"/>
                <w:lang w:eastAsia="ru-RU"/>
              </w:rPr>
              <w:t>Передача в оренду  частини вбудованих приміщень І-го поверху будівлі Новороздільської ЗОШ І-ІІІ ступенів № 2, загальною площею 30,10 м</w:t>
            </w:r>
            <w:r w:rsidRPr="00C7272B">
              <w:rPr>
                <w:rFonts w:eastAsia="Calibri"/>
                <w:vertAlign w:val="superscript"/>
                <w:lang w:eastAsia="ru-RU"/>
              </w:rPr>
              <w:t>2</w:t>
            </w:r>
            <w:r w:rsidRPr="00C7272B">
              <w:rPr>
                <w:rFonts w:eastAsia="Calibri"/>
                <w:lang w:eastAsia="ru-RU"/>
              </w:rPr>
              <w:t>, розташованої по пр. Шевченка, 11-В, м. Новий Розділ, Стрийського району, Львівської області</w:t>
            </w:r>
          </w:p>
        </w:tc>
      </w:tr>
      <w:tr w:rsidR="00C7272B" w:rsidRPr="00C7272B" w:rsidTr="00054FC0">
        <w:trPr>
          <w:trHeight w:val="3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C7272B" w:rsidRPr="00C7272B" w:rsidRDefault="00C7272B" w:rsidP="00EB0642">
            <w:pPr>
              <w:rPr>
                <w:rFonts w:eastAsia="Calibri"/>
                <w:color w:val="000000"/>
                <w:lang w:val="ru-RU" w:eastAsia="ru-RU"/>
              </w:rPr>
            </w:pPr>
            <w:r w:rsidRPr="00C7272B">
              <w:rPr>
                <w:rFonts w:eastAsia="Calibri"/>
                <w:color w:val="000000"/>
                <w:lang w:val="ru-RU" w:eastAsia="ru-RU"/>
              </w:rPr>
              <w:t>Повне найменування орендодавця</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C7272B" w:rsidRPr="00C7272B" w:rsidRDefault="00C7272B" w:rsidP="00EB0642">
            <w:pPr>
              <w:rPr>
                <w:rFonts w:eastAsia="Calibri"/>
                <w:color w:val="000000"/>
                <w:lang w:val="ru-RU" w:eastAsia="ru-RU"/>
              </w:rPr>
            </w:pPr>
            <w:r w:rsidRPr="00C7272B">
              <w:rPr>
                <w:color w:val="000000"/>
                <w:lang w:eastAsia="ru-RU"/>
              </w:rPr>
              <w:t>Виконавчий комітет Новороздільської міської ради</w:t>
            </w:r>
          </w:p>
        </w:tc>
      </w:tr>
      <w:tr w:rsidR="00C7272B" w:rsidRPr="00C7272B" w:rsidTr="00054FC0">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C7272B" w:rsidRPr="00C7272B" w:rsidRDefault="00C7272B" w:rsidP="00EB0642">
            <w:pPr>
              <w:rPr>
                <w:color w:val="000000"/>
                <w:lang w:eastAsia="ru-RU"/>
              </w:rPr>
            </w:pPr>
            <w:r w:rsidRPr="00C7272B">
              <w:rPr>
                <w:color w:val="000000"/>
                <w:lang w:val="ru-RU" w:eastAsia="ru-RU"/>
              </w:rPr>
              <w:t xml:space="preserve">Код за ЄДРПОУ </w:t>
            </w:r>
            <w:r w:rsidRPr="00C7272B">
              <w:rPr>
                <w:color w:val="000000"/>
                <w:lang w:eastAsia="ru-RU"/>
              </w:rPr>
              <w:t>орендодавця</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C7272B" w:rsidRPr="00C7272B" w:rsidRDefault="00C7272B" w:rsidP="00EB0642">
            <w:pPr>
              <w:rPr>
                <w:color w:val="000000"/>
                <w:lang w:eastAsia="ru-RU"/>
              </w:rPr>
            </w:pPr>
            <w:r w:rsidRPr="00C7272B">
              <w:rPr>
                <w:color w:val="000000"/>
                <w:lang w:eastAsia="ru-RU"/>
              </w:rPr>
              <w:t>04056210</w:t>
            </w:r>
          </w:p>
        </w:tc>
      </w:tr>
      <w:tr w:rsidR="00C7272B" w:rsidRPr="008D44F0" w:rsidTr="00054FC0">
        <w:trPr>
          <w:trHeight w:val="40"/>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Адреса орендодавця</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b/>
                <w:bCs/>
                <w:lang w:val="ru-RU" w:eastAsia="ru-RU"/>
              </w:rPr>
            </w:pPr>
            <w:r w:rsidRPr="008D44F0">
              <w:rPr>
                <w:rFonts w:eastAsia="Calibri"/>
                <w:lang w:eastAsia="en-US"/>
              </w:rPr>
              <w:t>81652,  м. Новий Розділ, Стрийського району, Львівської області,  вул. Грушевського, буд. 24</w:t>
            </w:r>
          </w:p>
        </w:tc>
      </w:tr>
      <w:tr w:rsidR="00C7272B" w:rsidRPr="008D44F0" w:rsidTr="00054FC0">
        <w:trPr>
          <w:trHeight w:val="40"/>
        </w:trPr>
        <w:tc>
          <w:tcPr>
            <w:tcW w:w="4919" w:type="dxa"/>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C7272B" w:rsidRPr="008D44F0" w:rsidRDefault="00C7272B" w:rsidP="00EB0642">
            <w:pPr>
              <w:rPr>
                <w:rFonts w:eastAsia="MS Mincho"/>
                <w:lang w:val="ru-RU" w:eastAsia="ru-RU"/>
              </w:rPr>
            </w:pPr>
            <w:r w:rsidRPr="008D44F0">
              <w:rPr>
                <w:rFonts w:eastAsia="MS Mincho"/>
                <w:lang w:val="ru-RU" w:eastAsia="ru-RU"/>
              </w:rPr>
              <w:t>Повне найменування балансоутримувача</w:t>
            </w:r>
          </w:p>
        </w:tc>
        <w:tc>
          <w:tcPr>
            <w:tcW w:w="554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C7272B" w:rsidRPr="008D44F0" w:rsidRDefault="00C7272B" w:rsidP="00EB0642">
            <w:pPr>
              <w:rPr>
                <w:rFonts w:eastAsia="MS Mincho"/>
                <w:lang w:val="ru-RU" w:eastAsia="ru-RU"/>
              </w:rPr>
            </w:pPr>
            <w:r w:rsidRPr="008D44F0">
              <w:rPr>
                <w:rFonts w:eastAsia="Calibri"/>
                <w:lang w:eastAsia="en-US"/>
              </w:rPr>
              <w:t>Новороздільська ЗОШ І-ІІІ ступенів №2 Новороздільської міської ради</w:t>
            </w:r>
          </w:p>
        </w:tc>
      </w:tr>
      <w:tr w:rsidR="00C7272B" w:rsidRPr="008D44F0" w:rsidTr="00054FC0">
        <w:trPr>
          <w:trHeight w:val="40"/>
        </w:trPr>
        <w:tc>
          <w:tcPr>
            <w:tcW w:w="4919" w:type="dxa"/>
            <w:tcBorders>
              <w:top w:val="single" w:sz="4" w:space="0" w:color="CCCCCC"/>
              <w:left w:val="single" w:sz="4" w:space="0" w:color="000000"/>
              <w:bottom w:val="single" w:sz="4" w:space="0" w:color="auto"/>
              <w:right w:val="single" w:sz="4" w:space="0" w:color="000000"/>
            </w:tcBorders>
            <w:tcMar>
              <w:top w:w="30" w:type="dxa"/>
              <w:left w:w="45" w:type="dxa"/>
              <w:bottom w:w="30" w:type="dxa"/>
              <w:right w:w="45" w:type="dxa"/>
            </w:tcMar>
            <w:vAlign w:val="bottom"/>
          </w:tcPr>
          <w:p w:rsidR="00C7272B" w:rsidRPr="008D44F0" w:rsidRDefault="00C7272B" w:rsidP="00EB0642">
            <w:pPr>
              <w:rPr>
                <w:rFonts w:eastAsia="MS Mincho"/>
                <w:lang w:val="ru-RU" w:eastAsia="ru-RU"/>
              </w:rPr>
            </w:pPr>
            <w:r w:rsidRPr="008D44F0">
              <w:rPr>
                <w:rFonts w:eastAsia="MS Mincho"/>
                <w:lang w:val="ru-RU" w:eastAsia="ru-RU"/>
              </w:rPr>
              <w:t>Код за ЄДРПОУ балансоутримувача</w:t>
            </w:r>
          </w:p>
        </w:tc>
        <w:tc>
          <w:tcPr>
            <w:tcW w:w="554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C7272B" w:rsidRPr="008D44F0" w:rsidRDefault="00C7272B" w:rsidP="00EB0642">
            <w:pPr>
              <w:rPr>
                <w:rFonts w:eastAsia="MS Mincho"/>
                <w:lang w:val="ru-RU" w:eastAsia="ru-RU"/>
              </w:rPr>
            </w:pPr>
            <w:r w:rsidRPr="008D44F0">
              <w:rPr>
                <w:rFonts w:eastAsia="MS Mincho"/>
                <w:lang w:val="ru-RU" w:eastAsia="ru-RU"/>
              </w:rPr>
              <w:t>22346650</w:t>
            </w:r>
          </w:p>
        </w:tc>
      </w:tr>
      <w:tr w:rsidR="00C7272B" w:rsidRPr="008D44F0" w:rsidTr="00054FC0">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C7272B" w:rsidRPr="008D44F0" w:rsidRDefault="00C7272B" w:rsidP="00EB0642">
            <w:pPr>
              <w:rPr>
                <w:rFonts w:eastAsia="MS Mincho"/>
                <w:lang w:val="ru-RU" w:eastAsia="ru-RU"/>
              </w:rPr>
            </w:pPr>
            <w:r w:rsidRPr="008D44F0">
              <w:rPr>
                <w:rFonts w:eastAsia="MS Mincho"/>
                <w:lang w:val="ru-RU" w:eastAsia="ru-RU"/>
              </w:rPr>
              <w:t>Адреса балансоутримувача</w:t>
            </w:r>
          </w:p>
        </w:tc>
        <w:tc>
          <w:tcPr>
            <w:tcW w:w="554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C7272B" w:rsidRPr="008D44F0" w:rsidRDefault="00C7272B" w:rsidP="00EB0642">
            <w:pPr>
              <w:rPr>
                <w:rFonts w:eastAsia="MS Mincho"/>
                <w:lang w:val="ru-RU" w:eastAsia="ru-RU"/>
              </w:rPr>
            </w:pPr>
            <w:r w:rsidRPr="008D44F0">
              <w:rPr>
                <w:rFonts w:eastAsia="MS Mincho"/>
                <w:lang w:val="ru-RU" w:eastAsia="ru-RU"/>
              </w:rPr>
              <w:t>81652</w:t>
            </w:r>
            <w:r w:rsidRPr="008D44F0">
              <w:rPr>
                <w:rFonts w:eastAsia="MS Mincho"/>
                <w:lang w:eastAsia="ru-RU"/>
              </w:rPr>
              <w:t xml:space="preserve"> </w:t>
            </w:r>
            <w:r w:rsidRPr="008D44F0">
              <w:rPr>
                <w:rFonts w:eastAsia="MS Mincho"/>
                <w:lang w:val="ru-RU" w:eastAsia="ru-RU"/>
              </w:rPr>
              <w:t xml:space="preserve">пр. Шевченка, </w:t>
            </w:r>
            <w:r w:rsidRPr="008D44F0">
              <w:rPr>
                <w:rFonts w:eastAsia="MS Mincho"/>
                <w:lang w:eastAsia="ru-RU"/>
              </w:rPr>
              <w:t>11-В</w:t>
            </w:r>
            <w:r w:rsidRPr="008D44F0">
              <w:rPr>
                <w:rFonts w:eastAsia="MS Mincho"/>
                <w:lang w:val="ru-RU" w:eastAsia="ru-RU"/>
              </w:rPr>
              <w:t xml:space="preserve"> м. Новий Розділ, Стрийського району, Львівської області  </w:t>
            </w:r>
          </w:p>
        </w:tc>
      </w:tr>
      <w:tr w:rsidR="00C7272B" w:rsidRPr="008D44F0" w:rsidTr="00054FC0">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val="ru-RU" w:eastAsia="ru-RU"/>
              </w:rPr>
              <w:t xml:space="preserve">Контактні дані (номер телефону і адреса електронної пошти працівника </w:t>
            </w:r>
            <w:r w:rsidRPr="008D44F0">
              <w:rPr>
                <w:rFonts w:eastAsia="Calibri"/>
                <w:lang w:eastAsia="ru-RU"/>
              </w:rPr>
              <w:t>Орендодавця</w:t>
            </w:r>
            <w:r w:rsidRPr="008D44F0">
              <w:rPr>
                <w:rFonts w:eastAsia="Calibri"/>
                <w:lang w:val="ru-RU" w:eastAsia="ru-RU"/>
              </w:rPr>
              <w:t xml:space="preserve"> для звернень про ознайомлення з об’єктом оренди</w:t>
            </w:r>
            <w:r w:rsidRPr="008D44F0">
              <w:rPr>
                <w:rFonts w:eastAsia="Calibri"/>
                <w:lang w:eastAsia="ru-RU"/>
              </w:rPr>
              <w:t>)</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C7272B" w:rsidRPr="008D44F0" w:rsidRDefault="00C7272B" w:rsidP="00EB0642">
            <w:pPr>
              <w:rPr>
                <w:rFonts w:eastAsia="Calibri"/>
                <w:lang w:eastAsia="ru-RU"/>
              </w:rPr>
            </w:pPr>
            <w:r w:rsidRPr="008D44F0">
              <w:rPr>
                <w:rFonts w:eastAsia="Calibri"/>
                <w:lang w:eastAsia="en-US"/>
              </w:rPr>
              <w:t xml:space="preserve">Тел. +380937520510 ел. адреса </w:t>
            </w:r>
            <w:hyperlink r:id="rId13" w:history="1">
              <w:r w:rsidRPr="008D44F0">
                <w:rPr>
                  <w:rFonts w:eastAsia="Calibri"/>
                  <w:u w:val="single"/>
                  <w:lang w:eastAsia="en-US"/>
                </w:rPr>
                <w:t>oktubmw@gmail.com</w:t>
              </w:r>
            </w:hyperlink>
            <w:r w:rsidRPr="008D44F0">
              <w:rPr>
                <w:rFonts w:eastAsia="Calibri"/>
                <w:lang w:eastAsia="en-US"/>
              </w:rPr>
              <w:t xml:space="preserve">  звертатись у робочі дні з 9.00 год до 17.00 год</w:t>
            </w:r>
          </w:p>
        </w:tc>
      </w:tr>
      <w:tr w:rsidR="00C7272B" w:rsidRPr="008D44F0" w:rsidTr="00054FC0">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C7272B" w:rsidRPr="008D44F0" w:rsidRDefault="00C7272B" w:rsidP="00EB0642">
            <w:pPr>
              <w:jc w:val="center"/>
              <w:rPr>
                <w:rFonts w:eastAsia="Calibri"/>
                <w:lang w:val="ru-RU" w:eastAsia="ru-RU"/>
              </w:rPr>
            </w:pPr>
            <w:r w:rsidRPr="008D44F0">
              <w:rPr>
                <w:rFonts w:eastAsia="MS Mincho"/>
                <w:b/>
                <w:bCs/>
                <w:shd w:val="clear" w:color="auto" w:fill="FFFFFF"/>
                <w:lang w:eastAsia="ru-RU"/>
              </w:rPr>
              <w:t>Інформація про об’єкт оренди</w:t>
            </w:r>
          </w:p>
        </w:tc>
      </w:tr>
      <w:tr w:rsidR="00C7272B" w:rsidRPr="008D44F0" w:rsidTr="00054FC0">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C7272B" w:rsidRPr="008D44F0" w:rsidRDefault="00C7272B" w:rsidP="00EB0642">
            <w:pPr>
              <w:rPr>
                <w:rFonts w:eastAsia="Calibri"/>
                <w:lang w:val="ru-RU" w:eastAsia="ru-RU"/>
              </w:rPr>
            </w:pPr>
            <w:r w:rsidRPr="008D44F0">
              <w:rPr>
                <w:rFonts w:eastAsia="Calibri"/>
                <w:lang w:val="ru-RU" w:eastAsia="ru-RU"/>
              </w:rPr>
              <w:t>Назва об'єкта оренди</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eastAsia="ru-RU"/>
              </w:rPr>
              <w:t>Частина вбудованих приміщень І-го поверху будівлі Новороздільської ЗОШ І-ІІІ ступенів № 2, загальною площею 30,10 м</w:t>
            </w:r>
            <w:r w:rsidRPr="008D44F0">
              <w:rPr>
                <w:rFonts w:eastAsia="Calibri"/>
                <w:vertAlign w:val="superscript"/>
                <w:lang w:eastAsia="ru-RU"/>
              </w:rPr>
              <w:t>2</w:t>
            </w:r>
            <w:r w:rsidRPr="008D44F0">
              <w:rPr>
                <w:rFonts w:eastAsia="Calibri"/>
                <w:lang w:eastAsia="ru-RU"/>
              </w:rPr>
              <w:t>, розташованої по пр. Шевченка, 11-В, м. Новий Розділ</w:t>
            </w: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lang w:val="ru-RU"/>
              </w:rPr>
              <w:t>Інформація про арешти майна / застави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eastAsia="ru-RU"/>
              </w:rPr>
              <w:t>об’єкт оренди не є під арештом чи заставою</w:t>
            </w: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Тип переліку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Перелік першого типу</w:t>
            </w: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lang w:eastAsia="ru-RU"/>
              </w:rPr>
            </w:pPr>
            <w:r w:rsidRPr="008D44F0">
              <w:rPr>
                <w:lang w:val="ru-RU" w:eastAsia="ru-RU"/>
              </w:rPr>
              <w:t>Ринкова вартість, грн</w:t>
            </w:r>
            <w:r w:rsidRPr="008D44F0">
              <w:rPr>
                <w:lang w:eastAsia="ru-RU"/>
              </w:rPr>
              <w:t>. без</w:t>
            </w:r>
            <w:r w:rsidRPr="008D44F0">
              <w:rPr>
                <w:rFonts w:eastAsia="Calibri"/>
                <w:lang w:val="ru-RU" w:eastAsia="ru-RU"/>
              </w:rPr>
              <w:t xml:space="preserve"> урахування</w:t>
            </w:r>
            <w:r w:rsidRPr="008D44F0">
              <w:rPr>
                <w:rFonts w:eastAsia="Calibri"/>
                <w:lang w:eastAsia="ru-RU"/>
              </w:rPr>
              <w:t xml:space="preserve"> </w:t>
            </w:r>
            <w:r w:rsidRPr="008D44F0">
              <w:rPr>
                <w:lang w:eastAsia="ru-RU"/>
              </w:rPr>
              <w:t xml:space="preserve"> ПДВ</w:t>
            </w:r>
          </w:p>
        </w:tc>
        <w:tc>
          <w:tcPr>
            <w:tcW w:w="554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lang w:eastAsia="ru-RU"/>
              </w:rPr>
            </w:pPr>
            <w:r w:rsidRPr="008D44F0">
              <w:rPr>
                <w:lang w:eastAsia="ru-RU"/>
              </w:rPr>
              <w:t>113700,0 без ПДВ</w:t>
            </w:r>
            <w:r w:rsidRPr="008D44F0">
              <w:rPr>
                <w:rFonts w:eastAsia="MS Mincho"/>
                <w:lang w:eastAsia="ru-RU"/>
              </w:rPr>
              <w:t xml:space="preserve"> (станом на 31.08.2022р.)</w:t>
            </w:r>
          </w:p>
        </w:tc>
      </w:tr>
      <w:tr w:rsidR="00C7272B" w:rsidRPr="008D44F0" w:rsidTr="00054FC0">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Тип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нерухоме майно</w:t>
            </w:r>
          </w:p>
        </w:tc>
      </w:tr>
      <w:tr w:rsidR="00C7272B" w:rsidRPr="008D44F0" w:rsidTr="00054FC0">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C7272B" w:rsidRPr="008D44F0" w:rsidRDefault="00C7272B" w:rsidP="00EB0642">
            <w:pPr>
              <w:rPr>
                <w:rFonts w:eastAsia="Calibri"/>
                <w:lang w:val="ru-RU" w:eastAsia="ru-RU"/>
              </w:rPr>
            </w:pPr>
            <w:r w:rsidRPr="008D44F0">
              <w:rPr>
                <w:rFonts w:eastAsia="Calibri"/>
                <w:lang w:val="ru-RU" w:eastAsia="ru-RU"/>
              </w:rPr>
              <w:t>Фотографічне зображення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u w:val="single"/>
                <w:lang w:eastAsia="ru-RU"/>
              </w:rPr>
              <w:t>https://sales.tsbgalcontract.org.ua/asset_rent/RGL001-UA-20220826-50559?</w:t>
            </w: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Місцезнаходження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MS Mincho"/>
                <w:lang w:val="ru-RU" w:eastAsia="ru-RU"/>
              </w:rPr>
              <w:t xml:space="preserve">Перший поверх </w:t>
            </w:r>
            <w:r w:rsidRPr="008D44F0">
              <w:rPr>
                <w:rFonts w:eastAsia="MS Mincho"/>
                <w:lang w:eastAsia="ru-RU"/>
              </w:rPr>
              <w:t>будівлі Новороздільської ЗОШ І-ІІІ ступенів №2, вхід з вулиці</w:t>
            </w:r>
          </w:p>
        </w:tc>
      </w:tr>
      <w:tr w:rsidR="00C7272B" w:rsidRPr="008D44F0" w:rsidTr="00054FC0">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Загальна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30,10</w:t>
            </w: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val="ru-RU" w:eastAsia="ru-RU"/>
              </w:rPr>
              <w:t>Корисна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30,10</w:t>
            </w: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Характеристика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eastAsia="ru-RU"/>
              </w:rPr>
              <w:t>Частина вбудованих приміщень І-го поверху будівлі Новороздільської ЗОШ І-ІІІ ступенів № 2, загальною площею 30,10 м</w:t>
            </w:r>
            <w:r w:rsidRPr="008D44F0">
              <w:rPr>
                <w:rFonts w:eastAsia="Calibri"/>
                <w:vertAlign w:val="superscript"/>
                <w:lang w:eastAsia="ru-RU"/>
              </w:rPr>
              <w:t>2</w:t>
            </w:r>
            <w:r w:rsidRPr="008D44F0">
              <w:rPr>
                <w:rFonts w:eastAsia="Calibri"/>
                <w:lang w:eastAsia="ru-RU"/>
              </w:rPr>
              <w:t xml:space="preserve">, розташованої по пр. Шевченка, 11-В, м. Новий Розділ, Стрийського району, </w:t>
            </w:r>
            <w:r w:rsidRPr="008D44F0">
              <w:rPr>
                <w:rFonts w:eastAsia="Calibri"/>
                <w:lang w:eastAsia="ru-RU"/>
              </w:rPr>
              <w:lastRenderedPageBreak/>
              <w:t>Львівської області</w:t>
            </w:r>
          </w:p>
        </w:tc>
      </w:tr>
      <w:tr w:rsidR="00C7272B" w:rsidRPr="008D44F0" w:rsidTr="00054FC0">
        <w:trPr>
          <w:trHeight w:val="806"/>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lastRenderedPageBreak/>
              <w:t>Технічний стан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 xml:space="preserve">Частина вбудованих приміщень є в стані придатному до використання, є необхідність проведення поточного, санітарного ремонту ,  </w:t>
            </w:r>
            <w:r w:rsidRPr="008D44F0">
              <w:rPr>
                <w:rFonts w:eastAsia="MS Mincho"/>
                <w:lang w:val="ru-RU" w:eastAsia="ru-RU"/>
              </w:rPr>
              <w:t>забезпечені електропостачанням, теплопостачанням, водопостачанням та водовідведенням</w:t>
            </w:r>
            <w:r w:rsidRPr="008D44F0">
              <w:rPr>
                <w:rFonts w:eastAsia="MS Mincho"/>
                <w:lang w:eastAsia="ru-RU"/>
              </w:rPr>
              <w:t xml:space="preserve">. Приміщення входять до складу </w:t>
            </w:r>
            <w:r w:rsidRPr="008D44F0">
              <w:rPr>
                <w:rFonts w:eastAsia="Calibri"/>
                <w:lang w:eastAsia="ru-RU"/>
              </w:rPr>
              <w:t xml:space="preserve">двоповерхової  будівлі школи. </w:t>
            </w:r>
            <w:r w:rsidRPr="008D44F0">
              <w:rPr>
                <w:rFonts w:eastAsia="Calibri"/>
                <w:lang w:val="ru-RU" w:eastAsia="ru-RU"/>
              </w:rPr>
              <w:t xml:space="preserve">Висота приміщень </w:t>
            </w:r>
            <w:r w:rsidRPr="008D44F0">
              <w:rPr>
                <w:rFonts w:eastAsia="Calibri"/>
                <w:lang w:eastAsia="ru-RU"/>
              </w:rPr>
              <w:t>2,7</w:t>
            </w:r>
            <w:r w:rsidRPr="008D44F0">
              <w:rPr>
                <w:rFonts w:eastAsia="Calibri"/>
                <w:lang w:val="ru-RU" w:eastAsia="ru-RU"/>
              </w:rPr>
              <w:t xml:space="preserve"> м. Фундамент –бетонні блоки. Стіни цегляні</w:t>
            </w:r>
            <w:r w:rsidRPr="008D44F0">
              <w:rPr>
                <w:rFonts w:eastAsia="Calibri"/>
                <w:lang w:eastAsia="ru-RU"/>
              </w:rPr>
              <w:t xml:space="preserve">. Віконні прорізи – дметалопластикові вікна з решітками – 2 штуки, двері дерев’яні зовнішні та внутрішні  в кількості 5 штук в задовільному стані та виконують свою функцію. Приміщення обладнані туалетом та окремим умивальником </w:t>
            </w:r>
          </w:p>
        </w:tc>
      </w:tr>
      <w:tr w:rsidR="00C7272B" w:rsidRPr="008D44F0" w:rsidTr="00054FC0">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Поверховий план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u w:val="single"/>
                <w:lang w:eastAsia="ru-RU"/>
              </w:rPr>
            </w:pPr>
            <w:r w:rsidRPr="008D44F0">
              <w:rPr>
                <w:u w:val="single"/>
                <w:lang w:eastAsia="ru-RU"/>
              </w:rPr>
              <w:t>https://sales.tsbgalcontract.org.ua/asset_rent/RGL001-UA-20220826-50559?</w:t>
            </w: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Дата рішення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18.08.2022р.</w:t>
            </w: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eastAsia="ru-RU"/>
              </w:rPr>
              <w:t>Номер рішенн</w:t>
            </w:r>
            <w:r w:rsidRPr="008D44F0">
              <w:rPr>
                <w:rFonts w:eastAsia="Calibri"/>
                <w:lang w:val="ru-RU" w:eastAsia="ru-RU"/>
              </w:rPr>
              <w:t>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1220</w:t>
            </w: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shd w:val="clear" w:color="auto" w:fill="FFFFFF"/>
                <w:lang w:val="ru-RU"/>
              </w:rPr>
              <w:t>Інформація про те, що об’єктом оренди є пам’ятка культурної</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shd w:val="clear" w:color="auto" w:fill="FFFFFF"/>
                <w:lang w:val="ru-RU"/>
              </w:rPr>
            </w:pPr>
            <w:r w:rsidRPr="008D44F0">
              <w:rPr>
                <w:shd w:val="clear" w:color="auto" w:fill="FFFFFF"/>
                <w:lang w:val="ru-RU"/>
              </w:rPr>
              <w:t>Об’єкт оренди не є пам’яткою культурної спадщини</w:t>
            </w:r>
          </w:p>
          <w:p w:rsidR="00C7272B" w:rsidRPr="008D44F0" w:rsidRDefault="00C7272B" w:rsidP="00EB0642">
            <w:pPr>
              <w:rPr>
                <w:rFonts w:eastAsia="Calibri"/>
                <w:lang w:eastAsia="ru-RU"/>
              </w:rPr>
            </w:pP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shd w:val="clear" w:color="auto" w:fill="FFFFFF"/>
                <w:lang w:val="ru-RU"/>
              </w:rPr>
              <w:t>Інформація про стан реєстрації права власності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en-US"/>
              </w:rPr>
            </w:pPr>
            <w:r w:rsidRPr="008D44F0">
              <w:rPr>
                <w:rFonts w:eastAsia="Calibri"/>
                <w:lang w:eastAsia="en-US"/>
              </w:rPr>
              <w:t>Право власності не зареєстровано</w:t>
            </w:r>
          </w:p>
          <w:p w:rsidR="00C7272B" w:rsidRPr="008D44F0" w:rsidRDefault="00C7272B" w:rsidP="00EB0642">
            <w:pPr>
              <w:rPr>
                <w:rFonts w:eastAsia="Calibri"/>
                <w:lang w:eastAsia="en-US"/>
              </w:rPr>
            </w:pP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Інформація про наявність окремих особових рахунків на об’єкт оренди, відкритих постачальниками комунальних послуг</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shd w:val="clear" w:color="auto" w:fill="FFFFFF"/>
                <w:lang w:val="ru-RU"/>
              </w:rPr>
            </w:pPr>
            <w:r w:rsidRPr="008D44F0">
              <w:rPr>
                <w:rFonts w:eastAsia="Calibri"/>
                <w:lang w:val="ru-RU" w:eastAsia="ru-RU"/>
              </w:rPr>
              <w:t>Об’єкт оренди не має окремих особових рахунків</w:t>
            </w:r>
            <w:r w:rsidRPr="008D44F0">
              <w:rPr>
                <w:rFonts w:eastAsia="Calibri"/>
                <w:lang w:eastAsia="ru-RU"/>
              </w:rPr>
              <w:t xml:space="preserve"> відкритих </w:t>
            </w:r>
            <w:r w:rsidRPr="008D44F0">
              <w:rPr>
                <w:shd w:val="clear" w:color="auto" w:fill="FFFFFF"/>
                <w:lang w:val="ru-RU"/>
              </w:rPr>
              <w:t>постачальниками комунальних послуг</w:t>
            </w:r>
          </w:p>
          <w:p w:rsidR="00C7272B" w:rsidRPr="008D44F0" w:rsidRDefault="00C7272B" w:rsidP="00EB0642">
            <w:pPr>
              <w:rPr>
                <w:rFonts w:eastAsia="Calibri"/>
                <w:lang w:eastAsia="ru-RU"/>
              </w:rPr>
            </w:pPr>
          </w:p>
        </w:tc>
      </w:tr>
      <w:tr w:rsidR="00C7272B" w:rsidRPr="008D44F0" w:rsidTr="00054FC0">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C7272B" w:rsidRPr="008D44F0" w:rsidRDefault="00C7272B" w:rsidP="00EB0642">
            <w:pPr>
              <w:jc w:val="center"/>
              <w:rPr>
                <w:rFonts w:eastAsia="Calibri"/>
                <w:b/>
                <w:bCs/>
                <w:lang w:val="ru-RU" w:eastAsia="ru-RU"/>
              </w:rPr>
            </w:pPr>
            <w:r w:rsidRPr="008D44F0">
              <w:rPr>
                <w:rFonts w:eastAsia="Calibri"/>
                <w:b/>
                <w:bCs/>
                <w:lang w:val="ru-RU" w:eastAsia="ru-RU"/>
              </w:rPr>
              <w:t>Умови та додаткові умови оренди</w:t>
            </w:r>
          </w:p>
        </w:tc>
      </w:tr>
      <w:tr w:rsidR="00C7272B" w:rsidRPr="008D44F0" w:rsidTr="00054FC0">
        <w:trPr>
          <w:trHeight w:val="39"/>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Строк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5 років</w:t>
            </w: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C7272B" w:rsidRPr="008D44F0" w:rsidRDefault="00C7272B" w:rsidP="00EB0642">
            <w:pPr>
              <w:rPr>
                <w:rFonts w:eastAsia="Calibri"/>
                <w:lang w:val="ru-RU" w:eastAsia="ru-RU"/>
              </w:rPr>
            </w:pPr>
            <w:r w:rsidRPr="008D44F0">
              <w:rPr>
                <w:rFonts w:eastAsia="Calibri"/>
                <w:lang w:val="ru-RU" w:eastAsia="ru-RU"/>
              </w:rPr>
              <w:t xml:space="preserve">Стартова орендна плата </w:t>
            </w:r>
            <w:r w:rsidRPr="008D44F0">
              <w:rPr>
                <w:rFonts w:eastAsia="Calibri"/>
                <w:lang w:eastAsia="ru-RU"/>
              </w:rPr>
              <w:t>без</w:t>
            </w:r>
            <w:r w:rsidRPr="008D44F0">
              <w:rPr>
                <w:rFonts w:eastAsia="Calibri"/>
                <w:lang w:val="ru-RU" w:eastAsia="ru-RU"/>
              </w:rPr>
              <w:t xml:space="preserve"> урахування ПДВ – для електронного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1137,0 без ПДВ</w:t>
            </w: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 xml:space="preserve">Стартова орендна плата </w:t>
            </w:r>
            <w:r w:rsidRPr="008D44F0">
              <w:rPr>
                <w:rFonts w:eastAsia="Calibri"/>
                <w:lang w:eastAsia="ru-RU"/>
              </w:rPr>
              <w:t>без</w:t>
            </w:r>
            <w:r w:rsidRPr="008D44F0">
              <w:rPr>
                <w:rFonts w:eastAsia="Calibri"/>
                <w:lang w:val="ru-RU" w:eastAsia="ru-RU"/>
              </w:rPr>
              <w:t xml:space="preserve"> урахування ПДВ – для електронного аукціону із зниженням стартової ціни,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568,5 без ПДВ</w:t>
            </w: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 xml:space="preserve">Стартова орендна плата </w:t>
            </w:r>
            <w:r w:rsidRPr="008D44F0">
              <w:rPr>
                <w:rFonts w:eastAsia="Calibri"/>
                <w:lang w:eastAsia="ru-RU"/>
              </w:rPr>
              <w:t>без</w:t>
            </w:r>
            <w:r w:rsidRPr="008D44F0">
              <w:rPr>
                <w:rFonts w:eastAsia="Calibri"/>
                <w:lang w:val="ru-RU" w:eastAsia="ru-RU"/>
              </w:rPr>
              <w:t xml:space="preserve"> урахування ПДВ – для електронного аукціону за методом покрокового зниження стартової орендної плати та подальшого подання цінових пропозицій,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568,5  без ПДВ</w:t>
            </w: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lang w:val="ru-RU" w:eastAsia="ru-RU"/>
              </w:rPr>
              <w:t>Цільове призначення об’єкта оренди: можна використовувати майно за будь-яким призначенням або є обмеження у використанні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lang w:val="ru-RU" w:eastAsia="ru-RU"/>
              </w:rPr>
              <w:t>так, є обмеження</w:t>
            </w: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C7272B" w:rsidRPr="008D44F0" w:rsidRDefault="00C7272B" w:rsidP="00EB0642">
            <w:pPr>
              <w:rPr>
                <w:lang w:eastAsia="ru-RU"/>
              </w:rPr>
            </w:pPr>
            <w:r w:rsidRPr="008D44F0">
              <w:rPr>
                <w:lang w:eastAsia="ru-RU"/>
              </w:rPr>
              <w:t xml:space="preserve">Об'єкт оренди може бути використане з метою надання послуг, які не можуть бути забезпечені безпосередньо установами або закладами, визначеними у пункті 29 Порядку, і які є пов’язаними із забезпеченням або обслуговуванням діяльності такої установи, закладу або лише із збереженням профілю </w:t>
            </w:r>
            <w:r w:rsidRPr="008D44F0">
              <w:rPr>
                <w:lang w:eastAsia="ru-RU"/>
              </w:rPr>
              <w:lastRenderedPageBreak/>
              <w:t xml:space="preserve">діяльності такої установи, закладу  </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lastRenderedPageBreak/>
              <w:t xml:space="preserve">Для надання послуг з забезпечення роботи та обслуговування діяльності закладу освіти  або для ведення діяльності пов'язаної з наданням освітніх послуг.  </w:t>
            </w:r>
          </w:p>
          <w:p w:rsidR="00C7272B" w:rsidRPr="008D44F0" w:rsidRDefault="00C7272B" w:rsidP="00EB0642">
            <w:pPr>
              <w:rPr>
                <w:rFonts w:eastAsia="Calibri"/>
                <w:lang w:eastAsia="ru-RU"/>
              </w:rPr>
            </w:pPr>
          </w:p>
        </w:tc>
      </w:tr>
      <w:tr w:rsidR="00C7272B" w:rsidRPr="008D44F0" w:rsidTr="00054FC0">
        <w:trPr>
          <w:trHeight w:val="31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tcPr>
          <w:p w:rsidR="00C7272B" w:rsidRPr="008D44F0" w:rsidRDefault="00C7272B" w:rsidP="00EB0642">
            <w:pPr>
              <w:rPr>
                <w:lang w:eastAsia="ru-RU"/>
              </w:rPr>
            </w:pPr>
            <w:r w:rsidRPr="008D44F0">
              <w:rPr>
                <w:lang w:eastAsia="ru-RU"/>
              </w:rPr>
              <w:lastRenderedPageBreak/>
              <w:t>Додаткові документи, які подає потенційний орендар на підтвердження наявності досвіду роботи у відповідній сфері для оренди майна закладів охорони здоров’я  (додаткові умов оренди)</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 xml:space="preserve">Документи на право провадження відповідного виду діяльності </w:t>
            </w:r>
          </w:p>
          <w:p w:rsidR="00C7272B" w:rsidRPr="008D44F0" w:rsidRDefault="00C7272B" w:rsidP="00EB0642">
            <w:pPr>
              <w:rPr>
                <w:rFonts w:eastAsia="Calibri"/>
                <w:lang w:eastAsia="ru-RU"/>
              </w:rPr>
            </w:pPr>
          </w:p>
          <w:p w:rsidR="00C7272B" w:rsidRPr="008D44F0" w:rsidRDefault="00C7272B" w:rsidP="00EB0642">
            <w:pPr>
              <w:rPr>
                <w:rFonts w:eastAsia="Calibri"/>
                <w:lang w:eastAsia="ru-RU"/>
              </w:rPr>
            </w:pPr>
          </w:p>
          <w:p w:rsidR="00C7272B" w:rsidRPr="008D44F0" w:rsidRDefault="00C7272B" w:rsidP="00EB0642">
            <w:pPr>
              <w:rPr>
                <w:rFonts w:eastAsia="Calibri"/>
                <w:lang w:eastAsia="ru-RU"/>
              </w:rPr>
            </w:pPr>
          </w:p>
        </w:tc>
      </w:tr>
      <w:tr w:rsidR="00C7272B" w:rsidRPr="008D44F0" w:rsidTr="00054FC0">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 xml:space="preserve">Наявність рішення про затвердження </w:t>
            </w:r>
            <w:r w:rsidRPr="008D44F0">
              <w:rPr>
                <w:rFonts w:eastAsia="Calibri"/>
                <w:lang w:eastAsia="ru-RU"/>
              </w:rPr>
              <w:t xml:space="preserve">умов та </w:t>
            </w:r>
            <w:r w:rsidRPr="008D44F0">
              <w:rPr>
                <w:rFonts w:eastAsia="Calibri"/>
                <w:lang w:val="ru-RU" w:eastAsia="ru-RU"/>
              </w:rPr>
              <w:t>додаткових умов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Так</w:t>
            </w:r>
          </w:p>
        </w:tc>
      </w:tr>
      <w:tr w:rsidR="00C7272B" w:rsidRPr="008D44F0" w:rsidTr="00054FC0">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Тип додаткової умови оренди відповідно до абзаців 4-12 п. 54 Порядку</w:t>
            </w:r>
          </w:p>
          <w:p w:rsidR="00C7272B" w:rsidRPr="008D44F0" w:rsidRDefault="00C7272B" w:rsidP="00EB0642">
            <w:pPr>
              <w:rPr>
                <w:rFonts w:eastAsia="Calibri"/>
                <w:lang w:eastAsia="ru-RU"/>
              </w:rPr>
            </w:pPr>
          </w:p>
          <w:p w:rsidR="00C7272B" w:rsidRPr="008D44F0" w:rsidRDefault="00C7272B" w:rsidP="00EB0642">
            <w:pPr>
              <w:rPr>
                <w:rFonts w:eastAsia="Calibri"/>
                <w:lang w:val="ru-RU" w:eastAsia="ru-RU"/>
              </w:rPr>
            </w:pP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lang w:eastAsia="ru-RU"/>
              </w:rPr>
              <w:t>Додаткові документи, які подає потенційний орендар на підтвердження наявності досвіду роботи у відповідній сфері для оренди майна закладів охорони здоров’я</w:t>
            </w:r>
            <w:r w:rsidRPr="008D44F0">
              <w:rPr>
                <w:rFonts w:eastAsia="Calibri"/>
                <w:lang w:eastAsia="ru-RU"/>
              </w:rPr>
              <w:t xml:space="preserve"> (абзац 12  п. 54 Порядку)</w:t>
            </w: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lang w:val="ru-RU" w:eastAsia="ru-RU"/>
              </w:rPr>
            </w:pPr>
            <w:r w:rsidRPr="008D44F0">
              <w:rPr>
                <w:lang w:val="ru-RU" w:eastAsia="ru-RU"/>
              </w:rPr>
              <w:t xml:space="preserve">Рішення орендодавця про затвердження </w:t>
            </w:r>
            <w:r w:rsidRPr="008D44F0">
              <w:rPr>
                <w:lang w:eastAsia="ru-RU"/>
              </w:rPr>
              <w:t xml:space="preserve">умов та </w:t>
            </w:r>
            <w:r w:rsidRPr="008D44F0">
              <w:rPr>
                <w:lang w:val="ru-RU" w:eastAsia="ru-RU"/>
              </w:rPr>
              <w:t>додаткових умов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Рішення виконавчого комітету Новороздільської міської ради №_____ від 15.09.2022р.</w:t>
            </w: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C7272B" w:rsidRPr="008D44F0" w:rsidRDefault="00C7272B" w:rsidP="00EB0642">
            <w:pPr>
              <w:rPr>
                <w:rFonts w:eastAsia="Calibri"/>
                <w:lang w:eastAsia="ru-RU"/>
              </w:rPr>
            </w:pPr>
            <w:r w:rsidRPr="008D44F0">
              <w:rPr>
                <w:rFonts w:eastAsia="Calibri"/>
                <w:lang w:eastAsia="ru-RU"/>
              </w:rPr>
              <w:t>З</w:t>
            </w:r>
            <w:r w:rsidRPr="008D44F0">
              <w:rPr>
                <w:rFonts w:eastAsia="Calibri"/>
                <w:lang w:val="ru-RU" w:eastAsia="ru-RU"/>
              </w:rPr>
              <w:t>года на передачу майна в суборенду відповідно до п.169</w:t>
            </w:r>
            <w:r w:rsidRPr="008D44F0">
              <w:rPr>
                <w:rFonts w:eastAsia="Calibri"/>
                <w:lang w:eastAsia="ru-RU"/>
              </w:rPr>
              <w:t xml:space="preserve"> Порядку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 xml:space="preserve">Передача </w:t>
            </w:r>
            <w:r w:rsidRPr="008D44F0">
              <w:rPr>
                <w:rFonts w:eastAsia="Calibri"/>
                <w:lang w:val="ru-RU" w:eastAsia="ru-RU"/>
              </w:rPr>
              <w:t>майна в суборенду</w:t>
            </w:r>
            <w:r w:rsidRPr="008D44F0">
              <w:rPr>
                <w:rFonts w:eastAsia="Calibri"/>
                <w:lang w:eastAsia="ru-RU"/>
              </w:rPr>
              <w:t xml:space="preserve"> не передбачається</w:t>
            </w:r>
          </w:p>
        </w:tc>
      </w:tr>
      <w:tr w:rsidR="00C7272B" w:rsidRPr="008D44F0" w:rsidTr="00054FC0">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C7272B" w:rsidRPr="008D44F0" w:rsidRDefault="00C7272B" w:rsidP="00EB0642">
            <w:pPr>
              <w:rPr>
                <w:rFonts w:eastAsia="Calibri"/>
                <w:lang w:val="ru-RU" w:eastAsia="ru-RU"/>
              </w:rPr>
            </w:pPr>
            <w:r w:rsidRPr="008D44F0">
              <w:rPr>
                <w:rFonts w:eastAsia="Calibri"/>
                <w:lang w:val="ru-RU" w:eastAsia="ru-RU"/>
              </w:rPr>
              <w:t>Погодинне використання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eastAsia="ru-RU"/>
              </w:rPr>
              <w:t>Н</w:t>
            </w:r>
            <w:r w:rsidRPr="008D44F0">
              <w:rPr>
                <w:rFonts w:eastAsia="Calibri"/>
                <w:lang w:val="ru-RU" w:eastAsia="ru-RU"/>
              </w:rPr>
              <w:t>е передбачене</w:t>
            </w: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C7272B" w:rsidRPr="008D44F0" w:rsidRDefault="00C7272B" w:rsidP="00EB0642">
            <w:pPr>
              <w:rPr>
                <w:rFonts w:eastAsia="Calibri"/>
                <w:lang w:val="ru-RU" w:eastAsia="ru-RU"/>
              </w:rPr>
            </w:pPr>
            <w:r w:rsidRPr="008D44F0">
              <w:rPr>
                <w:rFonts w:eastAsia="Calibri"/>
                <w:lang w:val="ru-RU" w:eastAsia="ru-RU"/>
              </w:rPr>
              <w:t>Вимоги до орендаря</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C7272B" w:rsidRPr="008D44F0" w:rsidTr="00054FC0">
        <w:trPr>
          <w:trHeight w:val="315"/>
        </w:trPr>
        <w:tc>
          <w:tcPr>
            <w:tcW w:w="4919"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C7272B" w:rsidRPr="008D44F0" w:rsidRDefault="00C7272B" w:rsidP="00EB0642">
            <w:pPr>
              <w:rPr>
                <w:lang w:eastAsia="ru-RU"/>
              </w:rPr>
            </w:pPr>
            <w:r w:rsidRPr="008D44F0">
              <w:rPr>
                <w:lang w:val="ru-RU" w:eastAsia="ru-RU"/>
              </w:rPr>
              <w:t>Розмір авансового внеску</w:t>
            </w:r>
            <w:r w:rsidRPr="008D44F0">
              <w:rPr>
                <w:lang w:eastAsia="ru-RU"/>
              </w:rPr>
              <w:t xml:space="preserve"> (дві місячні орендні плати)</w:t>
            </w:r>
            <w:r w:rsidRPr="008D44F0">
              <w:rPr>
                <w:lang w:val="ru-RU" w:eastAsia="ru-RU"/>
              </w:rPr>
              <w:t>, грн</w:t>
            </w:r>
            <w:r w:rsidRPr="008D44F0">
              <w:rPr>
                <w:lang w:eastAsia="ru-RU"/>
              </w:rPr>
              <w:t>. з ПДВ.</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C7272B" w:rsidRPr="008D44F0" w:rsidRDefault="00C7272B" w:rsidP="00EB0642">
            <w:pPr>
              <w:rPr>
                <w:lang w:eastAsia="ru-RU"/>
              </w:rPr>
            </w:pPr>
            <w:r w:rsidRPr="008D44F0">
              <w:rPr>
                <w:rFonts w:eastAsia="MS Mincho"/>
                <w:lang w:eastAsia="ru-RU"/>
              </w:rPr>
              <w:t>Не сплачується на підставі абз. 2, п. 2 Постанови КМУ від 27.05.2022р. № 634</w:t>
            </w:r>
          </w:p>
        </w:tc>
      </w:tr>
      <w:tr w:rsidR="00C7272B" w:rsidRPr="008D44F0" w:rsidTr="00054FC0">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C7272B" w:rsidRPr="008D44F0" w:rsidRDefault="00C7272B" w:rsidP="00EB0642">
            <w:pPr>
              <w:rPr>
                <w:lang w:eastAsia="ru-RU"/>
              </w:rPr>
            </w:pPr>
            <w:r w:rsidRPr="008D44F0">
              <w:rPr>
                <w:lang w:eastAsia="ru-RU"/>
              </w:rPr>
              <w:t>Страхування Орендарем  об’єкта оренди на користь Балансоутримувача</w:t>
            </w:r>
          </w:p>
        </w:tc>
        <w:tc>
          <w:tcPr>
            <w:tcW w:w="5541"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C7272B" w:rsidRPr="008D44F0" w:rsidRDefault="00C7272B" w:rsidP="00EB0642">
            <w:pPr>
              <w:rPr>
                <w:rFonts w:eastAsia="Calibri"/>
                <w:lang w:val="ru-RU" w:eastAsia="ru-RU"/>
              </w:rPr>
            </w:pPr>
            <w:r w:rsidRPr="008D44F0">
              <w:rPr>
                <w:lang w:eastAsia="ru-RU"/>
              </w:rPr>
              <w:t>Страхова вартість вказана у проекті Договору оренди</w:t>
            </w:r>
          </w:p>
        </w:tc>
      </w:tr>
      <w:tr w:rsidR="00C7272B" w:rsidRPr="008D44F0" w:rsidTr="00054FC0">
        <w:trPr>
          <w:trHeight w:val="315"/>
        </w:trPr>
        <w:tc>
          <w:tcPr>
            <w:tcW w:w="10460" w:type="dxa"/>
            <w:gridSpan w:val="2"/>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C7272B" w:rsidRPr="008D44F0" w:rsidRDefault="00C7272B" w:rsidP="00EB0642">
            <w:pPr>
              <w:jc w:val="center"/>
              <w:rPr>
                <w:rFonts w:eastAsia="Calibri"/>
                <w:b/>
                <w:bCs/>
                <w:lang w:val="ru-RU" w:eastAsia="ru-RU"/>
              </w:rPr>
            </w:pPr>
            <w:r w:rsidRPr="008D44F0">
              <w:rPr>
                <w:rFonts w:eastAsia="Calibri"/>
                <w:b/>
                <w:bCs/>
                <w:lang w:val="ru-RU" w:eastAsia="ru-RU"/>
              </w:rPr>
              <w:t>Інформація про аукціон та його умови</w:t>
            </w:r>
          </w:p>
        </w:tc>
      </w:tr>
      <w:tr w:rsidR="00C7272B" w:rsidRPr="008D44F0" w:rsidTr="00054FC0">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C7272B" w:rsidRPr="008D44F0" w:rsidRDefault="00C7272B" w:rsidP="00EB0642">
            <w:pPr>
              <w:rPr>
                <w:rFonts w:eastAsia="Calibri"/>
                <w:lang w:val="ru-RU" w:eastAsia="ru-RU"/>
              </w:rPr>
            </w:pPr>
            <w:r w:rsidRPr="008D44F0">
              <w:rPr>
                <w:rFonts w:eastAsia="Calibri"/>
                <w:lang w:val="ru-RU" w:eastAsia="ru-RU"/>
              </w:rPr>
              <w:t>Дата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 xml:space="preserve">Дата аукціону </w:t>
            </w:r>
            <w:r w:rsidRPr="008D44F0">
              <w:rPr>
                <w:rFonts w:eastAsia="Calibri"/>
                <w:lang w:eastAsia="ru-RU"/>
              </w:rPr>
              <w:t>04</w:t>
            </w:r>
            <w:r w:rsidRPr="008D44F0">
              <w:rPr>
                <w:rFonts w:eastAsia="Calibri"/>
                <w:lang w:val="ru-RU" w:eastAsia="ru-RU"/>
              </w:rPr>
              <w:t>.</w:t>
            </w:r>
            <w:r w:rsidRPr="008D44F0">
              <w:rPr>
                <w:rFonts w:eastAsia="Calibri"/>
                <w:lang w:eastAsia="ru-RU"/>
              </w:rPr>
              <w:t>10</w:t>
            </w:r>
            <w:r w:rsidRPr="008D44F0">
              <w:rPr>
                <w:rFonts w:eastAsia="Calibri"/>
                <w:lang w:val="ru-RU" w:eastAsia="ru-RU"/>
              </w:rPr>
              <w:t>.202</w:t>
            </w:r>
            <w:r w:rsidRPr="008D44F0">
              <w:rPr>
                <w:rFonts w:eastAsia="Calibri"/>
                <w:lang w:eastAsia="ru-RU"/>
              </w:rPr>
              <w:t>2</w:t>
            </w:r>
            <w:r w:rsidRPr="008D44F0">
              <w:rPr>
                <w:rFonts w:eastAsia="Calibri"/>
                <w:lang w:val="ru-RU" w:eastAsia="ru-RU"/>
              </w:rPr>
              <w:t xml:space="preserve">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Спосіб аукціону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Електронний аукціон</w:t>
            </w: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C7272B" w:rsidRPr="008D44F0" w:rsidRDefault="00C7272B" w:rsidP="00EB0642">
            <w:pPr>
              <w:rPr>
                <w:rFonts w:eastAsia="Calibri"/>
                <w:lang w:val="ru-RU" w:eastAsia="ru-RU"/>
              </w:rPr>
            </w:pPr>
            <w:r w:rsidRPr="008D44F0">
              <w:rPr>
                <w:rFonts w:eastAsia="Calibri"/>
                <w:lang w:val="ru-RU" w:eastAsia="ru-RU"/>
              </w:rPr>
              <w:t>Кінцевий строк подання заяви на участь в аукціоні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 xml:space="preserve">Кінцевий строк подання заяви на участь в аукціоні </w:t>
            </w:r>
            <w:r w:rsidRPr="008D44F0">
              <w:rPr>
                <w:rFonts w:eastAsia="Calibri"/>
                <w:lang w:eastAsia="ru-RU"/>
              </w:rPr>
              <w:t>03</w:t>
            </w:r>
            <w:r w:rsidRPr="008D44F0">
              <w:rPr>
                <w:rFonts w:eastAsia="Calibri"/>
                <w:lang w:val="ru-RU" w:eastAsia="ru-RU"/>
              </w:rPr>
              <w:t>.</w:t>
            </w:r>
            <w:r w:rsidRPr="008D44F0">
              <w:rPr>
                <w:rFonts w:eastAsia="Calibri"/>
                <w:lang w:eastAsia="ru-RU"/>
              </w:rPr>
              <w:t>10</w:t>
            </w:r>
            <w:r w:rsidRPr="008D44F0">
              <w:rPr>
                <w:rFonts w:eastAsia="Calibri"/>
                <w:lang w:val="ru-RU" w:eastAsia="ru-RU"/>
              </w:rPr>
              <w:t>.202</w:t>
            </w:r>
            <w:r w:rsidRPr="008D44F0">
              <w:rPr>
                <w:rFonts w:eastAsia="Calibri"/>
                <w:lang w:eastAsia="ru-RU"/>
              </w:rPr>
              <w:t>2</w:t>
            </w:r>
            <w:r w:rsidRPr="008D44F0">
              <w:rPr>
                <w:rFonts w:eastAsia="Calibri"/>
                <w:lang w:val="ru-RU" w:eastAsia="ru-RU"/>
              </w:rPr>
              <w:t xml:space="preserve">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Розмір мінімального кроку підвищення стартової орендної плати під час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11,37</w:t>
            </w:r>
          </w:p>
        </w:tc>
      </w:tr>
      <w:tr w:rsidR="00C7272B" w:rsidRPr="008D44F0" w:rsidTr="00054FC0">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Розмір гарантійного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lang w:eastAsia="ru-RU"/>
              </w:rPr>
              <w:t>2274,0</w:t>
            </w:r>
          </w:p>
        </w:tc>
      </w:tr>
      <w:tr w:rsidR="00C7272B" w:rsidRPr="008D44F0" w:rsidTr="00054FC0">
        <w:trPr>
          <w:trHeight w:val="92"/>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Розмір реєстраційного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650,00</w:t>
            </w:r>
          </w:p>
        </w:tc>
      </w:tr>
      <w:tr w:rsidR="00C7272B" w:rsidRPr="008D44F0" w:rsidTr="00054FC0">
        <w:trPr>
          <w:trHeight w:val="793"/>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Кількість кроків аукціону за методом покрокового зниження стартової орендної плати та подальшого подання цінових пропозицій</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4</w:t>
            </w: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 xml:space="preserve">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w:t>
            </w:r>
            <w:r w:rsidRPr="008D44F0">
              <w:rPr>
                <w:rFonts w:eastAsia="Calibri"/>
                <w:lang w:eastAsia="ru-RU"/>
              </w:rPr>
              <w:lastRenderedPageBreak/>
              <w:t>орендарями гарантійних та реєстраційних внесків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C7272B" w:rsidRPr="008D44F0" w:rsidRDefault="006C10D5" w:rsidP="00EB0642">
            <w:pPr>
              <w:rPr>
                <w:rFonts w:eastAsia="Calibri"/>
                <w:u w:val="single"/>
                <w:lang w:eastAsia="ru-RU"/>
              </w:rPr>
            </w:pPr>
            <w:hyperlink r:id="rId14" w:tgtFrame="_blank" w:history="1">
              <w:r w:rsidR="00C7272B" w:rsidRPr="008D44F0">
                <w:rPr>
                  <w:rFonts w:eastAsia="Calibri"/>
                  <w:u w:val="single"/>
                  <w:lang w:val="ru-RU" w:eastAsia="ru-RU"/>
                </w:rPr>
                <w:t>https</w:t>
              </w:r>
              <w:r w:rsidR="00C7272B" w:rsidRPr="008D44F0">
                <w:rPr>
                  <w:rFonts w:eastAsia="Calibri"/>
                  <w:u w:val="single"/>
                  <w:lang w:eastAsia="ru-RU"/>
                </w:rPr>
                <w:t>://</w:t>
              </w:r>
              <w:r w:rsidR="00C7272B" w:rsidRPr="008D44F0">
                <w:rPr>
                  <w:rFonts w:eastAsia="Calibri"/>
                  <w:u w:val="single"/>
                  <w:lang w:val="ru-RU" w:eastAsia="ru-RU"/>
                </w:rPr>
                <w:t>prozorro</w:t>
              </w:r>
              <w:r w:rsidR="00C7272B" w:rsidRPr="008D44F0">
                <w:rPr>
                  <w:rFonts w:eastAsia="Calibri"/>
                  <w:u w:val="single"/>
                  <w:lang w:eastAsia="ru-RU"/>
                </w:rPr>
                <w:t>.</w:t>
              </w:r>
              <w:r w:rsidR="00C7272B" w:rsidRPr="008D44F0">
                <w:rPr>
                  <w:rFonts w:eastAsia="Calibri"/>
                  <w:u w:val="single"/>
                  <w:lang w:val="ru-RU" w:eastAsia="ru-RU"/>
                </w:rPr>
                <w:t>sale</w:t>
              </w:r>
              <w:r w:rsidR="00C7272B" w:rsidRPr="008D44F0">
                <w:rPr>
                  <w:rFonts w:eastAsia="Calibri"/>
                  <w:u w:val="single"/>
                  <w:lang w:eastAsia="ru-RU"/>
                </w:rPr>
                <w:t>/</w:t>
              </w:r>
              <w:r w:rsidR="00C7272B" w:rsidRPr="008D44F0">
                <w:rPr>
                  <w:rFonts w:eastAsia="Calibri"/>
                  <w:u w:val="single"/>
                  <w:lang w:val="ru-RU" w:eastAsia="ru-RU"/>
                </w:rPr>
                <w:t>info</w:t>
              </w:r>
              <w:r w:rsidR="00C7272B" w:rsidRPr="008D44F0">
                <w:rPr>
                  <w:rFonts w:eastAsia="Calibri"/>
                  <w:u w:val="single"/>
                  <w:lang w:eastAsia="ru-RU"/>
                </w:rPr>
                <w:t>/</w:t>
              </w:r>
              <w:r w:rsidR="00C7272B" w:rsidRPr="008D44F0">
                <w:rPr>
                  <w:rFonts w:eastAsia="Calibri"/>
                  <w:u w:val="single"/>
                  <w:lang w:val="ru-RU" w:eastAsia="ru-RU"/>
                </w:rPr>
                <w:t>elektronni</w:t>
              </w:r>
              <w:r w:rsidR="00C7272B" w:rsidRPr="008D44F0">
                <w:rPr>
                  <w:rFonts w:eastAsia="Calibri"/>
                  <w:u w:val="single"/>
                  <w:lang w:eastAsia="ru-RU"/>
                </w:rPr>
                <w:t>-</w:t>
              </w:r>
              <w:r w:rsidR="00C7272B" w:rsidRPr="008D44F0">
                <w:rPr>
                  <w:rFonts w:eastAsia="Calibri"/>
                  <w:u w:val="single"/>
                  <w:lang w:val="ru-RU" w:eastAsia="ru-RU"/>
                </w:rPr>
                <w:t>majdanchiki</w:t>
              </w:r>
              <w:r w:rsidR="00C7272B" w:rsidRPr="008D44F0">
                <w:rPr>
                  <w:rFonts w:eastAsia="Calibri"/>
                  <w:u w:val="single"/>
                  <w:lang w:eastAsia="ru-RU"/>
                </w:rPr>
                <w:t>-</w:t>
              </w:r>
              <w:r w:rsidR="00C7272B" w:rsidRPr="008D44F0">
                <w:rPr>
                  <w:rFonts w:eastAsia="Calibri"/>
                  <w:u w:val="single"/>
                  <w:lang w:val="ru-RU" w:eastAsia="ru-RU"/>
                </w:rPr>
                <w:t>ets</w:t>
              </w:r>
              <w:r w:rsidR="00C7272B" w:rsidRPr="008D44F0">
                <w:rPr>
                  <w:rFonts w:eastAsia="Calibri"/>
                  <w:u w:val="single"/>
                  <w:lang w:eastAsia="ru-RU"/>
                </w:rPr>
                <w:t>-</w:t>
              </w:r>
              <w:r w:rsidR="00C7272B" w:rsidRPr="008D44F0">
                <w:rPr>
                  <w:rFonts w:eastAsia="Calibri"/>
                  <w:u w:val="single"/>
                  <w:lang w:val="ru-RU" w:eastAsia="ru-RU"/>
                </w:rPr>
                <w:t>prozorroprodazhi</w:t>
              </w:r>
              <w:r w:rsidR="00C7272B" w:rsidRPr="008D44F0">
                <w:rPr>
                  <w:rFonts w:eastAsia="Calibri"/>
                  <w:u w:val="single"/>
                  <w:lang w:eastAsia="ru-RU"/>
                </w:rPr>
                <w:t>-</w:t>
              </w:r>
              <w:r w:rsidR="00C7272B" w:rsidRPr="008D44F0">
                <w:rPr>
                  <w:rFonts w:eastAsia="Calibri"/>
                  <w:u w:val="single"/>
                  <w:lang w:val="ru-RU" w:eastAsia="ru-RU"/>
                </w:rPr>
                <w:t>cbd</w:t>
              </w:r>
              <w:r w:rsidR="00C7272B" w:rsidRPr="008D44F0">
                <w:rPr>
                  <w:rFonts w:eastAsia="Calibri"/>
                  <w:u w:val="single"/>
                  <w:lang w:eastAsia="ru-RU"/>
                </w:rPr>
                <w:t>2</w:t>
              </w:r>
            </w:hyperlink>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C7272B" w:rsidRPr="008D44F0" w:rsidRDefault="00C7272B" w:rsidP="00EB0642">
            <w:pPr>
              <w:rPr>
                <w:rFonts w:eastAsia="Calibri"/>
                <w:lang w:eastAsia="ru-RU"/>
              </w:rPr>
            </w:pPr>
            <w:r w:rsidRPr="008D44F0">
              <w:rPr>
                <w:rFonts w:eastAsia="Calibri"/>
                <w:lang w:eastAsia="ru-RU"/>
              </w:rPr>
              <w:lastRenderedPageBreak/>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C7272B" w:rsidRPr="008D44F0" w:rsidRDefault="00C7272B" w:rsidP="00EB0642">
            <w:pPr>
              <w:rPr>
                <w:rFonts w:eastAsia="Calibri"/>
                <w:bCs/>
                <w:lang w:eastAsia="en-US"/>
              </w:rPr>
            </w:pPr>
            <w:r w:rsidRPr="008D44F0">
              <w:rPr>
                <w:rFonts w:eastAsia="Calibri"/>
                <w:bCs/>
                <w:lang w:eastAsia="en-US"/>
              </w:rPr>
              <w:t xml:space="preserve">Оператор електронного майданчика здійснює перерахування </w:t>
            </w:r>
            <w:r w:rsidRPr="008D44F0">
              <w:rPr>
                <w:rFonts w:eastAsia="Calibri"/>
                <w:bCs/>
                <w:u w:val="single"/>
                <w:lang w:eastAsia="en-US"/>
              </w:rPr>
              <w:t>реєстраційного</w:t>
            </w:r>
            <w:r w:rsidRPr="008D44F0">
              <w:rPr>
                <w:rFonts w:eastAsia="Calibri"/>
                <w:bCs/>
                <w:lang w:eastAsia="en-US"/>
              </w:rPr>
              <w:t xml:space="preserve"> та гарантійного внесків в національній валюті на казначейські рахунки за такими реквізитами:: </w:t>
            </w:r>
            <w:r w:rsidRPr="008D44F0">
              <w:rPr>
                <w:rFonts w:eastAsia="Calibri"/>
                <w:bCs/>
                <w:lang w:eastAsia="en-US"/>
              </w:rPr>
              <w:br/>
              <w:t xml:space="preserve">Одержувач: ГУК Львiв/Новороздільська тг/  </w:t>
            </w:r>
          </w:p>
          <w:p w:rsidR="00C7272B" w:rsidRPr="008D44F0" w:rsidRDefault="00C7272B" w:rsidP="00EB0642">
            <w:pPr>
              <w:rPr>
                <w:rFonts w:eastAsia="Calibri"/>
                <w:bCs/>
                <w:lang w:eastAsia="en-US"/>
              </w:rPr>
            </w:pPr>
            <w:r w:rsidRPr="008D44F0">
              <w:rPr>
                <w:rFonts w:eastAsia="Calibri"/>
                <w:bCs/>
                <w:lang w:eastAsia="en-US"/>
              </w:rPr>
              <w:t>код. 21082400</w:t>
            </w:r>
          </w:p>
          <w:p w:rsidR="00C7272B" w:rsidRPr="008D44F0" w:rsidRDefault="00C7272B" w:rsidP="00EB0642">
            <w:pPr>
              <w:rPr>
                <w:rFonts w:eastAsia="Calibri"/>
                <w:bCs/>
                <w:lang w:eastAsia="en-US"/>
              </w:rPr>
            </w:pPr>
            <w:r w:rsidRPr="008D44F0">
              <w:rPr>
                <w:rFonts w:eastAsia="Calibri"/>
                <w:bCs/>
                <w:lang w:eastAsia="en-US"/>
              </w:rPr>
              <w:t>Рахунок № UA858999980314060593000013937</w:t>
            </w:r>
            <w:r w:rsidRPr="008D44F0">
              <w:rPr>
                <w:rFonts w:eastAsia="Calibri"/>
                <w:bCs/>
                <w:lang w:eastAsia="en-US"/>
              </w:rPr>
              <w:br/>
              <w:t>(для перерахування реєстраційного та гарантійного внесків)</w:t>
            </w:r>
            <w:r w:rsidRPr="008D44F0">
              <w:rPr>
                <w:rFonts w:eastAsia="Calibri"/>
                <w:bCs/>
                <w:lang w:eastAsia="en-US"/>
              </w:rPr>
              <w:br/>
              <w:t xml:space="preserve">Банк одержувача: Казначейство України </w:t>
            </w:r>
            <w:r w:rsidRPr="008D44F0">
              <w:rPr>
                <w:rFonts w:eastAsia="Calibri"/>
                <w:bCs/>
                <w:lang w:eastAsia="en-US"/>
              </w:rPr>
              <w:br/>
              <w:t>Код ЄДРПОУ 38008294</w:t>
            </w:r>
            <w:r w:rsidRPr="008D44F0">
              <w:rPr>
                <w:rFonts w:eastAsia="Calibri"/>
                <w:bCs/>
                <w:lang w:eastAsia="en-US"/>
              </w:rPr>
              <w:br/>
              <w:t>Призначення платежу: (обов’язково вказати за що)</w:t>
            </w:r>
          </w:p>
          <w:p w:rsidR="00C7272B" w:rsidRPr="008D44F0" w:rsidRDefault="00C7272B" w:rsidP="00EB0642">
            <w:pPr>
              <w:rPr>
                <w:rFonts w:eastAsia="Calibri"/>
                <w:bCs/>
                <w:lang w:eastAsia="en-US"/>
              </w:rPr>
            </w:pPr>
          </w:p>
          <w:p w:rsidR="00C7272B" w:rsidRPr="008D44F0" w:rsidRDefault="00C7272B" w:rsidP="00EB0642">
            <w:pPr>
              <w:rPr>
                <w:rFonts w:eastAsia="Calibri"/>
                <w:bCs/>
                <w:lang w:eastAsia="en-US"/>
              </w:rPr>
            </w:pPr>
            <w:r w:rsidRPr="008D44F0">
              <w:rPr>
                <w:rFonts w:eastAsia="Calibri"/>
                <w:bCs/>
                <w:lang w:eastAsia="en-US"/>
              </w:rPr>
              <w:t>Переможець аукціону здійснює перерахування авансового внеску та орендної плати на рахунки за такими реквізитами:</w:t>
            </w:r>
            <w:r w:rsidRPr="008D44F0">
              <w:rPr>
                <w:rFonts w:eastAsia="Calibri"/>
                <w:bCs/>
                <w:lang w:eastAsia="en-US"/>
              </w:rPr>
              <w:br/>
              <w:t xml:space="preserve">в національній валюті: </w:t>
            </w:r>
          </w:p>
          <w:p w:rsidR="00C7272B" w:rsidRPr="008D44F0" w:rsidRDefault="00C7272B" w:rsidP="00EB0642">
            <w:pPr>
              <w:rPr>
                <w:rFonts w:eastAsia="Calibri"/>
                <w:lang w:eastAsia="en-US"/>
              </w:rPr>
            </w:pPr>
            <w:r w:rsidRPr="008D44F0">
              <w:rPr>
                <w:rFonts w:eastAsia="Calibri"/>
                <w:bCs/>
                <w:lang w:eastAsia="en-US"/>
              </w:rPr>
              <w:t xml:space="preserve">Одержувач: </w:t>
            </w:r>
            <w:r w:rsidRPr="008D44F0">
              <w:rPr>
                <w:rFonts w:eastAsia="Calibri"/>
                <w:lang w:eastAsia="en-US"/>
              </w:rPr>
              <w:t>Новороздільська ЗОШ  І-ІІІ ст. №2 Новороздільської міської ради Львівської області</w:t>
            </w:r>
          </w:p>
          <w:p w:rsidR="00C7272B" w:rsidRPr="008D44F0" w:rsidRDefault="00C7272B" w:rsidP="00EB0642">
            <w:pPr>
              <w:rPr>
                <w:rFonts w:eastAsia="Calibri"/>
                <w:lang w:eastAsia="en-US"/>
              </w:rPr>
            </w:pPr>
            <w:r w:rsidRPr="008D44F0">
              <w:rPr>
                <w:rFonts w:eastAsia="Calibri"/>
                <w:lang w:eastAsia="en-US"/>
              </w:rPr>
              <w:t>Рахунок UA318201720314201014203041864</w:t>
            </w:r>
          </w:p>
          <w:p w:rsidR="00C7272B" w:rsidRPr="008D44F0" w:rsidRDefault="00C7272B" w:rsidP="00EB0642">
            <w:pPr>
              <w:rPr>
                <w:rFonts w:eastAsia="Calibri"/>
                <w:lang w:eastAsia="en-US"/>
              </w:rPr>
            </w:pPr>
            <w:r w:rsidRPr="008D44F0">
              <w:rPr>
                <w:rFonts w:eastAsia="Calibri"/>
                <w:lang w:eastAsia="en-US"/>
              </w:rPr>
              <w:t>(для перерахування орендної плати та авансового внеску)</w:t>
            </w:r>
            <w:r w:rsidRPr="008D44F0">
              <w:rPr>
                <w:rFonts w:eastAsia="Calibri"/>
                <w:lang w:eastAsia="en-US"/>
              </w:rPr>
              <w:br/>
              <w:t xml:space="preserve">Банк одержувача: ДКС України м. Київ </w:t>
            </w:r>
          </w:p>
          <w:p w:rsidR="00C7272B" w:rsidRPr="008D44F0" w:rsidRDefault="00C7272B" w:rsidP="00EB0642">
            <w:pPr>
              <w:rPr>
                <w:rFonts w:eastAsia="Calibri"/>
                <w:lang w:eastAsia="ru-RU"/>
              </w:rPr>
            </w:pPr>
            <w:r w:rsidRPr="008D44F0">
              <w:rPr>
                <w:rFonts w:eastAsia="Calibri"/>
                <w:lang w:eastAsia="en-US"/>
              </w:rPr>
              <w:t>Код ЄДРПОУ 26454595</w:t>
            </w:r>
            <w:r w:rsidRPr="008D44F0">
              <w:rPr>
                <w:rFonts w:eastAsia="Calibri"/>
                <w:lang w:eastAsia="en-US"/>
              </w:rPr>
              <w:br/>
              <w:t>Призначення платежу: (обов’язково вказати за що)</w:t>
            </w: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Період між аукціоном та аукціоном із зниженням стартової ціни, аукціоном із зниженням стартової ціни та аукціоном за методом покрокового зниження стартової ціни та подальшого подання цінових пропозицій</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eastAsia="ru-RU"/>
              </w:rPr>
              <w:t>2</w:t>
            </w:r>
            <w:r w:rsidRPr="008D44F0">
              <w:rPr>
                <w:rFonts w:eastAsia="Calibri"/>
                <w:lang w:val="ru-RU" w:eastAsia="ru-RU"/>
              </w:rPr>
              <w:t>5 календарних днів з дати оприлюднення оголошення електронною торговою системою про передачу майна в оренду</w:t>
            </w:r>
          </w:p>
          <w:p w:rsidR="00C7272B" w:rsidRPr="008D44F0" w:rsidRDefault="00C7272B" w:rsidP="00EB0642">
            <w:pPr>
              <w:rPr>
                <w:rFonts w:eastAsia="Calibri"/>
                <w:lang w:val="ru-RU" w:eastAsia="ru-RU"/>
              </w:rPr>
            </w:pPr>
          </w:p>
        </w:tc>
      </w:tr>
      <w:tr w:rsidR="00C7272B" w:rsidRPr="008D44F0" w:rsidTr="00054FC0">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Проект договору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 xml:space="preserve">Додається до </w:t>
            </w:r>
            <w:r w:rsidRPr="008D44F0">
              <w:rPr>
                <w:rFonts w:eastAsia="Calibri"/>
                <w:lang w:eastAsia="ru-RU"/>
              </w:rPr>
              <w:t xml:space="preserve">цього </w:t>
            </w:r>
            <w:r w:rsidRPr="008D44F0">
              <w:rPr>
                <w:rFonts w:eastAsia="Calibri"/>
                <w:lang w:val="ru-RU" w:eastAsia="ru-RU"/>
              </w:rPr>
              <w:t xml:space="preserve">оголошення </w:t>
            </w:r>
          </w:p>
        </w:tc>
      </w:tr>
      <w:tr w:rsidR="00C7272B" w:rsidRPr="008D44F0" w:rsidTr="00054FC0">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C7272B" w:rsidRPr="008D44F0" w:rsidRDefault="00C7272B" w:rsidP="00EB0642">
            <w:pPr>
              <w:jc w:val="center"/>
              <w:rPr>
                <w:rFonts w:eastAsia="Calibri"/>
                <w:b/>
                <w:bCs/>
                <w:lang w:val="ru-RU" w:eastAsia="ru-RU"/>
              </w:rPr>
            </w:pPr>
            <w:r w:rsidRPr="008D44F0">
              <w:rPr>
                <w:rFonts w:eastAsia="Calibri"/>
                <w:b/>
                <w:bCs/>
                <w:lang w:val="ru-RU" w:eastAsia="ru-RU"/>
              </w:rPr>
              <w:t>Інша додаткова інформація</w:t>
            </w: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Чи зобов’язаний орендар компенсувати витрати, пов’язані з проведенням незалежної оцінки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b/>
                <w:bCs/>
                <w:lang w:eastAsia="ru-RU"/>
              </w:rPr>
            </w:pPr>
            <w:r w:rsidRPr="008D44F0">
              <w:rPr>
                <w:rFonts w:eastAsia="Calibri"/>
                <w:lang w:eastAsia="ru-RU"/>
              </w:rPr>
              <w:t>Так</w:t>
            </w: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val="ru-RU" w:eastAsia="ru-RU"/>
              </w:rPr>
              <w:t>Сума компенсації витрат, пов’язаних з проведенням незалежної оцінки, грн</w:t>
            </w:r>
            <w:r w:rsidRPr="008D44F0">
              <w:rPr>
                <w:rFonts w:eastAsia="Calibri"/>
                <w:lang w:eastAsia="ru-RU"/>
              </w:rPr>
              <w:t>. без ПДВ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eastAsia="ru-RU"/>
              </w:rPr>
              <w:t>1800,0</w:t>
            </w: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MS Mincho"/>
                <w:lang w:val="ru-RU"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eastAsia="ru-RU"/>
              </w:rPr>
              <w:t>Так</w:t>
            </w:r>
          </w:p>
        </w:tc>
      </w:tr>
      <w:tr w:rsidR="00C7272B" w:rsidRPr="008D44F0" w:rsidTr="00054FC0">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C7272B" w:rsidRPr="008D44F0" w:rsidRDefault="00C7272B" w:rsidP="00EB0642">
            <w:pPr>
              <w:jc w:val="center"/>
              <w:rPr>
                <w:rFonts w:eastAsia="Calibri"/>
                <w:b/>
                <w:bCs/>
                <w:lang w:val="ru-RU" w:eastAsia="ru-RU"/>
              </w:rPr>
            </w:pPr>
            <w:r w:rsidRPr="008D44F0">
              <w:rPr>
                <w:rFonts w:eastAsia="Calibri"/>
                <w:b/>
                <w:bCs/>
                <w:lang w:val="ru-RU"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C7272B" w:rsidRPr="008D44F0"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C7272B" w:rsidRPr="008D44F0" w:rsidRDefault="00C7272B" w:rsidP="00EB0642">
            <w:pPr>
              <w:rPr>
                <w:rFonts w:eastAsia="Calibri"/>
                <w:u w:val="single"/>
                <w:lang w:eastAsia="ru-RU"/>
              </w:rPr>
            </w:pPr>
            <w:r w:rsidRPr="008D44F0">
              <w:rPr>
                <w:u w:val="single"/>
                <w:lang w:eastAsia="ru-RU"/>
              </w:rPr>
              <w:t>https://sales.tsbgalcontract.org.ua/asset_rent/RGL001-UA-20220826-50559?</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MS Mincho"/>
                <w:lang w:eastAsia="ru-RU"/>
              </w:rPr>
            </w:pPr>
            <w:r w:rsidRPr="008D44F0">
              <w:rPr>
                <w:rFonts w:eastAsia="MS Mincho"/>
                <w:lang w:val="ru-RU" w:eastAsia="ru-RU"/>
              </w:rPr>
              <w:t>ID</w:t>
            </w:r>
            <w:r w:rsidRPr="008D44F0">
              <w:rPr>
                <w:rFonts w:eastAsia="MS Mincho"/>
                <w:lang w:eastAsia="ru-RU"/>
              </w:rPr>
              <w:t xml:space="preserve"> об'єкту:</w:t>
            </w:r>
          </w:p>
          <w:p w:rsidR="00C7272B" w:rsidRPr="008D44F0" w:rsidRDefault="00C7272B" w:rsidP="00EB0642">
            <w:pPr>
              <w:rPr>
                <w:rFonts w:eastAsia="Calibri"/>
                <w:lang w:eastAsia="ru-RU"/>
              </w:rPr>
            </w:pPr>
            <w:r w:rsidRPr="008D44F0">
              <w:rPr>
                <w:rFonts w:eastAsia="MS Mincho"/>
                <w:lang w:eastAsia="ru-RU"/>
              </w:rPr>
              <w:t>RGL001-UA-20220826-50559</w:t>
            </w:r>
          </w:p>
        </w:tc>
      </w:tr>
      <w:tr w:rsidR="00C7272B" w:rsidRPr="008D44F0" w:rsidTr="00054FC0">
        <w:trPr>
          <w:trHeight w:val="315"/>
        </w:trPr>
        <w:tc>
          <w:tcPr>
            <w:tcW w:w="1046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C7272B" w:rsidRPr="008D44F0" w:rsidRDefault="00C7272B" w:rsidP="00EB0642">
            <w:pPr>
              <w:rPr>
                <w:rFonts w:eastAsia="Calibri"/>
                <w:i/>
                <w:iCs/>
                <w:lang w:val="ru-RU" w:eastAsia="ru-RU"/>
              </w:rPr>
            </w:pPr>
            <w:r w:rsidRPr="008D44F0">
              <w:rPr>
                <w:rFonts w:eastAsia="Calibri"/>
                <w:i/>
                <w:iCs/>
                <w:lang w:val="ru-RU" w:eastAsia="ru-RU"/>
              </w:rPr>
              <w:t>Умовні скорочення:</w:t>
            </w:r>
            <w:r w:rsidRPr="008D44F0">
              <w:rPr>
                <w:rFonts w:eastAsia="Calibri"/>
                <w:i/>
                <w:iCs/>
                <w:lang w:val="ru-RU" w:eastAsia="ru-RU"/>
              </w:rPr>
              <w:br/>
              <w:t>Закон - Закон України "Про оренду державного та комунального майна";</w:t>
            </w:r>
            <w:r w:rsidRPr="008D44F0">
              <w:rPr>
                <w:rFonts w:eastAsia="Calibri"/>
                <w:i/>
                <w:iCs/>
                <w:lang w:val="ru-RU" w:eastAsia="ru-RU"/>
              </w:rPr>
              <w:br/>
              <w:t xml:space="preserve">Постанова - постанова Кабінету Міністрів України від 03.06.2020 № 483 "Деякі питання оренди </w:t>
            </w:r>
            <w:r w:rsidRPr="008D44F0">
              <w:rPr>
                <w:rFonts w:eastAsia="Calibri"/>
                <w:i/>
                <w:iCs/>
                <w:lang w:val="ru-RU" w:eastAsia="ru-RU"/>
              </w:rPr>
              <w:lastRenderedPageBreak/>
              <w:t>державного та комунального майна";</w:t>
            </w:r>
            <w:r w:rsidRPr="008D44F0">
              <w:rPr>
                <w:rFonts w:eastAsia="Calibri"/>
                <w:i/>
                <w:iCs/>
                <w:lang w:val="ru-RU" w:eastAsia="ru-RU"/>
              </w:rPr>
              <w:br/>
              <w:t>Порядок - Порядок передачі в оренду державного та комунального майна, затверджений Постановою.</w:t>
            </w:r>
          </w:p>
        </w:tc>
      </w:tr>
      <w:tr w:rsidR="00C7272B" w:rsidRPr="00C7272B" w:rsidTr="00054FC0">
        <w:trPr>
          <w:trHeight w:val="315"/>
        </w:trPr>
        <w:tc>
          <w:tcPr>
            <w:tcW w:w="1046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C7272B" w:rsidRPr="00C7272B" w:rsidRDefault="00C7272B" w:rsidP="00EB0642">
            <w:pPr>
              <w:rPr>
                <w:rFonts w:eastAsia="Calibri"/>
                <w:i/>
                <w:iCs/>
                <w:lang w:val="ru-RU" w:eastAsia="ru-RU"/>
              </w:rPr>
            </w:pPr>
            <w:r w:rsidRPr="00C7272B">
              <w:rPr>
                <w:rFonts w:eastAsia="Calibri"/>
                <w:i/>
                <w:iCs/>
                <w:lang w:val="ru-RU" w:eastAsia="ru-RU"/>
              </w:rPr>
              <w:lastRenderedPageBreak/>
              <w:t>Реєстраційний внесок - сума коштів у розмірі 0,1 мінімальної заробітної плати, діючої станом на 1 січня поточного року, яка вноситься потенційним орендарем на відповідний рахунок оператора електронного майданчика за реєстрацію заяви на участь в аукціоні.</w:t>
            </w:r>
          </w:p>
          <w:p w:rsidR="00C7272B" w:rsidRPr="00C7272B" w:rsidRDefault="00C7272B" w:rsidP="00EB0642">
            <w:pPr>
              <w:rPr>
                <w:rFonts w:eastAsia="Calibri"/>
                <w:i/>
                <w:iCs/>
                <w:lang w:val="ru-RU" w:eastAsia="ru-RU"/>
              </w:rPr>
            </w:pPr>
          </w:p>
        </w:tc>
      </w:tr>
    </w:tbl>
    <w:p w:rsidR="00C7272B" w:rsidRDefault="00C7272B" w:rsidP="00EB0642">
      <w:pPr>
        <w:rPr>
          <w:rFonts w:eastAsia="Andale Sans UI"/>
          <w:kern w:val="2"/>
          <w:lang w:val="ru-RU" w:eastAsia="ru-RU"/>
        </w:rPr>
      </w:pPr>
    </w:p>
    <w:p w:rsidR="00C204B5" w:rsidRDefault="00C204B5" w:rsidP="00EB0642">
      <w:pPr>
        <w:rPr>
          <w:rFonts w:eastAsia="Andale Sans UI"/>
          <w:kern w:val="2"/>
          <w:lang w:val="ru-RU" w:eastAsia="ru-RU"/>
        </w:rPr>
      </w:pPr>
    </w:p>
    <w:p w:rsidR="00C8673A" w:rsidRPr="003C0E3F" w:rsidRDefault="00C8673A" w:rsidP="00C8673A">
      <w:pPr>
        <w:rPr>
          <w:color w:val="000000"/>
          <w:lang w:eastAsia="ru-RU"/>
        </w:rPr>
      </w:pPr>
      <w:r w:rsidRPr="003C0E3F">
        <w:rPr>
          <w:color w:val="000000"/>
          <w:lang w:eastAsia="ru-RU"/>
        </w:rPr>
        <w:t>Керуючий справами виконкому</w:t>
      </w:r>
      <w:r w:rsidRPr="003C0E3F">
        <w:rPr>
          <w:color w:val="000000"/>
          <w:lang w:eastAsia="ru-RU"/>
        </w:rPr>
        <w:tab/>
      </w:r>
      <w:r w:rsidRPr="003C0E3F">
        <w:rPr>
          <w:color w:val="000000"/>
          <w:lang w:eastAsia="ru-RU"/>
        </w:rPr>
        <w:tab/>
      </w:r>
      <w:r w:rsidRPr="003C0E3F">
        <w:rPr>
          <w:color w:val="000000"/>
          <w:lang w:eastAsia="ru-RU"/>
        </w:rPr>
        <w:tab/>
        <w:t>Анатолій Мельніков</w:t>
      </w: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C204B5" w:rsidRDefault="00C204B5" w:rsidP="00EB0642">
      <w:pPr>
        <w:rPr>
          <w:rFonts w:eastAsia="Andale Sans UI"/>
          <w:kern w:val="2"/>
          <w:lang w:val="ru-RU" w:eastAsia="ru-RU"/>
        </w:rPr>
      </w:pPr>
    </w:p>
    <w:p w:rsidR="00535E0C" w:rsidRPr="00654EDC" w:rsidRDefault="00535E0C" w:rsidP="00535E0C">
      <w:pPr>
        <w:jc w:val="center"/>
      </w:pPr>
      <w:r>
        <w:rPr>
          <w:noProof/>
        </w:rPr>
        <w:lastRenderedPageBreak/>
        <w:drawing>
          <wp:inline distT="0" distB="0" distL="0" distR="0">
            <wp:extent cx="1144905" cy="604520"/>
            <wp:effectExtent l="19050" t="0" r="0" b="0"/>
            <wp:docPr id="3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C7272B" w:rsidRPr="008D44F0" w:rsidRDefault="00C7272B"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8D44F0" w:rsidRPr="008D44F0">
        <w:rPr>
          <w:b/>
          <w:lang w:eastAsia="ru-RU"/>
        </w:rPr>
        <w:t>276</w:t>
      </w:r>
    </w:p>
    <w:p w:rsidR="008D44F0" w:rsidRDefault="008D44F0" w:rsidP="00EB0642">
      <w:pPr>
        <w:rPr>
          <w:lang w:eastAsia="ru-RU"/>
        </w:rPr>
      </w:pPr>
    </w:p>
    <w:p w:rsidR="00C7272B" w:rsidRPr="00EB0642" w:rsidRDefault="00C7272B" w:rsidP="00EB0642">
      <w:pPr>
        <w:rPr>
          <w:lang w:eastAsia="ru-RU"/>
        </w:rPr>
      </w:pPr>
      <w:r w:rsidRPr="00EB0642">
        <w:rPr>
          <w:lang w:eastAsia="ru-RU"/>
        </w:rPr>
        <w:t>15 вересня 2022 року</w:t>
      </w:r>
    </w:p>
    <w:p w:rsidR="00C7272B" w:rsidRPr="00C7272B" w:rsidRDefault="00C7272B" w:rsidP="00EB0642">
      <w:pPr>
        <w:rPr>
          <w:bCs/>
          <w:lang w:eastAsia="ru-RU"/>
        </w:rPr>
      </w:pPr>
    </w:p>
    <w:p w:rsidR="00C7272B" w:rsidRPr="00C7272B" w:rsidRDefault="00C7272B" w:rsidP="00EB0642">
      <w:pPr>
        <w:rPr>
          <w:lang w:eastAsia="ru-RU"/>
        </w:rPr>
      </w:pPr>
      <w:r w:rsidRPr="00C7272B">
        <w:rPr>
          <w:bCs/>
          <w:lang w:eastAsia="ru-RU"/>
        </w:rPr>
        <w:t xml:space="preserve">Про намір передачі в оренду </w:t>
      </w:r>
      <w:r w:rsidRPr="00C7272B">
        <w:rPr>
          <w:lang w:eastAsia="ru-RU"/>
        </w:rPr>
        <w:t xml:space="preserve">приміщення </w:t>
      </w:r>
    </w:p>
    <w:p w:rsidR="00C7272B" w:rsidRPr="00C7272B" w:rsidRDefault="00C7272B" w:rsidP="00EB0642">
      <w:pPr>
        <w:rPr>
          <w:lang w:eastAsia="ru-RU"/>
        </w:rPr>
      </w:pPr>
      <w:r w:rsidRPr="00C7272B">
        <w:rPr>
          <w:lang w:eastAsia="ru-RU"/>
        </w:rPr>
        <w:t xml:space="preserve">І-го поверху лікувального корпусу  </w:t>
      </w:r>
    </w:p>
    <w:p w:rsidR="00C7272B" w:rsidRPr="00C7272B" w:rsidRDefault="00C7272B" w:rsidP="00EB0642">
      <w:pPr>
        <w:rPr>
          <w:lang w:eastAsia="ru-RU"/>
        </w:rPr>
      </w:pPr>
      <w:r w:rsidRPr="00C7272B">
        <w:rPr>
          <w:lang w:eastAsia="ru-RU"/>
        </w:rPr>
        <w:t xml:space="preserve">КНП «Новороздільська міська лікарня»,  </w:t>
      </w:r>
    </w:p>
    <w:p w:rsidR="00C7272B" w:rsidRPr="00C7272B" w:rsidRDefault="00C7272B" w:rsidP="00EB0642">
      <w:pPr>
        <w:rPr>
          <w:bCs/>
          <w:lang w:eastAsia="ru-RU"/>
        </w:rPr>
      </w:pPr>
      <w:r w:rsidRPr="00C7272B">
        <w:rPr>
          <w:lang w:eastAsia="ru-RU"/>
        </w:rPr>
        <w:t>площею 20,30</w:t>
      </w:r>
      <w:r w:rsidRPr="00C7272B">
        <w:rPr>
          <w:bCs/>
          <w:lang w:eastAsia="ru-RU"/>
        </w:rPr>
        <w:t xml:space="preserve"> м</w:t>
      </w:r>
      <w:r w:rsidRPr="00C7272B">
        <w:rPr>
          <w:bCs/>
          <w:vertAlign w:val="superscript"/>
          <w:lang w:eastAsia="ru-RU"/>
        </w:rPr>
        <w:t>2</w:t>
      </w:r>
      <w:r w:rsidRPr="00C7272B">
        <w:rPr>
          <w:bCs/>
          <w:lang w:eastAsia="ru-RU"/>
        </w:rPr>
        <w:t xml:space="preserve">, розташованого по </w:t>
      </w:r>
    </w:p>
    <w:p w:rsidR="00C7272B" w:rsidRPr="00C7272B" w:rsidRDefault="00C7272B" w:rsidP="00EB0642">
      <w:pPr>
        <w:rPr>
          <w:lang w:eastAsia="ru-RU"/>
        </w:rPr>
      </w:pPr>
      <w:r w:rsidRPr="00C7272B">
        <w:rPr>
          <w:bCs/>
          <w:lang w:eastAsia="ru-RU"/>
        </w:rPr>
        <w:t>вул. Винниченка, 37, м. Новий</w:t>
      </w:r>
      <w:r w:rsidRPr="00C7272B">
        <w:rPr>
          <w:lang w:eastAsia="ru-RU"/>
        </w:rPr>
        <w:t xml:space="preserve"> Розділ,</w:t>
      </w:r>
    </w:p>
    <w:p w:rsidR="00C7272B" w:rsidRPr="00C7272B" w:rsidRDefault="00C7272B" w:rsidP="00EB0642">
      <w:pPr>
        <w:rPr>
          <w:lang w:eastAsia="ru-RU"/>
        </w:rPr>
      </w:pPr>
      <w:r w:rsidRPr="00C7272B">
        <w:rPr>
          <w:lang w:eastAsia="ru-RU"/>
        </w:rPr>
        <w:t xml:space="preserve">Львівської області, шляхом </w:t>
      </w:r>
      <w:r w:rsidRPr="00C7272B">
        <w:rPr>
          <w:bCs/>
          <w:lang w:eastAsia="ru-RU"/>
        </w:rPr>
        <w:t>проведення аукціону</w:t>
      </w:r>
    </w:p>
    <w:p w:rsidR="00C7272B" w:rsidRPr="00C7272B" w:rsidRDefault="00C7272B" w:rsidP="00EB0642">
      <w:pPr>
        <w:rPr>
          <w:bCs/>
          <w:lang w:eastAsia="ru-RU"/>
        </w:rPr>
      </w:pPr>
    </w:p>
    <w:p w:rsidR="00C7272B" w:rsidRPr="00C7272B" w:rsidRDefault="00C7272B" w:rsidP="00EB0642">
      <w:pPr>
        <w:widowControl w:val="0"/>
        <w:tabs>
          <w:tab w:val="left" w:pos="567"/>
          <w:tab w:val="left" w:pos="1276"/>
          <w:tab w:val="left" w:pos="7200"/>
        </w:tabs>
        <w:suppressAutoHyphens/>
        <w:ind w:firstLine="709"/>
        <w:jc w:val="both"/>
        <w:rPr>
          <w:rFonts w:eastAsia="Andale Sans UI"/>
          <w:kern w:val="2"/>
          <w:lang w:eastAsia="ru-RU"/>
        </w:rPr>
      </w:pPr>
      <w:r w:rsidRPr="00C7272B">
        <w:rPr>
          <w:rFonts w:eastAsia="Andale Sans UI"/>
          <w:kern w:val="2"/>
          <w:lang w:eastAsia="ru-RU"/>
        </w:rPr>
        <w:t>З метою ефективного використання майна комунальної власності Новороздільської територіальної громади, беручи до уваги заяву потенційного орендаря, яка надійшла через електронно торгову систему щодо наміру оренди приміщення І-го поверху лікувального корпусу  КНП «Новороздільська міська лікарня»,  площею 20,30 м</w:t>
      </w:r>
      <w:r w:rsidRPr="00C7272B">
        <w:rPr>
          <w:rFonts w:eastAsia="Andale Sans UI"/>
          <w:kern w:val="2"/>
          <w:vertAlign w:val="superscript"/>
          <w:lang w:eastAsia="ru-RU"/>
        </w:rPr>
        <w:t>2</w:t>
      </w:r>
      <w:r w:rsidRPr="00C7272B">
        <w:rPr>
          <w:rFonts w:eastAsia="Andale Sans UI"/>
          <w:kern w:val="2"/>
          <w:lang w:eastAsia="ru-RU"/>
        </w:rPr>
        <w:t xml:space="preserve">, розташованого по вул. Винниченка, 37 м. Новий Розділ, Стрийського району, Львівської області та Протокол засідання комісії з питань оренди майна Новороздільської територіальної громади № 17 від 12.09.2022 року, керуючись ст. 6, ст. 12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пп.1 п. ”а” ст.29, ст.60 Закону України „Про місцеве самоврядування в Україні” виконавчий комітет Новороздільської міської ради </w:t>
      </w:r>
    </w:p>
    <w:p w:rsidR="00C7272B" w:rsidRPr="00C7272B" w:rsidRDefault="00C7272B" w:rsidP="00EB0642">
      <w:pPr>
        <w:widowControl w:val="0"/>
        <w:tabs>
          <w:tab w:val="left" w:pos="567"/>
          <w:tab w:val="left" w:pos="1276"/>
          <w:tab w:val="left" w:pos="7200"/>
        </w:tabs>
        <w:suppressAutoHyphens/>
        <w:jc w:val="both"/>
        <w:rPr>
          <w:rFonts w:eastAsia="Andale Sans UI"/>
          <w:kern w:val="2"/>
          <w:lang w:eastAsia="ru-RU"/>
        </w:rPr>
      </w:pPr>
    </w:p>
    <w:p w:rsidR="00C7272B" w:rsidRPr="00C7272B" w:rsidRDefault="00C7272B" w:rsidP="00EB0642">
      <w:pPr>
        <w:widowControl w:val="0"/>
        <w:suppressAutoHyphens/>
        <w:rPr>
          <w:rFonts w:eastAsia="Andale Sans UI"/>
          <w:kern w:val="2"/>
          <w:lang w:eastAsia="ru-RU"/>
        </w:rPr>
      </w:pPr>
      <w:r w:rsidRPr="00C7272B">
        <w:rPr>
          <w:rFonts w:eastAsia="Andale Sans UI"/>
          <w:kern w:val="2"/>
          <w:lang w:eastAsia="ru-RU"/>
        </w:rPr>
        <w:t>В И Р І Ш И В:</w:t>
      </w:r>
    </w:p>
    <w:p w:rsidR="00C7272B" w:rsidRPr="00C7272B" w:rsidRDefault="00C7272B" w:rsidP="00EB0642">
      <w:pPr>
        <w:widowControl w:val="0"/>
        <w:suppressAutoHyphens/>
        <w:rPr>
          <w:rFonts w:eastAsia="Andale Sans UI"/>
          <w:kern w:val="2"/>
          <w:lang w:eastAsia="ru-RU"/>
        </w:rPr>
      </w:pPr>
    </w:p>
    <w:p w:rsidR="00C7272B" w:rsidRPr="00C7272B" w:rsidRDefault="00C7272B" w:rsidP="00EB0642">
      <w:pPr>
        <w:jc w:val="both"/>
        <w:rPr>
          <w:lang w:eastAsia="ru-RU"/>
        </w:rPr>
      </w:pPr>
      <w:r w:rsidRPr="00C7272B">
        <w:rPr>
          <w:lang w:eastAsia="ru-RU"/>
        </w:rPr>
        <w:t xml:space="preserve">         1. Оголосити аукціон з передачі в оренду приміщення І-го поверху лікувального корпусу  КНП «Новороздільська міська лікарня»,  площею 20,30 м</w:t>
      </w:r>
      <w:r w:rsidRPr="00C7272B">
        <w:rPr>
          <w:vertAlign w:val="superscript"/>
          <w:lang w:eastAsia="ru-RU"/>
        </w:rPr>
        <w:t>2</w:t>
      </w:r>
      <w:r w:rsidRPr="00C7272B">
        <w:rPr>
          <w:lang w:eastAsia="ru-RU"/>
        </w:rPr>
        <w:t>, розташованого по вул.</w:t>
      </w:r>
      <w:r w:rsidRPr="00C7272B">
        <w:rPr>
          <w:rFonts w:eastAsia="Andale Sans UI"/>
          <w:lang w:eastAsia="ru-RU"/>
        </w:rPr>
        <w:t xml:space="preserve"> </w:t>
      </w:r>
      <w:r w:rsidRPr="00C7272B">
        <w:rPr>
          <w:lang w:eastAsia="ru-RU"/>
        </w:rPr>
        <w:t xml:space="preserve">Винниченка, 37 м. Новий Розділ, Стрийського району, Львівської області, яке включено до переліку Першого типу, за результатами якого може бути підписаний Договір оренди індивідуально визначеного нерухомого майна, що належить до комунальної власності Новороздільської територіальної громади. </w:t>
      </w:r>
    </w:p>
    <w:p w:rsidR="00C7272B" w:rsidRPr="00EB0642" w:rsidRDefault="00C7272B" w:rsidP="00EB0642">
      <w:pPr>
        <w:tabs>
          <w:tab w:val="left" w:pos="709"/>
          <w:tab w:val="left" w:pos="851"/>
          <w:tab w:val="left" w:pos="7371"/>
        </w:tabs>
        <w:suppressAutoHyphens/>
        <w:ind w:firstLine="567"/>
        <w:jc w:val="both"/>
        <w:rPr>
          <w:rFonts w:eastAsia="Andale Sans UI"/>
          <w:kern w:val="2"/>
          <w:lang w:eastAsia="ru-RU"/>
        </w:rPr>
      </w:pPr>
      <w:r w:rsidRPr="00C7272B">
        <w:rPr>
          <w:rFonts w:eastAsia="Andale Sans UI"/>
          <w:kern w:val="2"/>
          <w:lang w:eastAsia="ru-RU"/>
        </w:rPr>
        <w:t>2. Затвердити умови та додаткові умови відповідно до Оголошення про передачу в оренду майна Новороздільської територіальної громади - приміщення І-го поверху лікувального корпусу  КНП «Новороздільська міська лікарня»,  площею 20,30 м</w:t>
      </w:r>
      <w:r w:rsidRPr="00C7272B">
        <w:rPr>
          <w:rFonts w:eastAsia="Andale Sans UI"/>
          <w:kern w:val="2"/>
          <w:vertAlign w:val="superscript"/>
          <w:lang w:eastAsia="ru-RU"/>
        </w:rPr>
        <w:t>2</w:t>
      </w:r>
      <w:r w:rsidRPr="00C7272B">
        <w:rPr>
          <w:rFonts w:eastAsia="Andale Sans UI"/>
          <w:kern w:val="2"/>
          <w:lang w:eastAsia="ru-RU"/>
        </w:rPr>
        <w:t>, розташованого по вул. Винниченка, 37 м. Новий Розділ, Стрийського району, Львівської області щодо якого прийнято рішення про передачу в оренду на аукціоні, згідно Додатку.</w:t>
      </w:r>
    </w:p>
    <w:p w:rsidR="00C7272B" w:rsidRPr="00EB0642" w:rsidRDefault="00C7272B" w:rsidP="00EB0642">
      <w:pPr>
        <w:tabs>
          <w:tab w:val="left" w:pos="709"/>
          <w:tab w:val="left" w:pos="851"/>
          <w:tab w:val="left" w:pos="7371"/>
        </w:tabs>
        <w:suppressAutoHyphens/>
        <w:ind w:firstLine="567"/>
        <w:jc w:val="both"/>
        <w:rPr>
          <w:rFonts w:eastAsia="Andale Sans UI"/>
          <w:kern w:val="2"/>
          <w:lang w:eastAsia="ru-RU"/>
        </w:rPr>
      </w:pPr>
      <w:r w:rsidRPr="00C7272B">
        <w:rPr>
          <w:rFonts w:eastAsia="Andale Sans UI"/>
          <w:kern w:val="2"/>
          <w:lang w:eastAsia="ru-RU"/>
        </w:rPr>
        <w:t xml:space="preserve">3. Оприлюднити дане рішення та текс Оголошення на сайті Новороздільської міської ради та в електронно торговій системі </w:t>
      </w:r>
      <w:r w:rsidRPr="00C7272B">
        <w:rPr>
          <w:rFonts w:eastAsia="Andale Sans UI"/>
          <w:b/>
          <w:kern w:val="2"/>
          <w:lang w:eastAsia="ru-RU"/>
        </w:rPr>
        <w:t>«</w:t>
      </w:r>
      <w:r w:rsidRPr="00C7272B">
        <w:rPr>
          <w:rFonts w:eastAsia="Andale Sans UI"/>
          <w:kern w:val="2"/>
          <w:lang w:eastAsia="ru-RU"/>
        </w:rPr>
        <w:t>Prozorro. Продажі».</w:t>
      </w:r>
    </w:p>
    <w:p w:rsidR="00C7272B" w:rsidRPr="00C7272B" w:rsidRDefault="00C7272B" w:rsidP="00EB0642">
      <w:pPr>
        <w:tabs>
          <w:tab w:val="left" w:pos="709"/>
          <w:tab w:val="left" w:pos="851"/>
          <w:tab w:val="left" w:pos="7371"/>
        </w:tabs>
        <w:suppressAutoHyphens/>
        <w:ind w:firstLine="567"/>
        <w:jc w:val="both"/>
        <w:rPr>
          <w:rFonts w:eastAsia="Andale Sans UI"/>
          <w:kern w:val="2"/>
          <w:lang w:eastAsia="ru-RU"/>
        </w:rPr>
      </w:pPr>
      <w:r w:rsidRPr="00C7272B">
        <w:rPr>
          <w:rFonts w:eastAsia="Andale Sans UI"/>
          <w:kern w:val="2"/>
          <w:lang w:eastAsia="ru-RU"/>
        </w:rPr>
        <w:t>4. Контроль за виконанням даного рішення покласти на першого заступника міського голови Гулія М. М.           .</w:t>
      </w:r>
    </w:p>
    <w:p w:rsidR="00C7272B" w:rsidRPr="00C7272B" w:rsidRDefault="00C7272B" w:rsidP="00EB0642">
      <w:pPr>
        <w:widowControl w:val="0"/>
        <w:tabs>
          <w:tab w:val="left" w:pos="567"/>
          <w:tab w:val="left" w:pos="709"/>
        </w:tabs>
        <w:suppressAutoHyphens/>
        <w:jc w:val="both"/>
        <w:rPr>
          <w:rFonts w:eastAsia="Andale Sans UI"/>
          <w:kern w:val="2"/>
          <w:lang w:eastAsia="ru-RU"/>
        </w:rPr>
      </w:pPr>
    </w:p>
    <w:p w:rsidR="00C7272B" w:rsidRPr="00C7272B" w:rsidRDefault="00C7272B" w:rsidP="00EB0642">
      <w:pPr>
        <w:rPr>
          <w:rFonts w:eastAsia="Andale Sans UI"/>
          <w:kern w:val="2"/>
          <w:lang w:eastAsia="ru-RU"/>
        </w:rPr>
      </w:pPr>
      <w:r w:rsidRPr="00C7272B">
        <w:rPr>
          <w:rFonts w:eastAsia="Andale Sans UI"/>
          <w:kern w:val="2"/>
          <w:lang w:eastAsia="ru-RU"/>
        </w:rPr>
        <w:t>МІСЬКИЙ ГОЛОВА</w:t>
      </w:r>
      <w:r w:rsidRPr="00C7272B">
        <w:rPr>
          <w:rFonts w:eastAsia="Andale Sans UI"/>
          <w:kern w:val="2"/>
          <w:lang w:eastAsia="ru-RU"/>
        </w:rPr>
        <w:tab/>
      </w:r>
      <w:r w:rsidRPr="00C7272B">
        <w:rPr>
          <w:rFonts w:eastAsia="Andale Sans UI"/>
          <w:kern w:val="2"/>
          <w:lang w:eastAsia="ru-RU"/>
        </w:rPr>
        <w:tab/>
      </w:r>
      <w:r w:rsidRPr="00C7272B">
        <w:rPr>
          <w:rFonts w:eastAsia="Andale Sans UI"/>
          <w:kern w:val="2"/>
          <w:lang w:eastAsia="ru-RU"/>
        </w:rPr>
        <w:tab/>
      </w:r>
      <w:r w:rsidRPr="00C7272B">
        <w:rPr>
          <w:rFonts w:eastAsia="Andale Sans UI"/>
          <w:kern w:val="2"/>
          <w:lang w:eastAsia="ru-RU"/>
        </w:rPr>
        <w:tab/>
        <w:t xml:space="preserve">      Ярина ЯЦЕНКО</w:t>
      </w:r>
    </w:p>
    <w:p w:rsidR="00C7272B" w:rsidRDefault="00C7272B" w:rsidP="00EB0642">
      <w:pPr>
        <w:ind w:right="-165"/>
        <w:jc w:val="both"/>
        <w:rPr>
          <w:rFonts w:eastAsia="MS Mincho"/>
          <w:lang w:eastAsia="ru-RU"/>
        </w:rPr>
      </w:pPr>
    </w:p>
    <w:p w:rsidR="00271C4F" w:rsidRDefault="00271C4F" w:rsidP="00EB0642">
      <w:pPr>
        <w:ind w:right="-165"/>
        <w:jc w:val="both"/>
        <w:rPr>
          <w:rFonts w:eastAsia="MS Mincho"/>
          <w:lang w:eastAsia="ru-RU"/>
        </w:rPr>
      </w:pPr>
    </w:p>
    <w:p w:rsidR="00535E0C" w:rsidRDefault="00535E0C" w:rsidP="00EB0642">
      <w:pPr>
        <w:ind w:right="-165"/>
        <w:jc w:val="both"/>
        <w:rPr>
          <w:rFonts w:eastAsia="MS Mincho"/>
          <w:lang w:eastAsia="ru-RU"/>
        </w:rPr>
      </w:pPr>
    </w:p>
    <w:p w:rsidR="00535E0C" w:rsidRDefault="00535E0C" w:rsidP="00EB0642">
      <w:pPr>
        <w:ind w:right="-165"/>
        <w:jc w:val="both"/>
        <w:rPr>
          <w:rFonts w:eastAsia="MS Mincho"/>
          <w:lang w:eastAsia="ru-RU"/>
        </w:rPr>
      </w:pPr>
    </w:p>
    <w:p w:rsidR="00535E0C" w:rsidRDefault="00535E0C" w:rsidP="00EB0642">
      <w:pPr>
        <w:ind w:right="-165"/>
        <w:jc w:val="both"/>
        <w:rPr>
          <w:rFonts w:eastAsia="MS Mincho"/>
          <w:lang w:eastAsia="ru-RU"/>
        </w:rPr>
      </w:pPr>
    </w:p>
    <w:p w:rsidR="00271C4F" w:rsidRPr="00C7272B" w:rsidRDefault="00271C4F" w:rsidP="00EB0642">
      <w:pPr>
        <w:ind w:right="-165"/>
        <w:jc w:val="both"/>
        <w:rPr>
          <w:rFonts w:eastAsia="MS Mincho"/>
          <w:lang w:eastAsia="ru-RU"/>
        </w:rPr>
      </w:pPr>
    </w:p>
    <w:p w:rsidR="00C7272B" w:rsidRPr="00C7272B" w:rsidRDefault="00C7272B" w:rsidP="00EB0642">
      <w:pPr>
        <w:ind w:right="-165"/>
        <w:jc w:val="right"/>
        <w:rPr>
          <w:rFonts w:eastAsia="MS Mincho"/>
          <w:lang w:eastAsia="ru-RU"/>
        </w:rPr>
      </w:pPr>
      <w:r w:rsidRPr="00C7272B">
        <w:rPr>
          <w:rFonts w:eastAsia="MS Mincho"/>
          <w:lang w:eastAsia="ru-RU"/>
        </w:rPr>
        <w:t xml:space="preserve">Додаток  до рішення виконавчого </w:t>
      </w:r>
    </w:p>
    <w:p w:rsidR="00C7272B" w:rsidRPr="00C7272B" w:rsidRDefault="00C7272B" w:rsidP="00EB0642">
      <w:pPr>
        <w:ind w:right="-165"/>
        <w:jc w:val="right"/>
        <w:rPr>
          <w:rFonts w:eastAsia="MS Mincho"/>
          <w:lang w:eastAsia="ru-RU"/>
        </w:rPr>
      </w:pPr>
      <w:r w:rsidRPr="00C7272B">
        <w:rPr>
          <w:rFonts w:eastAsia="MS Mincho"/>
          <w:lang w:eastAsia="ru-RU"/>
        </w:rPr>
        <w:t xml:space="preserve">комітету Новороздільської міської ради  </w:t>
      </w:r>
    </w:p>
    <w:p w:rsidR="00C7272B" w:rsidRPr="00C7272B" w:rsidRDefault="008D44F0" w:rsidP="00EB0642">
      <w:pPr>
        <w:ind w:right="-165"/>
        <w:jc w:val="right"/>
        <w:rPr>
          <w:rFonts w:eastAsia="MS Mincho"/>
          <w:lang w:eastAsia="ru-RU"/>
        </w:rPr>
      </w:pPr>
      <w:r>
        <w:rPr>
          <w:rFonts w:eastAsia="MS Mincho"/>
          <w:lang w:eastAsia="ru-RU"/>
        </w:rPr>
        <w:t>від 15.09.2022р. № 276</w:t>
      </w:r>
    </w:p>
    <w:p w:rsidR="00C7272B" w:rsidRPr="00C7272B" w:rsidRDefault="00C7272B" w:rsidP="00EB0642">
      <w:pPr>
        <w:jc w:val="right"/>
        <w:rPr>
          <w:rFonts w:eastAsia="Andale Sans UI"/>
          <w:kern w:val="2"/>
          <w:lang w:eastAsia="ru-RU"/>
        </w:rPr>
      </w:pPr>
    </w:p>
    <w:tbl>
      <w:tblPr>
        <w:tblW w:w="10460" w:type="dxa"/>
        <w:tblInd w:w="-532" w:type="dxa"/>
        <w:tblLayout w:type="fixed"/>
        <w:tblCellMar>
          <w:left w:w="0" w:type="dxa"/>
          <w:right w:w="0" w:type="dxa"/>
        </w:tblCellMar>
        <w:tblLook w:val="00A0"/>
      </w:tblPr>
      <w:tblGrid>
        <w:gridCol w:w="4919"/>
        <w:gridCol w:w="5541"/>
      </w:tblGrid>
      <w:tr w:rsidR="00C7272B" w:rsidRPr="00C7272B" w:rsidTr="00054FC0">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C7272B" w:rsidRPr="00C7272B" w:rsidRDefault="00C7272B" w:rsidP="00EB0642">
            <w:pPr>
              <w:jc w:val="center"/>
              <w:rPr>
                <w:rFonts w:eastAsia="Calibri"/>
                <w:b/>
                <w:bCs/>
                <w:color w:val="000000"/>
                <w:lang w:eastAsia="ru-RU"/>
              </w:rPr>
            </w:pPr>
            <w:r w:rsidRPr="00C7272B">
              <w:rPr>
                <w:rFonts w:eastAsia="Calibri"/>
                <w:b/>
                <w:bCs/>
                <w:color w:val="000000"/>
                <w:lang w:eastAsia="ru-RU"/>
              </w:rPr>
              <w:t>ОГОЛОШЕННЯ</w:t>
            </w:r>
          </w:p>
          <w:p w:rsidR="00C7272B" w:rsidRPr="00C7272B" w:rsidRDefault="00C7272B" w:rsidP="00EB0642">
            <w:pPr>
              <w:jc w:val="center"/>
              <w:rPr>
                <w:rFonts w:eastAsia="Calibri"/>
                <w:b/>
                <w:bCs/>
                <w:color w:val="000000"/>
                <w:lang w:val="ru-RU" w:eastAsia="ru-RU"/>
              </w:rPr>
            </w:pPr>
            <w:r w:rsidRPr="00C7272B">
              <w:rPr>
                <w:rFonts w:eastAsia="Calibri"/>
                <w:b/>
                <w:bCs/>
                <w:color w:val="000000"/>
                <w:lang w:eastAsia="ru-RU"/>
              </w:rPr>
              <w:t xml:space="preserve">про передачу в оренду </w:t>
            </w:r>
            <w:r w:rsidRPr="00C7272B">
              <w:rPr>
                <w:b/>
                <w:bCs/>
                <w:color w:val="000000"/>
                <w:lang w:eastAsia="ru-RU"/>
              </w:rPr>
              <w:t>майна Новороздільської територіальної громади - приміщення І-го поверху лікувального корпусу  КНП «Новороздільська міська лікарня»,  площею 20,30 м</w:t>
            </w:r>
            <w:r w:rsidRPr="00C7272B">
              <w:rPr>
                <w:b/>
                <w:bCs/>
                <w:color w:val="000000"/>
                <w:vertAlign w:val="superscript"/>
                <w:lang w:eastAsia="ru-RU"/>
              </w:rPr>
              <w:t>2</w:t>
            </w:r>
            <w:r w:rsidRPr="00C7272B">
              <w:rPr>
                <w:b/>
                <w:bCs/>
                <w:color w:val="000000"/>
                <w:lang w:eastAsia="ru-RU"/>
              </w:rPr>
              <w:t>, розташованого по вул.</w:t>
            </w:r>
            <w:r w:rsidRPr="00C7272B">
              <w:rPr>
                <w:rFonts w:eastAsia="MS Mincho"/>
                <w:bCs/>
                <w:lang w:eastAsia="ru-RU"/>
              </w:rPr>
              <w:t xml:space="preserve"> </w:t>
            </w:r>
            <w:r w:rsidRPr="00C7272B">
              <w:rPr>
                <w:b/>
                <w:bCs/>
                <w:color w:val="000000"/>
                <w:lang w:eastAsia="ru-RU"/>
              </w:rPr>
              <w:t>Винниченка, 37, м. Новий Розділ,</w:t>
            </w:r>
            <w:r w:rsidRPr="00C7272B">
              <w:rPr>
                <w:rFonts w:eastAsia="MS Mincho"/>
                <w:lang w:eastAsia="ru-RU"/>
              </w:rPr>
              <w:t xml:space="preserve"> </w:t>
            </w:r>
            <w:r w:rsidRPr="00C7272B">
              <w:rPr>
                <w:b/>
                <w:bCs/>
                <w:color w:val="000000"/>
                <w:lang w:eastAsia="ru-RU"/>
              </w:rPr>
              <w:t>Стрийського району, Львівської області щодо</w:t>
            </w:r>
            <w:r w:rsidRPr="00C7272B">
              <w:rPr>
                <w:rFonts w:eastAsia="Calibri"/>
                <w:b/>
                <w:bCs/>
                <w:color w:val="000000"/>
                <w:lang w:val="ru-RU" w:eastAsia="ru-RU"/>
              </w:rPr>
              <w:t xml:space="preserve"> якого прийнято рішення</w:t>
            </w:r>
            <w:r w:rsidRPr="00C7272B">
              <w:rPr>
                <w:rFonts w:eastAsia="Calibri"/>
                <w:b/>
                <w:bCs/>
                <w:color w:val="000000"/>
                <w:lang w:eastAsia="ru-RU"/>
              </w:rPr>
              <w:t xml:space="preserve"> </w:t>
            </w:r>
            <w:r w:rsidRPr="00C7272B">
              <w:rPr>
                <w:rFonts w:eastAsia="Calibri"/>
                <w:b/>
                <w:bCs/>
                <w:color w:val="000000"/>
                <w:lang w:val="ru-RU" w:eastAsia="ru-RU"/>
              </w:rPr>
              <w:t>про передачу в оренду на аукціоні</w:t>
            </w:r>
          </w:p>
        </w:tc>
      </w:tr>
      <w:tr w:rsidR="00C7272B" w:rsidRPr="00C7272B" w:rsidTr="00054FC0">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C7272B" w:rsidRPr="00C7272B" w:rsidRDefault="00C7272B" w:rsidP="00EB0642">
            <w:pPr>
              <w:jc w:val="both"/>
              <w:rPr>
                <w:b/>
                <w:bCs/>
                <w:color w:val="000000"/>
                <w:lang w:eastAsia="ru-RU"/>
              </w:rPr>
            </w:pPr>
            <w:r w:rsidRPr="00C7272B">
              <w:rPr>
                <w:rFonts w:eastAsia="MS Mincho"/>
                <w:lang w:eastAsia="ru-RU"/>
              </w:rPr>
              <w:t>Назва населеного пункту</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C7272B" w:rsidRPr="00C7272B" w:rsidRDefault="00C7272B" w:rsidP="00EB0642">
            <w:pPr>
              <w:jc w:val="both"/>
              <w:rPr>
                <w:b/>
                <w:bCs/>
                <w:color w:val="000000"/>
                <w:lang w:eastAsia="ru-RU"/>
              </w:rPr>
            </w:pPr>
            <w:r w:rsidRPr="00C7272B">
              <w:rPr>
                <w:rFonts w:eastAsia="MS Mincho"/>
                <w:lang w:eastAsia="ru-RU"/>
              </w:rPr>
              <w:t>м. Новий Розділ</w:t>
            </w:r>
          </w:p>
        </w:tc>
      </w:tr>
      <w:tr w:rsidR="00C7272B" w:rsidRPr="00C7272B" w:rsidTr="00054FC0">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C7272B" w:rsidRDefault="00C7272B" w:rsidP="00EB0642">
            <w:pPr>
              <w:rPr>
                <w:rFonts w:eastAsia="Calibri"/>
                <w:color w:val="000000"/>
                <w:lang w:val="ru-RU" w:eastAsia="ru-RU"/>
              </w:rPr>
            </w:pPr>
            <w:r w:rsidRPr="00C7272B">
              <w:rPr>
                <w:rFonts w:eastAsia="Calibri"/>
                <w:color w:val="000000"/>
                <w:lang w:val="ru-RU" w:eastAsia="ru-RU"/>
              </w:rPr>
              <w:t>Назва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C7272B" w:rsidRDefault="00C7272B" w:rsidP="00EB0642">
            <w:pPr>
              <w:rPr>
                <w:rFonts w:eastAsia="Calibri"/>
                <w:lang w:eastAsia="ru-RU"/>
              </w:rPr>
            </w:pPr>
            <w:r w:rsidRPr="00C7272B">
              <w:rPr>
                <w:rFonts w:eastAsia="Calibri"/>
                <w:lang w:val="ru-RU" w:eastAsia="ru-RU"/>
              </w:rPr>
              <w:t>Передача в оренду</w:t>
            </w:r>
            <w:r w:rsidRPr="00C7272B">
              <w:rPr>
                <w:rFonts w:eastAsia="Calibri"/>
                <w:lang w:eastAsia="ru-RU"/>
              </w:rPr>
              <w:t xml:space="preserve"> </w:t>
            </w:r>
            <w:r w:rsidRPr="00C7272B">
              <w:rPr>
                <w:rFonts w:eastAsia="Calibri"/>
                <w:lang w:val="ru-RU" w:eastAsia="ru-RU"/>
              </w:rPr>
              <w:t>приміщення І-го поверху лікувального корпусу  КНП «Новороздільська міська лікарня»,  площею 20,30 м</w:t>
            </w:r>
            <w:r w:rsidRPr="00C7272B">
              <w:rPr>
                <w:rFonts w:eastAsia="Calibri"/>
                <w:vertAlign w:val="superscript"/>
                <w:lang w:val="ru-RU" w:eastAsia="ru-RU"/>
              </w:rPr>
              <w:t>2</w:t>
            </w:r>
            <w:r w:rsidRPr="00C7272B">
              <w:rPr>
                <w:rFonts w:eastAsia="Calibri"/>
                <w:lang w:val="ru-RU" w:eastAsia="ru-RU"/>
              </w:rPr>
              <w:t>, розташованого по вул. Винниченка, 37</w:t>
            </w:r>
            <w:r w:rsidRPr="00C7272B">
              <w:rPr>
                <w:rFonts w:eastAsia="Calibri"/>
                <w:lang w:eastAsia="ru-RU"/>
              </w:rPr>
              <w:t>,</w:t>
            </w:r>
            <w:r w:rsidRPr="00C7272B">
              <w:rPr>
                <w:rFonts w:eastAsia="Calibri"/>
                <w:lang w:val="ru-RU" w:eastAsia="ru-RU"/>
              </w:rPr>
              <w:t xml:space="preserve">  м. Новий</w:t>
            </w:r>
            <w:r w:rsidRPr="00C7272B">
              <w:rPr>
                <w:rFonts w:eastAsia="Calibri"/>
                <w:lang w:eastAsia="ru-RU"/>
              </w:rPr>
              <w:t xml:space="preserve"> Розділ, Стрийського району, Львівської області</w:t>
            </w:r>
          </w:p>
        </w:tc>
      </w:tr>
      <w:tr w:rsidR="00C7272B" w:rsidRPr="00C7272B" w:rsidTr="00054FC0">
        <w:trPr>
          <w:trHeight w:val="3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C7272B" w:rsidRPr="00C7272B" w:rsidRDefault="00C7272B" w:rsidP="00EB0642">
            <w:pPr>
              <w:rPr>
                <w:rFonts w:eastAsia="Calibri"/>
                <w:color w:val="000000"/>
                <w:lang w:val="ru-RU" w:eastAsia="ru-RU"/>
              </w:rPr>
            </w:pPr>
            <w:r w:rsidRPr="00C7272B">
              <w:rPr>
                <w:rFonts w:eastAsia="Calibri"/>
                <w:color w:val="000000"/>
                <w:lang w:val="ru-RU" w:eastAsia="ru-RU"/>
              </w:rPr>
              <w:t>Повне найменування орендодавця</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C7272B" w:rsidRPr="00C7272B" w:rsidRDefault="00C7272B" w:rsidP="00EB0642">
            <w:pPr>
              <w:rPr>
                <w:rFonts w:eastAsia="Calibri"/>
                <w:color w:val="000000"/>
                <w:lang w:val="ru-RU" w:eastAsia="ru-RU"/>
              </w:rPr>
            </w:pPr>
            <w:r w:rsidRPr="00C7272B">
              <w:rPr>
                <w:color w:val="000000"/>
                <w:lang w:eastAsia="ru-RU"/>
              </w:rPr>
              <w:t>Виконавчий комітет Новороздільської міської ради</w:t>
            </w:r>
          </w:p>
        </w:tc>
      </w:tr>
      <w:tr w:rsidR="00C7272B" w:rsidRPr="00C7272B" w:rsidTr="00054FC0">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C7272B" w:rsidRPr="00C7272B" w:rsidRDefault="00C7272B" w:rsidP="00EB0642">
            <w:pPr>
              <w:rPr>
                <w:color w:val="000000"/>
                <w:lang w:eastAsia="ru-RU"/>
              </w:rPr>
            </w:pPr>
            <w:r w:rsidRPr="00C7272B">
              <w:rPr>
                <w:color w:val="000000"/>
                <w:lang w:val="ru-RU" w:eastAsia="ru-RU"/>
              </w:rPr>
              <w:t xml:space="preserve">Код за ЄДРПОУ </w:t>
            </w:r>
            <w:r w:rsidRPr="00C7272B">
              <w:rPr>
                <w:color w:val="000000"/>
                <w:lang w:eastAsia="ru-RU"/>
              </w:rPr>
              <w:t>орендодавця</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C7272B" w:rsidRPr="00C7272B" w:rsidRDefault="00C7272B" w:rsidP="00EB0642">
            <w:pPr>
              <w:rPr>
                <w:color w:val="000000"/>
                <w:lang w:eastAsia="ru-RU"/>
              </w:rPr>
            </w:pPr>
            <w:r w:rsidRPr="00C7272B">
              <w:rPr>
                <w:color w:val="000000"/>
                <w:lang w:eastAsia="ru-RU"/>
              </w:rPr>
              <w:t>04056210</w:t>
            </w:r>
          </w:p>
        </w:tc>
      </w:tr>
      <w:tr w:rsidR="00C7272B" w:rsidRPr="00C7272B" w:rsidTr="00054FC0">
        <w:trPr>
          <w:trHeight w:val="40"/>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C7272B" w:rsidRDefault="00C7272B" w:rsidP="00EB0642">
            <w:pPr>
              <w:rPr>
                <w:rFonts w:eastAsia="Calibri"/>
                <w:color w:val="000000"/>
                <w:lang w:val="ru-RU" w:eastAsia="ru-RU"/>
              </w:rPr>
            </w:pPr>
            <w:r w:rsidRPr="00C7272B">
              <w:rPr>
                <w:rFonts w:eastAsia="Calibri"/>
                <w:color w:val="000000"/>
                <w:lang w:val="ru-RU" w:eastAsia="ru-RU"/>
              </w:rPr>
              <w:t>Адреса орендодавця</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C7272B" w:rsidRDefault="00C7272B" w:rsidP="00EB0642">
            <w:pPr>
              <w:rPr>
                <w:rFonts w:eastAsia="Calibri"/>
                <w:b/>
                <w:bCs/>
                <w:color w:val="FF0000"/>
                <w:lang w:val="ru-RU" w:eastAsia="ru-RU"/>
              </w:rPr>
            </w:pPr>
            <w:r w:rsidRPr="00C7272B">
              <w:rPr>
                <w:rFonts w:eastAsia="Calibri"/>
                <w:lang w:eastAsia="en-US"/>
              </w:rPr>
              <w:t>81652</w:t>
            </w:r>
            <w:r w:rsidRPr="00C7272B">
              <w:rPr>
                <w:rFonts w:eastAsia="Calibri"/>
                <w:color w:val="000000"/>
                <w:lang w:eastAsia="en-US"/>
              </w:rPr>
              <w:t xml:space="preserve">, </w:t>
            </w:r>
            <w:r w:rsidRPr="00C7272B">
              <w:rPr>
                <w:rFonts w:eastAsia="Calibri"/>
                <w:lang w:eastAsia="en-US"/>
              </w:rPr>
              <w:t xml:space="preserve"> м. Новий Розділ, Стрийського району, Львівської області,  вул. Грушевського, буд. 24</w:t>
            </w:r>
          </w:p>
        </w:tc>
      </w:tr>
      <w:tr w:rsidR="00C7272B" w:rsidRPr="00C7272B" w:rsidTr="00054FC0">
        <w:trPr>
          <w:trHeight w:val="40"/>
        </w:trPr>
        <w:tc>
          <w:tcPr>
            <w:tcW w:w="4919" w:type="dxa"/>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C7272B" w:rsidRPr="00C7272B" w:rsidRDefault="00C7272B" w:rsidP="00EB0642">
            <w:pPr>
              <w:rPr>
                <w:rFonts w:eastAsia="MS Mincho"/>
                <w:lang w:val="ru-RU" w:eastAsia="ru-RU"/>
              </w:rPr>
            </w:pPr>
            <w:r w:rsidRPr="00C7272B">
              <w:rPr>
                <w:rFonts w:eastAsia="MS Mincho"/>
                <w:lang w:val="ru-RU" w:eastAsia="ru-RU"/>
              </w:rPr>
              <w:t>Повне найменування балансоутримувача</w:t>
            </w:r>
          </w:p>
        </w:tc>
        <w:tc>
          <w:tcPr>
            <w:tcW w:w="554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C7272B" w:rsidRPr="00C7272B" w:rsidRDefault="00C7272B" w:rsidP="00EB0642">
            <w:pPr>
              <w:rPr>
                <w:rFonts w:eastAsia="Calibri"/>
                <w:color w:val="FF0000"/>
                <w:lang w:val="ru-RU" w:eastAsia="en-US"/>
              </w:rPr>
            </w:pPr>
            <w:r w:rsidRPr="00C7272B">
              <w:rPr>
                <w:color w:val="000000"/>
                <w:lang w:val="ru-RU" w:eastAsia="ru-RU"/>
              </w:rPr>
              <w:t>Комунальне некомерційне підприємство «Новороздільська міська лікарня» Новороздільської міської ради</w:t>
            </w:r>
          </w:p>
        </w:tc>
      </w:tr>
      <w:tr w:rsidR="00C7272B" w:rsidRPr="00C7272B" w:rsidTr="00054FC0">
        <w:trPr>
          <w:trHeight w:val="40"/>
        </w:trPr>
        <w:tc>
          <w:tcPr>
            <w:tcW w:w="4919" w:type="dxa"/>
            <w:tcBorders>
              <w:top w:val="single" w:sz="4" w:space="0" w:color="CCCCCC"/>
              <w:left w:val="single" w:sz="4" w:space="0" w:color="000000"/>
              <w:bottom w:val="single" w:sz="4" w:space="0" w:color="auto"/>
              <w:right w:val="single" w:sz="4" w:space="0" w:color="000000"/>
            </w:tcBorders>
            <w:tcMar>
              <w:top w:w="30" w:type="dxa"/>
              <w:left w:w="45" w:type="dxa"/>
              <w:bottom w:w="30" w:type="dxa"/>
              <w:right w:w="45" w:type="dxa"/>
            </w:tcMar>
            <w:vAlign w:val="bottom"/>
          </w:tcPr>
          <w:p w:rsidR="00C7272B" w:rsidRPr="00C7272B" w:rsidRDefault="00C7272B" w:rsidP="00EB0642">
            <w:pPr>
              <w:rPr>
                <w:rFonts w:eastAsia="MS Mincho"/>
                <w:lang w:val="ru-RU" w:eastAsia="ru-RU"/>
              </w:rPr>
            </w:pPr>
            <w:r w:rsidRPr="00C7272B">
              <w:rPr>
                <w:rFonts w:eastAsia="MS Mincho"/>
                <w:lang w:val="ru-RU" w:eastAsia="ru-RU"/>
              </w:rPr>
              <w:t>Код за ЄДРПОУ балансоутримувача</w:t>
            </w:r>
          </w:p>
        </w:tc>
        <w:tc>
          <w:tcPr>
            <w:tcW w:w="5541" w:type="dxa"/>
            <w:tcBorders>
              <w:top w:val="single" w:sz="4" w:space="0" w:color="CCCCCC"/>
              <w:left w:val="single" w:sz="4" w:space="0" w:color="CCCCCC"/>
              <w:bottom w:val="single" w:sz="4" w:space="0" w:color="auto"/>
              <w:right w:val="single" w:sz="4" w:space="0" w:color="000000"/>
            </w:tcBorders>
            <w:tcMar>
              <w:top w:w="30" w:type="dxa"/>
              <w:left w:w="45" w:type="dxa"/>
              <w:bottom w:w="30" w:type="dxa"/>
              <w:right w:w="45" w:type="dxa"/>
            </w:tcMar>
            <w:vAlign w:val="bottom"/>
          </w:tcPr>
          <w:p w:rsidR="00C7272B" w:rsidRPr="00C7272B" w:rsidRDefault="00C7272B" w:rsidP="00EB0642">
            <w:pPr>
              <w:rPr>
                <w:rFonts w:eastAsia="Calibri"/>
                <w:color w:val="FF0000"/>
                <w:lang w:val="ru-RU" w:eastAsia="en-US"/>
              </w:rPr>
            </w:pPr>
            <w:r w:rsidRPr="00C7272B">
              <w:rPr>
                <w:rFonts w:eastAsia="MS Mincho"/>
                <w:color w:val="000000"/>
                <w:lang w:val="ru-RU" w:eastAsia="ru-RU"/>
              </w:rPr>
              <w:t>20764314</w:t>
            </w:r>
          </w:p>
        </w:tc>
      </w:tr>
      <w:tr w:rsidR="00C7272B" w:rsidRPr="00C7272B" w:rsidTr="00054FC0">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C7272B" w:rsidRPr="008D44F0" w:rsidRDefault="00C7272B" w:rsidP="00EB0642">
            <w:pPr>
              <w:rPr>
                <w:rFonts w:eastAsia="MS Mincho"/>
                <w:lang w:val="ru-RU" w:eastAsia="ru-RU"/>
              </w:rPr>
            </w:pPr>
            <w:r w:rsidRPr="008D44F0">
              <w:rPr>
                <w:rFonts w:eastAsia="MS Mincho"/>
                <w:lang w:val="ru-RU" w:eastAsia="ru-RU"/>
              </w:rPr>
              <w:t>Адреса балансоутримувача</w:t>
            </w:r>
          </w:p>
        </w:tc>
        <w:tc>
          <w:tcPr>
            <w:tcW w:w="5541"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tcPr>
          <w:p w:rsidR="00C7272B" w:rsidRPr="008D44F0" w:rsidRDefault="00C7272B" w:rsidP="00EB0642">
            <w:pPr>
              <w:rPr>
                <w:rFonts w:eastAsia="Calibri"/>
                <w:lang w:val="ru-RU" w:eastAsia="en-US"/>
              </w:rPr>
            </w:pPr>
            <w:r w:rsidRPr="008D44F0">
              <w:rPr>
                <w:rFonts w:eastAsia="MS Mincho"/>
                <w:lang w:val="ru-RU" w:eastAsia="ru-RU"/>
              </w:rPr>
              <w:t>81652,  м. Новий Розділ, Стрийського району, Львівської області,  вул. Винниченка, 37</w:t>
            </w:r>
          </w:p>
        </w:tc>
      </w:tr>
      <w:tr w:rsidR="00C7272B" w:rsidRPr="00C7272B" w:rsidTr="00054FC0">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val="ru-RU" w:eastAsia="ru-RU"/>
              </w:rPr>
              <w:t xml:space="preserve">Контактні дані (номер телефону і адреса електронної пошти працівника </w:t>
            </w:r>
            <w:r w:rsidRPr="008D44F0">
              <w:rPr>
                <w:rFonts w:eastAsia="Calibri"/>
                <w:lang w:eastAsia="ru-RU"/>
              </w:rPr>
              <w:t>Орендодавця</w:t>
            </w:r>
            <w:r w:rsidRPr="008D44F0">
              <w:rPr>
                <w:rFonts w:eastAsia="Calibri"/>
                <w:lang w:val="ru-RU" w:eastAsia="ru-RU"/>
              </w:rPr>
              <w:t xml:space="preserve"> для звернень про ознайомлення з об’єктом оренди</w:t>
            </w:r>
            <w:r w:rsidRPr="008D44F0">
              <w:rPr>
                <w:rFonts w:eastAsia="Calibri"/>
                <w:lang w:eastAsia="ru-RU"/>
              </w:rPr>
              <w:t>)</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C7272B" w:rsidRPr="008D44F0" w:rsidRDefault="00C7272B" w:rsidP="00EB0642">
            <w:pPr>
              <w:rPr>
                <w:rFonts w:eastAsia="Calibri"/>
                <w:lang w:eastAsia="ru-RU"/>
              </w:rPr>
            </w:pPr>
            <w:r w:rsidRPr="008D44F0">
              <w:rPr>
                <w:rFonts w:eastAsia="Calibri"/>
                <w:lang w:eastAsia="en-US"/>
              </w:rPr>
              <w:t xml:space="preserve">Тел. +380937520510 ел. адреса </w:t>
            </w:r>
            <w:hyperlink r:id="rId15" w:history="1">
              <w:r w:rsidRPr="008D44F0">
                <w:rPr>
                  <w:rFonts w:eastAsia="Calibri"/>
                  <w:u w:val="single"/>
                  <w:lang w:eastAsia="en-US"/>
                </w:rPr>
                <w:t>oktubmw@gmail.com</w:t>
              </w:r>
            </w:hyperlink>
            <w:r w:rsidRPr="008D44F0">
              <w:rPr>
                <w:rFonts w:eastAsia="Calibri"/>
                <w:lang w:eastAsia="en-US"/>
              </w:rPr>
              <w:t xml:space="preserve">  звертатись у робочі дні з 9.00 год до 17.00 год</w:t>
            </w:r>
          </w:p>
        </w:tc>
      </w:tr>
      <w:tr w:rsidR="00C7272B" w:rsidRPr="00C7272B" w:rsidTr="00054FC0">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C7272B" w:rsidRPr="008D44F0" w:rsidRDefault="00C7272B" w:rsidP="00EB0642">
            <w:pPr>
              <w:jc w:val="center"/>
              <w:rPr>
                <w:rFonts w:eastAsia="Calibri"/>
                <w:lang w:val="ru-RU" w:eastAsia="ru-RU"/>
              </w:rPr>
            </w:pPr>
            <w:r w:rsidRPr="008D44F0">
              <w:rPr>
                <w:rFonts w:eastAsia="MS Mincho"/>
                <w:b/>
                <w:bCs/>
                <w:shd w:val="clear" w:color="auto" w:fill="FFFFFF"/>
                <w:lang w:eastAsia="ru-RU"/>
              </w:rPr>
              <w:t>Інформація про об’єкт оренди</w:t>
            </w:r>
          </w:p>
        </w:tc>
      </w:tr>
      <w:tr w:rsidR="00C7272B" w:rsidRPr="00C7272B" w:rsidTr="00054FC0">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C7272B" w:rsidRPr="008D44F0" w:rsidRDefault="00C7272B" w:rsidP="00EB0642">
            <w:pPr>
              <w:rPr>
                <w:rFonts w:eastAsia="Calibri"/>
                <w:lang w:val="ru-RU" w:eastAsia="ru-RU"/>
              </w:rPr>
            </w:pPr>
            <w:r w:rsidRPr="008D44F0">
              <w:rPr>
                <w:rFonts w:eastAsia="Calibri"/>
                <w:lang w:val="ru-RU" w:eastAsia="ru-RU"/>
              </w:rPr>
              <w:t>Назва об'єкта оренди</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eastAsia="ru-RU"/>
              </w:rPr>
              <w:t>П</w:t>
            </w:r>
            <w:r w:rsidRPr="008D44F0">
              <w:rPr>
                <w:rFonts w:eastAsia="Calibri"/>
                <w:lang w:val="ru-RU" w:eastAsia="ru-RU"/>
              </w:rPr>
              <w:t>риміщення І-го поверху лікувального корпусу  КНП «Новороздільська міська лікарня»,  площею 20,30 м</w:t>
            </w:r>
            <w:r w:rsidRPr="008D44F0">
              <w:rPr>
                <w:rFonts w:eastAsia="Calibri"/>
                <w:vertAlign w:val="superscript"/>
                <w:lang w:val="ru-RU" w:eastAsia="ru-RU"/>
              </w:rPr>
              <w:t>2</w:t>
            </w:r>
            <w:r w:rsidRPr="008D44F0">
              <w:rPr>
                <w:rFonts w:eastAsia="Calibri"/>
                <w:lang w:val="ru-RU" w:eastAsia="ru-RU"/>
              </w:rPr>
              <w:t>, розташованого по вул. Винниченка, 37  м. Новий</w:t>
            </w:r>
            <w:r w:rsidRPr="008D44F0">
              <w:rPr>
                <w:rFonts w:eastAsia="Calibri"/>
                <w:lang w:eastAsia="ru-RU"/>
              </w:rPr>
              <w:t xml:space="preserve"> Розділ</w:t>
            </w:r>
          </w:p>
        </w:tc>
      </w:tr>
      <w:tr w:rsidR="00C7272B" w:rsidRPr="00C7272B"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lang w:val="ru-RU"/>
              </w:rPr>
              <w:t>Інформація про арешти майна / застави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eastAsia="ru-RU"/>
              </w:rPr>
              <w:t>об’єкт оренди не є під арештом чи заставою</w:t>
            </w:r>
          </w:p>
        </w:tc>
      </w:tr>
      <w:tr w:rsidR="00C7272B" w:rsidRPr="00C7272B"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Тип переліку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Перелік першого типу</w:t>
            </w:r>
          </w:p>
        </w:tc>
      </w:tr>
      <w:tr w:rsidR="00C7272B" w:rsidRPr="00C7272B"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lang w:eastAsia="ru-RU"/>
              </w:rPr>
            </w:pPr>
            <w:r w:rsidRPr="008D44F0">
              <w:rPr>
                <w:lang w:val="ru-RU" w:eastAsia="ru-RU"/>
              </w:rPr>
              <w:t>Ринкова вартість, грн</w:t>
            </w:r>
            <w:r w:rsidRPr="008D44F0">
              <w:rPr>
                <w:lang w:eastAsia="ru-RU"/>
              </w:rPr>
              <w:t xml:space="preserve">. </w:t>
            </w:r>
            <w:r w:rsidRPr="008D44F0">
              <w:rPr>
                <w:rFonts w:eastAsia="Calibri"/>
                <w:lang w:val="ru-RU" w:eastAsia="ru-RU"/>
              </w:rPr>
              <w:t>б</w:t>
            </w:r>
            <w:r w:rsidRPr="008D44F0">
              <w:rPr>
                <w:rFonts w:eastAsia="Calibri"/>
                <w:lang w:eastAsia="ru-RU"/>
              </w:rPr>
              <w:t>ез</w:t>
            </w:r>
            <w:r w:rsidRPr="008D44F0">
              <w:rPr>
                <w:rFonts w:eastAsia="Calibri"/>
                <w:lang w:val="ru-RU" w:eastAsia="ru-RU"/>
              </w:rPr>
              <w:t xml:space="preserve"> урахуван</w:t>
            </w:r>
            <w:r w:rsidRPr="008D44F0">
              <w:rPr>
                <w:rFonts w:eastAsia="Calibri"/>
                <w:lang w:eastAsia="ru-RU"/>
              </w:rPr>
              <w:t>я</w:t>
            </w:r>
            <w:r w:rsidRPr="008D44F0">
              <w:rPr>
                <w:lang w:eastAsia="ru-RU"/>
              </w:rPr>
              <w:t xml:space="preserve"> ПДВ</w:t>
            </w:r>
          </w:p>
        </w:tc>
        <w:tc>
          <w:tcPr>
            <w:tcW w:w="554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lang w:eastAsia="ru-RU"/>
              </w:rPr>
            </w:pPr>
            <w:r w:rsidRPr="008D44F0">
              <w:rPr>
                <w:lang w:eastAsia="ru-RU"/>
              </w:rPr>
              <w:t>90600,0 без ПДВ (станом на 31.07.2022р.)</w:t>
            </w:r>
          </w:p>
        </w:tc>
      </w:tr>
      <w:tr w:rsidR="00C7272B" w:rsidRPr="00C7272B" w:rsidTr="00054FC0">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Тип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нерухоме майно</w:t>
            </w:r>
          </w:p>
        </w:tc>
      </w:tr>
      <w:tr w:rsidR="00C7272B" w:rsidRPr="00C7272B" w:rsidTr="00054FC0">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C7272B" w:rsidRPr="008D44F0" w:rsidRDefault="00C7272B" w:rsidP="00EB0642">
            <w:pPr>
              <w:rPr>
                <w:rFonts w:eastAsia="Calibri"/>
                <w:lang w:val="ru-RU" w:eastAsia="ru-RU"/>
              </w:rPr>
            </w:pPr>
            <w:r w:rsidRPr="008D44F0">
              <w:rPr>
                <w:rFonts w:eastAsia="Calibri"/>
                <w:lang w:val="ru-RU" w:eastAsia="ru-RU"/>
              </w:rPr>
              <w:t>Фотографічне зображення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6C10D5" w:rsidP="00EB0642">
            <w:pPr>
              <w:rPr>
                <w:rFonts w:eastAsia="Calibri"/>
                <w:lang w:eastAsia="ru-RU"/>
              </w:rPr>
            </w:pPr>
            <w:hyperlink r:id="rId16" w:history="1">
              <w:r w:rsidR="00C7272B" w:rsidRPr="008D44F0">
                <w:rPr>
                  <w:rFonts w:eastAsia="Calibri"/>
                  <w:u w:val="single"/>
                  <w:lang w:eastAsia="ru-RU"/>
                </w:rPr>
                <w:t>https://sales.tsbgalcontract.org.ua/asset_rent/RGL001-UA-20220826-22560</w:t>
              </w:r>
            </w:hyperlink>
            <w:r w:rsidR="00C7272B" w:rsidRPr="008D44F0">
              <w:rPr>
                <w:rFonts w:eastAsia="Calibri"/>
                <w:lang w:eastAsia="ru-RU"/>
              </w:rPr>
              <w:t>?</w:t>
            </w:r>
          </w:p>
        </w:tc>
      </w:tr>
      <w:tr w:rsidR="00C7272B" w:rsidRPr="00C7272B"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Місцезнаходження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MS Mincho"/>
                <w:lang w:val="ru-RU" w:eastAsia="ru-RU"/>
              </w:rPr>
              <w:t xml:space="preserve">Перший поверх </w:t>
            </w:r>
            <w:r w:rsidRPr="008D44F0">
              <w:rPr>
                <w:rFonts w:eastAsia="Calibri"/>
                <w:lang w:val="ru-RU" w:eastAsia="ru-RU"/>
              </w:rPr>
              <w:t xml:space="preserve">лікувального корпусу  КНП «Новороздільська міська лікарня», </w:t>
            </w:r>
            <w:r w:rsidRPr="008D44F0">
              <w:rPr>
                <w:rFonts w:eastAsia="Calibri"/>
                <w:lang w:eastAsia="ru-RU"/>
              </w:rPr>
              <w:t>вхід з середини будівлі.</w:t>
            </w:r>
            <w:r w:rsidRPr="008D44F0">
              <w:rPr>
                <w:rFonts w:eastAsia="Calibri"/>
                <w:lang w:val="ru-RU" w:eastAsia="ru-RU"/>
              </w:rPr>
              <w:t xml:space="preserve">  </w:t>
            </w:r>
          </w:p>
        </w:tc>
      </w:tr>
      <w:tr w:rsidR="00C7272B" w:rsidRPr="00C7272B" w:rsidTr="00054FC0">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Загальна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20,30</w:t>
            </w:r>
          </w:p>
        </w:tc>
      </w:tr>
      <w:tr w:rsidR="00C7272B" w:rsidRPr="00C7272B" w:rsidTr="00054FC0">
        <w:trPr>
          <w:trHeight w:val="31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Корисна площа об’єкта, кв. м</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20,30</w:t>
            </w:r>
          </w:p>
        </w:tc>
      </w:tr>
      <w:tr w:rsidR="00C7272B" w:rsidRPr="00C7272B" w:rsidTr="00054FC0">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Характеристика об’єкта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eastAsia="ru-RU"/>
              </w:rPr>
              <w:t>П</w:t>
            </w:r>
            <w:r w:rsidRPr="008D44F0">
              <w:rPr>
                <w:rFonts w:eastAsia="Calibri"/>
                <w:lang w:val="ru-RU" w:eastAsia="ru-RU"/>
              </w:rPr>
              <w:t xml:space="preserve">риміщення І-го поверху лікувального корпусу  КНП «Новороздільська міська лікарня»,  площею </w:t>
            </w:r>
            <w:r w:rsidRPr="008D44F0">
              <w:rPr>
                <w:rFonts w:eastAsia="Calibri"/>
                <w:lang w:val="ru-RU" w:eastAsia="ru-RU"/>
              </w:rPr>
              <w:lastRenderedPageBreak/>
              <w:t>20,30 м</w:t>
            </w:r>
            <w:r w:rsidRPr="008D44F0">
              <w:rPr>
                <w:rFonts w:eastAsia="Calibri"/>
                <w:vertAlign w:val="superscript"/>
                <w:lang w:val="ru-RU" w:eastAsia="ru-RU"/>
              </w:rPr>
              <w:t>2</w:t>
            </w:r>
            <w:r w:rsidRPr="008D44F0">
              <w:rPr>
                <w:rFonts w:eastAsia="Calibri"/>
                <w:lang w:val="ru-RU" w:eastAsia="ru-RU"/>
              </w:rPr>
              <w:t>, розташованого по вул. Винниченка, 37</w:t>
            </w:r>
            <w:r w:rsidRPr="008D44F0">
              <w:rPr>
                <w:rFonts w:eastAsia="Calibri"/>
                <w:lang w:eastAsia="ru-RU"/>
              </w:rPr>
              <w:t>,</w:t>
            </w:r>
            <w:r w:rsidRPr="008D44F0">
              <w:rPr>
                <w:rFonts w:eastAsia="Calibri"/>
                <w:lang w:val="ru-RU" w:eastAsia="ru-RU"/>
              </w:rPr>
              <w:t xml:space="preserve">  м. Новий</w:t>
            </w:r>
            <w:r w:rsidRPr="008D44F0">
              <w:rPr>
                <w:rFonts w:eastAsia="Calibri"/>
                <w:lang w:eastAsia="ru-RU"/>
              </w:rPr>
              <w:t xml:space="preserve"> Розділ, Стрийського району, Львівської області</w:t>
            </w:r>
          </w:p>
        </w:tc>
      </w:tr>
      <w:tr w:rsidR="00C7272B" w:rsidRPr="00C7272B" w:rsidTr="00054FC0">
        <w:trPr>
          <w:trHeight w:val="1344"/>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lastRenderedPageBreak/>
              <w:t>Технічний стан об'єкта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 xml:space="preserve">Приміщення є в стані придатному до використання  потенційним орендарем, </w:t>
            </w:r>
            <w:r w:rsidRPr="008D44F0">
              <w:rPr>
                <w:rFonts w:eastAsia="MS Mincho"/>
                <w:lang w:val="ru-RU" w:eastAsia="ru-RU"/>
              </w:rPr>
              <w:t xml:space="preserve">забезпечені електропостачанням, теплопостачанням, </w:t>
            </w:r>
            <w:r w:rsidRPr="008D44F0">
              <w:rPr>
                <w:rFonts w:eastAsia="MS Mincho"/>
                <w:lang w:eastAsia="ru-RU"/>
              </w:rPr>
              <w:t>в</w:t>
            </w:r>
            <w:r w:rsidRPr="008D44F0">
              <w:rPr>
                <w:rFonts w:eastAsia="MS Mincho"/>
                <w:lang w:val="ru-RU" w:eastAsia="ru-RU"/>
              </w:rPr>
              <w:t>одопостачання</w:t>
            </w:r>
            <w:r w:rsidRPr="008D44F0">
              <w:rPr>
                <w:rFonts w:eastAsia="MS Mincho"/>
                <w:lang w:eastAsia="ru-RU"/>
              </w:rPr>
              <w:t>м</w:t>
            </w:r>
            <w:r w:rsidRPr="008D44F0">
              <w:rPr>
                <w:rFonts w:eastAsia="MS Mincho"/>
                <w:lang w:val="ru-RU" w:eastAsia="ru-RU"/>
              </w:rPr>
              <w:t xml:space="preserve"> та водовідведення</w:t>
            </w:r>
            <w:r w:rsidRPr="008D44F0">
              <w:rPr>
                <w:rFonts w:eastAsia="MS Mincho"/>
                <w:lang w:eastAsia="ru-RU"/>
              </w:rPr>
              <w:t xml:space="preserve">м. Приміщення входять до складу </w:t>
            </w:r>
            <w:r w:rsidRPr="008D44F0">
              <w:rPr>
                <w:rFonts w:eastAsia="Calibri"/>
                <w:lang w:eastAsia="ru-RU"/>
              </w:rPr>
              <w:t xml:space="preserve">чотирьохповерхової будівлі, з підвальними приміщеннями. </w:t>
            </w:r>
            <w:r w:rsidRPr="008D44F0">
              <w:rPr>
                <w:rFonts w:eastAsia="Calibri"/>
                <w:lang w:val="ru-RU" w:eastAsia="ru-RU"/>
              </w:rPr>
              <w:t>Висота приміщень 3,</w:t>
            </w:r>
            <w:r w:rsidRPr="008D44F0">
              <w:rPr>
                <w:rFonts w:eastAsia="Calibri"/>
                <w:lang w:eastAsia="ru-RU"/>
              </w:rPr>
              <w:t>6</w:t>
            </w:r>
            <w:r w:rsidRPr="008D44F0">
              <w:rPr>
                <w:rFonts w:eastAsia="Calibri"/>
                <w:lang w:val="ru-RU" w:eastAsia="ru-RU"/>
              </w:rPr>
              <w:t xml:space="preserve"> м. Перекриття</w:t>
            </w:r>
            <w:r w:rsidRPr="008D44F0">
              <w:rPr>
                <w:rFonts w:eastAsia="Calibri"/>
                <w:lang w:eastAsia="ru-RU"/>
              </w:rPr>
              <w:t xml:space="preserve"> </w:t>
            </w:r>
            <w:r w:rsidRPr="008D44F0">
              <w:rPr>
                <w:rFonts w:eastAsia="Calibri"/>
                <w:lang w:val="ru-RU" w:eastAsia="ru-RU"/>
              </w:rPr>
              <w:t xml:space="preserve">– </w:t>
            </w:r>
            <w:r w:rsidRPr="008D44F0">
              <w:rPr>
                <w:rFonts w:eastAsia="Calibri"/>
                <w:lang w:eastAsia="ru-RU"/>
              </w:rPr>
              <w:t>двохскатний дах перекритий</w:t>
            </w:r>
            <w:r w:rsidRPr="008D44F0">
              <w:rPr>
                <w:rFonts w:eastAsia="Calibri"/>
                <w:lang w:val="ru-RU" w:eastAsia="ru-RU"/>
              </w:rPr>
              <w:t xml:space="preserve"> шифер</w:t>
            </w:r>
            <w:r w:rsidRPr="008D44F0">
              <w:rPr>
                <w:rFonts w:eastAsia="Calibri"/>
                <w:lang w:eastAsia="ru-RU"/>
              </w:rPr>
              <w:t>ом</w:t>
            </w:r>
            <w:r w:rsidRPr="008D44F0">
              <w:rPr>
                <w:rFonts w:eastAsia="Calibri"/>
                <w:lang w:val="ru-RU" w:eastAsia="ru-RU"/>
              </w:rPr>
              <w:t>. Фундамент –бетонн</w:t>
            </w:r>
            <w:r w:rsidRPr="008D44F0">
              <w:rPr>
                <w:rFonts w:eastAsia="Calibri"/>
                <w:lang w:eastAsia="ru-RU"/>
              </w:rPr>
              <w:t>ий</w:t>
            </w:r>
            <w:r w:rsidRPr="008D44F0">
              <w:rPr>
                <w:rFonts w:eastAsia="Calibri"/>
                <w:lang w:val="ru-RU" w:eastAsia="ru-RU"/>
              </w:rPr>
              <w:t>. Стіни цегляні</w:t>
            </w:r>
            <w:r w:rsidRPr="008D44F0">
              <w:rPr>
                <w:rFonts w:eastAsia="Calibri"/>
                <w:lang w:eastAsia="ru-RU"/>
              </w:rPr>
              <w:t>. Віконні прорізи - металопластикове вікно, двері дерев’яні в задовільному стані та виконують свою функцію. Наявний умивальник.</w:t>
            </w:r>
          </w:p>
        </w:tc>
      </w:tr>
      <w:tr w:rsidR="00C7272B" w:rsidRPr="00C7272B" w:rsidTr="00054FC0">
        <w:trPr>
          <w:trHeight w:val="3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Поверховий план об’єкта</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6C10D5" w:rsidP="00EB0642">
            <w:pPr>
              <w:rPr>
                <w:rFonts w:eastAsia="Calibri"/>
                <w:u w:val="single"/>
                <w:lang w:eastAsia="ru-RU"/>
              </w:rPr>
            </w:pPr>
            <w:hyperlink r:id="rId17" w:history="1">
              <w:r w:rsidR="00C7272B" w:rsidRPr="008D44F0">
                <w:rPr>
                  <w:rFonts w:eastAsia="Calibri"/>
                  <w:u w:val="single"/>
                  <w:lang w:eastAsia="ru-RU"/>
                </w:rPr>
                <w:t>https://sales.tsbgalcontract.org.ua/asset_rent/RGL001-UA-20220826-22560</w:t>
              </w:r>
            </w:hyperlink>
            <w:r w:rsidR="00C7272B" w:rsidRPr="008D44F0">
              <w:rPr>
                <w:rFonts w:eastAsia="Calibri"/>
                <w:lang w:eastAsia="ru-RU"/>
              </w:rPr>
              <w:t>?</w:t>
            </w:r>
          </w:p>
        </w:tc>
      </w:tr>
      <w:tr w:rsidR="00C7272B" w:rsidRPr="00C7272B"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Дата рішення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28.07.2022р.</w:t>
            </w:r>
          </w:p>
        </w:tc>
      </w:tr>
      <w:tr w:rsidR="00C7272B" w:rsidRPr="00C7272B"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eastAsia="ru-RU"/>
              </w:rPr>
              <w:t>Номер рішенн</w:t>
            </w:r>
            <w:r w:rsidRPr="008D44F0">
              <w:rPr>
                <w:rFonts w:eastAsia="Calibri"/>
                <w:lang w:val="ru-RU" w:eastAsia="ru-RU"/>
              </w:rPr>
              <w:t>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1211</w:t>
            </w:r>
          </w:p>
        </w:tc>
      </w:tr>
      <w:tr w:rsidR="00C7272B" w:rsidRPr="00C7272B"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shd w:val="clear" w:color="auto" w:fill="FFFFFF"/>
                <w:lang w:val="ru-RU"/>
              </w:rPr>
              <w:t>Інформація про те, що об’єктом оренди є пам’ятка культурної</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shd w:val="clear" w:color="auto" w:fill="FFFFFF"/>
                <w:lang w:val="ru-RU"/>
              </w:rPr>
            </w:pPr>
            <w:r w:rsidRPr="008D44F0">
              <w:rPr>
                <w:shd w:val="clear" w:color="auto" w:fill="FFFFFF"/>
                <w:lang w:val="ru-RU"/>
              </w:rPr>
              <w:t>Об’єкт оренди не є пам’яткою культурної спадщини</w:t>
            </w:r>
          </w:p>
          <w:p w:rsidR="00C7272B" w:rsidRPr="008D44F0" w:rsidRDefault="00C7272B" w:rsidP="00EB0642">
            <w:pPr>
              <w:rPr>
                <w:rFonts w:eastAsia="Calibri"/>
                <w:lang w:eastAsia="ru-RU"/>
              </w:rPr>
            </w:pPr>
          </w:p>
        </w:tc>
      </w:tr>
      <w:tr w:rsidR="00C7272B" w:rsidRPr="00C7272B"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shd w:val="clear" w:color="auto" w:fill="FFFFFF"/>
                <w:lang w:val="ru-RU"/>
              </w:rPr>
              <w:t>Інформація про стан реєстрації права власності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en-US"/>
              </w:rPr>
            </w:pPr>
            <w:r w:rsidRPr="008D44F0">
              <w:rPr>
                <w:rFonts w:eastAsia="Calibri"/>
                <w:lang w:eastAsia="en-US"/>
              </w:rPr>
              <w:t>Право власності не зареєстровано</w:t>
            </w:r>
          </w:p>
          <w:p w:rsidR="00C7272B" w:rsidRPr="008D44F0" w:rsidRDefault="00C7272B" w:rsidP="00EB0642">
            <w:pPr>
              <w:rPr>
                <w:rFonts w:eastAsia="Calibri"/>
                <w:lang w:eastAsia="en-US"/>
              </w:rPr>
            </w:pPr>
          </w:p>
        </w:tc>
      </w:tr>
      <w:tr w:rsidR="00C7272B" w:rsidRPr="00C7272B"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Інформація про наявність окремих особових рахунків на об’єкт оренди, відкритих постачальниками комунальних послуг</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shd w:val="clear" w:color="auto" w:fill="FFFFFF"/>
                <w:lang w:val="ru-RU"/>
              </w:rPr>
            </w:pPr>
            <w:r w:rsidRPr="008D44F0">
              <w:rPr>
                <w:rFonts w:eastAsia="Calibri"/>
                <w:lang w:val="ru-RU" w:eastAsia="ru-RU"/>
              </w:rPr>
              <w:t>Об’єкт оренди не має окремих особових рахунків</w:t>
            </w:r>
            <w:r w:rsidRPr="008D44F0">
              <w:rPr>
                <w:rFonts w:eastAsia="Calibri"/>
                <w:lang w:eastAsia="ru-RU"/>
              </w:rPr>
              <w:t xml:space="preserve"> відкритих </w:t>
            </w:r>
            <w:r w:rsidRPr="008D44F0">
              <w:rPr>
                <w:shd w:val="clear" w:color="auto" w:fill="FFFFFF"/>
                <w:lang w:val="ru-RU"/>
              </w:rPr>
              <w:t>постачальниками комунальних послуг</w:t>
            </w:r>
          </w:p>
          <w:p w:rsidR="00C7272B" w:rsidRPr="008D44F0" w:rsidRDefault="00C7272B" w:rsidP="00EB0642">
            <w:pPr>
              <w:rPr>
                <w:rFonts w:eastAsia="Calibri"/>
                <w:lang w:eastAsia="ru-RU"/>
              </w:rPr>
            </w:pPr>
          </w:p>
        </w:tc>
      </w:tr>
      <w:tr w:rsidR="00C7272B" w:rsidRPr="00C7272B" w:rsidTr="00054FC0">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C7272B" w:rsidRPr="008D44F0" w:rsidRDefault="00C7272B" w:rsidP="00EB0642">
            <w:pPr>
              <w:jc w:val="center"/>
              <w:rPr>
                <w:rFonts w:eastAsia="Calibri"/>
                <w:b/>
                <w:bCs/>
                <w:lang w:val="ru-RU" w:eastAsia="ru-RU"/>
              </w:rPr>
            </w:pPr>
            <w:r w:rsidRPr="008D44F0">
              <w:rPr>
                <w:rFonts w:eastAsia="Calibri"/>
                <w:b/>
                <w:bCs/>
                <w:lang w:val="ru-RU" w:eastAsia="ru-RU"/>
              </w:rPr>
              <w:t>Умови та додаткові умови оренди</w:t>
            </w:r>
          </w:p>
        </w:tc>
      </w:tr>
      <w:tr w:rsidR="00C7272B" w:rsidRPr="00C7272B" w:rsidTr="00054FC0">
        <w:trPr>
          <w:trHeight w:val="39"/>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Строк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5 років</w:t>
            </w:r>
          </w:p>
        </w:tc>
      </w:tr>
      <w:tr w:rsidR="00C7272B" w:rsidRPr="00C7272B"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C7272B" w:rsidRPr="008D44F0" w:rsidRDefault="00C7272B" w:rsidP="00EB0642">
            <w:pPr>
              <w:rPr>
                <w:rFonts w:eastAsia="Calibri"/>
                <w:lang w:val="ru-RU" w:eastAsia="ru-RU"/>
              </w:rPr>
            </w:pPr>
            <w:r w:rsidRPr="008D44F0">
              <w:rPr>
                <w:rFonts w:eastAsia="Calibri"/>
                <w:lang w:val="ru-RU" w:eastAsia="ru-RU"/>
              </w:rPr>
              <w:t xml:space="preserve">Стартова орендна плата </w:t>
            </w:r>
            <w:r w:rsidRPr="008D44F0">
              <w:rPr>
                <w:rFonts w:eastAsia="Calibri"/>
                <w:lang w:eastAsia="ru-RU"/>
              </w:rPr>
              <w:t>з</w:t>
            </w:r>
            <w:r w:rsidRPr="008D44F0">
              <w:rPr>
                <w:rFonts w:eastAsia="Calibri"/>
                <w:lang w:val="ru-RU" w:eastAsia="ru-RU"/>
              </w:rPr>
              <w:t xml:space="preserve"> урахування</w:t>
            </w:r>
            <w:r w:rsidRPr="008D44F0">
              <w:rPr>
                <w:rFonts w:eastAsia="Calibri"/>
                <w:lang w:eastAsia="ru-RU"/>
              </w:rPr>
              <w:t>м</w:t>
            </w:r>
            <w:r w:rsidRPr="008D44F0">
              <w:rPr>
                <w:rFonts w:eastAsia="Calibri"/>
                <w:lang w:val="ru-RU" w:eastAsia="ru-RU"/>
              </w:rPr>
              <w:t xml:space="preserve"> ПДВ – для електронного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 xml:space="preserve"> 1099,16 з ПДВ</w:t>
            </w:r>
          </w:p>
        </w:tc>
      </w:tr>
      <w:tr w:rsidR="00C7272B" w:rsidRPr="00C7272B"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 xml:space="preserve">Стартова орендна плата </w:t>
            </w:r>
            <w:r w:rsidRPr="008D44F0">
              <w:rPr>
                <w:rFonts w:eastAsia="Calibri"/>
                <w:lang w:eastAsia="ru-RU"/>
              </w:rPr>
              <w:t>з</w:t>
            </w:r>
            <w:r w:rsidRPr="008D44F0">
              <w:rPr>
                <w:rFonts w:eastAsia="Calibri"/>
                <w:lang w:val="ru-RU" w:eastAsia="ru-RU"/>
              </w:rPr>
              <w:t xml:space="preserve"> урахування</w:t>
            </w:r>
            <w:r w:rsidRPr="008D44F0">
              <w:rPr>
                <w:rFonts w:eastAsia="Calibri"/>
                <w:lang w:eastAsia="ru-RU"/>
              </w:rPr>
              <w:t>м</w:t>
            </w:r>
            <w:r w:rsidRPr="008D44F0">
              <w:rPr>
                <w:rFonts w:eastAsia="Calibri"/>
                <w:lang w:val="ru-RU" w:eastAsia="ru-RU"/>
              </w:rPr>
              <w:t xml:space="preserve"> ПДВ – для електронного аукціону із зниженням стартової ціни,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549,58 з ПДВ</w:t>
            </w:r>
          </w:p>
        </w:tc>
      </w:tr>
      <w:tr w:rsidR="00C7272B" w:rsidRPr="00C7272B"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 xml:space="preserve">Стартова орендна плата </w:t>
            </w:r>
            <w:r w:rsidRPr="008D44F0">
              <w:rPr>
                <w:rFonts w:eastAsia="Calibri"/>
                <w:lang w:eastAsia="ru-RU"/>
              </w:rPr>
              <w:t>з</w:t>
            </w:r>
            <w:r w:rsidRPr="008D44F0">
              <w:rPr>
                <w:rFonts w:eastAsia="Calibri"/>
                <w:lang w:val="ru-RU" w:eastAsia="ru-RU"/>
              </w:rPr>
              <w:t xml:space="preserve"> урахування</w:t>
            </w:r>
            <w:r w:rsidRPr="008D44F0">
              <w:rPr>
                <w:rFonts w:eastAsia="Calibri"/>
                <w:lang w:eastAsia="ru-RU"/>
              </w:rPr>
              <w:t>м</w:t>
            </w:r>
            <w:r w:rsidRPr="008D44F0">
              <w:rPr>
                <w:rFonts w:eastAsia="Calibri"/>
                <w:lang w:val="ru-RU" w:eastAsia="ru-RU"/>
              </w:rPr>
              <w:t xml:space="preserve"> ПДВ – для електронного аукціону за методом покрокового зниження стартової орендної плати та подальшого подання цінових пропозицій,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549,58 з ПДВ</w:t>
            </w:r>
          </w:p>
        </w:tc>
      </w:tr>
      <w:tr w:rsidR="00C7272B" w:rsidRPr="00C7272B"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lang w:val="ru-RU" w:eastAsia="ru-RU"/>
              </w:rPr>
              <w:t>Цільове призначення об’єкта оренди: можна використовувати майно за будь-яким призначенням або є обмеження у використанні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lang w:val="ru-RU" w:eastAsia="ru-RU"/>
              </w:rPr>
              <w:t>так, є обмеження</w:t>
            </w:r>
          </w:p>
        </w:tc>
      </w:tr>
      <w:tr w:rsidR="00C7272B" w:rsidRPr="00C7272B"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C7272B" w:rsidRPr="008D44F0" w:rsidRDefault="00C7272B" w:rsidP="00EB0642">
            <w:pPr>
              <w:rPr>
                <w:lang w:eastAsia="ru-RU"/>
              </w:rPr>
            </w:pPr>
            <w:r w:rsidRPr="008D44F0">
              <w:rPr>
                <w:lang w:eastAsia="ru-RU"/>
              </w:rPr>
              <w:t xml:space="preserve">Об'єкт оренди може бути використане з метою надання послуг, які не можуть бути забезпечені безпосередньо установами або закладами, визначеними у пункті 29 Порядку, і які є пов’язаними із забезпеченням або обслуговуванням діяльності такої установи, закладу або лише із збереженням профілю діяльності такої установи, закладу  </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 xml:space="preserve">Для надання послуг з забезпечення роботи та обслуговування діяльності Комунального некомерційного підприємства "Новороздільська міська лікарня" Новороздільської міської ради  або для ведення діяльності пов'язаної з охороною здоров'я (збереження профілю роботи КНП  "Новороздільська міська лікарня").  </w:t>
            </w:r>
          </w:p>
          <w:p w:rsidR="00C7272B" w:rsidRPr="008D44F0" w:rsidRDefault="00C7272B" w:rsidP="00EB0642">
            <w:pPr>
              <w:rPr>
                <w:rFonts w:eastAsia="Calibri"/>
                <w:lang w:eastAsia="ru-RU"/>
              </w:rPr>
            </w:pPr>
          </w:p>
        </w:tc>
      </w:tr>
      <w:tr w:rsidR="00C7272B" w:rsidRPr="00C7272B" w:rsidTr="00054FC0">
        <w:trPr>
          <w:trHeight w:val="31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tcPr>
          <w:p w:rsidR="00C7272B" w:rsidRPr="008D44F0" w:rsidRDefault="00C7272B" w:rsidP="00EB0642">
            <w:pPr>
              <w:rPr>
                <w:lang w:eastAsia="ru-RU"/>
              </w:rPr>
            </w:pPr>
            <w:r w:rsidRPr="008D44F0">
              <w:rPr>
                <w:lang w:eastAsia="ru-RU"/>
              </w:rPr>
              <w:lastRenderedPageBreak/>
              <w:t>Додаткові документи, які подає потенційний орендар на підтвердження наявності досвіду роботи у відповідній сфері для оренди майна закладів охорони здоров’я  (додаткові умов оренди)</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 xml:space="preserve">Документи на право провадження відповідного виду діяльності </w:t>
            </w:r>
          </w:p>
          <w:p w:rsidR="00C7272B" w:rsidRPr="008D44F0" w:rsidRDefault="00C7272B" w:rsidP="00EB0642">
            <w:pPr>
              <w:rPr>
                <w:rFonts w:eastAsia="Calibri"/>
                <w:lang w:eastAsia="ru-RU"/>
              </w:rPr>
            </w:pPr>
          </w:p>
          <w:p w:rsidR="00C7272B" w:rsidRPr="008D44F0" w:rsidRDefault="00C7272B" w:rsidP="00EB0642">
            <w:pPr>
              <w:rPr>
                <w:rFonts w:eastAsia="Calibri"/>
                <w:lang w:eastAsia="ru-RU"/>
              </w:rPr>
            </w:pPr>
          </w:p>
          <w:p w:rsidR="00C7272B" w:rsidRPr="008D44F0" w:rsidRDefault="00C7272B" w:rsidP="00EB0642">
            <w:pPr>
              <w:rPr>
                <w:rFonts w:eastAsia="Calibri"/>
                <w:lang w:eastAsia="ru-RU"/>
              </w:rPr>
            </w:pPr>
          </w:p>
        </w:tc>
      </w:tr>
      <w:tr w:rsidR="00C7272B" w:rsidRPr="00C7272B" w:rsidTr="00054FC0">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 xml:space="preserve">Наявність рішення про затвердження </w:t>
            </w:r>
            <w:r w:rsidRPr="008D44F0">
              <w:rPr>
                <w:rFonts w:eastAsia="Calibri"/>
                <w:lang w:eastAsia="ru-RU"/>
              </w:rPr>
              <w:t xml:space="preserve">умов та </w:t>
            </w:r>
            <w:r w:rsidRPr="008D44F0">
              <w:rPr>
                <w:rFonts w:eastAsia="Calibri"/>
                <w:lang w:val="ru-RU" w:eastAsia="ru-RU"/>
              </w:rPr>
              <w:t>додаткових умов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Так</w:t>
            </w:r>
          </w:p>
        </w:tc>
      </w:tr>
      <w:tr w:rsidR="00C7272B" w:rsidRPr="00C7272B" w:rsidTr="00054FC0">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Тип додаткової умови оренди відповідно до абзаців 4-12 п. 54 Порядку</w:t>
            </w:r>
          </w:p>
          <w:p w:rsidR="00C7272B" w:rsidRPr="008D44F0" w:rsidRDefault="00C7272B" w:rsidP="00EB0642">
            <w:pPr>
              <w:rPr>
                <w:rFonts w:eastAsia="Calibri"/>
                <w:lang w:eastAsia="ru-RU"/>
              </w:rPr>
            </w:pPr>
          </w:p>
          <w:p w:rsidR="00C7272B" w:rsidRPr="008D44F0" w:rsidRDefault="00C7272B" w:rsidP="00EB0642">
            <w:pPr>
              <w:rPr>
                <w:rFonts w:eastAsia="Calibri"/>
                <w:lang w:val="ru-RU" w:eastAsia="ru-RU"/>
              </w:rPr>
            </w:pP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lang w:eastAsia="ru-RU"/>
              </w:rPr>
              <w:t>Додаткові документи, які подає потенційний орендар на підтвердження наявності досвіду роботи у відповідній сфері для оренди майна закладів охорони здоров’я</w:t>
            </w:r>
            <w:r w:rsidRPr="008D44F0">
              <w:rPr>
                <w:rFonts w:eastAsia="Calibri"/>
                <w:lang w:eastAsia="ru-RU"/>
              </w:rPr>
              <w:t xml:space="preserve"> (абзац 12  п. 54 Порядку)</w:t>
            </w:r>
          </w:p>
        </w:tc>
      </w:tr>
      <w:tr w:rsidR="00C7272B" w:rsidRPr="00C7272B"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lang w:val="ru-RU" w:eastAsia="ru-RU"/>
              </w:rPr>
            </w:pPr>
            <w:r w:rsidRPr="008D44F0">
              <w:rPr>
                <w:lang w:val="ru-RU" w:eastAsia="ru-RU"/>
              </w:rPr>
              <w:t xml:space="preserve">Рішення орендодавця про затвердження </w:t>
            </w:r>
            <w:r w:rsidRPr="008D44F0">
              <w:rPr>
                <w:lang w:eastAsia="ru-RU"/>
              </w:rPr>
              <w:t xml:space="preserve">умов та </w:t>
            </w:r>
            <w:r w:rsidRPr="008D44F0">
              <w:rPr>
                <w:lang w:val="ru-RU" w:eastAsia="ru-RU"/>
              </w:rPr>
              <w:t>додаткових умов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Рішення виконавчого комітету Новороздільської міської ради № ______ від 15.09.2022р.</w:t>
            </w:r>
          </w:p>
        </w:tc>
      </w:tr>
      <w:tr w:rsidR="00C7272B" w:rsidRPr="00C7272B"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C7272B" w:rsidRPr="008D44F0" w:rsidRDefault="00C7272B" w:rsidP="00EB0642">
            <w:pPr>
              <w:rPr>
                <w:rFonts w:eastAsia="Calibri"/>
                <w:lang w:eastAsia="ru-RU"/>
              </w:rPr>
            </w:pPr>
            <w:r w:rsidRPr="008D44F0">
              <w:rPr>
                <w:rFonts w:eastAsia="Calibri"/>
                <w:lang w:eastAsia="ru-RU"/>
              </w:rPr>
              <w:t>З</w:t>
            </w:r>
            <w:r w:rsidRPr="008D44F0">
              <w:rPr>
                <w:rFonts w:eastAsia="Calibri"/>
                <w:lang w:val="ru-RU" w:eastAsia="ru-RU"/>
              </w:rPr>
              <w:t>года на передачу майна в суборенду відповідно до п.169</w:t>
            </w:r>
            <w:r w:rsidRPr="008D44F0">
              <w:rPr>
                <w:rFonts w:eastAsia="Calibri"/>
                <w:lang w:eastAsia="ru-RU"/>
              </w:rPr>
              <w:t xml:space="preserve"> Порядку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 xml:space="preserve">Передача </w:t>
            </w:r>
            <w:r w:rsidRPr="008D44F0">
              <w:rPr>
                <w:rFonts w:eastAsia="Calibri"/>
                <w:lang w:val="ru-RU" w:eastAsia="ru-RU"/>
              </w:rPr>
              <w:t>майна в суборенду</w:t>
            </w:r>
            <w:r w:rsidRPr="008D44F0">
              <w:rPr>
                <w:rFonts w:eastAsia="Calibri"/>
                <w:lang w:eastAsia="ru-RU"/>
              </w:rPr>
              <w:t xml:space="preserve"> не передбачається</w:t>
            </w:r>
          </w:p>
        </w:tc>
      </w:tr>
      <w:tr w:rsidR="00C7272B" w:rsidRPr="00C7272B" w:rsidTr="00054FC0">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C7272B" w:rsidRPr="008D44F0" w:rsidRDefault="00C7272B" w:rsidP="00EB0642">
            <w:pPr>
              <w:rPr>
                <w:rFonts w:eastAsia="Calibri"/>
                <w:lang w:val="ru-RU" w:eastAsia="ru-RU"/>
              </w:rPr>
            </w:pPr>
            <w:r w:rsidRPr="008D44F0">
              <w:rPr>
                <w:rFonts w:eastAsia="Calibri"/>
                <w:lang w:val="ru-RU" w:eastAsia="ru-RU"/>
              </w:rPr>
              <w:t>Погодинне використання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eastAsia="ru-RU"/>
              </w:rPr>
              <w:t>Н</w:t>
            </w:r>
            <w:r w:rsidRPr="008D44F0">
              <w:rPr>
                <w:rFonts w:eastAsia="Calibri"/>
                <w:lang w:val="ru-RU" w:eastAsia="ru-RU"/>
              </w:rPr>
              <w:t>е передбачене</w:t>
            </w:r>
          </w:p>
        </w:tc>
      </w:tr>
      <w:tr w:rsidR="00C7272B" w:rsidRPr="00C7272B"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C7272B" w:rsidRPr="008D44F0" w:rsidRDefault="00C7272B" w:rsidP="00EB0642">
            <w:pPr>
              <w:rPr>
                <w:rFonts w:eastAsia="Calibri"/>
                <w:lang w:eastAsia="ru-RU"/>
              </w:rPr>
            </w:pPr>
            <w:r w:rsidRPr="008D44F0">
              <w:rPr>
                <w:rFonts w:eastAsia="Calibri"/>
                <w:lang w:val="ru-RU" w:eastAsia="ru-RU"/>
              </w:rPr>
              <w:t>Вимоги до орендаря</w:t>
            </w:r>
            <w:r w:rsidRPr="008D44F0">
              <w:rPr>
                <w:rFonts w:eastAsia="Calibri"/>
                <w:lang w:eastAsia="ru-RU"/>
              </w:rPr>
              <w:t xml:space="preserve"> </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C7272B" w:rsidRPr="00C7272B" w:rsidTr="00054FC0">
        <w:trPr>
          <w:trHeight w:val="315"/>
        </w:trPr>
        <w:tc>
          <w:tcPr>
            <w:tcW w:w="4919"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C7272B" w:rsidRPr="008D44F0" w:rsidRDefault="00C7272B" w:rsidP="00EB0642">
            <w:pPr>
              <w:rPr>
                <w:lang w:eastAsia="ru-RU"/>
              </w:rPr>
            </w:pPr>
            <w:r w:rsidRPr="008D44F0">
              <w:rPr>
                <w:lang w:val="ru-RU" w:eastAsia="ru-RU"/>
              </w:rPr>
              <w:t>Розмір авансового внеску</w:t>
            </w:r>
            <w:r w:rsidRPr="008D44F0">
              <w:rPr>
                <w:lang w:eastAsia="ru-RU"/>
              </w:rPr>
              <w:t xml:space="preserve"> (дві місячні орендні плати)</w:t>
            </w:r>
            <w:r w:rsidRPr="008D44F0">
              <w:rPr>
                <w:lang w:val="ru-RU" w:eastAsia="ru-RU"/>
              </w:rPr>
              <w:t>, грн</w:t>
            </w:r>
            <w:r w:rsidRPr="008D44F0">
              <w:rPr>
                <w:lang w:eastAsia="ru-RU"/>
              </w:rPr>
              <w:t>. з ПДВ.</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C7272B" w:rsidRPr="008D44F0" w:rsidRDefault="00C7272B" w:rsidP="00EB0642">
            <w:pPr>
              <w:rPr>
                <w:lang w:eastAsia="ru-RU"/>
              </w:rPr>
            </w:pPr>
            <w:r w:rsidRPr="008D44F0">
              <w:rPr>
                <w:rFonts w:eastAsia="MS Mincho"/>
                <w:lang w:eastAsia="ru-RU"/>
              </w:rPr>
              <w:t>Не сплачується на підставі абз. 2, п. 2 Постанови КМУ від 27.05.2022р. № 634</w:t>
            </w:r>
          </w:p>
        </w:tc>
      </w:tr>
      <w:tr w:rsidR="00C7272B" w:rsidRPr="00C7272B" w:rsidTr="00054FC0">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C7272B" w:rsidRPr="008D44F0" w:rsidRDefault="00C7272B" w:rsidP="00EB0642">
            <w:pPr>
              <w:rPr>
                <w:lang w:eastAsia="ru-RU"/>
              </w:rPr>
            </w:pPr>
            <w:r w:rsidRPr="008D44F0">
              <w:rPr>
                <w:lang w:eastAsia="ru-RU"/>
              </w:rPr>
              <w:t>Страхування Орендарем  об’єкта оренди на користь Балансоутримувача</w:t>
            </w:r>
          </w:p>
        </w:tc>
        <w:tc>
          <w:tcPr>
            <w:tcW w:w="5541"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C7272B" w:rsidRPr="008D44F0" w:rsidRDefault="00C7272B" w:rsidP="00EB0642">
            <w:pPr>
              <w:rPr>
                <w:rFonts w:eastAsia="Calibri"/>
                <w:lang w:val="ru-RU" w:eastAsia="ru-RU"/>
              </w:rPr>
            </w:pPr>
            <w:r w:rsidRPr="008D44F0">
              <w:rPr>
                <w:lang w:eastAsia="ru-RU"/>
              </w:rPr>
              <w:t>Страхова вартість вказана у проекті Договору оренди</w:t>
            </w:r>
          </w:p>
        </w:tc>
      </w:tr>
      <w:tr w:rsidR="00C7272B" w:rsidRPr="00C7272B" w:rsidTr="00054FC0">
        <w:trPr>
          <w:trHeight w:val="315"/>
        </w:trPr>
        <w:tc>
          <w:tcPr>
            <w:tcW w:w="10460" w:type="dxa"/>
            <w:gridSpan w:val="2"/>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C7272B" w:rsidRPr="008D44F0" w:rsidRDefault="00C7272B" w:rsidP="00EB0642">
            <w:pPr>
              <w:jc w:val="center"/>
              <w:rPr>
                <w:rFonts w:eastAsia="Calibri"/>
                <w:b/>
                <w:bCs/>
                <w:lang w:val="ru-RU" w:eastAsia="ru-RU"/>
              </w:rPr>
            </w:pPr>
            <w:r w:rsidRPr="008D44F0">
              <w:rPr>
                <w:rFonts w:eastAsia="Calibri"/>
                <w:b/>
                <w:bCs/>
                <w:lang w:val="ru-RU" w:eastAsia="ru-RU"/>
              </w:rPr>
              <w:t>Інформація про аукціон та його умови</w:t>
            </w:r>
          </w:p>
        </w:tc>
      </w:tr>
      <w:tr w:rsidR="00C7272B" w:rsidRPr="00C7272B" w:rsidTr="00054FC0">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C7272B" w:rsidRPr="008D44F0" w:rsidRDefault="00C7272B" w:rsidP="00EB0642">
            <w:pPr>
              <w:rPr>
                <w:rFonts w:eastAsia="Calibri"/>
                <w:lang w:val="ru-RU" w:eastAsia="ru-RU"/>
              </w:rPr>
            </w:pPr>
            <w:r w:rsidRPr="008D44F0">
              <w:rPr>
                <w:rFonts w:eastAsia="Calibri"/>
                <w:lang w:val="ru-RU" w:eastAsia="ru-RU"/>
              </w:rPr>
              <w:t>Дата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 xml:space="preserve">Дата аукціону </w:t>
            </w:r>
            <w:r w:rsidRPr="008D44F0">
              <w:rPr>
                <w:rFonts w:eastAsia="Calibri"/>
                <w:lang w:eastAsia="ru-RU"/>
              </w:rPr>
              <w:t>04</w:t>
            </w:r>
            <w:r w:rsidRPr="008D44F0">
              <w:rPr>
                <w:rFonts w:eastAsia="Calibri"/>
                <w:lang w:val="ru-RU" w:eastAsia="ru-RU"/>
              </w:rPr>
              <w:t>.</w:t>
            </w:r>
            <w:r w:rsidRPr="008D44F0">
              <w:rPr>
                <w:rFonts w:eastAsia="Calibri"/>
                <w:lang w:eastAsia="ru-RU"/>
              </w:rPr>
              <w:t>10</w:t>
            </w:r>
            <w:r w:rsidRPr="008D44F0">
              <w:rPr>
                <w:rFonts w:eastAsia="Calibri"/>
                <w:lang w:val="ru-RU" w:eastAsia="ru-RU"/>
              </w:rPr>
              <w:t>.202</w:t>
            </w:r>
            <w:r w:rsidRPr="008D44F0">
              <w:rPr>
                <w:rFonts w:eastAsia="Calibri"/>
                <w:lang w:eastAsia="ru-RU"/>
              </w:rPr>
              <w:t>2</w:t>
            </w:r>
            <w:r w:rsidRPr="008D44F0">
              <w:rPr>
                <w:rFonts w:eastAsia="Calibri"/>
                <w:lang w:val="ru-RU" w:eastAsia="ru-RU"/>
              </w:rPr>
              <w:t xml:space="preserve">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C7272B" w:rsidRPr="00C7272B"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Спосіб аукціону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Електронний аукціон</w:t>
            </w:r>
          </w:p>
        </w:tc>
      </w:tr>
      <w:tr w:rsidR="00C7272B" w:rsidRPr="00C7272B"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C7272B" w:rsidRPr="008D44F0" w:rsidRDefault="00C7272B" w:rsidP="00EB0642">
            <w:pPr>
              <w:rPr>
                <w:rFonts w:eastAsia="Calibri"/>
                <w:lang w:val="ru-RU" w:eastAsia="ru-RU"/>
              </w:rPr>
            </w:pPr>
            <w:r w:rsidRPr="008D44F0">
              <w:rPr>
                <w:rFonts w:eastAsia="Calibri"/>
                <w:lang w:val="ru-RU" w:eastAsia="ru-RU"/>
              </w:rPr>
              <w:t>Кінцевий строк подання заяви на участь в аукціоні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 xml:space="preserve">Кінцевий строк подання заяви на участь в аукціоні </w:t>
            </w:r>
            <w:r w:rsidRPr="008D44F0">
              <w:rPr>
                <w:rFonts w:eastAsia="Calibri"/>
                <w:lang w:eastAsia="ru-RU"/>
              </w:rPr>
              <w:t>03</w:t>
            </w:r>
            <w:r w:rsidRPr="008D44F0">
              <w:rPr>
                <w:rFonts w:eastAsia="Calibri"/>
                <w:lang w:val="ru-RU" w:eastAsia="ru-RU"/>
              </w:rPr>
              <w:t>.</w:t>
            </w:r>
            <w:r w:rsidRPr="008D44F0">
              <w:rPr>
                <w:rFonts w:eastAsia="Calibri"/>
                <w:lang w:eastAsia="ru-RU"/>
              </w:rPr>
              <w:t>10</w:t>
            </w:r>
            <w:r w:rsidRPr="008D44F0">
              <w:rPr>
                <w:rFonts w:eastAsia="Calibri"/>
                <w:lang w:val="ru-RU" w:eastAsia="ru-RU"/>
              </w:rPr>
              <w:t>.202</w:t>
            </w:r>
            <w:r w:rsidRPr="008D44F0">
              <w:rPr>
                <w:rFonts w:eastAsia="Calibri"/>
                <w:lang w:eastAsia="ru-RU"/>
              </w:rPr>
              <w:t>2</w:t>
            </w:r>
            <w:r w:rsidRPr="008D44F0">
              <w:rPr>
                <w:rFonts w:eastAsia="Calibri"/>
                <w:lang w:val="ru-RU" w:eastAsia="ru-RU"/>
              </w:rPr>
              <w:t xml:space="preserve">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C7272B" w:rsidRPr="00C7272B"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Розмір мінімального кроку підвищення стартової орендної плати під час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10,99</w:t>
            </w:r>
          </w:p>
          <w:p w:rsidR="00C7272B" w:rsidRPr="008D44F0" w:rsidRDefault="00C7272B" w:rsidP="00EB0642">
            <w:pPr>
              <w:rPr>
                <w:rFonts w:eastAsia="Calibri"/>
                <w:lang w:eastAsia="ru-RU"/>
              </w:rPr>
            </w:pPr>
          </w:p>
        </w:tc>
      </w:tr>
      <w:tr w:rsidR="00C7272B" w:rsidRPr="00C7272B" w:rsidTr="00054FC0">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Розмір гарантійного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lang w:eastAsia="ru-RU"/>
              </w:rPr>
              <w:t>2198,32</w:t>
            </w:r>
          </w:p>
        </w:tc>
      </w:tr>
      <w:tr w:rsidR="00C7272B" w:rsidRPr="00C7272B" w:rsidTr="00054FC0">
        <w:trPr>
          <w:trHeight w:val="92"/>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Розмір реєстраційного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650,00</w:t>
            </w:r>
          </w:p>
        </w:tc>
      </w:tr>
      <w:tr w:rsidR="00C7272B" w:rsidRPr="00C7272B" w:rsidTr="00054FC0">
        <w:trPr>
          <w:trHeight w:val="793"/>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Кількість кроків аукціону за методом покрокового зниження стартової орендної плати та подальшого подання цінових пропозицій</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4</w:t>
            </w:r>
          </w:p>
          <w:p w:rsidR="00C7272B" w:rsidRPr="008D44F0" w:rsidRDefault="00C7272B" w:rsidP="00EB0642">
            <w:pPr>
              <w:rPr>
                <w:rFonts w:eastAsia="Calibri"/>
                <w:lang w:eastAsia="ru-RU"/>
              </w:rPr>
            </w:pPr>
          </w:p>
          <w:p w:rsidR="00C7272B" w:rsidRPr="008D44F0" w:rsidRDefault="00C7272B" w:rsidP="00EB0642">
            <w:pPr>
              <w:rPr>
                <w:rFonts w:eastAsia="Calibri"/>
                <w:lang w:eastAsia="ru-RU"/>
              </w:rPr>
            </w:pPr>
          </w:p>
          <w:p w:rsidR="00C7272B" w:rsidRPr="008D44F0" w:rsidRDefault="00C7272B" w:rsidP="00EB0642">
            <w:pPr>
              <w:rPr>
                <w:rFonts w:eastAsia="Calibri"/>
                <w:lang w:eastAsia="ru-RU"/>
              </w:rPr>
            </w:pPr>
          </w:p>
        </w:tc>
      </w:tr>
      <w:tr w:rsidR="00C7272B" w:rsidRPr="00C7272B"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внесків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C7272B" w:rsidRPr="008D44F0" w:rsidRDefault="006C10D5" w:rsidP="00EB0642">
            <w:pPr>
              <w:rPr>
                <w:rFonts w:eastAsia="Calibri"/>
                <w:u w:val="single"/>
                <w:lang w:eastAsia="ru-RU"/>
              </w:rPr>
            </w:pPr>
            <w:hyperlink r:id="rId18" w:tgtFrame="_blank" w:history="1">
              <w:r w:rsidR="00C7272B" w:rsidRPr="008D44F0">
                <w:rPr>
                  <w:rFonts w:eastAsia="Calibri"/>
                  <w:u w:val="single"/>
                  <w:lang w:val="ru-RU" w:eastAsia="ru-RU"/>
                </w:rPr>
                <w:t>https</w:t>
              </w:r>
              <w:r w:rsidR="00C7272B" w:rsidRPr="008D44F0">
                <w:rPr>
                  <w:rFonts w:eastAsia="Calibri"/>
                  <w:u w:val="single"/>
                  <w:lang w:eastAsia="ru-RU"/>
                </w:rPr>
                <w:t>://</w:t>
              </w:r>
              <w:r w:rsidR="00C7272B" w:rsidRPr="008D44F0">
                <w:rPr>
                  <w:rFonts w:eastAsia="Calibri"/>
                  <w:u w:val="single"/>
                  <w:lang w:val="ru-RU" w:eastAsia="ru-RU"/>
                </w:rPr>
                <w:t>prozorro</w:t>
              </w:r>
              <w:r w:rsidR="00C7272B" w:rsidRPr="008D44F0">
                <w:rPr>
                  <w:rFonts w:eastAsia="Calibri"/>
                  <w:u w:val="single"/>
                  <w:lang w:eastAsia="ru-RU"/>
                </w:rPr>
                <w:t>.</w:t>
              </w:r>
              <w:r w:rsidR="00C7272B" w:rsidRPr="008D44F0">
                <w:rPr>
                  <w:rFonts w:eastAsia="Calibri"/>
                  <w:u w:val="single"/>
                  <w:lang w:val="ru-RU" w:eastAsia="ru-RU"/>
                </w:rPr>
                <w:t>sale</w:t>
              </w:r>
              <w:r w:rsidR="00C7272B" w:rsidRPr="008D44F0">
                <w:rPr>
                  <w:rFonts w:eastAsia="Calibri"/>
                  <w:u w:val="single"/>
                  <w:lang w:eastAsia="ru-RU"/>
                </w:rPr>
                <w:t>/</w:t>
              </w:r>
              <w:r w:rsidR="00C7272B" w:rsidRPr="008D44F0">
                <w:rPr>
                  <w:rFonts w:eastAsia="Calibri"/>
                  <w:u w:val="single"/>
                  <w:lang w:val="ru-RU" w:eastAsia="ru-RU"/>
                </w:rPr>
                <w:t>info</w:t>
              </w:r>
              <w:r w:rsidR="00C7272B" w:rsidRPr="008D44F0">
                <w:rPr>
                  <w:rFonts w:eastAsia="Calibri"/>
                  <w:u w:val="single"/>
                  <w:lang w:eastAsia="ru-RU"/>
                </w:rPr>
                <w:t>/</w:t>
              </w:r>
              <w:r w:rsidR="00C7272B" w:rsidRPr="008D44F0">
                <w:rPr>
                  <w:rFonts w:eastAsia="Calibri"/>
                  <w:u w:val="single"/>
                  <w:lang w:val="ru-RU" w:eastAsia="ru-RU"/>
                </w:rPr>
                <w:t>elektronni</w:t>
              </w:r>
              <w:r w:rsidR="00C7272B" w:rsidRPr="008D44F0">
                <w:rPr>
                  <w:rFonts w:eastAsia="Calibri"/>
                  <w:u w:val="single"/>
                  <w:lang w:eastAsia="ru-RU"/>
                </w:rPr>
                <w:t>-</w:t>
              </w:r>
              <w:r w:rsidR="00C7272B" w:rsidRPr="008D44F0">
                <w:rPr>
                  <w:rFonts w:eastAsia="Calibri"/>
                  <w:u w:val="single"/>
                  <w:lang w:val="ru-RU" w:eastAsia="ru-RU"/>
                </w:rPr>
                <w:t>majdanchiki</w:t>
              </w:r>
              <w:r w:rsidR="00C7272B" w:rsidRPr="008D44F0">
                <w:rPr>
                  <w:rFonts w:eastAsia="Calibri"/>
                  <w:u w:val="single"/>
                  <w:lang w:eastAsia="ru-RU"/>
                </w:rPr>
                <w:t>-</w:t>
              </w:r>
              <w:r w:rsidR="00C7272B" w:rsidRPr="008D44F0">
                <w:rPr>
                  <w:rFonts w:eastAsia="Calibri"/>
                  <w:u w:val="single"/>
                  <w:lang w:val="ru-RU" w:eastAsia="ru-RU"/>
                </w:rPr>
                <w:t>ets</w:t>
              </w:r>
              <w:r w:rsidR="00C7272B" w:rsidRPr="008D44F0">
                <w:rPr>
                  <w:rFonts w:eastAsia="Calibri"/>
                  <w:u w:val="single"/>
                  <w:lang w:eastAsia="ru-RU"/>
                </w:rPr>
                <w:t>-</w:t>
              </w:r>
              <w:r w:rsidR="00C7272B" w:rsidRPr="008D44F0">
                <w:rPr>
                  <w:rFonts w:eastAsia="Calibri"/>
                  <w:u w:val="single"/>
                  <w:lang w:val="ru-RU" w:eastAsia="ru-RU"/>
                </w:rPr>
                <w:t>prozorroprodazhi</w:t>
              </w:r>
              <w:r w:rsidR="00C7272B" w:rsidRPr="008D44F0">
                <w:rPr>
                  <w:rFonts w:eastAsia="Calibri"/>
                  <w:u w:val="single"/>
                  <w:lang w:eastAsia="ru-RU"/>
                </w:rPr>
                <w:t>-</w:t>
              </w:r>
              <w:r w:rsidR="00C7272B" w:rsidRPr="008D44F0">
                <w:rPr>
                  <w:rFonts w:eastAsia="Calibri"/>
                  <w:u w:val="single"/>
                  <w:lang w:val="ru-RU" w:eastAsia="ru-RU"/>
                </w:rPr>
                <w:t>cbd</w:t>
              </w:r>
              <w:r w:rsidR="00C7272B" w:rsidRPr="008D44F0">
                <w:rPr>
                  <w:rFonts w:eastAsia="Calibri"/>
                  <w:u w:val="single"/>
                  <w:lang w:eastAsia="ru-RU"/>
                </w:rPr>
                <w:t>2</w:t>
              </w:r>
            </w:hyperlink>
          </w:p>
        </w:tc>
      </w:tr>
      <w:tr w:rsidR="00C7272B" w:rsidRPr="00C7272B"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C7272B" w:rsidRPr="008D44F0" w:rsidRDefault="00C7272B" w:rsidP="00EB0642">
            <w:pPr>
              <w:rPr>
                <w:rFonts w:eastAsia="Calibri"/>
                <w:lang w:eastAsia="ru-RU"/>
              </w:rPr>
            </w:pPr>
            <w:r w:rsidRPr="008D44F0">
              <w:rPr>
                <w:rFonts w:eastAsia="Calibri"/>
                <w:lang w:eastAsia="ru-RU"/>
              </w:rPr>
              <w:lastRenderedPageBreak/>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C7272B" w:rsidRPr="008D44F0" w:rsidRDefault="00C7272B" w:rsidP="00EB0642">
            <w:pPr>
              <w:rPr>
                <w:rFonts w:eastAsia="Calibri"/>
                <w:bCs/>
                <w:lang w:eastAsia="en-US"/>
              </w:rPr>
            </w:pPr>
            <w:r w:rsidRPr="008D44F0">
              <w:rPr>
                <w:rFonts w:eastAsia="Calibri"/>
                <w:bCs/>
                <w:lang w:eastAsia="en-US"/>
              </w:rPr>
              <w:t xml:space="preserve">Оператор електронного майданчика здійснює перерахування </w:t>
            </w:r>
            <w:r w:rsidRPr="008D44F0">
              <w:rPr>
                <w:rFonts w:eastAsia="Calibri"/>
                <w:bCs/>
                <w:u w:val="single"/>
                <w:lang w:eastAsia="en-US"/>
              </w:rPr>
              <w:t>реєстраційного</w:t>
            </w:r>
            <w:r w:rsidRPr="008D44F0">
              <w:rPr>
                <w:rFonts w:eastAsia="Calibri"/>
                <w:bCs/>
                <w:lang w:eastAsia="en-US"/>
              </w:rPr>
              <w:t xml:space="preserve"> та гарантійного внесків в національній валюті на казначейські рахунки за такими реквізитами:: </w:t>
            </w:r>
            <w:r w:rsidRPr="008D44F0">
              <w:rPr>
                <w:rFonts w:eastAsia="Calibri"/>
                <w:bCs/>
                <w:lang w:eastAsia="en-US"/>
              </w:rPr>
              <w:br/>
              <w:t xml:space="preserve">Одержувач: ГУК Львiв/Новороздільська тг/  </w:t>
            </w:r>
          </w:p>
          <w:p w:rsidR="00C7272B" w:rsidRPr="008D44F0" w:rsidRDefault="00C7272B" w:rsidP="00EB0642">
            <w:pPr>
              <w:rPr>
                <w:rFonts w:eastAsia="Calibri"/>
                <w:bCs/>
                <w:lang w:eastAsia="en-US"/>
              </w:rPr>
            </w:pPr>
            <w:r w:rsidRPr="008D44F0">
              <w:rPr>
                <w:rFonts w:eastAsia="Calibri"/>
                <w:bCs/>
                <w:lang w:eastAsia="en-US"/>
              </w:rPr>
              <w:t>код. 21082400</w:t>
            </w:r>
          </w:p>
          <w:p w:rsidR="00C7272B" w:rsidRPr="008D44F0" w:rsidRDefault="00C7272B" w:rsidP="00EB0642">
            <w:pPr>
              <w:rPr>
                <w:rFonts w:eastAsia="Calibri"/>
                <w:bCs/>
                <w:lang w:eastAsia="en-US"/>
              </w:rPr>
            </w:pPr>
            <w:r w:rsidRPr="008D44F0">
              <w:rPr>
                <w:rFonts w:eastAsia="Calibri"/>
                <w:bCs/>
                <w:lang w:eastAsia="en-US"/>
              </w:rPr>
              <w:t>Рахунок № UA858999980314060593000013937</w:t>
            </w:r>
            <w:r w:rsidRPr="008D44F0">
              <w:rPr>
                <w:rFonts w:eastAsia="Calibri"/>
                <w:bCs/>
                <w:lang w:eastAsia="en-US"/>
              </w:rPr>
              <w:br/>
              <w:t>(для перерахування реєстраційного та гарантійного внесків)</w:t>
            </w:r>
            <w:r w:rsidRPr="008D44F0">
              <w:rPr>
                <w:rFonts w:eastAsia="Calibri"/>
                <w:bCs/>
                <w:lang w:eastAsia="en-US"/>
              </w:rPr>
              <w:br/>
              <w:t xml:space="preserve">Банк одержувача: Казначейство України </w:t>
            </w:r>
            <w:r w:rsidRPr="008D44F0">
              <w:rPr>
                <w:rFonts w:eastAsia="Calibri"/>
                <w:bCs/>
                <w:lang w:eastAsia="en-US"/>
              </w:rPr>
              <w:br/>
              <w:t>Код ЄДРПОУ 38008294</w:t>
            </w:r>
            <w:r w:rsidRPr="008D44F0">
              <w:rPr>
                <w:rFonts w:eastAsia="Calibri"/>
                <w:bCs/>
                <w:lang w:eastAsia="en-US"/>
              </w:rPr>
              <w:br/>
              <w:t>Призначення платежу: (обов’язково вказати за що)</w:t>
            </w:r>
          </w:p>
          <w:p w:rsidR="00C7272B" w:rsidRPr="008D44F0" w:rsidRDefault="00C7272B" w:rsidP="00EB0642">
            <w:pPr>
              <w:rPr>
                <w:rFonts w:eastAsia="Calibri"/>
                <w:bCs/>
                <w:lang w:eastAsia="en-US"/>
              </w:rPr>
            </w:pPr>
          </w:p>
          <w:p w:rsidR="00C7272B" w:rsidRPr="008D44F0" w:rsidRDefault="00C7272B" w:rsidP="00EB0642">
            <w:pPr>
              <w:rPr>
                <w:rFonts w:eastAsia="Calibri"/>
                <w:bCs/>
                <w:lang w:eastAsia="en-US"/>
              </w:rPr>
            </w:pPr>
            <w:r w:rsidRPr="008D44F0">
              <w:rPr>
                <w:rFonts w:eastAsia="Calibri"/>
                <w:bCs/>
                <w:lang w:eastAsia="en-US"/>
              </w:rPr>
              <w:t>Переможець аукціону здійснює перерахування авансового внеску та орендної плати на  рахунки за такими реквізитами:</w:t>
            </w:r>
            <w:r w:rsidRPr="008D44F0">
              <w:rPr>
                <w:rFonts w:eastAsia="Calibri"/>
                <w:bCs/>
                <w:lang w:eastAsia="en-US"/>
              </w:rPr>
              <w:br/>
              <w:t xml:space="preserve">в національній валюті: </w:t>
            </w:r>
          </w:p>
          <w:p w:rsidR="00C7272B" w:rsidRPr="008D44F0" w:rsidRDefault="00C7272B" w:rsidP="00EB0642">
            <w:pPr>
              <w:rPr>
                <w:rFonts w:eastAsia="Calibri"/>
                <w:bCs/>
                <w:lang w:eastAsia="en-US"/>
              </w:rPr>
            </w:pPr>
            <w:r w:rsidRPr="008D44F0">
              <w:rPr>
                <w:rFonts w:eastAsia="Calibri"/>
                <w:bCs/>
                <w:lang w:eastAsia="en-US"/>
              </w:rPr>
              <w:t>Одержувач: Комунальне некомерційне підприємство  «Новороздільська міська лікарня»</w:t>
            </w:r>
          </w:p>
          <w:p w:rsidR="00C7272B" w:rsidRPr="008D44F0" w:rsidRDefault="00C7272B" w:rsidP="00EB0642">
            <w:pPr>
              <w:rPr>
                <w:rFonts w:eastAsia="MS Mincho"/>
                <w:lang w:eastAsia="ru-RU"/>
              </w:rPr>
            </w:pPr>
            <w:r w:rsidRPr="008D44F0">
              <w:rPr>
                <w:rFonts w:eastAsia="Calibri"/>
                <w:bCs/>
                <w:lang w:eastAsia="en-US"/>
              </w:rPr>
              <w:t>Рахунок UA313257960000026009301548938</w:t>
            </w:r>
            <w:r w:rsidRPr="008D44F0">
              <w:rPr>
                <w:rFonts w:eastAsia="Calibri"/>
                <w:bCs/>
                <w:lang w:eastAsia="en-US"/>
              </w:rPr>
              <w:br/>
              <w:t>(для перерахування орендної плати, реєстраційного та авансового внеску)</w:t>
            </w:r>
            <w:r w:rsidRPr="008D44F0">
              <w:rPr>
                <w:rFonts w:eastAsia="Calibri"/>
                <w:bCs/>
                <w:lang w:eastAsia="en-US"/>
              </w:rPr>
              <w:br/>
              <w:t xml:space="preserve">Банк одержувача: </w:t>
            </w:r>
            <w:r w:rsidRPr="008D44F0">
              <w:rPr>
                <w:rFonts w:eastAsia="MS Mincho"/>
                <w:lang w:eastAsia="ru-RU"/>
              </w:rPr>
              <w:t>Львівська філія АТ «Ощадбанк»</w:t>
            </w:r>
          </w:p>
          <w:p w:rsidR="00C7272B" w:rsidRPr="008D44F0" w:rsidRDefault="00C7272B" w:rsidP="00EB0642">
            <w:pPr>
              <w:rPr>
                <w:rFonts w:eastAsia="Calibri"/>
                <w:lang w:eastAsia="ru-RU"/>
              </w:rPr>
            </w:pPr>
            <w:r w:rsidRPr="008D44F0">
              <w:rPr>
                <w:rFonts w:eastAsia="Calibri"/>
                <w:bCs/>
                <w:lang w:eastAsia="en-US"/>
              </w:rPr>
              <w:t xml:space="preserve"> Код ЄДРПОУ </w:t>
            </w:r>
            <w:r w:rsidRPr="008D44F0">
              <w:rPr>
                <w:rFonts w:eastAsia="MS Mincho"/>
                <w:lang w:val="ru-RU" w:eastAsia="ru-RU"/>
              </w:rPr>
              <w:t>20764314</w:t>
            </w:r>
            <w:r w:rsidRPr="008D44F0">
              <w:rPr>
                <w:rFonts w:eastAsia="Calibri"/>
                <w:bCs/>
                <w:lang w:eastAsia="en-US"/>
              </w:rPr>
              <w:br/>
              <w:t>Призначення платежу: (обов’язково вказати за що)</w:t>
            </w:r>
          </w:p>
        </w:tc>
      </w:tr>
      <w:tr w:rsidR="00C7272B" w:rsidRPr="00C7272B"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eastAsia="ru-RU"/>
              </w:rPr>
            </w:pPr>
            <w:r w:rsidRPr="008D44F0">
              <w:rPr>
                <w:rFonts w:eastAsia="Calibri"/>
                <w:lang w:eastAsia="ru-RU"/>
              </w:rPr>
              <w:t>Період між аукціоном та аукціоном із зниженням стартової ціни, аукціоном із зниженням стартової ціни та аукціоном за методом покрокового зниження стартової ціни та подальшого подання цінових пропозицій</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eastAsia="ru-RU"/>
              </w:rPr>
              <w:t>2</w:t>
            </w:r>
            <w:r w:rsidRPr="008D44F0">
              <w:rPr>
                <w:rFonts w:eastAsia="Calibri"/>
                <w:lang w:val="ru-RU" w:eastAsia="ru-RU"/>
              </w:rPr>
              <w:t>5 календарних днів з дати оприлюднення оголошення електронною торговою системою про передачу майна в оренду</w:t>
            </w:r>
          </w:p>
          <w:p w:rsidR="00C7272B" w:rsidRPr="008D44F0" w:rsidRDefault="00C7272B" w:rsidP="00EB0642">
            <w:pPr>
              <w:rPr>
                <w:rFonts w:eastAsia="Calibri"/>
                <w:lang w:val="ru-RU" w:eastAsia="ru-RU"/>
              </w:rPr>
            </w:pPr>
          </w:p>
          <w:p w:rsidR="00C7272B" w:rsidRPr="008D44F0" w:rsidRDefault="00C7272B" w:rsidP="00EB0642">
            <w:pPr>
              <w:rPr>
                <w:rFonts w:eastAsia="Calibri"/>
                <w:lang w:val="ru-RU" w:eastAsia="ru-RU"/>
              </w:rPr>
            </w:pPr>
          </w:p>
        </w:tc>
      </w:tr>
      <w:tr w:rsidR="00C7272B" w:rsidRPr="00C7272B" w:rsidTr="00054FC0">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Проект договору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 xml:space="preserve">Додається до </w:t>
            </w:r>
            <w:r w:rsidRPr="008D44F0">
              <w:rPr>
                <w:rFonts w:eastAsia="Calibri"/>
                <w:lang w:eastAsia="ru-RU"/>
              </w:rPr>
              <w:t xml:space="preserve">цього </w:t>
            </w:r>
            <w:r w:rsidRPr="008D44F0">
              <w:rPr>
                <w:rFonts w:eastAsia="Calibri"/>
                <w:lang w:val="ru-RU" w:eastAsia="ru-RU"/>
              </w:rPr>
              <w:t xml:space="preserve">оголошення </w:t>
            </w:r>
          </w:p>
        </w:tc>
      </w:tr>
      <w:tr w:rsidR="00C7272B" w:rsidRPr="00C7272B" w:rsidTr="00054FC0">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C7272B" w:rsidRPr="008D44F0" w:rsidRDefault="00C7272B" w:rsidP="00EB0642">
            <w:pPr>
              <w:jc w:val="center"/>
              <w:rPr>
                <w:rFonts w:eastAsia="Calibri"/>
                <w:b/>
                <w:bCs/>
                <w:lang w:val="ru-RU" w:eastAsia="ru-RU"/>
              </w:rPr>
            </w:pPr>
            <w:r w:rsidRPr="008D44F0">
              <w:rPr>
                <w:rFonts w:eastAsia="Calibri"/>
                <w:b/>
                <w:bCs/>
                <w:lang w:val="ru-RU" w:eastAsia="ru-RU"/>
              </w:rPr>
              <w:t>Інша додаткова інформація</w:t>
            </w:r>
          </w:p>
        </w:tc>
      </w:tr>
      <w:tr w:rsidR="00C7272B" w:rsidRPr="00C7272B"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8D44F0" w:rsidRDefault="00C7272B" w:rsidP="00EB0642">
            <w:pPr>
              <w:rPr>
                <w:rFonts w:eastAsia="Calibri"/>
                <w:lang w:val="ru-RU" w:eastAsia="ru-RU"/>
              </w:rPr>
            </w:pPr>
            <w:r w:rsidRPr="008D44F0">
              <w:rPr>
                <w:rFonts w:eastAsia="Calibri"/>
                <w:lang w:val="ru-RU" w:eastAsia="ru-RU"/>
              </w:rPr>
              <w:t>Чи зобов’язаний орендар компенсувати витрати, пов’язані з проведенням незалежної оцінки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Calibri"/>
                <w:b/>
                <w:bCs/>
                <w:lang w:eastAsia="ru-RU"/>
              </w:rPr>
            </w:pPr>
            <w:r w:rsidRPr="008D44F0">
              <w:rPr>
                <w:rFonts w:eastAsia="Calibri"/>
                <w:lang w:eastAsia="ru-RU"/>
              </w:rPr>
              <w:t>Так</w:t>
            </w:r>
          </w:p>
        </w:tc>
      </w:tr>
      <w:tr w:rsidR="00C7272B" w:rsidRPr="00C7272B"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C7272B" w:rsidRDefault="00C7272B" w:rsidP="00EB0642">
            <w:pPr>
              <w:rPr>
                <w:rFonts w:eastAsia="Calibri"/>
                <w:lang w:eastAsia="ru-RU"/>
              </w:rPr>
            </w:pPr>
            <w:r w:rsidRPr="00C7272B">
              <w:rPr>
                <w:rFonts w:eastAsia="Calibri"/>
                <w:lang w:val="ru-RU" w:eastAsia="ru-RU"/>
              </w:rPr>
              <w:t>Сума компенсації витрат, пов’язаних з проведенням незалежної оцінки, грн</w:t>
            </w:r>
            <w:r w:rsidRPr="00C7272B">
              <w:rPr>
                <w:rFonts w:eastAsia="Calibri"/>
                <w:lang w:eastAsia="ru-RU"/>
              </w:rPr>
              <w:t>. без ПДВ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C7272B" w:rsidRDefault="00C7272B" w:rsidP="00EB0642">
            <w:pPr>
              <w:rPr>
                <w:rFonts w:eastAsia="Calibri"/>
                <w:lang w:val="ru-RU" w:eastAsia="ru-RU"/>
              </w:rPr>
            </w:pPr>
            <w:r w:rsidRPr="00C7272B">
              <w:rPr>
                <w:rFonts w:eastAsia="Calibri"/>
                <w:lang w:eastAsia="ru-RU"/>
              </w:rPr>
              <w:t>1800,0</w:t>
            </w:r>
          </w:p>
        </w:tc>
      </w:tr>
      <w:tr w:rsidR="00C7272B" w:rsidRPr="00C7272B"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C7272B" w:rsidRPr="00C7272B" w:rsidRDefault="00C7272B" w:rsidP="00EB0642">
            <w:pPr>
              <w:rPr>
                <w:rFonts w:eastAsia="Calibri"/>
                <w:lang w:eastAsia="ru-RU"/>
              </w:rPr>
            </w:pPr>
            <w:r w:rsidRPr="00C7272B">
              <w:rPr>
                <w:rFonts w:eastAsia="MS Mincho"/>
                <w:lang w:val="ru-RU"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C7272B" w:rsidRDefault="00C7272B" w:rsidP="00EB0642">
            <w:pPr>
              <w:rPr>
                <w:rFonts w:eastAsia="Calibri"/>
                <w:lang w:val="ru-RU" w:eastAsia="ru-RU"/>
              </w:rPr>
            </w:pPr>
            <w:r w:rsidRPr="00C7272B">
              <w:rPr>
                <w:rFonts w:eastAsia="Calibri"/>
                <w:lang w:eastAsia="ru-RU"/>
              </w:rPr>
              <w:t>Так</w:t>
            </w:r>
          </w:p>
        </w:tc>
      </w:tr>
      <w:tr w:rsidR="00C7272B" w:rsidRPr="00C7272B" w:rsidTr="00054FC0">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C7272B" w:rsidRPr="008D44F0" w:rsidRDefault="00C7272B" w:rsidP="00EB0642">
            <w:pPr>
              <w:jc w:val="center"/>
              <w:rPr>
                <w:rFonts w:eastAsia="Calibri"/>
                <w:b/>
                <w:bCs/>
                <w:lang w:val="ru-RU" w:eastAsia="ru-RU"/>
              </w:rPr>
            </w:pPr>
            <w:r w:rsidRPr="008D44F0">
              <w:rPr>
                <w:rFonts w:eastAsia="Calibri"/>
                <w:b/>
                <w:bCs/>
                <w:lang w:val="ru-RU"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C7272B" w:rsidRPr="00C7272B" w:rsidTr="00054FC0">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C7272B" w:rsidRPr="008D44F0" w:rsidRDefault="006C10D5" w:rsidP="00EB0642">
            <w:pPr>
              <w:rPr>
                <w:rFonts w:eastAsia="Calibri"/>
                <w:u w:val="single"/>
                <w:lang w:eastAsia="ru-RU"/>
              </w:rPr>
            </w:pPr>
            <w:hyperlink r:id="rId19" w:history="1">
              <w:r w:rsidR="00C7272B" w:rsidRPr="008D44F0">
                <w:rPr>
                  <w:rFonts w:eastAsia="Calibri"/>
                  <w:u w:val="single"/>
                  <w:lang w:eastAsia="ru-RU"/>
                </w:rPr>
                <w:t>https://sales.tsbgalcontract.org.ua/asset_rent/RGL001-UA-20220826-22560</w:t>
              </w:r>
            </w:hyperlink>
            <w:r w:rsidR="00C7272B" w:rsidRPr="008D44F0">
              <w:rPr>
                <w:rFonts w:eastAsia="Calibri"/>
                <w:lang w:eastAsia="ru-RU"/>
              </w:rPr>
              <w:t>?</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C7272B" w:rsidRPr="008D44F0" w:rsidRDefault="00C7272B" w:rsidP="00EB0642">
            <w:pPr>
              <w:rPr>
                <w:rFonts w:eastAsia="MS Mincho"/>
                <w:lang w:val="ru-RU" w:eastAsia="ru-RU"/>
              </w:rPr>
            </w:pPr>
            <w:r w:rsidRPr="008D44F0">
              <w:rPr>
                <w:rFonts w:eastAsia="MS Mincho"/>
                <w:lang w:val="ru-RU" w:eastAsia="ru-RU"/>
              </w:rPr>
              <w:t>ID об'єкту:</w:t>
            </w:r>
          </w:p>
          <w:p w:rsidR="00C7272B" w:rsidRPr="008D44F0" w:rsidRDefault="00C7272B" w:rsidP="00EB0642">
            <w:pPr>
              <w:rPr>
                <w:rFonts w:eastAsia="Calibri"/>
                <w:lang w:eastAsia="ru-RU"/>
              </w:rPr>
            </w:pPr>
            <w:r w:rsidRPr="008D44F0">
              <w:rPr>
                <w:rFonts w:eastAsia="MS Mincho"/>
                <w:lang w:val="ru-RU" w:eastAsia="ru-RU"/>
              </w:rPr>
              <w:t>RGL001-UA-20220826-22560</w:t>
            </w:r>
          </w:p>
        </w:tc>
      </w:tr>
      <w:tr w:rsidR="00C7272B" w:rsidRPr="00C7272B" w:rsidTr="00054FC0">
        <w:trPr>
          <w:trHeight w:val="315"/>
        </w:trPr>
        <w:tc>
          <w:tcPr>
            <w:tcW w:w="1046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C7272B" w:rsidRPr="008D44F0" w:rsidRDefault="00C7272B" w:rsidP="00EB0642">
            <w:pPr>
              <w:rPr>
                <w:rFonts w:eastAsia="Calibri"/>
                <w:i/>
                <w:iCs/>
                <w:lang w:val="ru-RU" w:eastAsia="ru-RU"/>
              </w:rPr>
            </w:pPr>
            <w:r w:rsidRPr="008D44F0">
              <w:rPr>
                <w:rFonts w:eastAsia="Calibri"/>
                <w:i/>
                <w:iCs/>
                <w:lang w:val="ru-RU" w:eastAsia="ru-RU"/>
              </w:rPr>
              <w:t>Умовні скорочення:</w:t>
            </w:r>
            <w:r w:rsidRPr="008D44F0">
              <w:rPr>
                <w:rFonts w:eastAsia="Calibri"/>
                <w:i/>
                <w:iCs/>
                <w:lang w:val="ru-RU" w:eastAsia="ru-RU"/>
              </w:rPr>
              <w:br/>
              <w:t>Закон - Закон України "Про оренду державного та комунального майна";</w:t>
            </w:r>
            <w:r w:rsidRPr="008D44F0">
              <w:rPr>
                <w:rFonts w:eastAsia="Calibri"/>
                <w:i/>
                <w:iCs/>
                <w:lang w:val="ru-RU" w:eastAsia="ru-RU"/>
              </w:rPr>
              <w:br/>
              <w:t>Постанова - постанова Кабінету Міністрів України від 03.06.2020 № 483 "Деякі питання оренди державного та комунального майна";</w:t>
            </w:r>
            <w:r w:rsidRPr="008D44F0">
              <w:rPr>
                <w:rFonts w:eastAsia="Calibri"/>
                <w:i/>
                <w:iCs/>
                <w:lang w:val="ru-RU" w:eastAsia="ru-RU"/>
              </w:rPr>
              <w:br/>
              <w:t xml:space="preserve">Порядок - Порядок передачі в оренду державного та комунального майна, затверджений </w:t>
            </w:r>
            <w:r w:rsidRPr="008D44F0">
              <w:rPr>
                <w:rFonts w:eastAsia="Calibri"/>
                <w:i/>
                <w:iCs/>
                <w:lang w:val="ru-RU" w:eastAsia="ru-RU"/>
              </w:rPr>
              <w:lastRenderedPageBreak/>
              <w:t>Постановою.</w:t>
            </w:r>
          </w:p>
        </w:tc>
      </w:tr>
      <w:tr w:rsidR="00C7272B" w:rsidRPr="00C7272B" w:rsidTr="00054FC0">
        <w:trPr>
          <w:trHeight w:val="315"/>
        </w:trPr>
        <w:tc>
          <w:tcPr>
            <w:tcW w:w="1046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C7272B" w:rsidRPr="00C7272B" w:rsidRDefault="00C7272B" w:rsidP="00EB0642">
            <w:pPr>
              <w:rPr>
                <w:rFonts w:eastAsia="Calibri"/>
                <w:i/>
                <w:iCs/>
                <w:lang w:val="ru-RU" w:eastAsia="ru-RU"/>
              </w:rPr>
            </w:pPr>
            <w:r w:rsidRPr="00C7272B">
              <w:rPr>
                <w:rFonts w:eastAsia="Calibri"/>
                <w:i/>
                <w:iCs/>
                <w:lang w:val="ru-RU" w:eastAsia="ru-RU"/>
              </w:rPr>
              <w:lastRenderedPageBreak/>
              <w:t>Реєстраційний внесок - сума коштів у розмірі 0,1 мінімальної заробітної плати, діючої станом на 1 січня поточного року, яка вноситься потенційним орендарем на відповідний рахунок оператора електронного майданчика за реєстрацію заяви на участь в аукціоні.</w:t>
            </w:r>
          </w:p>
        </w:tc>
      </w:tr>
    </w:tbl>
    <w:p w:rsidR="00C7272B" w:rsidRPr="00C7272B" w:rsidRDefault="00C7272B" w:rsidP="00EB0642">
      <w:pPr>
        <w:jc w:val="right"/>
        <w:rPr>
          <w:lang w:eastAsia="ru-RU"/>
        </w:rPr>
      </w:pPr>
    </w:p>
    <w:p w:rsidR="00C7272B" w:rsidRDefault="00C7272B" w:rsidP="00EB0642">
      <w:pPr>
        <w:jc w:val="right"/>
        <w:rPr>
          <w:lang w:eastAsia="ru-RU"/>
        </w:rPr>
      </w:pPr>
    </w:p>
    <w:p w:rsidR="00C8673A" w:rsidRPr="003C0E3F" w:rsidRDefault="00C8673A" w:rsidP="00C8673A">
      <w:pPr>
        <w:rPr>
          <w:color w:val="000000"/>
          <w:lang w:eastAsia="ru-RU"/>
        </w:rPr>
      </w:pPr>
      <w:r w:rsidRPr="003C0E3F">
        <w:rPr>
          <w:color w:val="000000"/>
          <w:lang w:eastAsia="ru-RU"/>
        </w:rPr>
        <w:t>Керуючий справами виконкому</w:t>
      </w:r>
      <w:r w:rsidRPr="003C0E3F">
        <w:rPr>
          <w:color w:val="000000"/>
          <w:lang w:eastAsia="ru-RU"/>
        </w:rPr>
        <w:tab/>
      </w:r>
      <w:r w:rsidRPr="003C0E3F">
        <w:rPr>
          <w:color w:val="000000"/>
          <w:lang w:eastAsia="ru-RU"/>
        </w:rPr>
        <w:tab/>
      </w:r>
      <w:r w:rsidRPr="003C0E3F">
        <w:rPr>
          <w:color w:val="000000"/>
          <w:lang w:eastAsia="ru-RU"/>
        </w:rPr>
        <w:tab/>
        <w:t>Анатолій Мельніков</w:t>
      </w: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C204B5" w:rsidRDefault="00C204B5" w:rsidP="00EB0642">
      <w:pPr>
        <w:jc w:val="right"/>
        <w:rPr>
          <w:lang w:eastAsia="ru-RU"/>
        </w:rPr>
      </w:pPr>
    </w:p>
    <w:p w:rsidR="00535E0C" w:rsidRPr="00654EDC" w:rsidRDefault="00535E0C" w:rsidP="00535E0C">
      <w:pPr>
        <w:jc w:val="center"/>
      </w:pPr>
      <w:r>
        <w:rPr>
          <w:noProof/>
        </w:rPr>
        <w:lastRenderedPageBreak/>
        <w:drawing>
          <wp:inline distT="0" distB="0" distL="0" distR="0">
            <wp:extent cx="1144905" cy="604520"/>
            <wp:effectExtent l="19050" t="0" r="0" b="0"/>
            <wp:docPr id="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C204B5" w:rsidRPr="008D44F0" w:rsidRDefault="00C204B5" w:rsidP="008D44F0">
      <w:pPr>
        <w:jc w:val="center"/>
        <w:rPr>
          <w:lang w:eastAsia="ru-RU"/>
        </w:rPr>
      </w:pPr>
    </w:p>
    <w:p w:rsidR="00C7272B" w:rsidRPr="008D44F0" w:rsidRDefault="00C7272B" w:rsidP="00EB0642">
      <w:pPr>
        <w:rPr>
          <w:b/>
          <w:lang w:eastAsia="ru-RU"/>
        </w:rPr>
      </w:pPr>
      <w:r w:rsidRPr="008D44F0">
        <w:rPr>
          <w:lang w:eastAsia="ru-RU"/>
        </w:rPr>
        <w:tab/>
      </w:r>
      <w:r w:rsidRPr="008D44F0">
        <w:rPr>
          <w:lang w:eastAsia="ru-RU"/>
        </w:rPr>
        <w:tab/>
      </w:r>
      <w:r w:rsidRPr="008D44F0">
        <w:rPr>
          <w:lang w:eastAsia="ru-RU"/>
        </w:rPr>
        <w:tab/>
      </w:r>
      <w:r w:rsidRPr="008D44F0">
        <w:rPr>
          <w:lang w:eastAsia="ru-RU"/>
        </w:rPr>
        <w:tab/>
      </w:r>
      <w:r w:rsidRPr="008D44F0">
        <w:rPr>
          <w:lang w:eastAsia="ru-RU"/>
        </w:rPr>
        <w:tab/>
      </w:r>
      <w:r w:rsidRPr="008D44F0">
        <w:rPr>
          <w:lang w:eastAsia="ru-RU"/>
        </w:rPr>
        <w:tab/>
      </w:r>
      <w:r w:rsidRPr="008D44F0">
        <w:rPr>
          <w:lang w:eastAsia="ru-RU"/>
        </w:rPr>
        <w:tab/>
      </w:r>
      <w:r w:rsidRPr="008D44F0">
        <w:rPr>
          <w:lang w:eastAsia="ru-RU"/>
        </w:rPr>
        <w:tab/>
      </w:r>
      <w:r w:rsidRPr="008D44F0">
        <w:rPr>
          <w:lang w:eastAsia="ru-RU"/>
        </w:rPr>
        <w:tab/>
      </w:r>
      <w:r w:rsidR="008D44F0" w:rsidRPr="008D44F0">
        <w:rPr>
          <w:b/>
          <w:lang w:eastAsia="ru-RU"/>
        </w:rPr>
        <w:t>277</w:t>
      </w:r>
    </w:p>
    <w:p w:rsidR="008D44F0" w:rsidRDefault="008D44F0" w:rsidP="00EB0642">
      <w:pPr>
        <w:rPr>
          <w:lang w:eastAsia="ru-RU"/>
        </w:rPr>
      </w:pPr>
    </w:p>
    <w:p w:rsidR="00C7272B" w:rsidRPr="00EB0642" w:rsidRDefault="00C7272B" w:rsidP="00EB0642">
      <w:pPr>
        <w:rPr>
          <w:lang w:eastAsia="ru-RU"/>
        </w:rPr>
      </w:pPr>
      <w:r w:rsidRPr="00EB0642">
        <w:rPr>
          <w:lang w:eastAsia="ru-RU"/>
        </w:rPr>
        <w:t>15 вересня 2022 року</w:t>
      </w:r>
    </w:p>
    <w:p w:rsidR="00C7272B" w:rsidRPr="00C7272B" w:rsidRDefault="00C7272B" w:rsidP="00EB0642">
      <w:pPr>
        <w:rPr>
          <w:bCs/>
          <w:lang w:eastAsia="ru-RU"/>
        </w:rPr>
      </w:pPr>
    </w:p>
    <w:p w:rsidR="00C7272B" w:rsidRPr="00C7272B" w:rsidRDefault="00C7272B" w:rsidP="00EB0642">
      <w:pPr>
        <w:rPr>
          <w:lang w:eastAsia="ru-RU"/>
        </w:rPr>
      </w:pPr>
      <w:r w:rsidRPr="00C7272B">
        <w:rPr>
          <w:bCs/>
          <w:lang w:eastAsia="ru-RU"/>
        </w:rPr>
        <w:t xml:space="preserve">Про намір передачі в оренду </w:t>
      </w:r>
      <w:r w:rsidRPr="00C7272B">
        <w:rPr>
          <w:lang w:eastAsia="ru-RU"/>
        </w:rPr>
        <w:t xml:space="preserve">вбудованих приміщень </w:t>
      </w:r>
    </w:p>
    <w:p w:rsidR="00C7272B" w:rsidRPr="00C7272B" w:rsidRDefault="00C7272B" w:rsidP="00EB0642">
      <w:pPr>
        <w:rPr>
          <w:lang w:eastAsia="ru-RU"/>
        </w:rPr>
      </w:pPr>
      <w:r w:rsidRPr="00C7272B">
        <w:rPr>
          <w:lang w:eastAsia="ru-RU"/>
        </w:rPr>
        <w:t xml:space="preserve">спортивного залу будівлі Новороздільської </w:t>
      </w:r>
    </w:p>
    <w:p w:rsidR="00C7272B" w:rsidRPr="00C7272B" w:rsidRDefault="00C7272B" w:rsidP="00EB0642">
      <w:pPr>
        <w:rPr>
          <w:lang w:eastAsia="ru-RU"/>
        </w:rPr>
      </w:pPr>
      <w:r w:rsidRPr="00C7272B">
        <w:rPr>
          <w:lang w:eastAsia="ru-RU"/>
        </w:rPr>
        <w:t>ЗОШ І-ІІІ ступенів №2, загальною площею 311,82 м</w:t>
      </w:r>
      <w:r w:rsidRPr="00C7272B">
        <w:rPr>
          <w:vertAlign w:val="superscript"/>
          <w:lang w:eastAsia="ru-RU"/>
        </w:rPr>
        <w:t>2</w:t>
      </w:r>
      <w:r w:rsidRPr="00C7272B">
        <w:rPr>
          <w:lang w:eastAsia="ru-RU"/>
        </w:rPr>
        <w:t xml:space="preserve">, </w:t>
      </w:r>
    </w:p>
    <w:p w:rsidR="00C7272B" w:rsidRPr="00C7272B" w:rsidRDefault="00C7272B" w:rsidP="00EB0642">
      <w:pPr>
        <w:rPr>
          <w:bCs/>
          <w:lang w:eastAsia="ru-RU"/>
        </w:rPr>
      </w:pPr>
      <w:r w:rsidRPr="00C7272B">
        <w:rPr>
          <w:lang w:eastAsia="ru-RU"/>
        </w:rPr>
        <w:t>розташованої по пр. Шевченка, 11-В м. Новий Розділ</w:t>
      </w:r>
      <w:r w:rsidRPr="00C7272B">
        <w:rPr>
          <w:bCs/>
          <w:lang w:eastAsia="ru-RU"/>
        </w:rPr>
        <w:t xml:space="preserve">, </w:t>
      </w:r>
    </w:p>
    <w:p w:rsidR="00C7272B" w:rsidRPr="00C7272B" w:rsidRDefault="00C7272B" w:rsidP="00EB0642">
      <w:pPr>
        <w:rPr>
          <w:bCs/>
          <w:lang w:eastAsia="ru-RU"/>
        </w:rPr>
      </w:pPr>
      <w:r w:rsidRPr="00C7272B">
        <w:rPr>
          <w:bCs/>
          <w:lang w:eastAsia="ru-RU"/>
        </w:rPr>
        <w:t>Львівської області, без проведення аукціону</w:t>
      </w:r>
    </w:p>
    <w:p w:rsidR="00C7272B" w:rsidRPr="00C7272B" w:rsidRDefault="00C7272B" w:rsidP="00EB0642">
      <w:pPr>
        <w:rPr>
          <w:bCs/>
          <w:lang w:eastAsia="ru-RU"/>
        </w:rPr>
      </w:pPr>
    </w:p>
    <w:p w:rsidR="00C7272B" w:rsidRPr="00C7272B" w:rsidRDefault="00C7272B" w:rsidP="00EB0642">
      <w:pPr>
        <w:widowControl w:val="0"/>
        <w:tabs>
          <w:tab w:val="left" w:pos="567"/>
          <w:tab w:val="left" w:pos="1276"/>
          <w:tab w:val="left" w:pos="7200"/>
        </w:tabs>
        <w:suppressAutoHyphens/>
        <w:ind w:firstLine="709"/>
        <w:jc w:val="both"/>
        <w:rPr>
          <w:rFonts w:eastAsia="Andale Sans UI"/>
          <w:kern w:val="2"/>
          <w:lang w:eastAsia="ru-RU"/>
        </w:rPr>
      </w:pPr>
      <w:r w:rsidRPr="00C7272B">
        <w:rPr>
          <w:rFonts w:eastAsia="Andale Sans UI"/>
          <w:kern w:val="2"/>
          <w:lang w:eastAsia="ru-RU"/>
        </w:rPr>
        <w:t>Розглянувши заяву Громадської організації «Академія футболу «Розділля», з додатками, щодо наміру погодинної оренди вбудованих приміщень спортивного залу будівлі Новороздільської ЗОШ І-ІІІ ступенів №2, загальною площею 311,82 м</w:t>
      </w:r>
      <w:r w:rsidRPr="00C7272B">
        <w:rPr>
          <w:rFonts w:eastAsia="Andale Sans UI"/>
          <w:kern w:val="2"/>
          <w:vertAlign w:val="superscript"/>
          <w:lang w:eastAsia="ru-RU"/>
        </w:rPr>
        <w:t>2</w:t>
      </w:r>
      <w:r w:rsidRPr="00C7272B">
        <w:rPr>
          <w:rFonts w:eastAsia="Andale Sans UI"/>
          <w:kern w:val="2"/>
          <w:lang w:eastAsia="ru-RU"/>
        </w:rPr>
        <w:t>,  розташованої по пр. Шевченка, 11-В м. Новий Розділ, Стрийського району, Львівської області, які включені до переліку Другого типу майна Новороздільської територіальної громади, з метою виконання статутних завдань, ведення виключно спортивних заходів або надання фізкультурно-спортивних послуг, взявши до уваги Протокол засідання комісії з питань оренди майна Новороздільської територіальної громади № 17 від 12.09.2022 року, керуючись статтею 15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 1 п. ”а” ст. 29, ст. 60 Закону України „Про місцеве самоврядування в Україні” виконавчий комітет Новороздільської міської ради виконавчий комітет міської  ради</w:t>
      </w:r>
    </w:p>
    <w:p w:rsidR="00C7272B" w:rsidRPr="00C7272B" w:rsidRDefault="00C7272B" w:rsidP="00EB0642">
      <w:pPr>
        <w:widowControl w:val="0"/>
        <w:tabs>
          <w:tab w:val="left" w:pos="567"/>
          <w:tab w:val="left" w:pos="1276"/>
          <w:tab w:val="left" w:pos="7200"/>
        </w:tabs>
        <w:suppressAutoHyphens/>
        <w:jc w:val="both"/>
        <w:rPr>
          <w:rFonts w:eastAsia="Andale Sans UI"/>
          <w:kern w:val="2"/>
          <w:lang w:eastAsia="ru-RU"/>
        </w:rPr>
      </w:pPr>
    </w:p>
    <w:p w:rsidR="00C7272B" w:rsidRPr="00C7272B" w:rsidRDefault="00C7272B" w:rsidP="00EB0642">
      <w:pPr>
        <w:widowControl w:val="0"/>
        <w:suppressAutoHyphens/>
        <w:rPr>
          <w:rFonts w:eastAsia="Andale Sans UI"/>
          <w:kern w:val="2"/>
          <w:lang w:eastAsia="ru-RU"/>
        </w:rPr>
      </w:pPr>
      <w:r w:rsidRPr="00C7272B">
        <w:rPr>
          <w:rFonts w:eastAsia="Andale Sans UI"/>
          <w:kern w:val="2"/>
          <w:lang w:eastAsia="ru-RU"/>
        </w:rPr>
        <w:t>В И Р І Ш И В:</w:t>
      </w:r>
    </w:p>
    <w:p w:rsidR="00C7272B" w:rsidRPr="00EB0642" w:rsidRDefault="00C7272B" w:rsidP="00EB0642">
      <w:pPr>
        <w:ind w:firstLine="567"/>
        <w:jc w:val="both"/>
        <w:rPr>
          <w:lang w:eastAsia="ru-RU"/>
        </w:rPr>
      </w:pPr>
      <w:r w:rsidRPr="00C7272B">
        <w:rPr>
          <w:lang w:eastAsia="ru-RU"/>
        </w:rPr>
        <w:t>1. Передати, строком на 5 років, в погодинну оренду майно Новороздільської територіальної громади - вбудованих приміщень спортивного залу будівлі Новороздільської ЗОШ І-ІІІ ступенів №2, загальною площею 311,82 м</w:t>
      </w:r>
      <w:r w:rsidRPr="00C7272B">
        <w:rPr>
          <w:vertAlign w:val="superscript"/>
          <w:lang w:eastAsia="ru-RU"/>
        </w:rPr>
        <w:t>2</w:t>
      </w:r>
      <w:r w:rsidRPr="00C7272B">
        <w:rPr>
          <w:lang w:eastAsia="ru-RU"/>
        </w:rPr>
        <w:t>, розташованої по пр. Шевченка, 11-В м. Новий Розділ, Стрийського району, Львівської області, які включені до переліку Другого типу, без проведення аукціону.</w:t>
      </w:r>
    </w:p>
    <w:p w:rsidR="00C7272B" w:rsidRPr="00EB0642" w:rsidRDefault="00C7272B" w:rsidP="00EB0642">
      <w:pPr>
        <w:ind w:firstLine="567"/>
        <w:jc w:val="both"/>
        <w:rPr>
          <w:lang w:eastAsia="ru-RU"/>
        </w:rPr>
      </w:pPr>
      <w:r w:rsidRPr="00C7272B">
        <w:rPr>
          <w:lang w:eastAsia="ru-RU"/>
        </w:rPr>
        <w:t>2. Затвердити Інформаційне повідомлення про передачу в оренду майна Новороздільської територіальної громади - вбудованих приміщень спортивного залу будівлі Новороздільської ЗОШ І-ІІІ ступенів №2, загальною площею 311,82 м</w:t>
      </w:r>
      <w:r w:rsidRPr="00C7272B">
        <w:rPr>
          <w:vertAlign w:val="superscript"/>
          <w:lang w:eastAsia="ru-RU"/>
        </w:rPr>
        <w:t>2</w:t>
      </w:r>
      <w:r w:rsidRPr="00C7272B">
        <w:rPr>
          <w:lang w:eastAsia="ru-RU"/>
        </w:rPr>
        <w:t xml:space="preserve">, , розташованої по пр. Шевченка, 11-В м. Новий Розділ, Стрийського району, Львівської області, щодо якого прийнято рішення про передачу в оренду без проведення аукціону, згідно Додатку. </w:t>
      </w:r>
    </w:p>
    <w:p w:rsidR="00C7272B" w:rsidRPr="00EB0642" w:rsidRDefault="00C7272B" w:rsidP="00EB0642">
      <w:pPr>
        <w:ind w:firstLine="567"/>
        <w:jc w:val="both"/>
        <w:rPr>
          <w:lang w:eastAsia="ru-RU"/>
        </w:rPr>
      </w:pPr>
      <w:r w:rsidRPr="00C7272B">
        <w:rPr>
          <w:lang w:eastAsia="ru-RU"/>
        </w:rPr>
        <w:t xml:space="preserve">3. Оприлюднити дане рішення та текст Інформаційного повідомлення в електронно торговій системі </w:t>
      </w:r>
      <w:r w:rsidRPr="00C7272B">
        <w:rPr>
          <w:b/>
          <w:lang w:eastAsia="ru-RU"/>
        </w:rPr>
        <w:t>«</w:t>
      </w:r>
      <w:r w:rsidRPr="00C7272B">
        <w:rPr>
          <w:lang w:eastAsia="ru-RU"/>
        </w:rPr>
        <w:t>Prozorro. Продажі».</w:t>
      </w:r>
    </w:p>
    <w:p w:rsidR="00C7272B" w:rsidRPr="00EB0642" w:rsidRDefault="00C7272B" w:rsidP="00EB0642">
      <w:pPr>
        <w:ind w:firstLine="567"/>
        <w:jc w:val="both"/>
        <w:rPr>
          <w:lang w:eastAsia="ru-RU"/>
        </w:rPr>
      </w:pPr>
      <w:r w:rsidRPr="00C7272B">
        <w:rPr>
          <w:lang w:eastAsia="ru-RU"/>
        </w:rPr>
        <w:t xml:space="preserve">4. Оприлюднити підписаний, згідно даного рішення,  Договір оренди в ЕТС протягом 3-ох робочих  днів з дати його підписання. </w:t>
      </w:r>
    </w:p>
    <w:p w:rsidR="00C7272B" w:rsidRPr="00EB0642" w:rsidRDefault="00C7272B" w:rsidP="00EB0642">
      <w:pPr>
        <w:ind w:firstLine="567"/>
        <w:jc w:val="both"/>
        <w:rPr>
          <w:lang w:eastAsia="ru-RU"/>
        </w:rPr>
      </w:pPr>
      <w:r w:rsidRPr="00C7272B">
        <w:rPr>
          <w:lang w:eastAsia="ru-RU"/>
        </w:rPr>
        <w:t xml:space="preserve">5. Дане рішення набирає чинності з моменту його оприлюднення. </w:t>
      </w:r>
    </w:p>
    <w:p w:rsidR="00C7272B" w:rsidRPr="00C7272B" w:rsidRDefault="00C7272B" w:rsidP="008D44F0">
      <w:pPr>
        <w:ind w:firstLine="567"/>
        <w:jc w:val="both"/>
        <w:rPr>
          <w:lang w:eastAsia="ru-RU"/>
        </w:rPr>
      </w:pPr>
      <w:r w:rsidRPr="00C7272B">
        <w:rPr>
          <w:lang w:eastAsia="ru-RU"/>
        </w:rPr>
        <w:t xml:space="preserve">6. Контроль за виконанням даного рішення покласти на першого заступника міського голови Гулія М. М.     </w:t>
      </w:r>
    </w:p>
    <w:p w:rsidR="008D44F0" w:rsidRDefault="008D44F0" w:rsidP="00EB0642">
      <w:pPr>
        <w:rPr>
          <w:rFonts w:eastAsia="Andale Sans UI"/>
          <w:kern w:val="2"/>
          <w:lang w:eastAsia="ru-RU"/>
        </w:rPr>
      </w:pPr>
    </w:p>
    <w:p w:rsidR="00C7272B" w:rsidRDefault="00C7272B" w:rsidP="00EB0642">
      <w:pPr>
        <w:rPr>
          <w:rFonts w:eastAsia="Andale Sans UI"/>
          <w:kern w:val="2"/>
          <w:lang w:eastAsia="ru-RU"/>
        </w:rPr>
      </w:pPr>
      <w:r w:rsidRPr="00C7272B">
        <w:rPr>
          <w:rFonts w:eastAsia="Andale Sans UI"/>
          <w:kern w:val="2"/>
          <w:lang w:eastAsia="ru-RU"/>
        </w:rPr>
        <w:t>МІСЬКИЙ ГОЛОВА</w:t>
      </w:r>
      <w:r w:rsidRPr="00C7272B">
        <w:rPr>
          <w:rFonts w:eastAsia="Andale Sans UI"/>
          <w:kern w:val="2"/>
          <w:lang w:eastAsia="ru-RU"/>
        </w:rPr>
        <w:tab/>
      </w:r>
      <w:r w:rsidRPr="00C7272B">
        <w:rPr>
          <w:rFonts w:eastAsia="Andale Sans UI"/>
          <w:kern w:val="2"/>
          <w:lang w:eastAsia="ru-RU"/>
        </w:rPr>
        <w:tab/>
      </w:r>
      <w:r w:rsidRPr="00C7272B">
        <w:rPr>
          <w:rFonts w:eastAsia="Andale Sans UI"/>
          <w:kern w:val="2"/>
          <w:lang w:eastAsia="ru-RU"/>
        </w:rPr>
        <w:tab/>
      </w:r>
      <w:r w:rsidRPr="00C7272B">
        <w:rPr>
          <w:rFonts w:eastAsia="Andale Sans UI"/>
          <w:kern w:val="2"/>
          <w:lang w:eastAsia="ru-RU"/>
        </w:rPr>
        <w:tab/>
      </w:r>
      <w:r w:rsidRPr="00EB0642">
        <w:rPr>
          <w:rFonts w:eastAsia="Andale Sans UI"/>
          <w:kern w:val="2"/>
          <w:lang w:eastAsia="ru-RU"/>
        </w:rPr>
        <w:tab/>
      </w:r>
      <w:r w:rsidRPr="00C7272B">
        <w:rPr>
          <w:rFonts w:eastAsia="Andale Sans UI"/>
          <w:kern w:val="2"/>
          <w:lang w:eastAsia="ru-RU"/>
        </w:rPr>
        <w:t xml:space="preserve">      Ярина Яценко</w:t>
      </w:r>
    </w:p>
    <w:p w:rsidR="00535E0C" w:rsidRDefault="00535E0C" w:rsidP="00EB0642">
      <w:pPr>
        <w:rPr>
          <w:rFonts w:eastAsia="Andale Sans UI"/>
          <w:kern w:val="2"/>
          <w:lang w:eastAsia="ru-RU"/>
        </w:rPr>
      </w:pPr>
    </w:p>
    <w:p w:rsidR="00535E0C" w:rsidRDefault="00535E0C" w:rsidP="00EB0642">
      <w:pPr>
        <w:rPr>
          <w:rFonts w:eastAsia="Andale Sans UI"/>
          <w:kern w:val="2"/>
          <w:lang w:eastAsia="ru-RU"/>
        </w:rPr>
      </w:pPr>
    </w:p>
    <w:p w:rsidR="00535E0C" w:rsidRPr="00C7272B" w:rsidRDefault="00535E0C" w:rsidP="00EB0642">
      <w:pPr>
        <w:rPr>
          <w:rFonts w:eastAsia="Andale Sans UI"/>
          <w:kern w:val="2"/>
          <w:lang w:eastAsia="ru-RU"/>
        </w:rPr>
      </w:pPr>
    </w:p>
    <w:p w:rsidR="00C7272B" w:rsidRPr="006E20ED" w:rsidRDefault="00C7272B" w:rsidP="00C8673A">
      <w:pPr>
        <w:ind w:right="-165"/>
        <w:rPr>
          <w:rFonts w:eastAsia="MS Mincho"/>
          <w:lang w:val="ru-RU" w:eastAsia="ru-RU"/>
        </w:rPr>
      </w:pPr>
    </w:p>
    <w:p w:rsidR="00C8673A" w:rsidRDefault="00C8673A" w:rsidP="00C8673A">
      <w:pPr>
        <w:ind w:left="5812" w:right="-165"/>
        <w:jc w:val="both"/>
        <w:rPr>
          <w:rFonts w:eastAsia="MS Mincho"/>
        </w:rPr>
      </w:pPr>
      <w:r>
        <w:rPr>
          <w:rFonts w:eastAsia="MS Mincho"/>
        </w:rPr>
        <w:t xml:space="preserve">Додаток  до рішення виконавчого комітету Новороздільської міської ради  </w:t>
      </w:r>
    </w:p>
    <w:p w:rsidR="00C8673A" w:rsidRPr="00C8673A" w:rsidRDefault="00C8673A" w:rsidP="00C8673A">
      <w:pPr>
        <w:ind w:left="5812" w:right="-165"/>
        <w:jc w:val="both"/>
        <w:rPr>
          <w:rFonts w:eastAsia="MS Mincho"/>
          <w:lang w:val="en-US"/>
        </w:rPr>
      </w:pPr>
      <w:r>
        <w:rPr>
          <w:rFonts w:eastAsia="MS Mincho"/>
        </w:rPr>
        <w:t>від 15.09.2022р</w:t>
      </w:r>
      <w:r w:rsidR="008D44F0">
        <w:rPr>
          <w:rFonts w:eastAsia="MS Mincho"/>
        </w:rPr>
        <w:t>. № 277</w:t>
      </w:r>
    </w:p>
    <w:p w:rsidR="00C8673A" w:rsidRDefault="00C8673A" w:rsidP="00C8673A">
      <w:pPr>
        <w:ind w:left="5812" w:right="-165"/>
        <w:jc w:val="both"/>
        <w:rPr>
          <w:rFonts w:eastAsia="MS Mincho"/>
        </w:rPr>
      </w:pPr>
    </w:p>
    <w:tbl>
      <w:tblPr>
        <w:tblW w:w="10554" w:type="dxa"/>
        <w:tblInd w:w="-822" w:type="dxa"/>
        <w:tblCellMar>
          <w:left w:w="0" w:type="dxa"/>
          <w:right w:w="0" w:type="dxa"/>
        </w:tblCellMar>
        <w:tblLook w:val="04A0"/>
      </w:tblPr>
      <w:tblGrid>
        <w:gridCol w:w="5277"/>
        <w:gridCol w:w="5277"/>
      </w:tblGrid>
      <w:tr w:rsidR="00C8673A" w:rsidTr="00C8673A">
        <w:trPr>
          <w:trHeight w:val="203"/>
        </w:trPr>
        <w:tc>
          <w:tcPr>
            <w:tcW w:w="10554" w:type="dxa"/>
            <w:gridSpan w:val="2"/>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C8673A" w:rsidRDefault="00C8673A">
            <w:pPr>
              <w:jc w:val="center"/>
              <w:rPr>
                <w:rFonts w:ascii="12" w:hAnsi="12"/>
                <w:b/>
                <w:bCs/>
                <w:color w:val="000000"/>
                <w:sz w:val="20"/>
                <w:szCs w:val="20"/>
                <w:lang w:eastAsia="ru-RU"/>
              </w:rPr>
            </w:pPr>
            <w:r>
              <w:rPr>
                <w:rFonts w:ascii="12" w:hAnsi="12"/>
                <w:b/>
                <w:bCs/>
                <w:color w:val="000000"/>
              </w:rPr>
              <w:t>Інформаційне повідомлення про передачу в оренду майна Новороздільської територіальної громади - вбудованих приміщень спортивного залу будівлі Новороздільської ЗОШ І-ІІІ ступенів №2, загальною площею 311,82 м</w:t>
            </w:r>
            <w:r>
              <w:rPr>
                <w:rFonts w:ascii="12" w:hAnsi="12"/>
                <w:b/>
                <w:bCs/>
                <w:color w:val="000000"/>
                <w:vertAlign w:val="superscript"/>
              </w:rPr>
              <w:t>2</w:t>
            </w:r>
            <w:r>
              <w:rPr>
                <w:rFonts w:ascii="12" w:hAnsi="12"/>
                <w:b/>
                <w:bCs/>
                <w:color w:val="000000"/>
              </w:rPr>
              <w:t xml:space="preserve">, розташованої по пр. Шевченка, 11-В м. Новий Розділ, Стрийського району, Львівської області, </w:t>
            </w:r>
          </w:p>
          <w:p w:rsidR="00C8673A" w:rsidRDefault="00C8673A">
            <w:pPr>
              <w:jc w:val="center"/>
              <w:rPr>
                <w:rFonts w:ascii="12" w:hAnsi="12"/>
                <w:b/>
                <w:bCs/>
                <w:color w:val="000000"/>
                <w:lang w:val="ru-RU" w:eastAsia="ru-RU"/>
              </w:rPr>
            </w:pPr>
            <w:r>
              <w:rPr>
                <w:rFonts w:ascii="12" w:hAnsi="12"/>
                <w:b/>
                <w:bCs/>
                <w:color w:val="000000"/>
              </w:rPr>
              <w:t>щодо якого прийнято рішення про передачу в оренду без проведення аукціону</w:t>
            </w:r>
          </w:p>
        </w:tc>
      </w:tr>
      <w:tr w:rsidR="00C8673A" w:rsidTr="00C8673A">
        <w:trPr>
          <w:trHeight w:val="203"/>
        </w:trPr>
        <w:tc>
          <w:tcPr>
            <w:tcW w:w="5277" w:type="dxa"/>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Назва населеного пункту</w:t>
            </w:r>
          </w:p>
        </w:tc>
        <w:tc>
          <w:tcPr>
            <w:tcW w:w="5277" w:type="dxa"/>
            <w:tcBorders>
              <w:top w:val="single" w:sz="4" w:space="0" w:color="000000"/>
              <w:left w:val="single" w:sz="4" w:space="0" w:color="000000"/>
              <w:bottom w:val="single" w:sz="4" w:space="0" w:color="000000"/>
              <w:right w:val="single" w:sz="4" w:space="0" w:color="000000"/>
            </w:tcBorders>
            <w:vAlign w:val="bottom"/>
            <w:hideMark/>
          </w:tcPr>
          <w:p w:rsidR="00C8673A" w:rsidRDefault="00C8673A">
            <w:pPr>
              <w:rPr>
                <w:rFonts w:eastAsia="MS Mincho"/>
                <w:lang w:val="ru-RU" w:eastAsia="ru-RU"/>
              </w:rPr>
            </w:pPr>
            <w:r>
              <w:rPr>
                <w:rFonts w:eastAsia="MS Mincho"/>
              </w:rPr>
              <w:t>м. Новий Розділ</w:t>
            </w:r>
          </w:p>
        </w:tc>
      </w:tr>
      <w:tr w:rsidR="00C8673A" w:rsidTr="00C8673A">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 xml:space="preserve">Назва об’єкта </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Передача в оренду вбудованих приміщень спортивного залу будівлі Новороздільської ЗОШ І-ІІІ ступенів №2, загальною площею 311,82 м</w:t>
            </w:r>
            <w:r>
              <w:rPr>
                <w:rFonts w:eastAsia="MS Mincho"/>
                <w:vertAlign w:val="superscript"/>
              </w:rPr>
              <w:t>2</w:t>
            </w:r>
            <w:r>
              <w:rPr>
                <w:rFonts w:eastAsia="MS Mincho"/>
              </w:rPr>
              <w:t>, розташованої по пр. Шевченка, 11-В м. Новий Розділ, Стрийського району, Львівської області</w:t>
            </w:r>
          </w:p>
        </w:tc>
      </w:tr>
      <w:tr w:rsidR="00C8673A" w:rsidTr="00C8673A">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Повне найменування орендодавця</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Виконавчий комітет Новороздільської міської ради</w:t>
            </w:r>
          </w:p>
        </w:tc>
      </w:tr>
      <w:tr w:rsidR="00C8673A" w:rsidTr="00C8673A">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Код за ЄДРПОУ орендодавця</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04056210</w:t>
            </w:r>
          </w:p>
        </w:tc>
      </w:tr>
      <w:tr w:rsidR="00C8673A" w:rsidTr="00C8673A">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Адреса орендодавця</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Calibri"/>
                <w:lang w:eastAsia="en-US"/>
              </w:rPr>
              <w:t>81652</w:t>
            </w:r>
            <w:r>
              <w:rPr>
                <w:rFonts w:eastAsia="Calibri"/>
                <w:color w:val="000000"/>
                <w:lang w:eastAsia="en-US"/>
              </w:rPr>
              <w:t xml:space="preserve">, </w:t>
            </w:r>
            <w:r>
              <w:rPr>
                <w:rFonts w:eastAsia="Calibri"/>
                <w:lang w:eastAsia="en-US"/>
              </w:rPr>
              <w:t xml:space="preserve"> м. Новий Розділ, Стрийського району, Львівської області,  вул. Грушевського, буд. 24</w:t>
            </w:r>
          </w:p>
        </w:tc>
      </w:tr>
      <w:tr w:rsidR="00C8673A" w:rsidTr="00C8673A">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Повне найменування балансоутримувача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Calibri"/>
                <w:lang w:eastAsia="en-US"/>
              </w:rPr>
              <w:t>Новороздільська ЗОШ І-ІІІ ступенів №2 Новороздільської міської ради</w:t>
            </w:r>
          </w:p>
        </w:tc>
      </w:tr>
      <w:tr w:rsidR="00C8673A" w:rsidTr="00C8673A">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Код за ЄДРПОУ балансоутримувача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22346650</w:t>
            </w:r>
          </w:p>
        </w:tc>
      </w:tr>
      <w:tr w:rsidR="00C8673A" w:rsidTr="00C8673A">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Адреса балансоутримувача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 xml:space="preserve">81652 пр. Шевченка, 11-В, м. Новий Розділ, Стрийського району, Львівської області  </w:t>
            </w:r>
          </w:p>
        </w:tc>
      </w:tr>
      <w:tr w:rsidR="00C8673A" w:rsidTr="00C8673A">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Ринкова  вартість, грн. без ПДВ</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eastAsia="ru-RU"/>
              </w:rPr>
            </w:pPr>
            <w:r>
              <w:rPr>
                <w:rFonts w:eastAsia="MS Mincho"/>
              </w:rPr>
              <w:t>890600,0 (станом на 31.08.2022р.)</w:t>
            </w:r>
          </w:p>
        </w:tc>
      </w:tr>
      <w:tr w:rsidR="00C8673A" w:rsidTr="00C8673A">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Тип об’єкта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Нерухоме майно</w:t>
            </w:r>
          </w:p>
        </w:tc>
      </w:tr>
      <w:tr w:rsidR="00C8673A" w:rsidTr="00C8673A">
        <w:trPr>
          <w:trHeight w:val="287"/>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C8673A" w:rsidRDefault="00C8673A">
            <w:pPr>
              <w:rPr>
                <w:rFonts w:eastAsia="MS Mincho"/>
                <w:lang w:val="ru-RU" w:eastAsia="ru-RU"/>
              </w:rPr>
            </w:pPr>
            <w:r>
              <w:rPr>
                <w:rFonts w:eastAsia="MS Mincho"/>
              </w:rPr>
              <w:t>Фотографічне зображення майна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В ЕТС</w:t>
            </w:r>
          </w:p>
        </w:tc>
      </w:tr>
      <w:tr w:rsidR="00C8673A" w:rsidTr="00C8673A">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Місце знаходження об’єкта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Вбудовані приміщення спортивного залу, які розміщені на першому поверсі будівлі Новороздільської ЗОШ І-ІІІ ступенів №2, загальною площею 311,82 м</w:t>
            </w:r>
            <w:r>
              <w:rPr>
                <w:rFonts w:eastAsia="MS Mincho"/>
                <w:vertAlign w:val="superscript"/>
              </w:rPr>
              <w:t>2</w:t>
            </w:r>
            <w:r>
              <w:rPr>
                <w:rFonts w:eastAsia="MS Mincho"/>
              </w:rPr>
              <w:t xml:space="preserve">, розташованої по пр. Шевченка, 11-В м. Новий Розділ, вхід з середини школи та з вулиці </w:t>
            </w:r>
          </w:p>
        </w:tc>
      </w:tr>
      <w:tr w:rsidR="00C8673A" w:rsidTr="00C8673A">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Загальна площа об’єкта, кв. м</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eastAsia="ru-RU"/>
              </w:rPr>
            </w:pPr>
            <w:r>
              <w:rPr>
                <w:rFonts w:eastAsia="MS Mincho"/>
              </w:rPr>
              <w:t>311,82</w:t>
            </w:r>
          </w:p>
        </w:tc>
      </w:tr>
      <w:tr w:rsidR="00C8673A" w:rsidTr="00C8673A">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Корисна площа об’єкта, кв. м</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eastAsia="ru-RU"/>
              </w:rPr>
            </w:pPr>
            <w:r>
              <w:rPr>
                <w:rFonts w:eastAsia="MS Mincho"/>
              </w:rPr>
              <w:t>311,82</w:t>
            </w:r>
          </w:p>
        </w:tc>
      </w:tr>
      <w:tr w:rsidR="00C8673A" w:rsidTr="00C8673A">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Характеристика об’єкта оренди</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eastAsia="ru-RU"/>
              </w:rPr>
            </w:pPr>
            <w:r>
              <w:rPr>
                <w:rFonts w:eastAsia="MS Mincho"/>
              </w:rPr>
              <w:t>Вбудовані приміщення  спортивного залу на І-му поверсі будівлі школи</w:t>
            </w:r>
          </w:p>
        </w:tc>
      </w:tr>
      <w:tr w:rsidR="00C8673A" w:rsidTr="00C8673A">
        <w:trPr>
          <w:trHeight w:val="238"/>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C8673A" w:rsidRDefault="00C8673A">
            <w:pPr>
              <w:rPr>
                <w:rFonts w:eastAsia="MS Mincho"/>
                <w:lang w:val="ru-RU" w:eastAsia="ru-RU"/>
              </w:rPr>
            </w:pPr>
            <w:r>
              <w:rPr>
                <w:rFonts w:eastAsia="MS Mincho"/>
              </w:rPr>
              <w:t>Поверховий план об’єкта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center"/>
            <w:hideMark/>
          </w:tcPr>
          <w:p w:rsidR="00C8673A" w:rsidRDefault="00C8673A">
            <w:pPr>
              <w:rPr>
                <w:rFonts w:eastAsia="MS Mincho"/>
                <w:lang w:eastAsia="ru-RU"/>
              </w:rPr>
            </w:pPr>
            <w:r>
              <w:rPr>
                <w:rFonts w:eastAsia="MS Mincho"/>
              </w:rPr>
              <w:t>В ЕТС</w:t>
            </w:r>
          </w:p>
        </w:tc>
      </w:tr>
      <w:tr w:rsidR="00C8673A" w:rsidTr="00C8673A">
        <w:trPr>
          <w:trHeight w:val="203"/>
        </w:trPr>
        <w:tc>
          <w:tcPr>
            <w:tcW w:w="5277"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Технічний стан об'єкта оренди</w:t>
            </w:r>
          </w:p>
        </w:tc>
        <w:tc>
          <w:tcPr>
            <w:tcW w:w="5277" w:type="dxa"/>
            <w:tcBorders>
              <w:top w:val="single" w:sz="4" w:space="0" w:color="CCCCCC"/>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C8673A" w:rsidRDefault="00C8673A">
            <w:pPr>
              <w:rPr>
                <w:rFonts w:eastAsia="MS Mincho"/>
                <w:lang w:eastAsia="ru-RU"/>
              </w:rPr>
            </w:pPr>
            <w:r>
              <w:rPr>
                <w:rFonts w:eastAsia="MS Mincho"/>
              </w:rPr>
              <w:t xml:space="preserve">В доброму стані, придатному до використання орендарем, забезпечений електропостачанням, теплопостачанням, водопостачанням та водовідведенням, Приміщення входять до складу </w:t>
            </w:r>
            <w:r>
              <w:rPr>
                <w:rFonts w:eastAsia="Calibri"/>
              </w:rPr>
              <w:t>двоповерхової  будівлі школи. Висота приміщень 8 м. Фундамент –бетонні блоки. Стіни цегляні. Віконні прорізи – металопластикові вікна з решітками – 2 штуки, двері дерев’яні зовнішні та внутрішні  в кількості 5 штук в задовільному стані та виконують свою функцію. Приміщення обладнані туалетом та окремим умивальником</w:t>
            </w:r>
          </w:p>
        </w:tc>
      </w:tr>
      <w:tr w:rsidR="00C8673A" w:rsidTr="00C8673A">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C8673A" w:rsidRDefault="00C8673A">
            <w:pPr>
              <w:rPr>
                <w:rFonts w:eastAsia="Calibri"/>
                <w:lang w:eastAsia="ru-RU"/>
              </w:rPr>
            </w:pPr>
            <w:r>
              <w:rPr>
                <w:rFonts w:eastAsia="Calibri"/>
              </w:rPr>
              <w:lastRenderedPageBreak/>
              <w:t>Дата рішення орендодавця про включення до Переліку другого типу</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hideMark/>
          </w:tcPr>
          <w:p w:rsidR="00C8673A" w:rsidRDefault="00C8673A">
            <w:pPr>
              <w:rPr>
                <w:rFonts w:eastAsia="Calibri"/>
                <w:lang w:eastAsia="ru-RU"/>
              </w:rPr>
            </w:pPr>
            <w:r>
              <w:rPr>
                <w:rFonts w:eastAsia="Calibri"/>
              </w:rPr>
              <w:t>17.12.2020р.  та 25.03.2021р.</w:t>
            </w:r>
          </w:p>
        </w:tc>
      </w:tr>
      <w:tr w:rsidR="00C8673A" w:rsidTr="00C8673A">
        <w:trPr>
          <w:trHeight w:val="203"/>
        </w:trPr>
        <w:tc>
          <w:tcPr>
            <w:tcW w:w="5277" w:type="dxa"/>
            <w:tcBorders>
              <w:top w:val="single" w:sz="4" w:space="0" w:color="auto"/>
              <w:left w:val="single" w:sz="6" w:space="0" w:color="000000"/>
              <w:bottom w:val="single" w:sz="6" w:space="0" w:color="000000"/>
              <w:right w:val="single" w:sz="6" w:space="0" w:color="000000"/>
            </w:tcBorders>
            <w:tcMar>
              <w:top w:w="19" w:type="dxa"/>
              <w:left w:w="29" w:type="dxa"/>
              <w:bottom w:w="19" w:type="dxa"/>
              <w:right w:w="29" w:type="dxa"/>
            </w:tcMar>
            <w:vAlign w:val="bottom"/>
            <w:hideMark/>
          </w:tcPr>
          <w:p w:rsidR="00C8673A" w:rsidRDefault="00C8673A">
            <w:pPr>
              <w:rPr>
                <w:rFonts w:eastAsia="Calibri"/>
                <w:lang w:val="ru-RU" w:eastAsia="ru-RU"/>
              </w:rPr>
            </w:pPr>
            <w:r>
              <w:rPr>
                <w:rFonts w:eastAsia="Calibri"/>
              </w:rPr>
              <w:t>Номер рішення орендодавця про включення до Переліку другого типу</w:t>
            </w:r>
          </w:p>
        </w:tc>
        <w:tc>
          <w:tcPr>
            <w:tcW w:w="5277" w:type="dxa"/>
            <w:tcBorders>
              <w:top w:val="single" w:sz="4" w:space="0" w:color="auto"/>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hideMark/>
          </w:tcPr>
          <w:p w:rsidR="00C8673A" w:rsidRDefault="00C8673A">
            <w:pPr>
              <w:rPr>
                <w:rFonts w:eastAsia="Calibri"/>
                <w:lang w:eastAsia="ru-RU"/>
              </w:rPr>
            </w:pPr>
            <w:r>
              <w:rPr>
                <w:rFonts w:eastAsia="Calibri"/>
              </w:rPr>
              <w:t>№ 40 та № 208</w:t>
            </w:r>
          </w:p>
        </w:tc>
      </w:tr>
      <w:tr w:rsidR="00C8673A" w:rsidTr="00C8673A">
        <w:trPr>
          <w:trHeight w:val="203"/>
        </w:trPr>
        <w:tc>
          <w:tcPr>
            <w:tcW w:w="5277" w:type="dxa"/>
            <w:tcBorders>
              <w:top w:val="single" w:sz="6" w:space="0" w:color="CCCCCC"/>
              <w:left w:val="single" w:sz="6" w:space="0" w:color="000000"/>
              <w:bottom w:val="single" w:sz="6" w:space="0" w:color="000000"/>
              <w:right w:val="single" w:sz="6" w:space="0" w:color="000000"/>
            </w:tcBorders>
            <w:tcMar>
              <w:top w:w="19" w:type="dxa"/>
              <w:left w:w="29" w:type="dxa"/>
              <w:bottom w:w="19" w:type="dxa"/>
              <w:right w:w="29" w:type="dxa"/>
            </w:tcMar>
            <w:vAlign w:val="bottom"/>
            <w:hideMark/>
          </w:tcPr>
          <w:p w:rsidR="00C8673A" w:rsidRDefault="00C8673A">
            <w:pPr>
              <w:rPr>
                <w:rFonts w:eastAsia="Calibri"/>
                <w:color w:val="000000"/>
                <w:lang w:val="ru-RU" w:eastAsia="ru-RU"/>
              </w:rPr>
            </w:pPr>
            <w:r>
              <w:rPr>
                <w:color w:val="000000"/>
                <w:shd w:val="clear" w:color="auto" w:fill="FFFFFF"/>
              </w:rPr>
              <w:t>Інформація про те, що об’єктом оренди є пам’ятка культурної</w:t>
            </w:r>
          </w:p>
        </w:tc>
        <w:tc>
          <w:tcPr>
            <w:tcW w:w="5277" w:type="dxa"/>
            <w:tcBorders>
              <w:top w:val="single" w:sz="6" w:space="0" w:color="CCCCCC"/>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hideMark/>
          </w:tcPr>
          <w:p w:rsidR="00C8673A" w:rsidRDefault="00C8673A">
            <w:pPr>
              <w:rPr>
                <w:rFonts w:eastAsia="Calibri"/>
                <w:color w:val="000000"/>
                <w:lang w:eastAsia="ru-RU"/>
              </w:rPr>
            </w:pPr>
            <w:r>
              <w:rPr>
                <w:color w:val="000000"/>
                <w:shd w:val="clear" w:color="auto" w:fill="FFFFFF"/>
              </w:rPr>
              <w:t>Об’єкт оренди не є пам’яткою культурної спадщини</w:t>
            </w:r>
          </w:p>
        </w:tc>
      </w:tr>
      <w:tr w:rsidR="00C8673A" w:rsidTr="00C8673A">
        <w:trPr>
          <w:trHeight w:val="203"/>
        </w:trPr>
        <w:tc>
          <w:tcPr>
            <w:tcW w:w="5277" w:type="dxa"/>
            <w:tcBorders>
              <w:top w:val="single" w:sz="4" w:space="0" w:color="CCCCCC"/>
              <w:left w:val="single" w:sz="4" w:space="0" w:color="000000"/>
              <w:bottom w:val="single" w:sz="4" w:space="0" w:color="000000"/>
              <w:right w:val="single" w:sz="4" w:space="0" w:color="CCCCCC"/>
            </w:tcBorders>
            <w:shd w:val="clear" w:color="auto" w:fill="F3F3F3"/>
            <w:tcMar>
              <w:top w:w="19" w:type="dxa"/>
              <w:left w:w="29" w:type="dxa"/>
              <w:bottom w:w="19" w:type="dxa"/>
              <w:right w:w="29" w:type="dxa"/>
            </w:tcMar>
            <w:vAlign w:val="bottom"/>
            <w:hideMark/>
          </w:tcPr>
          <w:p w:rsidR="00C8673A" w:rsidRDefault="00C8673A">
            <w:pPr>
              <w:jc w:val="center"/>
              <w:rPr>
                <w:rFonts w:eastAsia="MS Mincho"/>
                <w:b/>
                <w:lang w:val="ru-RU" w:eastAsia="ru-RU"/>
              </w:rPr>
            </w:pPr>
            <w:r>
              <w:rPr>
                <w:rFonts w:eastAsia="MS Mincho"/>
                <w:b/>
              </w:rPr>
              <w:t>Умови</w:t>
            </w:r>
          </w:p>
        </w:tc>
        <w:tc>
          <w:tcPr>
            <w:tcW w:w="5277" w:type="dxa"/>
            <w:tcBorders>
              <w:top w:val="single" w:sz="4" w:space="0" w:color="CCCCCC"/>
              <w:left w:val="single" w:sz="4" w:space="0" w:color="CCCCCC"/>
              <w:bottom w:val="single" w:sz="4" w:space="0" w:color="000000"/>
              <w:right w:val="single" w:sz="4" w:space="0" w:color="000000"/>
            </w:tcBorders>
            <w:shd w:val="clear" w:color="auto" w:fill="F3F3F3"/>
            <w:tcMar>
              <w:top w:w="19" w:type="dxa"/>
              <w:left w:w="29" w:type="dxa"/>
              <w:bottom w:w="19" w:type="dxa"/>
              <w:right w:w="29" w:type="dxa"/>
            </w:tcMar>
            <w:vAlign w:val="bottom"/>
            <w:hideMark/>
          </w:tcPr>
          <w:p w:rsidR="00C8673A" w:rsidRDefault="00C8673A">
            <w:pPr>
              <w:rPr>
                <w:rFonts w:asciiTheme="minorHAnsi" w:eastAsiaTheme="minorEastAsia" w:hAnsiTheme="minorHAnsi" w:cstheme="minorBidi"/>
              </w:rPr>
            </w:pPr>
          </w:p>
        </w:tc>
      </w:tr>
      <w:tr w:rsidR="00C8673A" w:rsidTr="00C8673A">
        <w:trPr>
          <w:trHeight w:val="203"/>
        </w:trPr>
        <w:tc>
          <w:tcPr>
            <w:tcW w:w="5277"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Строк оренди</w:t>
            </w:r>
          </w:p>
        </w:tc>
        <w:tc>
          <w:tcPr>
            <w:tcW w:w="5277" w:type="dxa"/>
            <w:tcBorders>
              <w:top w:val="single" w:sz="4" w:space="0" w:color="CCCCCC"/>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5 роки</w:t>
            </w:r>
          </w:p>
        </w:tc>
      </w:tr>
      <w:tr w:rsidR="00C8673A" w:rsidTr="00C8673A">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hideMark/>
          </w:tcPr>
          <w:p w:rsidR="00C8673A" w:rsidRDefault="00C8673A">
            <w:pPr>
              <w:rPr>
                <w:rFonts w:eastAsia="MS Mincho"/>
                <w:lang w:eastAsia="ru-RU"/>
              </w:rPr>
            </w:pPr>
            <w:r>
              <w:t xml:space="preserve">Орендна плата без урахування ПДВ – </w:t>
            </w:r>
            <w:r>
              <w:rPr>
                <w:u w:val="single"/>
              </w:rPr>
              <w:t>за вересень 2022р.</w:t>
            </w:r>
            <w:r>
              <w:t>, визначена згідно базового місяця (серпень 2022р.) на підставі п. 13 Методики розрахунку і порядку використання плати за оренду майна територіальної громади м. Новий Розділ від 04.01.2013р. №332  (розрахунок додається)</w:t>
            </w:r>
          </w:p>
        </w:tc>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C8673A" w:rsidRDefault="00C8673A">
            <w:pPr>
              <w:rPr>
                <w:rFonts w:eastAsia="MS Mincho"/>
                <w:color w:val="FF0000"/>
                <w:lang w:eastAsia="ru-RU"/>
              </w:rPr>
            </w:pPr>
            <w:r>
              <w:rPr>
                <w:color w:val="000000"/>
              </w:rPr>
              <w:t xml:space="preserve">12616,83 </w:t>
            </w:r>
            <w:r>
              <w:t>грн. без ПДВ</w:t>
            </w:r>
          </w:p>
        </w:tc>
      </w:tr>
      <w:tr w:rsidR="00C8673A" w:rsidTr="00C8673A">
        <w:trPr>
          <w:trHeight w:val="1070"/>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tcPr>
          <w:p w:rsidR="00C8673A" w:rsidRDefault="00C8673A">
            <w:pPr>
              <w:rPr>
                <w:rFonts w:eastAsia="MS Mincho"/>
                <w:lang w:eastAsia="ru-RU"/>
              </w:rPr>
            </w:pPr>
            <w:r>
              <w:rPr>
                <w:rFonts w:eastAsia="MS Mincho"/>
              </w:rPr>
              <w:t>Цільове призначення об’єкта оренди</w:t>
            </w:r>
          </w:p>
          <w:p w:rsidR="00C8673A" w:rsidRDefault="00C8673A">
            <w:pPr>
              <w:rPr>
                <w:rFonts w:eastAsia="MS Mincho"/>
              </w:rPr>
            </w:pPr>
          </w:p>
          <w:p w:rsidR="00C8673A" w:rsidRDefault="00C8673A">
            <w:pPr>
              <w:rPr>
                <w:rFonts w:eastAsia="MS Mincho"/>
                <w:lang w:eastAsia="ru-RU"/>
              </w:rPr>
            </w:pPr>
          </w:p>
        </w:tc>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Розміщення  Громадської організації «Академія футболу «Розділля», для виконання статутних завдань, ведення виключно спортивних заходів або надання фізкультурно-спортивних послуг</w:t>
            </w:r>
          </w:p>
        </w:tc>
      </w:tr>
      <w:tr w:rsidR="00C8673A" w:rsidTr="00C8673A">
        <w:trPr>
          <w:trHeight w:val="457"/>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C8673A" w:rsidRDefault="00C8673A">
            <w:pPr>
              <w:rPr>
                <w:color w:val="FF0000"/>
                <w:lang w:eastAsia="ru-RU"/>
              </w:rPr>
            </w:pPr>
            <w:r>
              <w:t xml:space="preserve">Рішення орендодавця про затвердження умов </w:t>
            </w:r>
            <w:r>
              <w:rPr>
                <w:color w:val="FF0000"/>
              </w:rPr>
              <w:t xml:space="preserve"> </w:t>
            </w:r>
            <w:r>
              <w:t>передачі в оренду без проведення аукціону</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hideMark/>
          </w:tcPr>
          <w:p w:rsidR="00C8673A" w:rsidRDefault="00C8673A">
            <w:pPr>
              <w:rPr>
                <w:rFonts w:eastAsia="Calibri"/>
                <w:color w:val="000000"/>
                <w:lang w:eastAsia="ru-RU"/>
              </w:rPr>
            </w:pPr>
            <w:r>
              <w:rPr>
                <w:rFonts w:eastAsia="Calibri"/>
              </w:rPr>
              <w:t>Рішення виконавчого комітету Новороздільської міської ради №</w:t>
            </w:r>
            <w:r>
              <w:rPr>
                <w:rFonts w:eastAsia="Calibri"/>
                <w:color w:val="FF0000"/>
              </w:rPr>
              <w:t>_____</w:t>
            </w:r>
            <w:r>
              <w:rPr>
                <w:rFonts w:eastAsia="Calibri"/>
              </w:rPr>
              <w:t xml:space="preserve"> від 15.09.2022р.</w:t>
            </w:r>
          </w:p>
        </w:tc>
      </w:tr>
      <w:tr w:rsidR="00C8673A" w:rsidTr="00C8673A">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hideMark/>
          </w:tcPr>
          <w:p w:rsidR="00C8673A" w:rsidRDefault="00C8673A">
            <w:pPr>
              <w:rPr>
                <w:rFonts w:eastAsia="Calibri"/>
                <w:color w:val="000000"/>
                <w:lang w:eastAsia="ru-RU"/>
              </w:rPr>
            </w:pPr>
            <w:r>
              <w:rPr>
                <w:rFonts w:eastAsia="Calibri"/>
                <w:color w:val="000000"/>
              </w:rPr>
              <w:t xml:space="preserve">Згода на передачу майна в суборенду </w:t>
            </w:r>
            <w:r>
              <w:rPr>
                <w:rFonts w:eastAsia="Calibri"/>
              </w:rPr>
              <w:t>відповідно до п.169 Порядку</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hideMark/>
          </w:tcPr>
          <w:p w:rsidR="00C8673A" w:rsidRDefault="00C8673A">
            <w:pPr>
              <w:rPr>
                <w:rFonts w:eastAsia="Calibri"/>
                <w:color w:val="000000"/>
                <w:lang w:eastAsia="ru-RU"/>
              </w:rPr>
            </w:pPr>
            <w:r>
              <w:rPr>
                <w:rFonts w:eastAsia="Calibri"/>
                <w:color w:val="000000"/>
              </w:rPr>
              <w:t>Передача майна в суборенду не передбачається</w:t>
            </w:r>
          </w:p>
        </w:tc>
      </w:tr>
      <w:tr w:rsidR="00C8673A" w:rsidTr="00C8673A">
        <w:trPr>
          <w:trHeight w:val="203"/>
        </w:trPr>
        <w:tc>
          <w:tcPr>
            <w:tcW w:w="5277" w:type="dxa"/>
            <w:tcBorders>
              <w:top w:val="single" w:sz="4" w:space="0" w:color="auto"/>
              <w:left w:val="single" w:sz="6" w:space="0" w:color="000000"/>
              <w:bottom w:val="single" w:sz="6" w:space="0" w:color="000000"/>
              <w:right w:val="single" w:sz="6" w:space="0" w:color="000000"/>
            </w:tcBorders>
            <w:tcMar>
              <w:top w:w="19" w:type="dxa"/>
              <w:left w:w="29" w:type="dxa"/>
              <w:bottom w:w="19" w:type="dxa"/>
              <w:right w:w="29" w:type="dxa"/>
            </w:tcMar>
            <w:vAlign w:val="center"/>
            <w:hideMark/>
          </w:tcPr>
          <w:p w:rsidR="00C8673A" w:rsidRDefault="00C8673A">
            <w:pPr>
              <w:rPr>
                <w:rFonts w:eastAsia="Calibri"/>
                <w:color w:val="000000"/>
                <w:lang w:val="ru-RU" w:eastAsia="ru-RU"/>
              </w:rPr>
            </w:pPr>
            <w:r>
              <w:rPr>
                <w:rFonts w:eastAsia="Calibri"/>
                <w:color w:val="000000"/>
              </w:rPr>
              <w:t>Погодинне використання майна</w:t>
            </w:r>
          </w:p>
        </w:tc>
        <w:tc>
          <w:tcPr>
            <w:tcW w:w="5277" w:type="dxa"/>
            <w:tcBorders>
              <w:top w:val="single" w:sz="4" w:space="0" w:color="auto"/>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hideMark/>
          </w:tcPr>
          <w:p w:rsidR="00C8673A" w:rsidRDefault="00C8673A">
            <w:pPr>
              <w:rPr>
                <w:rFonts w:eastAsia="Calibri"/>
                <w:lang w:val="ru-RU" w:eastAsia="ru-RU"/>
              </w:rPr>
            </w:pPr>
            <w:r>
              <w:rPr>
                <w:rFonts w:eastAsia="Calibri"/>
              </w:rPr>
              <w:t xml:space="preserve">Згідно графіку: по 3 год. 10 хв. у вівторок та четвер, згідно узгодженого з Балансоутримувачем часу роботи (узгодженого графіку). </w:t>
            </w:r>
          </w:p>
        </w:tc>
      </w:tr>
      <w:tr w:rsidR="00C8673A" w:rsidTr="00C8673A">
        <w:trPr>
          <w:trHeight w:val="203"/>
        </w:trPr>
        <w:tc>
          <w:tcPr>
            <w:tcW w:w="5277" w:type="dxa"/>
            <w:tcBorders>
              <w:top w:val="single" w:sz="6" w:space="0" w:color="CCCCCC"/>
              <w:left w:val="single" w:sz="6" w:space="0" w:color="000000"/>
              <w:bottom w:val="single" w:sz="6" w:space="0" w:color="000000"/>
              <w:right w:val="single" w:sz="6" w:space="0" w:color="000000"/>
            </w:tcBorders>
            <w:tcMar>
              <w:top w:w="19" w:type="dxa"/>
              <w:left w:w="29" w:type="dxa"/>
              <w:bottom w:w="19" w:type="dxa"/>
              <w:right w:w="29" w:type="dxa"/>
            </w:tcMar>
            <w:vAlign w:val="center"/>
            <w:hideMark/>
          </w:tcPr>
          <w:p w:rsidR="00C8673A" w:rsidRDefault="00C8673A">
            <w:pPr>
              <w:rPr>
                <w:rFonts w:eastAsia="Calibri"/>
                <w:color w:val="000000"/>
                <w:lang w:val="ru-RU" w:eastAsia="ru-RU"/>
              </w:rPr>
            </w:pPr>
            <w:r>
              <w:rPr>
                <w:rFonts w:eastAsia="Calibri"/>
                <w:color w:val="000000"/>
              </w:rPr>
              <w:t>Вимоги до орендаря</w:t>
            </w:r>
          </w:p>
        </w:tc>
        <w:tc>
          <w:tcPr>
            <w:tcW w:w="5277" w:type="dxa"/>
            <w:tcBorders>
              <w:top w:val="single" w:sz="6" w:space="0" w:color="CCCCCC"/>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hideMark/>
          </w:tcPr>
          <w:p w:rsidR="00C8673A" w:rsidRDefault="00C8673A">
            <w:pPr>
              <w:rPr>
                <w:rFonts w:eastAsia="Calibri"/>
                <w:lang w:val="ru-RU" w:eastAsia="ru-RU"/>
              </w:rPr>
            </w:pPr>
            <w:r>
              <w:rPr>
                <w:rFonts w:eastAsia="Calibri"/>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C8673A" w:rsidTr="00C8673A">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Розмір авансового внеску (дві місячні орендні плати) згідно запропонованого графіку , грн</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Не сплачується на підставі абз. 2, п. 2 Постанови КМУ від 27.05.2022р. № 634</w:t>
            </w:r>
          </w:p>
        </w:tc>
      </w:tr>
      <w:tr w:rsidR="00C8673A" w:rsidTr="00C8673A">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Страхування Орендарем  об’єкта оренди та користь Балансоутримувача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Страхова вартість вказана у Договорі оренди</w:t>
            </w:r>
          </w:p>
        </w:tc>
      </w:tr>
      <w:tr w:rsidR="00C8673A" w:rsidTr="00C8673A">
        <w:trPr>
          <w:trHeight w:val="203"/>
        </w:trPr>
        <w:tc>
          <w:tcPr>
            <w:tcW w:w="5277" w:type="dxa"/>
            <w:tcBorders>
              <w:top w:val="single" w:sz="4" w:space="0" w:color="CCCCCC"/>
              <w:left w:val="single" w:sz="4" w:space="0" w:color="000000"/>
              <w:bottom w:val="single" w:sz="4" w:space="0" w:color="000000"/>
              <w:right w:val="single" w:sz="4" w:space="0" w:color="CCCCCC"/>
            </w:tcBorders>
            <w:shd w:val="clear" w:color="auto" w:fill="F3F3F3"/>
            <w:tcMar>
              <w:top w:w="19" w:type="dxa"/>
              <w:left w:w="29" w:type="dxa"/>
              <w:bottom w:w="19" w:type="dxa"/>
              <w:right w:w="29" w:type="dxa"/>
            </w:tcMar>
            <w:vAlign w:val="bottom"/>
            <w:hideMark/>
          </w:tcPr>
          <w:p w:rsidR="00C8673A" w:rsidRDefault="00C8673A">
            <w:pPr>
              <w:jc w:val="center"/>
              <w:rPr>
                <w:rFonts w:eastAsia="MS Mincho"/>
                <w:b/>
                <w:lang w:val="ru-RU" w:eastAsia="ru-RU"/>
              </w:rPr>
            </w:pPr>
            <w:r>
              <w:rPr>
                <w:rFonts w:eastAsia="MS Mincho"/>
                <w:b/>
              </w:rPr>
              <w:t>Інша додаткова інформація</w:t>
            </w:r>
          </w:p>
        </w:tc>
        <w:tc>
          <w:tcPr>
            <w:tcW w:w="5277" w:type="dxa"/>
            <w:tcBorders>
              <w:top w:val="single" w:sz="4" w:space="0" w:color="CCCCCC"/>
              <w:left w:val="single" w:sz="4" w:space="0" w:color="CCCCCC"/>
              <w:bottom w:val="single" w:sz="4" w:space="0" w:color="000000"/>
              <w:right w:val="single" w:sz="4" w:space="0" w:color="000000"/>
            </w:tcBorders>
            <w:shd w:val="clear" w:color="auto" w:fill="F3F3F3"/>
            <w:tcMar>
              <w:top w:w="19" w:type="dxa"/>
              <w:left w:w="29" w:type="dxa"/>
              <w:bottom w:w="19" w:type="dxa"/>
              <w:right w:w="29" w:type="dxa"/>
            </w:tcMar>
            <w:vAlign w:val="bottom"/>
            <w:hideMark/>
          </w:tcPr>
          <w:p w:rsidR="00C8673A" w:rsidRDefault="00C8673A">
            <w:pPr>
              <w:rPr>
                <w:rFonts w:asciiTheme="minorHAnsi" w:eastAsiaTheme="minorEastAsia" w:hAnsiTheme="minorHAnsi" w:cstheme="minorBidi"/>
              </w:rPr>
            </w:pPr>
          </w:p>
        </w:tc>
      </w:tr>
      <w:tr w:rsidR="00C8673A" w:rsidTr="00C8673A">
        <w:trPr>
          <w:trHeight w:val="203"/>
        </w:trPr>
        <w:tc>
          <w:tcPr>
            <w:tcW w:w="5277"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Чи зобов’язаний орендар компенсувати витрати, пов’язані з проведенням незалежної оцінки</w:t>
            </w:r>
          </w:p>
        </w:tc>
        <w:tc>
          <w:tcPr>
            <w:tcW w:w="5277" w:type="dxa"/>
            <w:tcBorders>
              <w:top w:val="single" w:sz="4" w:space="0" w:color="CCCCCC"/>
              <w:left w:val="single" w:sz="4" w:space="0" w:color="CCCCCC"/>
              <w:bottom w:val="single" w:sz="4" w:space="0" w:color="auto"/>
              <w:right w:val="single" w:sz="4" w:space="0" w:color="000000"/>
            </w:tcBorders>
            <w:shd w:val="clear" w:color="auto" w:fill="FFFFFF"/>
            <w:tcMar>
              <w:top w:w="19" w:type="dxa"/>
              <w:left w:w="29" w:type="dxa"/>
              <w:bottom w:w="19" w:type="dxa"/>
              <w:right w:w="29" w:type="dxa"/>
            </w:tcMar>
            <w:vAlign w:val="bottom"/>
            <w:hideMark/>
          </w:tcPr>
          <w:p w:rsidR="00C8673A" w:rsidRDefault="00C8673A">
            <w:pPr>
              <w:rPr>
                <w:rFonts w:eastAsia="MS Mincho"/>
                <w:lang w:eastAsia="ru-RU"/>
              </w:rPr>
            </w:pPr>
            <w:r>
              <w:rPr>
                <w:rFonts w:eastAsia="MS Mincho"/>
              </w:rPr>
              <w:t>Так</w:t>
            </w:r>
          </w:p>
        </w:tc>
      </w:tr>
      <w:tr w:rsidR="00C8673A" w:rsidTr="00C8673A">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C8673A" w:rsidRDefault="00C8673A">
            <w:pPr>
              <w:rPr>
                <w:rFonts w:eastAsia="Calibri"/>
                <w:lang w:eastAsia="ru-RU"/>
              </w:rPr>
            </w:pPr>
            <w:r>
              <w:rPr>
                <w:rFonts w:eastAsia="Calibri"/>
              </w:rPr>
              <w:t>Сума компенсації витрат, пов’язаних з проведенням незалежної оцінки, грн. без ПДВ</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hideMark/>
          </w:tcPr>
          <w:p w:rsidR="00C8673A" w:rsidRDefault="00C8673A">
            <w:pPr>
              <w:rPr>
                <w:rFonts w:eastAsia="Calibri"/>
                <w:lang w:val="ru-RU" w:eastAsia="ru-RU"/>
              </w:rPr>
            </w:pPr>
            <w:r>
              <w:rPr>
                <w:rFonts w:eastAsia="Calibri"/>
              </w:rPr>
              <w:t>1800,0</w:t>
            </w:r>
          </w:p>
        </w:tc>
      </w:tr>
      <w:tr w:rsidR="00C8673A" w:rsidTr="00C8673A">
        <w:trPr>
          <w:trHeight w:val="203"/>
        </w:trPr>
        <w:tc>
          <w:tcPr>
            <w:tcW w:w="5277" w:type="dxa"/>
            <w:tcBorders>
              <w:top w:val="single" w:sz="4" w:space="0" w:color="auto"/>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277" w:type="dxa"/>
            <w:tcBorders>
              <w:top w:val="single" w:sz="4" w:space="0" w:color="auto"/>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color w:val="000000"/>
                <w:sz w:val="22"/>
                <w:szCs w:val="22"/>
              </w:rPr>
              <w:t>Ні (на підставі рішення сесії ради)</w:t>
            </w:r>
          </w:p>
        </w:tc>
      </w:tr>
      <w:tr w:rsidR="00C8673A" w:rsidTr="00C8673A">
        <w:trPr>
          <w:trHeight w:val="203"/>
        </w:trPr>
        <w:tc>
          <w:tcPr>
            <w:tcW w:w="10554" w:type="dxa"/>
            <w:gridSpan w:val="2"/>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C8673A" w:rsidRDefault="00C8673A">
            <w:pPr>
              <w:rPr>
                <w:rFonts w:eastAsia="MS Mincho"/>
                <w:lang w:val="ru-RU" w:eastAsia="ru-RU"/>
              </w:rPr>
            </w:pPr>
            <w:r>
              <w:rPr>
                <w:rFonts w:eastAsia="MS Mincho"/>
              </w:rPr>
              <w:t xml:space="preserve">Банківські реквізити Балансоутримувача для сплати Орендарем авансового внеску та орендної плати  зазначаються у договорі оренди </w:t>
            </w:r>
          </w:p>
        </w:tc>
      </w:tr>
      <w:tr w:rsidR="00C8673A" w:rsidTr="00C8673A">
        <w:trPr>
          <w:trHeight w:val="203"/>
        </w:trPr>
        <w:tc>
          <w:tcPr>
            <w:tcW w:w="10554" w:type="dxa"/>
            <w:gridSpan w:val="2"/>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C8673A" w:rsidRDefault="00C8673A">
            <w:pPr>
              <w:rPr>
                <w:rFonts w:eastAsia="MS Mincho"/>
                <w:lang w:val="ru-RU" w:eastAsia="ru-RU"/>
              </w:rPr>
            </w:pPr>
            <w:r>
              <w:rPr>
                <w:rFonts w:eastAsia="Calibri"/>
                <w:b/>
                <w:bCs/>
                <w:color w:val="000000"/>
              </w:rPr>
              <w:t>Інформація про об'єкт оренди, що міститься в Переліку другого типу, в обсязі, визначеному пунктом 26 Порядку міститься за посиланням</w:t>
            </w:r>
          </w:p>
        </w:tc>
      </w:tr>
      <w:tr w:rsidR="00C8673A" w:rsidTr="00C8673A">
        <w:trPr>
          <w:trHeight w:val="495"/>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C8673A" w:rsidRDefault="00C8673A">
            <w:pPr>
              <w:rPr>
                <w:rFonts w:ascii="12" w:hAnsi="12"/>
                <w:lang w:val="ru-RU" w:eastAsia="ru-RU"/>
              </w:rPr>
            </w:pPr>
            <w:r>
              <w:rPr>
                <w:rFonts w:eastAsia="MS Mincho"/>
              </w:rPr>
              <w:t>В ЕТС</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C8673A" w:rsidRDefault="00C8673A">
            <w:pPr>
              <w:rPr>
                <w:rFonts w:eastAsia="MS Mincho"/>
                <w:lang w:val="ru-RU" w:eastAsia="ru-RU"/>
              </w:rPr>
            </w:pPr>
            <w:r>
              <w:rPr>
                <w:rFonts w:eastAsia="MS Mincho"/>
              </w:rPr>
              <w:t>В ЕТС</w:t>
            </w:r>
          </w:p>
        </w:tc>
      </w:tr>
    </w:tbl>
    <w:p w:rsidR="00C7272B" w:rsidRPr="008D44F0" w:rsidRDefault="00C7272B" w:rsidP="00C8673A">
      <w:pPr>
        <w:rPr>
          <w:b/>
          <w:color w:val="000000"/>
          <w:lang w:eastAsia="ru-RU"/>
        </w:rPr>
      </w:pPr>
    </w:p>
    <w:p w:rsidR="00C7272B" w:rsidRPr="003C0E3F" w:rsidRDefault="003C0E3F" w:rsidP="00C8673A">
      <w:pPr>
        <w:rPr>
          <w:color w:val="000000"/>
          <w:lang w:eastAsia="ru-RU"/>
        </w:rPr>
      </w:pPr>
      <w:r w:rsidRPr="003C0E3F">
        <w:rPr>
          <w:color w:val="000000"/>
          <w:lang w:eastAsia="ru-RU"/>
        </w:rPr>
        <w:t>Керуючий справами виконкому</w:t>
      </w:r>
      <w:r w:rsidRPr="003C0E3F">
        <w:rPr>
          <w:color w:val="000000"/>
          <w:lang w:eastAsia="ru-RU"/>
        </w:rPr>
        <w:tab/>
      </w:r>
      <w:r w:rsidRPr="003C0E3F">
        <w:rPr>
          <w:color w:val="000000"/>
          <w:lang w:eastAsia="ru-RU"/>
        </w:rPr>
        <w:tab/>
      </w:r>
      <w:r w:rsidRPr="003C0E3F">
        <w:rPr>
          <w:color w:val="000000"/>
          <w:lang w:eastAsia="ru-RU"/>
        </w:rPr>
        <w:tab/>
        <w:t>Анатолій Мельніков</w:t>
      </w:r>
    </w:p>
    <w:p w:rsidR="0074069C" w:rsidRPr="003C0E3F" w:rsidRDefault="0074069C" w:rsidP="00EB0642">
      <w:pPr>
        <w:rPr>
          <w:lang w:eastAsia="ru-RU"/>
        </w:rPr>
      </w:pPr>
    </w:p>
    <w:p w:rsidR="00535E0C" w:rsidRPr="00654EDC" w:rsidRDefault="00535E0C" w:rsidP="00535E0C">
      <w:pPr>
        <w:jc w:val="center"/>
      </w:pPr>
      <w:r>
        <w:rPr>
          <w:noProof/>
        </w:rPr>
        <w:lastRenderedPageBreak/>
        <w:drawing>
          <wp:inline distT="0" distB="0" distL="0" distR="0">
            <wp:extent cx="1144905" cy="604520"/>
            <wp:effectExtent l="19050" t="0" r="0" b="0"/>
            <wp:docPr id="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C204B5" w:rsidRPr="00EB0642" w:rsidRDefault="00C204B5" w:rsidP="00EB0642">
      <w:pPr>
        <w:rPr>
          <w:lang w:eastAsia="ru-RU"/>
        </w:rPr>
      </w:pPr>
    </w:p>
    <w:p w:rsidR="006A677A" w:rsidRPr="008D44F0" w:rsidRDefault="006A677A"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8D44F0" w:rsidRPr="008D44F0">
        <w:rPr>
          <w:b/>
          <w:lang w:eastAsia="ru-RU"/>
        </w:rPr>
        <w:t>278</w:t>
      </w:r>
    </w:p>
    <w:p w:rsidR="008D44F0" w:rsidRDefault="008D44F0" w:rsidP="00EB0642">
      <w:pPr>
        <w:rPr>
          <w:lang w:eastAsia="ru-RU"/>
        </w:rPr>
      </w:pPr>
    </w:p>
    <w:p w:rsidR="006A677A" w:rsidRPr="00EB0642" w:rsidRDefault="006A677A" w:rsidP="00EB0642">
      <w:pPr>
        <w:rPr>
          <w:lang w:eastAsia="ru-RU"/>
        </w:rPr>
      </w:pPr>
      <w:r w:rsidRPr="00EB0642">
        <w:rPr>
          <w:lang w:eastAsia="ru-RU"/>
        </w:rPr>
        <w:t>15 вересня 2022 року</w:t>
      </w:r>
    </w:p>
    <w:p w:rsidR="006A677A" w:rsidRPr="00EB0642" w:rsidRDefault="006A677A" w:rsidP="00EB0642">
      <w:pPr>
        <w:jc w:val="center"/>
        <w:rPr>
          <w:lang w:eastAsia="ru-RU"/>
        </w:rPr>
      </w:pPr>
    </w:p>
    <w:p w:rsidR="006A677A" w:rsidRPr="00EB0642" w:rsidRDefault="006A677A" w:rsidP="00EB0642">
      <w:pPr>
        <w:rPr>
          <w:rFonts w:eastAsia="MS Mincho"/>
          <w:lang w:eastAsia="ru-RU"/>
        </w:rPr>
      </w:pPr>
      <w:r w:rsidRPr="00EB0642">
        <w:rPr>
          <w:rFonts w:eastAsia="MS Mincho"/>
          <w:lang w:eastAsia="ru-RU"/>
        </w:rPr>
        <w:t xml:space="preserve">Про надання дозволу на переобладнання житлового </w:t>
      </w:r>
    </w:p>
    <w:p w:rsidR="006A677A" w:rsidRPr="00EB0642" w:rsidRDefault="006A677A" w:rsidP="00EB0642">
      <w:pPr>
        <w:rPr>
          <w:rFonts w:eastAsia="MS Mincho"/>
          <w:lang w:eastAsia="ru-RU"/>
        </w:rPr>
      </w:pPr>
      <w:r w:rsidRPr="00EB0642">
        <w:rPr>
          <w:rFonts w:eastAsia="MS Mincho"/>
          <w:lang w:eastAsia="ru-RU"/>
        </w:rPr>
        <w:t>приміщення (квартири) мешканцю міста Новий Розділ</w:t>
      </w:r>
      <w:r w:rsidRPr="00EB0642">
        <w:rPr>
          <w:rFonts w:eastAsia="MS Mincho"/>
          <w:lang w:eastAsia="ru-RU"/>
        </w:rPr>
        <w:br/>
      </w:r>
    </w:p>
    <w:p w:rsidR="006A677A" w:rsidRPr="00EB0642" w:rsidRDefault="006A677A" w:rsidP="00EB0642">
      <w:pPr>
        <w:ind w:firstLine="426"/>
        <w:jc w:val="both"/>
        <w:rPr>
          <w:rFonts w:eastAsia="MS Mincho"/>
          <w:lang w:eastAsia="ru-RU"/>
        </w:rPr>
      </w:pPr>
      <w:r w:rsidRPr="00EB0642">
        <w:rPr>
          <w:rFonts w:eastAsia="MS Mincho"/>
          <w:lang w:eastAsia="ru-RU"/>
        </w:rPr>
        <w:t xml:space="preserve">   Розглянувши заяву власника житлового приміщення (квартири) в житловому будинку м. Новий Розділ про дозвіл на переобладнання житлового приміщення (квартири) шляхом встановлення додаткового опалення, відповідно до п. 1.4.5. наказу Державного комітету України по житлово-комунальному господарству № 76 від 17.05.2005 року, п.п.. ч.1 ст. 30,ст.40 Закону України “Про місцеве самоврядування в Україні”, виконавчий комітет Новороздільської міської ради </w:t>
      </w:r>
    </w:p>
    <w:p w:rsidR="00C204B5" w:rsidRDefault="00C204B5" w:rsidP="00EB0642">
      <w:pPr>
        <w:rPr>
          <w:rFonts w:eastAsia="MS Mincho"/>
          <w:lang w:eastAsia="ru-RU"/>
        </w:rPr>
      </w:pPr>
    </w:p>
    <w:p w:rsidR="006A677A" w:rsidRDefault="006A677A" w:rsidP="00EB0642">
      <w:pPr>
        <w:rPr>
          <w:rFonts w:eastAsia="MS Mincho"/>
          <w:lang w:eastAsia="ru-RU"/>
        </w:rPr>
      </w:pPr>
      <w:r w:rsidRPr="00EB0642">
        <w:rPr>
          <w:rFonts w:eastAsia="MS Mincho"/>
          <w:lang w:eastAsia="ru-RU"/>
        </w:rPr>
        <w:t>В И Р І Ш И В:</w:t>
      </w:r>
    </w:p>
    <w:p w:rsidR="00C204B5" w:rsidRPr="00EB0642" w:rsidRDefault="00C204B5" w:rsidP="00EB0642">
      <w:pPr>
        <w:rPr>
          <w:rFonts w:eastAsia="MS Mincho"/>
          <w:lang w:eastAsia="ru-RU"/>
        </w:rPr>
      </w:pPr>
    </w:p>
    <w:p w:rsidR="006A677A" w:rsidRPr="00EB0642" w:rsidRDefault="006A677A" w:rsidP="00EB0642">
      <w:pPr>
        <w:ind w:firstLine="709"/>
        <w:jc w:val="both"/>
        <w:rPr>
          <w:rFonts w:eastAsia="MS Mincho"/>
          <w:lang w:eastAsia="ru-RU"/>
        </w:rPr>
      </w:pPr>
      <w:r w:rsidRPr="00EB0642">
        <w:rPr>
          <w:rFonts w:eastAsia="MS Mincho"/>
          <w:lang w:eastAsia="ru-RU"/>
        </w:rPr>
        <w:t>1 Дати дозвіл мешканцю міста Новий Розділ на переобладнання житлового приміщення (квартири), а саме збір матеріалів попереднього погодження та виготовлення робочої документації на встановлення додаткового (альтернативного газового, електричного) опалення в житловому приміщенні (квартирі) в м. Новий Розділ Львівської області, без від’єднання від централізованого теплопостачання.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3487"/>
        <w:gridCol w:w="1899"/>
      </w:tblGrid>
      <w:tr w:rsidR="006A677A" w:rsidRPr="00EB0642" w:rsidTr="004D7AA2">
        <w:tc>
          <w:tcPr>
            <w:tcW w:w="4253" w:type="dxa"/>
            <w:tcBorders>
              <w:top w:val="single" w:sz="4" w:space="0" w:color="auto"/>
              <w:left w:val="single" w:sz="4" w:space="0" w:color="auto"/>
              <w:bottom w:val="single" w:sz="4" w:space="0" w:color="auto"/>
              <w:right w:val="single" w:sz="4" w:space="0" w:color="auto"/>
            </w:tcBorders>
          </w:tcPr>
          <w:p w:rsidR="006A677A" w:rsidRPr="00EB0642" w:rsidRDefault="006A677A" w:rsidP="00EB0642">
            <w:pPr>
              <w:jc w:val="center"/>
              <w:rPr>
                <w:rFonts w:eastAsia="MS Mincho"/>
                <w:b/>
                <w:lang w:eastAsia="ru-RU"/>
              </w:rPr>
            </w:pPr>
            <w:r w:rsidRPr="00EB0642">
              <w:rPr>
                <w:rFonts w:eastAsia="MS Mincho"/>
                <w:b/>
                <w:lang w:eastAsia="ru-RU"/>
              </w:rPr>
              <w:t>ПІП</w:t>
            </w:r>
          </w:p>
        </w:tc>
        <w:tc>
          <w:tcPr>
            <w:tcW w:w="3487" w:type="dxa"/>
            <w:tcBorders>
              <w:top w:val="single" w:sz="4" w:space="0" w:color="auto"/>
              <w:left w:val="single" w:sz="4" w:space="0" w:color="auto"/>
              <w:bottom w:val="single" w:sz="4" w:space="0" w:color="auto"/>
              <w:right w:val="single" w:sz="4" w:space="0" w:color="auto"/>
            </w:tcBorders>
          </w:tcPr>
          <w:p w:rsidR="006A677A" w:rsidRPr="00EB0642" w:rsidRDefault="006A677A" w:rsidP="00EB0642">
            <w:pPr>
              <w:jc w:val="center"/>
              <w:rPr>
                <w:rFonts w:eastAsia="MS Mincho"/>
                <w:b/>
                <w:lang w:eastAsia="ru-RU"/>
              </w:rPr>
            </w:pPr>
            <w:r w:rsidRPr="00EB0642">
              <w:rPr>
                <w:rFonts w:eastAsia="MS Mincho"/>
                <w:b/>
                <w:lang w:eastAsia="ru-RU"/>
              </w:rPr>
              <w:t>Адреса</w:t>
            </w:r>
          </w:p>
        </w:tc>
        <w:tc>
          <w:tcPr>
            <w:tcW w:w="1899" w:type="dxa"/>
            <w:tcBorders>
              <w:top w:val="single" w:sz="4" w:space="0" w:color="auto"/>
              <w:left w:val="single" w:sz="4" w:space="0" w:color="auto"/>
              <w:bottom w:val="single" w:sz="4" w:space="0" w:color="auto"/>
              <w:right w:val="single" w:sz="4" w:space="0" w:color="auto"/>
            </w:tcBorders>
          </w:tcPr>
          <w:p w:rsidR="006A677A" w:rsidRPr="00EB0642" w:rsidRDefault="006A677A" w:rsidP="00EB0642">
            <w:pPr>
              <w:jc w:val="center"/>
              <w:rPr>
                <w:rFonts w:eastAsia="MS Mincho"/>
                <w:b/>
                <w:lang w:eastAsia="ru-RU"/>
              </w:rPr>
            </w:pPr>
            <w:r w:rsidRPr="00EB0642">
              <w:rPr>
                <w:rFonts w:eastAsia="MS Mincho"/>
                <w:b/>
                <w:lang w:eastAsia="ru-RU"/>
              </w:rPr>
              <w:t>Вид</w:t>
            </w:r>
          </w:p>
          <w:p w:rsidR="006A677A" w:rsidRPr="00EB0642" w:rsidRDefault="006A677A" w:rsidP="00EB0642">
            <w:pPr>
              <w:jc w:val="center"/>
              <w:rPr>
                <w:rFonts w:eastAsia="MS Mincho"/>
                <w:b/>
                <w:lang w:eastAsia="ru-RU"/>
              </w:rPr>
            </w:pPr>
            <w:r w:rsidRPr="00EB0642">
              <w:rPr>
                <w:rFonts w:eastAsia="MS Mincho"/>
                <w:b/>
                <w:lang w:eastAsia="ru-RU"/>
              </w:rPr>
              <w:t>додаткового опалення</w:t>
            </w:r>
          </w:p>
        </w:tc>
      </w:tr>
      <w:tr w:rsidR="006A677A" w:rsidRPr="00EB0642" w:rsidTr="004D7AA2">
        <w:tc>
          <w:tcPr>
            <w:tcW w:w="4253" w:type="dxa"/>
            <w:tcBorders>
              <w:top w:val="single" w:sz="4" w:space="0" w:color="auto"/>
              <w:left w:val="single" w:sz="4" w:space="0" w:color="auto"/>
              <w:bottom w:val="single" w:sz="4" w:space="0" w:color="auto"/>
              <w:right w:val="single" w:sz="4" w:space="0" w:color="auto"/>
            </w:tcBorders>
          </w:tcPr>
          <w:p w:rsidR="006A677A" w:rsidRPr="00EB0642" w:rsidRDefault="006A677A" w:rsidP="00EB0642">
            <w:pPr>
              <w:rPr>
                <w:rFonts w:eastAsia="MS Mincho"/>
                <w:lang w:eastAsia="ru-RU"/>
              </w:rPr>
            </w:pPr>
            <w:r w:rsidRPr="00EB0642">
              <w:rPr>
                <w:rFonts w:eastAsia="MS Mincho"/>
                <w:lang w:eastAsia="ru-RU"/>
              </w:rPr>
              <w:t>Бабик Олег Мар’янович</w:t>
            </w:r>
          </w:p>
        </w:tc>
        <w:tc>
          <w:tcPr>
            <w:tcW w:w="3487" w:type="dxa"/>
            <w:tcBorders>
              <w:top w:val="single" w:sz="4" w:space="0" w:color="auto"/>
              <w:left w:val="single" w:sz="4" w:space="0" w:color="auto"/>
              <w:bottom w:val="single" w:sz="4" w:space="0" w:color="auto"/>
              <w:right w:val="single" w:sz="4" w:space="0" w:color="auto"/>
            </w:tcBorders>
          </w:tcPr>
          <w:p w:rsidR="006A677A" w:rsidRPr="00EB0642" w:rsidRDefault="006A677A" w:rsidP="00EB0642">
            <w:pPr>
              <w:rPr>
                <w:rFonts w:eastAsia="MS Mincho"/>
                <w:lang w:eastAsia="ru-RU"/>
              </w:rPr>
            </w:pPr>
            <w:r w:rsidRPr="00EB0642">
              <w:rPr>
                <w:rFonts w:eastAsia="MS Mincho"/>
                <w:lang w:eastAsia="ru-RU"/>
              </w:rPr>
              <w:t>пр. Т. Шевченка,24 кв. 6</w:t>
            </w:r>
          </w:p>
          <w:p w:rsidR="006A677A" w:rsidRPr="00EB0642" w:rsidRDefault="006A677A" w:rsidP="00EB0642">
            <w:pPr>
              <w:rPr>
                <w:rFonts w:eastAsia="MS Mincho"/>
                <w:lang w:eastAsia="ru-RU"/>
              </w:rPr>
            </w:pPr>
            <w:r w:rsidRPr="00EB0642">
              <w:rPr>
                <w:rFonts w:eastAsia="MS Mincho"/>
                <w:lang w:eastAsia="ru-RU"/>
              </w:rPr>
              <w:t>м. Новий Розділ</w:t>
            </w:r>
          </w:p>
        </w:tc>
        <w:tc>
          <w:tcPr>
            <w:tcW w:w="1899" w:type="dxa"/>
            <w:tcBorders>
              <w:top w:val="single" w:sz="4" w:space="0" w:color="auto"/>
              <w:left w:val="single" w:sz="4" w:space="0" w:color="auto"/>
              <w:bottom w:val="single" w:sz="4" w:space="0" w:color="auto"/>
              <w:right w:val="single" w:sz="4" w:space="0" w:color="auto"/>
            </w:tcBorders>
          </w:tcPr>
          <w:p w:rsidR="006A677A" w:rsidRPr="00EB0642" w:rsidRDefault="006A677A" w:rsidP="00EB0642">
            <w:pPr>
              <w:rPr>
                <w:rFonts w:eastAsia="MS Mincho"/>
                <w:lang w:eastAsia="ru-RU"/>
              </w:rPr>
            </w:pPr>
            <w:r w:rsidRPr="00EB0642">
              <w:rPr>
                <w:rFonts w:eastAsia="MS Mincho"/>
                <w:lang w:eastAsia="ru-RU"/>
              </w:rPr>
              <w:t>газове</w:t>
            </w:r>
          </w:p>
          <w:p w:rsidR="006A677A" w:rsidRPr="00EB0642" w:rsidRDefault="006A677A" w:rsidP="00EB0642">
            <w:pPr>
              <w:rPr>
                <w:rFonts w:eastAsia="MS Mincho"/>
                <w:lang w:eastAsia="ru-RU"/>
              </w:rPr>
            </w:pPr>
            <w:r w:rsidRPr="00EB0642">
              <w:rPr>
                <w:rFonts w:eastAsia="MS Mincho"/>
                <w:lang w:eastAsia="ru-RU"/>
              </w:rPr>
              <w:t>електричне</w:t>
            </w:r>
          </w:p>
        </w:tc>
      </w:tr>
    </w:tbl>
    <w:p w:rsidR="006A677A" w:rsidRPr="00EB0642" w:rsidRDefault="006A677A" w:rsidP="00EB0642">
      <w:pPr>
        <w:ind w:firstLine="567"/>
        <w:jc w:val="both"/>
        <w:rPr>
          <w:rFonts w:eastAsia="MS Mincho"/>
          <w:lang w:eastAsia="ru-RU"/>
        </w:rPr>
      </w:pPr>
      <w:r w:rsidRPr="00EB0642">
        <w:rPr>
          <w:rFonts w:eastAsia="MS Mincho"/>
          <w:lang w:eastAsia="ru-RU"/>
        </w:rPr>
        <w:t>2. Попередити мешканця міста, якому дано дозвіл на переобладнання житлового приміщення (квартири), що будівництво без розробленої та погодженої технічної документації вважається самовільним за яке настає відповідальність передбачена чинним законодавством.</w:t>
      </w:r>
    </w:p>
    <w:p w:rsidR="006A677A" w:rsidRPr="00EB0642" w:rsidRDefault="006A677A" w:rsidP="00EB0642">
      <w:pPr>
        <w:ind w:firstLine="567"/>
        <w:jc w:val="both"/>
        <w:rPr>
          <w:rFonts w:eastAsia="MS Mincho"/>
          <w:lang w:eastAsia="ru-RU"/>
        </w:rPr>
      </w:pPr>
      <w:r w:rsidRPr="00EB0642">
        <w:rPr>
          <w:rFonts w:eastAsia="MS Mincho"/>
          <w:lang w:eastAsia="ru-RU"/>
        </w:rPr>
        <w:t>3 Контроль за виконанням даного рішення покласти на першого заступника міського голови М. Гулія.</w:t>
      </w:r>
    </w:p>
    <w:p w:rsidR="006A677A" w:rsidRPr="00EB0642" w:rsidRDefault="006A677A"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6A677A" w:rsidRPr="00EB0642" w:rsidRDefault="006A677A"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r w:rsidRPr="00EB0642">
        <w:rPr>
          <w:lang w:eastAsia="ru-RU"/>
        </w:rPr>
        <w:t xml:space="preserve">Міський голова    </w:t>
      </w:r>
      <w:r w:rsidRPr="00EB0642">
        <w:rPr>
          <w:lang w:eastAsia="ru-RU"/>
        </w:rPr>
        <w:tab/>
      </w:r>
      <w:r w:rsidRPr="00EB0642">
        <w:rPr>
          <w:lang w:eastAsia="ru-RU"/>
        </w:rPr>
        <w:tab/>
        <w:t xml:space="preserve">                                          Ярина ЯЦЕНКО</w:t>
      </w:r>
    </w:p>
    <w:p w:rsidR="006A677A" w:rsidRDefault="006A677A"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535E0C" w:rsidRPr="00654EDC" w:rsidRDefault="00535E0C" w:rsidP="00535E0C">
      <w:pPr>
        <w:jc w:val="center"/>
      </w:pPr>
      <w:r>
        <w:rPr>
          <w:noProof/>
        </w:rPr>
        <w:lastRenderedPageBreak/>
        <w:drawing>
          <wp:inline distT="0" distB="0" distL="0" distR="0">
            <wp:extent cx="1144905" cy="604520"/>
            <wp:effectExtent l="19050" t="0" r="0" b="0"/>
            <wp:docPr id="4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6A677A" w:rsidRPr="008D44F0" w:rsidRDefault="006A677A"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8D44F0" w:rsidRPr="008D44F0">
        <w:rPr>
          <w:b/>
          <w:lang w:eastAsia="ru-RU"/>
        </w:rPr>
        <w:t>279</w:t>
      </w:r>
    </w:p>
    <w:p w:rsidR="008D44F0" w:rsidRDefault="008D44F0" w:rsidP="00EB0642">
      <w:pPr>
        <w:rPr>
          <w:lang w:eastAsia="ru-RU"/>
        </w:rPr>
      </w:pPr>
    </w:p>
    <w:p w:rsidR="008D44F0" w:rsidRDefault="008D44F0" w:rsidP="00EB0642">
      <w:pPr>
        <w:rPr>
          <w:lang w:eastAsia="ru-RU"/>
        </w:rPr>
      </w:pPr>
    </w:p>
    <w:p w:rsidR="006A677A" w:rsidRPr="00EB0642" w:rsidRDefault="006A677A" w:rsidP="00EB0642">
      <w:pPr>
        <w:rPr>
          <w:lang w:eastAsia="ru-RU"/>
        </w:rPr>
      </w:pPr>
      <w:r w:rsidRPr="00EB0642">
        <w:rPr>
          <w:lang w:eastAsia="ru-RU"/>
        </w:rPr>
        <w:t>15 вересня 2022 року</w:t>
      </w:r>
    </w:p>
    <w:p w:rsidR="006A677A" w:rsidRPr="00EB0642" w:rsidRDefault="006A677A" w:rsidP="00EB0642">
      <w:pPr>
        <w:ind w:right="-102"/>
        <w:rPr>
          <w:rFonts w:eastAsia="MS Mincho"/>
          <w:lang w:eastAsia="ru-RU"/>
        </w:rPr>
      </w:pPr>
    </w:p>
    <w:p w:rsidR="00C91C6D" w:rsidRPr="00EB0642" w:rsidRDefault="00C91C6D" w:rsidP="00EB0642">
      <w:pPr>
        <w:ind w:right="-102"/>
        <w:rPr>
          <w:rFonts w:eastAsia="MS Mincho"/>
          <w:lang w:eastAsia="ru-RU"/>
        </w:rPr>
      </w:pPr>
      <w:r w:rsidRPr="00EB0642">
        <w:rPr>
          <w:rFonts w:eastAsia="MS Mincho"/>
          <w:lang w:eastAsia="ru-RU"/>
        </w:rPr>
        <w:t>Про передачу у приватну спільну часткову  власність квартир</w:t>
      </w:r>
    </w:p>
    <w:p w:rsidR="00C91C6D" w:rsidRPr="00EB0642" w:rsidRDefault="00C91C6D" w:rsidP="00EB0642">
      <w:pPr>
        <w:ind w:right="-102"/>
        <w:rPr>
          <w:rFonts w:eastAsia="MS Mincho"/>
          <w:lang w:eastAsia="ru-RU"/>
        </w:rPr>
      </w:pPr>
      <w:r w:rsidRPr="00EB0642">
        <w:rPr>
          <w:rFonts w:eastAsia="MS Mincho"/>
          <w:lang w:eastAsia="ru-RU"/>
        </w:rPr>
        <w:t>комунального житлового фонду, які належать</w:t>
      </w:r>
    </w:p>
    <w:p w:rsidR="00C91C6D" w:rsidRPr="00EB0642" w:rsidRDefault="00C91C6D" w:rsidP="00EB0642">
      <w:pPr>
        <w:ind w:right="-102"/>
        <w:rPr>
          <w:rFonts w:eastAsia="MS Mincho"/>
          <w:lang w:eastAsia="ru-RU"/>
        </w:rPr>
      </w:pPr>
      <w:r w:rsidRPr="00EB0642">
        <w:rPr>
          <w:rFonts w:eastAsia="MS Mincho"/>
          <w:lang w:eastAsia="ru-RU"/>
        </w:rPr>
        <w:t xml:space="preserve">Новороздільській міській раді </w:t>
      </w:r>
    </w:p>
    <w:p w:rsidR="00C91C6D" w:rsidRPr="00EB0642" w:rsidRDefault="00C91C6D" w:rsidP="00EB0642">
      <w:pPr>
        <w:tabs>
          <w:tab w:val="left" w:pos="708"/>
        </w:tabs>
        <w:jc w:val="both"/>
        <w:rPr>
          <w:rFonts w:eastAsia="MS Mincho"/>
          <w:lang w:eastAsia="ru-RU"/>
        </w:rPr>
      </w:pPr>
    </w:p>
    <w:p w:rsidR="00C91C6D" w:rsidRPr="00EB0642" w:rsidRDefault="00C91C6D" w:rsidP="00EB0642">
      <w:pPr>
        <w:ind w:right="-102" w:firstLine="708"/>
        <w:jc w:val="both"/>
        <w:rPr>
          <w:rFonts w:eastAsia="MS Mincho"/>
          <w:lang w:eastAsia="ru-RU"/>
        </w:rPr>
      </w:pPr>
      <w:r w:rsidRPr="00EB0642">
        <w:rPr>
          <w:rFonts w:eastAsia="MS Mincho"/>
          <w:lang w:eastAsia="ru-RU"/>
        </w:rPr>
        <w:t>Розглянувши заяви квартиронаймачів житлових квартир, що належать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п.п. 10, п. ,”б” ст. 30, ст. 52, ч.6 ст. 59, ч.1 ст.73 Закону України «Про місцеве самоврядування в Україні», виконавчий комітет Новороздільської міської ради</w:t>
      </w:r>
    </w:p>
    <w:p w:rsidR="00C91C6D" w:rsidRPr="00EB0642" w:rsidRDefault="00C91C6D" w:rsidP="00EB0642">
      <w:pPr>
        <w:ind w:right="-102"/>
        <w:rPr>
          <w:rFonts w:eastAsia="MS Mincho"/>
          <w:lang w:eastAsia="ru-RU"/>
        </w:rPr>
      </w:pPr>
    </w:p>
    <w:p w:rsidR="00C91C6D" w:rsidRPr="00EB0642" w:rsidRDefault="00C91C6D" w:rsidP="00EB0642">
      <w:pPr>
        <w:ind w:right="-102"/>
        <w:jc w:val="both"/>
        <w:rPr>
          <w:rFonts w:eastAsia="MS Mincho"/>
          <w:lang w:eastAsia="ru-RU"/>
        </w:rPr>
      </w:pPr>
      <w:r w:rsidRPr="00EB0642">
        <w:rPr>
          <w:rFonts w:eastAsia="MS Mincho"/>
          <w:lang w:eastAsia="ru-RU"/>
        </w:rPr>
        <w:t>В И Р І Ш И В:</w:t>
      </w:r>
    </w:p>
    <w:p w:rsidR="00C91C6D" w:rsidRPr="00EB0642" w:rsidRDefault="00C91C6D" w:rsidP="00EB0642">
      <w:pPr>
        <w:ind w:right="-102" w:firstLine="708"/>
        <w:jc w:val="both"/>
        <w:rPr>
          <w:rFonts w:eastAsia="MS Mincho"/>
          <w:b/>
          <w:lang w:eastAsia="ru-RU"/>
        </w:rPr>
      </w:pPr>
      <w:r w:rsidRPr="00EB0642">
        <w:rPr>
          <w:rFonts w:eastAsia="MS Mincho"/>
          <w:lang w:eastAsia="ru-RU"/>
        </w:rPr>
        <w:t>1.Передати у приватну спільну часткову власність квартири комунального житлового фонду квартиронаймачам згідно з Додатком 1.2</w:t>
      </w:r>
    </w:p>
    <w:p w:rsidR="00C91C6D" w:rsidRPr="00EB0642" w:rsidRDefault="00C91C6D" w:rsidP="00EB0642">
      <w:pPr>
        <w:ind w:right="-102"/>
        <w:jc w:val="both"/>
        <w:rPr>
          <w:rFonts w:eastAsia="MS Mincho"/>
          <w:lang w:eastAsia="ru-RU"/>
        </w:rPr>
      </w:pPr>
      <w:r w:rsidRPr="00EB0642">
        <w:rPr>
          <w:rFonts w:eastAsia="MS Mincho"/>
          <w:lang w:eastAsia="ru-RU"/>
        </w:rPr>
        <w:t xml:space="preserve">         2. Оформити право власності наймачам на квартири в м. Новий Розділ, що  приватизується безоплатно з видачею власникам квартири житлових чеків за недостатню загальну площу з згідно з додатком 1,  до рішення.</w:t>
      </w:r>
    </w:p>
    <w:p w:rsidR="00C91C6D" w:rsidRPr="00EB0642" w:rsidRDefault="00C91C6D" w:rsidP="00EB0642">
      <w:pPr>
        <w:ind w:right="-102" w:firstLine="708"/>
        <w:jc w:val="both"/>
        <w:rPr>
          <w:rFonts w:eastAsia="MS Mincho"/>
          <w:lang w:eastAsia="ru-RU"/>
        </w:rPr>
      </w:pPr>
      <w:r w:rsidRPr="00EB0642">
        <w:rPr>
          <w:rFonts w:eastAsia="MS Mincho"/>
          <w:lang w:eastAsia="ru-RU"/>
        </w:rPr>
        <w:t xml:space="preserve">3. Затвердити розрахунки загальної площі квартир, що приватизується безоплатно приватизованої площі квартир, вартості житлових чеків за недостатню загальну площу, згідно з Додатком 3,до рішення. </w:t>
      </w:r>
    </w:p>
    <w:p w:rsidR="00C91C6D" w:rsidRPr="00EB0642" w:rsidRDefault="00C91C6D" w:rsidP="00EB0642">
      <w:pPr>
        <w:ind w:right="-102"/>
        <w:jc w:val="both"/>
        <w:rPr>
          <w:rFonts w:eastAsia="MS Mincho"/>
          <w:lang w:eastAsia="ru-RU"/>
        </w:rPr>
      </w:pPr>
      <w:r w:rsidRPr="00EB0642">
        <w:rPr>
          <w:rFonts w:eastAsia="MS Mincho"/>
          <w:lang w:eastAsia="ru-RU"/>
        </w:rPr>
        <w:t xml:space="preserve">             4. Оформити право власності наймачам на квартири в м. Новий Розділ, що  приватизується безоплатно з надлишковою загальною площею, згідно з додатком 2, до рішення. </w:t>
      </w:r>
    </w:p>
    <w:p w:rsidR="00C91C6D" w:rsidRPr="00EB0642" w:rsidRDefault="00C91C6D" w:rsidP="00EB0642">
      <w:pPr>
        <w:ind w:firstLine="708"/>
        <w:jc w:val="both"/>
        <w:rPr>
          <w:rFonts w:eastAsia="MS Mincho"/>
          <w:lang w:eastAsia="ru-RU"/>
        </w:rPr>
      </w:pPr>
      <w:r w:rsidRPr="00EB0642">
        <w:rPr>
          <w:rFonts w:eastAsia="MS Mincho"/>
          <w:lang w:eastAsia="ru-RU"/>
        </w:rPr>
        <w:t xml:space="preserve">5. Затвердити розрахунки загальної площі квартир, з надлишковою загальною площею, згідно з Додатком 4,5,6 до рішення. </w:t>
      </w:r>
    </w:p>
    <w:p w:rsidR="00C91C6D" w:rsidRPr="00EB0642" w:rsidRDefault="00C91C6D" w:rsidP="00EB0642">
      <w:pPr>
        <w:ind w:right="-102" w:firstLine="708"/>
        <w:jc w:val="both"/>
        <w:rPr>
          <w:rFonts w:eastAsia="MS Mincho"/>
          <w:lang w:eastAsia="ru-RU"/>
        </w:rPr>
      </w:pPr>
      <w:r w:rsidRPr="00EB0642">
        <w:rPr>
          <w:rFonts w:eastAsia="MS Mincho"/>
          <w:lang w:eastAsia="ru-RU"/>
        </w:rPr>
        <w:t xml:space="preserve">6. Відділу комунального майна та приватизації Управління ЖКГ Новороздільської міської ради (начальник Пасемко Н. А.) підготувати і видати свідоцтва про право власності на житло згідно рішення. </w:t>
      </w:r>
    </w:p>
    <w:p w:rsidR="00C91C6D" w:rsidRPr="00EB0642" w:rsidRDefault="00C91C6D" w:rsidP="00EB0642">
      <w:pPr>
        <w:ind w:right="-102" w:firstLine="708"/>
        <w:jc w:val="both"/>
        <w:rPr>
          <w:rFonts w:eastAsia="MS Mincho"/>
          <w:lang w:eastAsia="ru-RU"/>
        </w:rPr>
      </w:pPr>
      <w:r w:rsidRPr="00EB0642">
        <w:rPr>
          <w:rFonts w:eastAsia="MS Mincho"/>
          <w:lang w:eastAsia="ru-RU"/>
        </w:rPr>
        <w:t>5. Контроль за виконанням рішення покласти на першого заступника міського голови Гулія М.М.</w:t>
      </w:r>
    </w:p>
    <w:p w:rsidR="00C91C6D" w:rsidRPr="00EB0642" w:rsidRDefault="00C91C6D" w:rsidP="00EB0642">
      <w:pPr>
        <w:ind w:right="-102"/>
        <w:jc w:val="both"/>
        <w:rPr>
          <w:rFonts w:eastAsia="MS Mincho"/>
          <w:lang w:eastAsia="ru-RU"/>
        </w:rPr>
      </w:pPr>
    </w:p>
    <w:p w:rsidR="00C91C6D" w:rsidRPr="008D44F0" w:rsidRDefault="00C91C6D" w:rsidP="00EB0642">
      <w:pPr>
        <w:jc w:val="both"/>
        <w:rPr>
          <w:rFonts w:eastAsia="MS Mincho"/>
          <w:lang w:eastAsia="ru-RU"/>
        </w:rPr>
      </w:pPr>
      <w:r w:rsidRPr="008D44F0">
        <w:rPr>
          <w:rFonts w:eastAsia="MS Mincho"/>
          <w:lang w:eastAsia="ru-RU"/>
        </w:rPr>
        <w:t>МІСЬКИЙ ГОЛОВА                                                         Ярина ЯЦЕНКО</w:t>
      </w:r>
    </w:p>
    <w:p w:rsidR="00C91C6D" w:rsidRPr="00EB0642" w:rsidRDefault="00C91C6D" w:rsidP="00EB0642">
      <w:pPr>
        <w:rPr>
          <w:rFonts w:eastAsia="MS Mincho"/>
          <w:lang w:eastAsia="ru-RU"/>
        </w:rPr>
      </w:pPr>
    </w:p>
    <w:p w:rsidR="00C91C6D"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lang w:eastAsia="ru-RU"/>
        </w:rPr>
      </w:pPr>
    </w:p>
    <w:p w:rsidR="008D44F0" w:rsidRPr="00EB0642"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lang w:eastAsia="ru-RU"/>
        </w:rPr>
      </w:pPr>
    </w:p>
    <w:p w:rsidR="00C91C6D"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lang w:eastAsia="ru-RU"/>
        </w:rPr>
      </w:pPr>
    </w:p>
    <w:p w:rsidR="008D44F0" w:rsidRPr="00EB0642"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lang w:eastAsia="ru-RU"/>
        </w:rPr>
      </w:pPr>
    </w:p>
    <w:p w:rsidR="00C91C6D" w:rsidRPr="00EB0642"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lang w:eastAsia="ru-RU"/>
        </w:rPr>
      </w:pPr>
      <w:r w:rsidRPr="00EB0642">
        <w:rPr>
          <w:rFonts w:eastAsia="MS Mincho"/>
          <w:b/>
          <w:lang w:eastAsia="ru-RU"/>
        </w:rPr>
        <w:lastRenderedPageBreak/>
        <w:t>Додаток 1</w:t>
      </w:r>
    </w:p>
    <w:p w:rsidR="00C91C6D" w:rsidRPr="00EB0642"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lang w:eastAsia="ru-RU"/>
        </w:rPr>
      </w:pPr>
      <w:r>
        <w:rPr>
          <w:rFonts w:eastAsia="MS Mincho"/>
          <w:lang w:eastAsia="ru-RU"/>
        </w:rPr>
        <w:t>до рішення №  279 від  15</w:t>
      </w:r>
      <w:r w:rsidR="00C91C6D" w:rsidRPr="00EB0642">
        <w:rPr>
          <w:rFonts w:eastAsia="MS Mincho"/>
          <w:lang w:eastAsia="ru-RU"/>
        </w:rPr>
        <w:t xml:space="preserve">.09. 2022 року </w:t>
      </w:r>
    </w:p>
    <w:p w:rsidR="00C91C6D"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lang w:eastAsia="ru-RU"/>
        </w:rPr>
      </w:pPr>
      <w:r w:rsidRPr="00EB0642">
        <w:rPr>
          <w:rFonts w:eastAsia="MS Mincho"/>
          <w:lang w:eastAsia="ru-RU"/>
        </w:rPr>
        <w:t>виконкому Новороздільської міської ради</w:t>
      </w: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lang w:eastAsia="ru-RU"/>
        </w:rPr>
      </w:pPr>
    </w:p>
    <w:p w:rsidR="008D44F0" w:rsidRPr="00EB0642"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lang w:eastAsia="ru-RU"/>
        </w:rPr>
      </w:pPr>
    </w:p>
    <w:p w:rsidR="00C91C6D"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b/>
          <w:bCs/>
          <w:lang w:eastAsia="ru-RU"/>
        </w:rPr>
      </w:pPr>
      <w:r w:rsidRPr="00EB0642">
        <w:rPr>
          <w:rFonts w:eastAsia="Arial Unicode MS"/>
          <w:b/>
          <w:bCs/>
          <w:lang w:eastAsia="ru-RU"/>
        </w:rPr>
        <w:t>С П И С О К</w:t>
      </w:r>
    </w:p>
    <w:p w:rsidR="008D44F0" w:rsidRPr="00EB0642"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b/>
          <w:bCs/>
          <w:lang w:eastAsia="ru-RU"/>
        </w:rPr>
      </w:pPr>
    </w:p>
    <w:p w:rsidR="00C91C6D" w:rsidRPr="00EB0642"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lang w:eastAsia="ru-RU"/>
        </w:rPr>
      </w:pPr>
      <w:r w:rsidRPr="00EB0642">
        <w:rPr>
          <w:rFonts w:eastAsia="MS Mincho"/>
          <w:b/>
          <w:bCs/>
          <w:lang w:eastAsia="ru-RU"/>
        </w:rPr>
        <w:t>наймачів, яким квартира передається у приватну спільну часткову власність безоплатно з видачею житлових чеків за недостатню загальну площу квартири</w:t>
      </w:r>
    </w:p>
    <w:tbl>
      <w:tblPr>
        <w:tblW w:w="10800" w:type="dxa"/>
        <w:tblInd w:w="-612" w:type="dxa"/>
        <w:tblLook w:val="01E0"/>
      </w:tblPr>
      <w:tblGrid>
        <w:gridCol w:w="540"/>
        <w:gridCol w:w="1800"/>
        <w:gridCol w:w="720"/>
        <w:gridCol w:w="720"/>
        <w:gridCol w:w="4500"/>
        <w:gridCol w:w="1080"/>
        <w:gridCol w:w="1440"/>
      </w:tblGrid>
      <w:tr w:rsidR="00C91C6D" w:rsidRPr="00EB0642" w:rsidTr="004D7AA2">
        <w:tc>
          <w:tcPr>
            <w:tcW w:w="540" w:type="dxa"/>
          </w:tcPr>
          <w:p w:rsidR="00C91C6D" w:rsidRPr="00EB0642" w:rsidRDefault="00C91C6D" w:rsidP="00EB0642">
            <w:pPr>
              <w:rPr>
                <w:rFonts w:eastAsia="Arial Unicode MS"/>
                <w:b/>
                <w:lang w:eastAsia="ru-RU"/>
              </w:rPr>
            </w:pPr>
            <w:r w:rsidRPr="00EB0642">
              <w:rPr>
                <w:rFonts w:eastAsia="Arial Unicode MS"/>
                <w:b/>
                <w:lang w:eastAsia="ru-RU"/>
              </w:rPr>
              <w:t>№</w:t>
            </w:r>
          </w:p>
        </w:tc>
        <w:tc>
          <w:tcPr>
            <w:tcW w:w="1800" w:type="dxa"/>
          </w:tcPr>
          <w:p w:rsidR="00C91C6D" w:rsidRPr="00EB0642" w:rsidRDefault="00C91C6D" w:rsidP="00EB0642">
            <w:pPr>
              <w:rPr>
                <w:rFonts w:eastAsia="Arial Unicode MS"/>
                <w:b/>
                <w:lang w:eastAsia="ru-RU"/>
              </w:rPr>
            </w:pPr>
            <w:r w:rsidRPr="00EB0642">
              <w:rPr>
                <w:rFonts w:eastAsia="Arial Unicode MS"/>
                <w:b/>
                <w:lang w:eastAsia="ru-RU"/>
              </w:rPr>
              <w:t>Назва вулиці</w:t>
            </w:r>
          </w:p>
        </w:tc>
        <w:tc>
          <w:tcPr>
            <w:tcW w:w="720" w:type="dxa"/>
          </w:tcPr>
          <w:p w:rsidR="00C91C6D" w:rsidRPr="00EB0642" w:rsidRDefault="00C91C6D" w:rsidP="00EB0642">
            <w:pPr>
              <w:ind w:left="66" w:hanging="85"/>
              <w:rPr>
                <w:rFonts w:eastAsia="Arial Unicode MS"/>
                <w:b/>
                <w:lang w:eastAsia="ru-RU"/>
              </w:rPr>
            </w:pPr>
            <w:r w:rsidRPr="00EB0642">
              <w:rPr>
                <w:rFonts w:eastAsia="Arial Unicode MS"/>
                <w:b/>
                <w:lang w:eastAsia="ru-RU"/>
              </w:rPr>
              <w:t>№ буд.</w:t>
            </w:r>
          </w:p>
        </w:tc>
        <w:tc>
          <w:tcPr>
            <w:tcW w:w="720" w:type="dxa"/>
          </w:tcPr>
          <w:p w:rsidR="00C91C6D" w:rsidRPr="00EB0642" w:rsidRDefault="00C91C6D" w:rsidP="00EB0642">
            <w:pPr>
              <w:rPr>
                <w:rFonts w:eastAsia="Arial Unicode MS"/>
                <w:b/>
                <w:lang w:eastAsia="ru-RU"/>
              </w:rPr>
            </w:pPr>
            <w:r w:rsidRPr="00EB0642">
              <w:rPr>
                <w:rFonts w:eastAsia="Arial Unicode MS"/>
                <w:b/>
                <w:lang w:eastAsia="ru-RU"/>
              </w:rPr>
              <w:t>№</w:t>
            </w:r>
          </w:p>
          <w:p w:rsidR="00C91C6D" w:rsidRPr="00EB0642" w:rsidRDefault="00C91C6D" w:rsidP="00EB0642">
            <w:pPr>
              <w:rPr>
                <w:rFonts w:eastAsia="Arial Unicode MS"/>
                <w:b/>
                <w:lang w:eastAsia="ru-RU"/>
              </w:rPr>
            </w:pPr>
            <w:r w:rsidRPr="00EB0642">
              <w:rPr>
                <w:rFonts w:eastAsia="Arial Unicode MS"/>
                <w:b/>
                <w:lang w:eastAsia="ru-RU"/>
              </w:rPr>
              <w:t xml:space="preserve"> кв.</w:t>
            </w:r>
          </w:p>
        </w:tc>
        <w:tc>
          <w:tcPr>
            <w:tcW w:w="4500" w:type="dxa"/>
          </w:tcPr>
          <w:p w:rsidR="00C91C6D" w:rsidRPr="00EB0642" w:rsidRDefault="00C91C6D" w:rsidP="00EB0642">
            <w:pPr>
              <w:rPr>
                <w:rFonts w:eastAsia="Arial Unicode MS"/>
                <w:b/>
                <w:lang w:eastAsia="ru-RU"/>
              </w:rPr>
            </w:pPr>
            <w:r w:rsidRPr="00EB0642">
              <w:rPr>
                <w:rFonts w:eastAsia="Arial Unicode MS"/>
                <w:b/>
                <w:lang w:eastAsia="ru-RU"/>
              </w:rPr>
              <w:t xml:space="preserve">Прізвище, </w:t>
            </w:r>
            <w:r w:rsidRPr="00EB0642">
              <w:rPr>
                <w:rFonts w:eastAsia="Arial Unicode MS"/>
                <w:b/>
                <w:lang w:eastAsia="ru-RU"/>
              </w:rPr>
              <w:pgNum/>
            </w:r>
            <w:r w:rsidRPr="00EB0642">
              <w:rPr>
                <w:rFonts w:eastAsia="Arial Unicode MS"/>
                <w:b/>
                <w:lang w:eastAsia="ru-RU"/>
              </w:rPr>
              <w:t>м.’я, по-батькові</w:t>
            </w:r>
          </w:p>
        </w:tc>
        <w:tc>
          <w:tcPr>
            <w:tcW w:w="1080" w:type="dxa"/>
          </w:tcPr>
          <w:p w:rsidR="00C91C6D" w:rsidRPr="00EB0642" w:rsidRDefault="00C91C6D" w:rsidP="00EB0642">
            <w:pPr>
              <w:rPr>
                <w:rFonts w:eastAsia="Arial Unicode MS"/>
                <w:b/>
                <w:lang w:eastAsia="ru-RU"/>
              </w:rPr>
            </w:pPr>
            <w:r w:rsidRPr="00EB0642">
              <w:rPr>
                <w:rFonts w:eastAsia="Arial Unicode MS"/>
                <w:b/>
                <w:lang w:eastAsia="ru-RU"/>
              </w:rPr>
              <w:t>Заг.</w:t>
            </w:r>
          </w:p>
          <w:p w:rsidR="00C91C6D" w:rsidRPr="00EB0642" w:rsidRDefault="00C91C6D" w:rsidP="00EB0642">
            <w:pPr>
              <w:rPr>
                <w:rFonts w:eastAsia="Arial Unicode MS"/>
                <w:b/>
                <w:lang w:eastAsia="ru-RU"/>
              </w:rPr>
            </w:pPr>
            <w:r w:rsidRPr="00EB0642">
              <w:rPr>
                <w:rFonts w:eastAsia="Arial Unicode MS"/>
                <w:b/>
                <w:lang w:eastAsia="ru-RU"/>
              </w:rPr>
              <w:t>площа</w:t>
            </w:r>
          </w:p>
        </w:tc>
        <w:tc>
          <w:tcPr>
            <w:tcW w:w="1440" w:type="dxa"/>
          </w:tcPr>
          <w:p w:rsidR="00C91C6D" w:rsidRPr="00EB0642" w:rsidRDefault="00C91C6D" w:rsidP="00EB0642">
            <w:pPr>
              <w:rPr>
                <w:rFonts w:eastAsia="Arial Unicode MS"/>
                <w:b/>
                <w:lang w:eastAsia="ru-RU"/>
              </w:rPr>
            </w:pPr>
            <w:r w:rsidRPr="00EB0642">
              <w:rPr>
                <w:rFonts w:eastAsia="Arial Unicode MS"/>
                <w:b/>
                <w:bCs/>
                <w:lang w:eastAsia="ru-RU"/>
              </w:rPr>
              <w:t>Вартість житл. Чеків</w:t>
            </w:r>
            <w:r w:rsidRPr="00EB0642">
              <w:rPr>
                <w:rFonts w:eastAsia="Arial Unicode MS"/>
                <w:b/>
                <w:lang w:eastAsia="ru-RU"/>
              </w:rPr>
              <w:t xml:space="preserve"> </w:t>
            </w:r>
          </w:p>
        </w:tc>
      </w:tr>
      <w:tr w:rsidR="00C91C6D" w:rsidRPr="00EB0642" w:rsidTr="004D7AA2">
        <w:trPr>
          <w:trHeight w:val="825"/>
        </w:trPr>
        <w:tc>
          <w:tcPr>
            <w:tcW w:w="540" w:type="dxa"/>
          </w:tcPr>
          <w:p w:rsidR="00C91C6D" w:rsidRPr="00EB0642"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lang w:eastAsia="ru-RU"/>
              </w:rPr>
            </w:pPr>
            <w:r w:rsidRPr="00EB0642">
              <w:rPr>
                <w:rFonts w:eastAsia="Arial Unicode MS"/>
                <w:b/>
                <w:lang w:eastAsia="ru-RU"/>
              </w:rPr>
              <w:t>1.</w:t>
            </w:r>
          </w:p>
        </w:tc>
        <w:tc>
          <w:tcPr>
            <w:tcW w:w="1800" w:type="dxa"/>
          </w:tcPr>
          <w:p w:rsidR="00C91C6D" w:rsidRPr="00EB0642"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lang w:eastAsia="ru-RU"/>
              </w:rPr>
            </w:pPr>
            <w:r w:rsidRPr="00EB0642">
              <w:rPr>
                <w:rFonts w:eastAsia="Arial Unicode MS"/>
                <w:b/>
                <w:lang w:eastAsia="ru-RU"/>
              </w:rPr>
              <w:t>бульвар О.Довженка</w:t>
            </w:r>
          </w:p>
        </w:tc>
        <w:tc>
          <w:tcPr>
            <w:tcW w:w="720" w:type="dxa"/>
          </w:tcPr>
          <w:p w:rsidR="00C91C6D" w:rsidRPr="00EB0642"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lang w:eastAsia="ru-RU"/>
              </w:rPr>
            </w:pPr>
            <w:r w:rsidRPr="00EB0642">
              <w:rPr>
                <w:rFonts w:eastAsia="Arial Unicode MS"/>
                <w:b/>
                <w:lang w:eastAsia="ru-RU"/>
              </w:rPr>
              <w:t>6</w:t>
            </w:r>
          </w:p>
        </w:tc>
        <w:tc>
          <w:tcPr>
            <w:tcW w:w="720" w:type="dxa"/>
          </w:tcPr>
          <w:p w:rsidR="00C91C6D" w:rsidRPr="00EB0642"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lang w:eastAsia="ru-RU"/>
              </w:rPr>
            </w:pPr>
            <w:r w:rsidRPr="00EB0642">
              <w:rPr>
                <w:rFonts w:eastAsia="Arial Unicode MS"/>
                <w:b/>
                <w:lang w:eastAsia="ru-RU"/>
              </w:rPr>
              <w:t>2</w:t>
            </w:r>
          </w:p>
        </w:tc>
        <w:tc>
          <w:tcPr>
            <w:tcW w:w="4500" w:type="dxa"/>
          </w:tcPr>
          <w:p w:rsidR="00C91C6D" w:rsidRPr="00EB0642"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lang w:eastAsia="ru-RU"/>
              </w:rPr>
            </w:pPr>
            <w:r w:rsidRPr="00EB0642">
              <w:rPr>
                <w:rFonts w:eastAsia="Arial Unicode MS"/>
                <w:b/>
                <w:lang w:eastAsia="ru-RU"/>
              </w:rPr>
              <w:t>Митник Андрій Володимирович</w:t>
            </w:r>
          </w:p>
          <w:p w:rsidR="00C91C6D" w:rsidRPr="00EB0642" w:rsidRDefault="00AD066E"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lang w:eastAsia="ru-RU"/>
              </w:rPr>
            </w:pPr>
            <w:r w:rsidRPr="003E67CB">
              <w:rPr>
                <w:rFonts w:eastAsia="Calibri"/>
                <w:bCs/>
                <w:i/>
              </w:rPr>
              <w:t>(персональні дані)</w:t>
            </w:r>
          </w:p>
        </w:tc>
        <w:tc>
          <w:tcPr>
            <w:tcW w:w="1080" w:type="dxa"/>
          </w:tcPr>
          <w:p w:rsidR="00C91C6D" w:rsidRPr="00EB0642"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lang w:eastAsia="ru-RU"/>
              </w:rPr>
            </w:pPr>
            <w:r w:rsidRPr="00EB0642">
              <w:rPr>
                <w:rFonts w:eastAsia="Arial Unicode MS"/>
                <w:b/>
                <w:lang w:eastAsia="ru-RU"/>
              </w:rPr>
              <w:t>50,6</w:t>
            </w:r>
          </w:p>
        </w:tc>
        <w:tc>
          <w:tcPr>
            <w:tcW w:w="1440" w:type="dxa"/>
          </w:tcPr>
          <w:p w:rsidR="00C91C6D" w:rsidRPr="00EB0642"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lang w:eastAsia="ru-RU"/>
              </w:rPr>
            </w:pPr>
            <w:r w:rsidRPr="00EB0642">
              <w:rPr>
                <w:rFonts w:eastAsia="Arial Unicode MS"/>
                <w:b/>
                <w:lang w:eastAsia="ru-RU"/>
              </w:rPr>
              <w:t>0,252 грн.</w:t>
            </w:r>
          </w:p>
        </w:tc>
      </w:tr>
    </w:tbl>
    <w:p w:rsidR="00C91C6D" w:rsidRPr="00EB0642"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C91C6D" w:rsidRPr="008D44F0"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 w:val="28"/>
          <w:szCs w:val="28"/>
          <w:lang w:eastAsia="ru-RU"/>
        </w:rPr>
      </w:pPr>
      <w:r w:rsidRPr="008D44F0">
        <w:rPr>
          <w:rFonts w:eastAsia="MS Mincho"/>
          <w:sz w:val="28"/>
          <w:szCs w:val="28"/>
          <w:lang w:eastAsia="ru-RU"/>
        </w:rPr>
        <w:t>Міський голова                                                          Ярина ЯЦЕНКО</w:t>
      </w: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8D44F0" w:rsidRPr="00EB0642" w:rsidRDefault="008D44F0"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8"/>
          <w:szCs w:val="28"/>
          <w:lang w:eastAsia="ru-RU"/>
        </w:rPr>
      </w:pPr>
    </w:p>
    <w:p w:rsidR="00C91C6D" w:rsidRPr="00EB0642" w:rsidRDefault="00C91C6D" w:rsidP="00EB0642">
      <w:pPr>
        <w:jc w:val="right"/>
        <w:rPr>
          <w:rFonts w:eastAsia="MS Mincho"/>
          <w:lang w:eastAsia="ru-RU"/>
        </w:rPr>
      </w:pPr>
      <w:r w:rsidRPr="00EB0642">
        <w:rPr>
          <w:rFonts w:eastAsia="MS Mincho"/>
          <w:b/>
          <w:lang w:val="ru-RU" w:eastAsia="ru-RU"/>
        </w:rPr>
        <w:t>Додаток</w:t>
      </w:r>
      <w:r w:rsidRPr="00EB0642">
        <w:rPr>
          <w:rFonts w:eastAsia="MS Mincho"/>
          <w:b/>
          <w:lang w:eastAsia="ru-RU"/>
        </w:rPr>
        <w:t xml:space="preserve"> 2</w:t>
      </w:r>
      <w:r w:rsidRPr="00EB0642">
        <w:rPr>
          <w:rFonts w:eastAsia="MS Mincho"/>
          <w:b/>
          <w:lang w:val="ru-RU" w:eastAsia="ru-RU"/>
        </w:rPr>
        <w:br/>
      </w:r>
      <w:r w:rsidRPr="00EB0642">
        <w:rPr>
          <w:rFonts w:eastAsia="MS Mincho"/>
          <w:lang w:val="ru-RU" w:eastAsia="ru-RU"/>
        </w:rPr>
        <w:t>до</w:t>
      </w:r>
      <w:r w:rsidR="008D44F0">
        <w:rPr>
          <w:rFonts w:eastAsia="MS Mincho"/>
          <w:lang w:eastAsia="ru-RU"/>
        </w:rPr>
        <w:t xml:space="preserve">  рішення №  279 від 15</w:t>
      </w:r>
      <w:r w:rsidRPr="00EB0642">
        <w:rPr>
          <w:rFonts w:eastAsia="MS Mincho"/>
          <w:lang w:eastAsia="ru-RU"/>
        </w:rPr>
        <w:t xml:space="preserve">.09. 2022 року </w:t>
      </w:r>
    </w:p>
    <w:p w:rsidR="00C91C6D" w:rsidRPr="00EB0642" w:rsidRDefault="00C91C6D" w:rsidP="00EB0642">
      <w:pPr>
        <w:jc w:val="right"/>
        <w:rPr>
          <w:rFonts w:eastAsia="MS Mincho"/>
          <w:lang w:eastAsia="ru-RU"/>
        </w:rPr>
      </w:pPr>
      <w:r w:rsidRPr="00EB0642">
        <w:rPr>
          <w:rFonts w:eastAsia="MS Mincho"/>
          <w:lang w:eastAsia="ru-RU"/>
        </w:rPr>
        <w:t>виконкому Новороздільської міської ради</w:t>
      </w:r>
    </w:p>
    <w:p w:rsidR="00C91C6D" w:rsidRPr="00EB0642"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lang w:eastAsia="ru-RU"/>
        </w:rPr>
      </w:pPr>
    </w:p>
    <w:p w:rsidR="00C91C6D" w:rsidRPr="00EB0642"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b/>
          <w:bCs/>
          <w:lang w:eastAsia="ru-RU"/>
        </w:rPr>
      </w:pPr>
      <w:r w:rsidRPr="00EB0642">
        <w:rPr>
          <w:rFonts w:eastAsia="Arial Unicode MS"/>
          <w:b/>
          <w:bCs/>
          <w:lang w:eastAsia="ru-RU"/>
        </w:rPr>
        <w:t>С П И С О К</w:t>
      </w:r>
    </w:p>
    <w:p w:rsidR="00C91C6D" w:rsidRPr="00EB0642"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lang w:eastAsia="ru-RU"/>
        </w:rPr>
      </w:pPr>
      <w:r w:rsidRPr="00EB0642">
        <w:rPr>
          <w:rFonts w:eastAsia="MS Mincho"/>
          <w:b/>
          <w:bCs/>
          <w:lang w:eastAsia="ru-RU"/>
        </w:rPr>
        <w:t>наймачів, яким квартира передається у приватну власність безоплатно з надлишковою загальною площею</w:t>
      </w:r>
    </w:p>
    <w:tbl>
      <w:tblPr>
        <w:tblW w:w="10507" w:type="dxa"/>
        <w:tblInd w:w="-612" w:type="dxa"/>
        <w:tblLook w:val="01E0"/>
      </w:tblPr>
      <w:tblGrid>
        <w:gridCol w:w="540"/>
        <w:gridCol w:w="1800"/>
        <w:gridCol w:w="720"/>
        <w:gridCol w:w="720"/>
        <w:gridCol w:w="4500"/>
        <w:gridCol w:w="932"/>
        <w:gridCol w:w="1295"/>
      </w:tblGrid>
      <w:tr w:rsidR="00C91C6D" w:rsidRPr="00EB0642" w:rsidTr="004D7AA2">
        <w:tc>
          <w:tcPr>
            <w:tcW w:w="540" w:type="dxa"/>
          </w:tcPr>
          <w:p w:rsidR="00C91C6D" w:rsidRPr="00EB0642" w:rsidRDefault="00C91C6D" w:rsidP="00EB0642">
            <w:pPr>
              <w:rPr>
                <w:rFonts w:eastAsia="Arial Unicode MS"/>
                <w:b/>
                <w:lang w:eastAsia="ru-RU"/>
              </w:rPr>
            </w:pPr>
            <w:r w:rsidRPr="00EB0642">
              <w:rPr>
                <w:rFonts w:eastAsia="Arial Unicode MS"/>
                <w:b/>
                <w:lang w:eastAsia="ru-RU"/>
              </w:rPr>
              <w:t>№</w:t>
            </w:r>
          </w:p>
        </w:tc>
        <w:tc>
          <w:tcPr>
            <w:tcW w:w="1800" w:type="dxa"/>
          </w:tcPr>
          <w:p w:rsidR="00C91C6D" w:rsidRPr="00EB0642" w:rsidRDefault="00C91C6D" w:rsidP="00EB0642">
            <w:pPr>
              <w:rPr>
                <w:rFonts w:eastAsia="Arial Unicode MS"/>
                <w:b/>
                <w:lang w:eastAsia="ru-RU"/>
              </w:rPr>
            </w:pPr>
            <w:r w:rsidRPr="00EB0642">
              <w:rPr>
                <w:rFonts w:eastAsia="Arial Unicode MS"/>
                <w:b/>
                <w:lang w:eastAsia="ru-RU"/>
              </w:rPr>
              <w:t>Назва вулиці</w:t>
            </w:r>
          </w:p>
        </w:tc>
        <w:tc>
          <w:tcPr>
            <w:tcW w:w="720" w:type="dxa"/>
          </w:tcPr>
          <w:p w:rsidR="00C91C6D" w:rsidRPr="00EB0642" w:rsidRDefault="00C91C6D" w:rsidP="00EB0642">
            <w:pPr>
              <w:ind w:left="66" w:hanging="85"/>
              <w:rPr>
                <w:rFonts w:eastAsia="Arial Unicode MS"/>
                <w:b/>
                <w:lang w:eastAsia="ru-RU"/>
              </w:rPr>
            </w:pPr>
            <w:r w:rsidRPr="00EB0642">
              <w:rPr>
                <w:rFonts w:eastAsia="Arial Unicode MS"/>
                <w:b/>
                <w:lang w:eastAsia="ru-RU"/>
              </w:rPr>
              <w:t>№ буд.</w:t>
            </w:r>
          </w:p>
        </w:tc>
        <w:tc>
          <w:tcPr>
            <w:tcW w:w="720" w:type="dxa"/>
          </w:tcPr>
          <w:p w:rsidR="00C91C6D" w:rsidRPr="00EB0642" w:rsidRDefault="00C91C6D" w:rsidP="00EB0642">
            <w:pPr>
              <w:rPr>
                <w:rFonts w:eastAsia="Arial Unicode MS"/>
                <w:b/>
                <w:lang w:eastAsia="ru-RU"/>
              </w:rPr>
            </w:pPr>
            <w:r w:rsidRPr="00EB0642">
              <w:rPr>
                <w:rFonts w:eastAsia="Arial Unicode MS"/>
                <w:b/>
                <w:lang w:eastAsia="ru-RU"/>
              </w:rPr>
              <w:t>№</w:t>
            </w:r>
          </w:p>
          <w:p w:rsidR="00C91C6D" w:rsidRPr="00EB0642" w:rsidRDefault="00C91C6D" w:rsidP="00EB0642">
            <w:pPr>
              <w:rPr>
                <w:rFonts w:eastAsia="Arial Unicode MS"/>
                <w:b/>
                <w:lang w:eastAsia="ru-RU"/>
              </w:rPr>
            </w:pPr>
            <w:r w:rsidRPr="00EB0642">
              <w:rPr>
                <w:rFonts w:eastAsia="Arial Unicode MS"/>
                <w:b/>
                <w:lang w:eastAsia="ru-RU"/>
              </w:rPr>
              <w:t xml:space="preserve"> кв.</w:t>
            </w:r>
          </w:p>
        </w:tc>
        <w:tc>
          <w:tcPr>
            <w:tcW w:w="4500" w:type="dxa"/>
          </w:tcPr>
          <w:p w:rsidR="00C91C6D" w:rsidRPr="00EB0642" w:rsidRDefault="00C91C6D" w:rsidP="00EB0642">
            <w:pPr>
              <w:rPr>
                <w:rFonts w:eastAsia="Arial Unicode MS"/>
                <w:b/>
                <w:lang w:eastAsia="ru-RU"/>
              </w:rPr>
            </w:pPr>
            <w:r w:rsidRPr="00EB0642">
              <w:rPr>
                <w:rFonts w:eastAsia="Arial Unicode MS"/>
                <w:b/>
                <w:lang w:eastAsia="ru-RU"/>
              </w:rPr>
              <w:t xml:space="preserve">Прізвище, </w:t>
            </w:r>
            <w:r w:rsidRPr="00EB0642">
              <w:rPr>
                <w:rFonts w:eastAsia="Arial Unicode MS"/>
                <w:b/>
                <w:lang w:eastAsia="ru-RU"/>
              </w:rPr>
              <w:pgNum/>
            </w:r>
            <w:r w:rsidRPr="00EB0642">
              <w:rPr>
                <w:rFonts w:eastAsia="Arial Unicode MS"/>
                <w:b/>
                <w:lang w:eastAsia="ru-RU"/>
              </w:rPr>
              <w:t>м.’я, по-батькові</w:t>
            </w:r>
          </w:p>
        </w:tc>
        <w:tc>
          <w:tcPr>
            <w:tcW w:w="932" w:type="dxa"/>
          </w:tcPr>
          <w:p w:rsidR="00C91C6D" w:rsidRPr="00EB0642" w:rsidRDefault="00C91C6D" w:rsidP="00EB0642">
            <w:pPr>
              <w:rPr>
                <w:rFonts w:eastAsia="Arial Unicode MS"/>
                <w:b/>
                <w:lang w:eastAsia="ru-RU"/>
              </w:rPr>
            </w:pPr>
            <w:r w:rsidRPr="00EB0642">
              <w:rPr>
                <w:rFonts w:eastAsia="Arial Unicode MS"/>
                <w:b/>
                <w:lang w:eastAsia="ru-RU"/>
              </w:rPr>
              <w:t>Заг.</w:t>
            </w:r>
          </w:p>
          <w:p w:rsidR="00C91C6D" w:rsidRPr="00EB0642" w:rsidRDefault="00C91C6D" w:rsidP="00EB0642">
            <w:pPr>
              <w:rPr>
                <w:rFonts w:eastAsia="Arial Unicode MS"/>
                <w:b/>
                <w:lang w:eastAsia="ru-RU"/>
              </w:rPr>
            </w:pPr>
            <w:r w:rsidRPr="00EB0642">
              <w:rPr>
                <w:rFonts w:eastAsia="Arial Unicode MS"/>
                <w:b/>
                <w:lang w:eastAsia="ru-RU"/>
              </w:rPr>
              <w:t>площа</w:t>
            </w:r>
          </w:p>
        </w:tc>
        <w:tc>
          <w:tcPr>
            <w:tcW w:w="1295" w:type="dxa"/>
          </w:tcPr>
          <w:p w:rsidR="00C91C6D" w:rsidRPr="00EB0642" w:rsidRDefault="00C91C6D" w:rsidP="00EB0642">
            <w:pPr>
              <w:rPr>
                <w:rFonts w:eastAsia="Arial Unicode MS"/>
                <w:b/>
                <w:lang w:eastAsia="ru-RU"/>
              </w:rPr>
            </w:pPr>
            <w:r w:rsidRPr="00EB0642">
              <w:rPr>
                <w:rFonts w:eastAsia="Arial Unicode MS"/>
                <w:b/>
                <w:bCs/>
                <w:lang w:eastAsia="ru-RU"/>
              </w:rPr>
              <w:t>Вартість житл. Чеків</w:t>
            </w:r>
            <w:r w:rsidRPr="00EB0642">
              <w:rPr>
                <w:rFonts w:eastAsia="Arial Unicode MS"/>
                <w:b/>
                <w:lang w:eastAsia="ru-RU"/>
              </w:rPr>
              <w:t xml:space="preserve"> </w:t>
            </w:r>
          </w:p>
        </w:tc>
      </w:tr>
      <w:tr w:rsidR="00C91C6D" w:rsidRPr="00EB0642" w:rsidTr="004D7AA2">
        <w:tc>
          <w:tcPr>
            <w:tcW w:w="540" w:type="dxa"/>
          </w:tcPr>
          <w:p w:rsidR="00C91C6D" w:rsidRPr="00EB0642" w:rsidRDefault="00C91C6D" w:rsidP="00EB0642">
            <w:pPr>
              <w:rPr>
                <w:rFonts w:eastAsia="Arial Unicode MS"/>
                <w:b/>
                <w:lang w:eastAsia="ru-RU"/>
              </w:rPr>
            </w:pPr>
            <w:r w:rsidRPr="00EB0642">
              <w:rPr>
                <w:rFonts w:eastAsia="Arial Unicode MS"/>
                <w:b/>
                <w:lang w:eastAsia="ru-RU"/>
              </w:rPr>
              <w:t>1.</w:t>
            </w:r>
          </w:p>
          <w:p w:rsidR="00C91C6D" w:rsidRPr="00EB0642" w:rsidRDefault="00C91C6D" w:rsidP="00EB0642">
            <w:pPr>
              <w:rPr>
                <w:rFonts w:eastAsia="Arial Unicode MS"/>
                <w:b/>
                <w:lang w:eastAsia="ru-RU"/>
              </w:rPr>
            </w:pPr>
          </w:p>
          <w:p w:rsidR="00C91C6D" w:rsidRPr="00EB0642" w:rsidRDefault="00C91C6D" w:rsidP="00EB0642">
            <w:pPr>
              <w:rPr>
                <w:rFonts w:eastAsia="Arial Unicode MS"/>
                <w:b/>
                <w:lang w:eastAsia="ru-RU"/>
              </w:rPr>
            </w:pPr>
          </w:p>
        </w:tc>
        <w:tc>
          <w:tcPr>
            <w:tcW w:w="1800" w:type="dxa"/>
          </w:tcPr>
          <w:p w:rsidR="00C91C6D" w:rsidRPr="00EB0642" w:rsidRDefault="00C91C6D" w:rsidP="00EB0642">
            <w:pPr>
              <w:rPr>
                <w:rFonts w:eastAsia="Arial Unicode MS"/>
                <w:b/>
                <w:lang w:eastAsia="ru-RU"/>
              </w:rPr>
            </w:pPr>
            <w:r w:rsidRPr="00EB0642">
              <w:rPr>
                <w:rFonts w:eastAsia="Arial Unicode MS"/>
                <w:b/>
                <w:lang w:eastAsia="ru-RU"/>
              </w:rPr>
              <w:t>бульвар О.Довженка</w:t>
            </w:r>
          </w:p>
          <w:p w:rsidR="00C91C6D" w:rsidRPr="00EB0642" w:rsidRDefault="00C91C6D" w:rsidP="00EB0642">
            <w:pPr>
              <w:rPr>
                <w:rFonts w:eastAsia="Arial Unicode MS"/>
                <w:b/>
                <w:lang w:eastAsia="ru-RU"/>
              </w:rPr>
            </w:pPr>
          </w:p>
        </w:tc>
        <w:tc>
          <w:tcPr>
            <w:tcW w:w="720" w:type="dxa"/>
          </w:tcPr>
          <w:p w:rsidR="00C91C6D" w:rsidRPr="00EB0642" w:rsidRDefault="00C91C6D" w:rsidP="00EB0642">
            <w:pPr>
              <w:rPr>
                <w:rFonts w:eastAsia="Arial Unicode MS"/>
                <w:b/>
                <w:lang w:eastAsia="ru-RU"/>
              </w:rPr>
            </w:pPr>
            <w:r w:rsidRPr="00EB0642">
              <w:rPr>
                <w:rFonts w:eastAsia="Arial Unicode MS"/>
                <w:b/>
                <w:lang w:eastAsia="ru-RU"/>
              </w:rPr>
              <w:t>6</w:t>
            </w:r>
          </w:p>
          <w:p w:rsidR="00C91C6D" w:rsidRPr="00EB0642" w:rsidRDefault="00C91C6D" w:rsidP="00EB0642">
            <w:pPr>
              <w:rPr>
                <w:rFonts w:eastAsia="Arial Unicode MS"/>
                <w:b/>
                <w:lang w:eastAsia="ru-RU"/>
              </w:rPr>
            </w:pPr>
          </w:p>
          <w:p w:rsidR="00C91C6D" w:rsidRPr="00EB0642" w:rsidRDefault="00C91C6D" w:rsidP="00EB0642">
            <w:pPr>
              <w:rPr>
                <w:rFonts w:eastAsia="Arial Unicode MS"/>
                <w:b/>
                <w:lang w:eastAsia="ru-RU"/>
              </w:rPr>
            </w:pPr>
          </w:p>
        </w:tc>
        <w:tc>
          <w:tcPr>
            <w:tcW w:w="720" w:type="dxa"/>
          </w:tcPr>
          <w:p w:rsidR="00C91C6D" w:rsidRPr="00EB0642" w:rsidRDefault="00C91C6D" w:rsidP="00EB0642">
            <w:pPr>
              <w:rPr>
                <w:rFonts w:eastAsia="Arial Unicode MS"/>
                <w:b/>
                <w:lang w:eastAsia="ru-RU"/>
              </w:rPr>
            </w:pPr>
            <w:r w:rsidRPr="00EB0642">
              <w:rPr>
                <w:rFonts w:eastAsia="Arial Unicode MS"/>
                <w:b/>
                <w:lang w:eastAsia="ru-RU"/>
              </w:rPr>
              <w:t>33</w:t>
            </w:r>
          </w:p>
          <w:p w:rsidR="00C91C6D" w:rsidRPr="00EB0642" w:rsidRDefault="00C91C6D" w:rsidP="00EB0642">
            <w:pPr>
              <w:rPr>
                <w:rFonts w:eastAsia="Arial Unicode MS"/>
                <w:b/>
                <w:lang w:eastAsia="ru-RU"/>
              </w:rPr>
            </w:pPr>
          </w:p>
          <w:p w:rsidR="00C91C6D" w:rsidRPr="00EB0642" w:rsidRDefault="00C91C6D" w:rsidP="00EB0642">
            <w:pPr>
              <w:rPr>
                <w:rFonts w:eastAsia="Arial Unicode MS"/>
                <w:b/>
                <w:lang w:eastAsia="ru-RU"/>
              </w:rPr>
            </w:pPr>
          </w:p>
        </w:tc>
        <w:tc>
          <w:tcPr>
            <w:tcW w:w="4500" w:type="dxa"/>
          </w:tcPr>
          <w:p w:rsidR="00C91C6D" w:rsidRPr="00EB0642"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lang w:eastAsia="ru-RU"/>
              </w:rPr>
            </w:pPr>
            <w:r w:rsidRPr="00EB0642">
              <w:rPr>
                <w:rFonts w:eastAsia="Arial Unicode MS"/>
                <w:b/>
                <w:lang w:eastAsia="ru-RU"/>
              </w:rPr>
              <w:t>Ошуст Ірина Михайлівна</w:t>
            </w:r>
          </w:p>
          <w:p w:rsidR="00C91C6D" w:rsidRPr="00EB0642"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lang w:eastAsia="ru-RU"/>
              </w:rPr>
            </w:pPr>
          </w:p>
          <w:p w:rsidR="00C91C6D" w:rsidRPr="00EB0642"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lang w:eastAsia="ru-RU"/>
              </w:rPr>
            </w:pPr>
          </w:p>
        </w:tc>
        <w:tc>
          <w:tcPr>
            <w:tcW w:w="932" w:type="dxa"/>
          </w:tcPr>
          <w:p w:rsidR="00C91C6D" w:rsidRPr="00EB0642" w:rsidRDefault="00C91C6D" w:rsidP="00EB0642">
            <w:pPr>
              <w:rPr>
                <w:rFonts w:eastAsia="Arial Unicode MS"/>
                <w:b/>
                <w:lang w:eastAsia="ru-RU"/>
              </w:rPr>
            </w:pPr>
            <w:r w:rsidRPr="00EB0642">
              <w:rPr>
                <w:rFonts w:eastAsia="Arial Unicode MS"/>
                <w:b/>
                <w:lang w:eastAsia="ru-RU"/>
              </w:rPr>
              <w:t>35,1</w:t>
            </w:r>
          </w:p>
          <w:p w:rsidR="00C91C6D" w:rsidRPr="00EB0642" w:rsidRDefault="00C91C6D" w:rsidP="00EB0642">
            <w:pPr>
              <w:rPr>
                <w:rFonts w:eastAsia="Arial Unicode MS"/>
                <w:b/>
                <w:lang w:eastAsia="ru-RU"/>
              </w:rPr>
            </w:pPr>
          </w:p>
          <w:p w:rsidR="00C91C6D" w:rsidRPr="00EB0642" w:rsidRDefault="00C91C6D" w:rsidP="00EB0642">
            <w:pPr>
              <w:rPr>
                <w:rFonts w:eastAsia="Arial Unicode MS"/>
                <w:b/>
                <w:lang w:eastAsia="ru-RU"/>
              </w:rPr>
            </w:pPr>
          </w:p>
        </w:tc>
        <w:tc>
          <w:tcPr>
            <w:tcW w:w="1295" w:type="dxa"/>
          </w:tcPr>
          <w:p w:rsidR="00C91C6D" w:rsidRPr="00EB0642" w:rsidRDefault="00C91C6D" w:rsidP="00EB0642">
            <w:pPr>
              <w:ind w:left="196" w:hanging="196"/>
              <w:rPr>
                <w:rFonts w:eastAsia="Arial Unicode MS"/>
                <w:b/>
                <w:lang w:eastAsia="ru-RU"/>
              </w:rPr>
            </w:pPr>
            <w:r w:rsidRPr="00EB0642">
              <w:rPr>
                <w:rFonts w:eastAsia="Arial Unicode MS"/>
                <w:b/>
                <w:lang w:eastAsia="ru-RU"/>
              </w:rPr>
              <w:t>0,738грн.</w:t>
            </w:r>
          </w:p>
          <w:p w:rsidR="00C91C6D" w:rsidRPr="00EB0642" w:rsidRDefault="00C91C6D" w:rsidP="00EB0642">
            <w:pPr>
              <w:ind w:left="196" w:hanging="196"/>
              <w:rPr>
                <w:rFonts w:eastAsia="Arial Unicode MS"/>
                <w:b/>
                <w:lang w:eastAsia="ru-RU"/>
              </w:rPr>
            </w:pPr>
          </w:p>
          <w:p w:rsidR="00C91C6D" w:rsidRPr="00EB0642" w:rsidRDefault="00C91C6D" w:rsidP="00EB0642">
            <w:pPr>
              <w:ind w:left="196" w:hanging="196"/>
              <w:rPr>
                <w:rFonts w:eastAsia="Arial Unicode MS"/>
                <w:b/>
                <w:lang w:eastAsia="ru-RU"/>
              </w:rPr>
            </w:pPr>
          </w:p>
        </w:tc>
      </w:tr>
      <w:tr w:rsidR="00C91C6D" w:rsidRPr="00EB0642" w:rsidTr="004D7AA2">
        <w:tc>
          <w:tcPr>
            <w:tcW w:w="540" w:type="dxa"/>
          </w:tcPr>
          <w:p w:rsidR="00C91C6D" w:rsidRPr="00EB0642" w:rsidRDefault="00C91C6D" w:rsidP="00EB0642">
            <w:pPr>
              <w:rPr>
                <w:rFonts w:eastAsia="Arial Unicode MS"/>
                <w:b/>
                <w:lang w:eastAsia="ru-RU"/>
              </w:rPr>
            </w:pPr>
            <w:r w:rsidRPr="00EB0642">
              <w:rPr>
                <w:rFonts w:eastAsia="Arial Unicode MS"/>
                <w:b/>
                <w:lang w:eastAsia="ru-RU"/>
              </w:rPr>
              <w:t>2.</w:t>
            </w:r>
          </w:p>
        </w:tc>
        <w:tc>
          <w:tcPr>
            <w:tcW w:w="1800" w:type="dxa"/>
          </w:tcPr>
          <w:p w:rsidR="00C91C6D" w:rsidRPr="00EB0642" w:rsidRDefault="00C91C6D" w:rsidP="00EB0642">
            <w:pPr>
              <w:rPr>
                <w:rFonts w:eastAsia="Arial Unicode MS"/>
                <w:b/>
                <w:lang w:eastAsia="ru-RU"/>
              </w:rPr>
            </w:pPr>
            <w:r w:rsidRPr="00EB0642">
              <w:rPr>
                <w:rFonts w:eastAsia="Arial Unicode MS"/>
                <w:b/>
                <w:lang w:eastAsia="ru-RU"/>
              </w:rPr>
              <w:t>бульвар О.Довженка</w:t>
            </w:r>
          </w:p>
          <w:p w:rsidR="00C91C6D" w:rsidRPr="00EB0642" w:rsidRDefault="00C91C6D" w:rsidP="00EB0642">
            <w:pPr>
              <w:rPr>
                <w:rFonts w:eastAsia="Arial Unicode MS"/>
                <w:b/>
                <w:lang w:eastAsia="ru-RU"/>
              </w:rPr>
            </w:pPr>
          </w:p>
        </w:tc>
        <w:tc>
          <w:tcPr>
            <w:tcW w:w="720" w:type="dxa"/>
          </w:tcPr>
          <w:p w:rsidR="00C91C6D" w:rsidRPr="00EB0642" w:rsidRDefault="00C91C6D" w:rsidP="00EB0642">
            <w:pPr>
              <w:rPr>
                <w:rFonts w:eastAsia="Arial Unicode MS"/>
                <w:b/>
                <w:lang w:eastAsia="ru-RU"/>
              </w:rPr>
            </w:pPr>
            <w:r w:rsidRPr="00EB0642">
              <w:rPr>
                <w:rFonts w:eastAsia="Arial Unicode MS"/>
                <w:b/>
                <w:lang w:eastAsia="ru-RU"/>
              </w:rPr>
              <w:t>6</w:t>
            </w:r>
          </w:p>
        </w:tc>
        <w:tc>
          <w:tcPr>
            <w:tcW w:w="720" w:type="dxa"/>
          </w:tcPr>
          <w:p w:rsidR="00C91C6D" w:rsidRPr="00EB0642" w:rsidRDefault="00C91C6D" w:rsidP="00EB0642">
            <w:pPr>
              <w:rPr>
                <w:rFonts w:eastAsia="Arial Unicode MS"/>
                <w:b/>
                <w:lang w:eastAsia="ru-RU"/>
              </w:rPr>
            </w:pPr>
            <w:r w:rsidRPr="00EB0642">
              <w:rPr>
                <w:rFonts w:eastAsia="Arial Unicode MS"/>
                <w:b/>
                <w:lang w:eastAsia="ru-RU"/>
              </w:rPr>
              <w:t>90</w:t>
            </w:r>
          </w:p>
        </w:tc>
        <w:tc>
          <w:tcPr>
            <w:tcW w:w="4500" w:type="dxa"/>
          </w:tcPr>
          <w:p w:rsidR="00C91C6D" w:rsidRPr="00EB0642"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lang w:eastAsia="ru-RU"/>
              </w:rPr>
            </w:pPr>
            <w:r w:rsidRPr="00EB0642">
              <w:rPr>
                <w:rFonts w:eastAsia="Arial Unicode MS"/>
                <w:b/>
                <w:lang w:eastAsia="ru-RU"/>
              </w:rPr>
              <w:t>Урбанська Тетяна Михайлівна</w:t>
            </w:r>
          </w:p>
          <w:p w:rsidR="00C91C6D" w:rsidRPr="00EB0642" w:rsidRDefault="006F2668"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lang w:eastAsia="ru-RU"/>
              </w:rPr>
            </w:pPr>
            <w:r w:rsidRPr="003E67CB">
              <w:rPr>
                <w:rFonts w:eastAsia="Calibri"/>
                <w:bCs/>
                <w:i/>
              </w:rPr>
              <w:t>(персональні дані)</w:t>
            </w:r>
          </w:p>
        </w:tc>
        <w:tc>
          <w:tcPr>
            <w:tcW w:w="932" w:type="dxa"/>
          </w:tcPr>
          <w:p w:rsidR="00C91C6D" w:rsidRPr="00EB0642" w:rsidRDefault="00C91C6D" w:rsidP="00EB0642">
            <w:pPr>
              <w:rPr>
                <w:rFonts w:eastAsia="Arial Unicode MS"/>
                <w:b/>
                <w:lang w:eastAsia="ru-RU"/>
              </w:rPr>
            </w:pPr>
            <w:r w:rsidRPr="00EB0642">
              <w:rPr>
                <w:rFonts w:eastAsia="Arial Unicode MS"/>
                <w:b/>
                <w:lang w:eastAsia="ru-RU"/>
              </w:rPr>
              <w:t>68,6</w:t>
            </w:r>
          </w:p>
        </w:tc>
        <w:tc>
          <w:tcPr>
            <w:tcW w:w="1295" w:type="dxa"/>
          </w:tcPr>
          <w:p w:rsidR="00C91C6D" w:rsidRPr="00EB0642" w:rsidRDefault="00C91C6D" w:rsidP="00EB0642">
            <w:pPr>
              <w:ind w:left="196" w:hanging="196"/>
              <w:rPr>
                <w:rFonts w:eastAsia="Arial Unicode MS"/>
                <w:b/>
                <w:lang w:eastAsia="ru-RU"/>
              </w:rPr>
            </w:pPr>
            <w:r w:rsidRPr="00EB0642">
              <w:rPr>
                <w:rFonts w:eastAsia="Arial Unicode MS"/>
                <w:b/>
                <w:lang w:eastAsia="ru-RU"/>
              </w:rPr>
              <w:t>2,988грн.</w:t>
            </w:r>
          </w:p>
        </w:tc>
      </w:tr>
      <w:tr w:rsidR="00C91C6D" w:rsidRPr="00EB0642" w:rsidTr="004D7AA2">
        <w:tc>
          <w:tcPr>
            <w:tcW w:w="540" w:type="dxa"/>
          </w:tcPr>
          <w:p w:rsidR="00C91C6D" w:rsidRPr="00EB0642" w:rsidRDefault="00C91C6D" w:rsidP="00EB0642">
            <w:pPr>
              <w:rPr>
                <w:rFonts w:eastAsia="Arial Unicode MS"/>
                <w:b/>
                <w:lang w:eastAsia="ru-RU"/>
              </w:rPr>
            </w:pPr>
            <w:r w:rsidRPr="00EB0642">
              <w:rPr>
                <w:rFonts w:eastAsia="Arial Unicode MS"/>
                <w:b/>
                <w:lang w:eastAsia="ru-RU"/>
              </w:rPr>
              <w:t>1.</w:t>
            </w:r>
          </w:p>
          <w:p w:rsidR="00C91C6D" w:rsidRPr="00EB0642" w:rsidRDefault="00C91C6D" w:rsidP="00EB0642">
            <w:pPr>
              <w:rPr>
                <w:rFonts w:eastAsia="Arial Unicode MS"/>
                <w:b/>
                <w:lang w:eastAsia="ru-RU"/>
              </w:rPr>
            </w:pPr>
          </w:p>
          <w:p w:rsidR="00C91C6D" w:rsidRPr="00EB0642" w:rsidRDefault="00C91C6D" w:rsidP="00EB0642">
            <w:pPr>
              <w:rPr>
                <w:rFonts w:eastAsia="Arial Unicode MS"/>
                <w:b/>
                <w:lang w:eastAsia="ru-RU"/>
              </w:rPr>
            </w:pPr>
          </w:p>
        </w:tc>
        <w:tc>
          <w:tcPr>
            <w:tcW w:w="1800" w:type="dxa"/>
          </w:tcPr>
          <w:p w:rsidR="00C91C6D" w:rsidRPr="00EB0642" w:rsidRDefault="00C91C6D" w:rsidP="00EB0642">
            <w:pPr>
              <w:rPr>
                <w:rFonts w:eastAsia="Arial Unicode MS"/>
                <w:b/>
                <w:lang w:eastAsia="ru-RU"/>
              </w:rPr>
            </w:pPr>
            <w:r w:rsidRPr="00EB0642">
              <w:rPr>
                <w:rFonts w:eastAsia="Arial Unicode MS"/>
                <w:b/>
                <w:lang w:eastAsia="ru-RU"/>
              </w:rPr>
              <w:t>бульвар О.Довженка</w:t>
            </w:r>
          </w:p>
          <w:p w:rsidR="00C91C6D" w:rsidRPr="00EB0642" w:rsidRDefault="00C91C6D" w:rsidP="00EB0642">
            <w:pPr>
              <w:rPr>
                <w:rFonts w:eastAsia="Arial Unicode MS"/>
                <w:b/>
                <w:lang w:eastAsia="ru-RU"/>
              </w:rPr>
            </w:pPr>
          </w:p>
        </w:tc>
        <w:tc>
          <w:tcPr>
            <w:tcW w:w="720" w:type="dxa"/>
          </w:tcPr>
          <w:p w:rsidR="00C91C6D" w:rsidRPr="00EB0642" w:rsidRDefault="00C91C6D" w:rsidP="00EB0642">
            <w:pPr>
              <w:rPr>
                <w:rFonts w:eastAsia="Arial Unicode MS"/>
                <w:b/>
                <w:lang w:eastAsia="ru-RU"/>
              </w:rPr>
            </w:pPr>
            <w:r w:rsidRPr="00EB0642">
              <w:rPr>
                <w:rFonts w:eastAsia="Arial Unicode MS"/>
                <w:b/>
                <w:lang w:eastAsia="ru-RU"/>
              </w:rPr>
              <w:t>6</w:t>
            </w:r>
          </w:p>
          <w:p w:rsidR="00C91C6D" w:rsidRPr="00EB0642" w:rsidRDefault="00C91C6D" w:rsidP="00EB0642">
            <w:pPr>
              <w:rPr>
                <w:rFonts w:eastAsia="Arial Unicode MS"/>
                <w:b/>
                <w:lang w:eastAsia="ru-RU"/>
              </w:rPr>
            </w:pPr>
          </w:p>
          <w:p w:rsidR="00C91C6D" w:rsidRPr="00EB0642" w:rsidRDefault="00C91C6D" w:rsidP="00EB0642">
            <w:pPr>
              <w:rPr>
                <w:rFonts w:eastAsia="Arial Unicode MS"/>
                <w:b/>
                <w:lang w:eastAsia="ru-RU"/>
              </w:rPr>
            </w:pPr>
          </w:p>
        </w:tc>
        <w:tc>
          <w:tcPr>
            <w:tcW w:w="720" w:type="dxa"/>
          </w:tcPr>
          <w:p w:rsidR="00C91C6D" w:rsidRPr="00EB0642" w:rsidRDefault="00C91C6D" w:rsidP="00EB0642">
            <w:pPr>
              <w:rPr>
                <w:rFonts w:eastAsia="Arial Unicode MS"/>
                <w:b/>
                <w:lang w:eastAsia="ru-RU"/>
              </w:rPr>
            </w:pPr>
            <w:r w:rsidRPr="00EB0642">
              <w:rPr>
                <w:rFonts w:eastAsia="Arial Unicode MS"/>
                <w:b/>
                <w:lang w:eastAsia="ru-RU"/>
              </w:rPr>
              <w:t>11</w:t>
            </w:r>
          </w:p>
          <w:p w:rsidR="00C91C6D" w:rsidRPr="00EB0642" w:rsidRDefault="00C91C6D" w:rsidP="00EB0642">
            <w:pPr>
              <w:rPr>
                <w:rFonts w:eastAsia="Arial Unicode MS"/>
                <w:b/>
                <w:lang w:eastAsia="ru-RU"/>
              </w:rPr>
            </w:pPr>
          </w:p>
          <w:p w:rsidR="00C91C6D" w:rsidRPr="00EB0642" w:rsidRDefault="00C91C6D" w:rsidP="00EB0642">
            <w:pPr>
              <w:rPr>
                <w:rFonts w:eastAsia="Arial Unicode MS"/>
                <w:b/>
                <w:lang w:eastAsia="ru-RU"/>
              </w:rPr>
            </w:pPr>
          </w:p>
        </w:tc>
        <w:tc>
          <w:tcPr>
            <w:tcW w:w="4500" w:type="dxa"/>
          </w:tcPr>
          <w:p w:rsidR="00C91C6D" w:rsidRPr="00EB0642"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lang w:eastAsia="ru-RU"/>
              </w:rPr>
            </w:pPr>
            <w:r w:rsidRPr="00EB0642">
              <w:rPr>
                <w:rFonts w:eastAsia="Arial Unicode MS"/>
                <w:b/>
                <w:lang w:eastAsia="ru-RU"/>
              </w:rPr>
              <w:t>Гладій Володимир Ярославович</w:t>
            </w:r>
          </w:p>
          <w:p w:rsidR="00C91C6D" w:rsidRPr="00EB0642"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lang w:eastAsia="ru-RU"/>
              </w:rPr>
            </w:pPr>
          </w:p>
          <w:p w:rsidR="00C91C6D" w:rsidRPr="00EB0642"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lang w:eastAsia="ru-RU"/>
              </w:rPr>
            </w:pPr>
          </w:p>
        </w:tc>
        <w:tc>
          <w:tcPr>
            <w:tcW w:w="932" w:type="dxa"/>
          </w:tcPr>
          <w:p w:rsidR="00C91C6D" w:rsidRPr="00EB0642" w:rsidRDefault="00C91C6D" w:rsidP="00EB0642">
            <w:pPr>
              <w:rPr>
                <w:rFonts w:eastAsia="Arial Unicode MS"/>
                <w:b/>
                <w:lang w:eastAsia="ru-RU"/>
              </w:rPr>
            </w:pPr>
            <w:r w:rsidRPr="00EB0642">
              <w:rPr>
                <w:rFonts w:eastAsia="Arial Unicode MS"/>
                <w:b/>
                <w:lang w:eastAsia="ru-RU"/>
              </w:rPr>
              <w:t>34,7</w:t>
            </w:r>
          </w:p>
          <w:p w:rsidR="00C91C6D" w:rsidRPr="00EB0642" w:rsidRDefault="00C91C6D" w:rsidP="00EB0642">
            <w:pPr>
              <w:rPr>
                <w:rFonts w:eastAsia="Arial Unicode MS"/>
                <w:b/>
                <w:lang w:eastAsia="ru-RU"/>
              </w:rPr>
            </w:pPr>
          </w:p>
          <w:p w:rsidR="00C91C6D" w:rsidRPr="00EB0642" w:rsidRDefault="00C91C6D" w:rsidP="00EB0642">
            <w:pPr>
              <w:rPr>
                <w:rFonts w:eastAsia="Arial Unicode MS"/>
                <w:b/>
                <w:lang w:eastAsia="ru-RU"/>
              </w:rPr>
            </w:pPr>
          </w:p>
        </w:tc>
        <w:tc>
          <w:tcPr>
            <w:tcW w:w="1295" w:type="dxa"/>
          </w:tcPr>
          <w:p w:rsidR="00C91C6D" w:rsidRPr="00EB0642" w:rsidRDefault="00C91C6D" w:rsidP="00EB0642">
            <w:pPr>
              <w:ind w:left="196" w:hanging="196"/>
              <w:rPr>
                <w:rFonts w:eastAsia="Arial Unicode MS"/>
                <w:b/>
                <w:lang w:eastAsia="ru-RU"/>
              </w:rPr>
            </w:pPr>
            <w:r w:rsidRPr="00EB0642">
              <w:rPr>
                <w:rFonts w:eastAsia="Arial Unicode MS"/>
                <w:b/>
                <w:lang w:eastAsia="ru-RU"/>
              </w:rPr>
              <w:t>0,666грн.</w:t>
            </w:r>
          </w:p>
          <w:p w:rsidR="00C91C6D" w:rsidRPr="00EB0642" w:rsidRDefault="00C91C6D" w:rsidP="00EB0642">
            <w:pPr>
              <w:ind w:left="196" w:hanging="196"/>
              <w:rPr>
                <w:rFonts w:eastAsia="Arial Unicode MS"/>
                <w:b/>
                <w:lang w:eastAsia="ru-RU"/>
              </w:rPr>
            </w:pPr>
          </w:p>
          <w:p w:rsidR="00C91C6D" w:rsidRPr="00EB0642" w:rsidRDefault="00C91C6D" w:rsidP="00EB0642">
            <w:pPr>
              <w:ind w:left="196" w:hanging="196"/>
              <w:rPr>
                <w:rFonts w:eastAsia="Arial Unicode MS"/>
                <w:b/>
                <w:lang w:eastAsia="ru-RU"/>
              </w:rPr>
            </w:pPr>
          </w:p>
        </w:tc>
      </w:tr>
    </w:tbl>
    <w:p w:rsidR="00C91C6D" w:rsidRPr="00EB0642" w:rsidRDefault="00C91C6D" w:rsidP="00EB0642">
      <w:pPr>
        <w:ind w:firstLine="708"/>
        <w:jc w:val="both"/>
        <w:rPr>
          <w:rFonts w:eastAsia="MS Mincho"/>
          <w:b/>
          <w:sz w:val="28"/>
          <w:szCs w:val="28"/>
          <w:lang w:eastAsia="ru-RU"/>
        </w:rPr>
      </w:pPr>
      <w:r w:rsidRPr="00EB0642">
        <w:rPr>
          <w:rFonts w:eastAsia="MS Mincho"/>
          <w:b/>
          <w:sz w:val="28"/>
          <w:szCs w:val="28"/>
          <w:lang w:eastAsia="ru-RU"/>
        </w:rPr>
        <w:t>Міський голова                                                                 Ярина ЯЦЕНКО</w:t>
      </w:r>
    </w:p>
    <w:p w:rsidR="00C91C6D" w:rsidRDefault="00C91C6D"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Pr="00EB0642" w:rsidRDefault="008D44F0" w:rsidP="00EB0642">
      <w:pPr>
        <w:jc w:val="right"/>
        <w:rPr>
          <w:rFonts w:eastAsia="MS Mincho"/>
          <w:b/>
          <w:lang w:eastAsia="ru-RU"/>
        </w:rPr>
      </w:pPr>
    </w:p>
    <w:p w:rsidR="00C91C6D" w:rsidRPr="00EB0642" w:rsidRDefault="00C91C6D" w:rsidP="00EB0642">
      <w:pPr>
        <w:rPr>
          <w:rFonts w:eastAsia="MS Mincho"/>
          <w:b/>
          <w:color w:val="FF0000"/>
          <w:lang w:eastAsia="ru-RU"/>
        </w:rPr>
      </w:pPr>
    </w:p>
    <w:p w:rsidR="00C91C6D" w:rsidRPr="00EB0642" w:rsidRDefault="00C91C6D" w:rsidP="00EB0642">
      <w:pPr>
        <w:jc w:val="right"/>
        <w:rPr>
          <w:rFonts w:eastAsia="MS Mincho"/>
          <w:lang w:eastAsia="ru-RU"/>
        </w:rPr>
      </w:pPr>
      <w:r w:rsidRPr="00EB0642">
        <w:rPr>
          <w:rFonts w:eastAsia="MS Mincho"/>
          <w:b/>
          <w:lang w:eastAsia="ru-RU"/>
        </w:rPr>
        <w:lastRenderedPageBreak/>
        <w:t>Додаток 3</w:t>
      </w:r>
      <w:r w:rsidRPr="00EB0642">
        <w:rPr>
          <w:rFonts w:eastAsia="MS Mincho"/>
          <w:b/>
          <w:lang w:eastAsia="ru-RU"/>
        </w:rPr>
        <w:br/>
      </w:r>
      <w:r w:rsidRPr="00EB0642">
        <w:rPr>
          <w:rFonts w:eastAsia="MS Mincho"/>
          <w:lang w:eastAsia="ru-RU"/>
        </w:rPr>
        <w:t>до  ріше</w:t>
      </w:r>
      <w:r w:rsidR="008D44F0">
        <w:rPr>
          <w:rFonts w:eastAsia="MS Mincho"/>
          <w:lang w:eastAsia="ru-RU"/>
        </w:rPr>
        <w:t>ння №  279  від  15</w:t>
      </w:r>
      <w:r w:rsidRPr="00EB0642">
        <w:rPr>
          <w:rFonts w:eastAsia="MS Mincho"/>
          <w:lang w:eastAsia="ru-RU"/>
        </w:rPr>
        <w:t xml:space="preserve">.09. 2022 року </w:t>
      </w:r>
    </w:p>
    <w:p w:rsidR="00C91C6D" w:rsidRPr="00EB0642" w:rsidRDefault="00C91C6D" w:rsidP="00EB0642">
      <w:pPr>
        <w:jc w:val="right"/>
        <w:rPr>
          <w:rFonts w:eastAsia="MS Mincho"/>
          <w:lang w:eastAsia="ru-RU"/>
        </w:rPr>
      </w:pPr>
      <w:r w:rsidRPr="00EB0642">
        <w:rPr>
          <w:rFonts w:eastAsia="MS Mincho"/>
          <w:lang w:eastAsia="ru-RU"/>
        </w:rPr>
        <w:t>виконкому Новороздільської міської ради</w:t>
      </w: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rFonts w:eastAsia="MS Mincho"/>
          <w:lang w:eastAsia="ru-RU"/>
        </w:rPr>
      </w:pP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jc w:val="both"/>
        <w:textAlignment w:val="baseline"/>
        <w:rPr>
          <w:rFonts w:eastAsia="MS Mincho"/>
          <w:b/>
          <w:bCs/>
          <w:bdr w:val="none" w:sz="0" w:space="0" w:color="auto" w:frame="1"/>
          <w:lang w:eastAsia="ru-RU"/>
        </w:rPr>
      </w:pPr>
      <w:r w:rsidRPr="00EB0642">
        <w:rPr>
          <w:rFonts w:eastAsia="MS Mincho"/>
          <w:b/>
          <w:bCs/>
          <w:bdr w:val="none" w:sz="0" w:space="0" w:color="auto" w:frame="1"/>
          <w:lang w:eastAsia="ru-RU"/>
        </w:rPr>
        <w:t xml:space="preserve">РОЗРАХУНОК </w:t>
      </w:r>
      <w:r w:rsidRPr="00EB0642">
        <w:rPr>
          <w:rFonts w:eastAsia="MS Mincho"/>
          <w:b/>
          <w:bCs/>
          <w:bdr w:val="none" w:sz="0" w:space="0" w:color="auto" w:frame="1"/>
          <w:lang w:eastAsia="ru-RU"/>
        </w:rPr>
        <w:br/>
      </w:r>
    </w:p>
    <w:p w:rsidR="00C91C6D" w:rsidRPr="00EB0642" w:rsidRDefault="00C91C6D" w:rsidP="00EB0642">
      <w:pPr>
        <w:jc w:val="center"/>
        <w:rPr>
          <w:rFonts w:eastAsia="MS Mincho"/>
          <w:b/>
          <w:bCs/>
          <w:bdr w:val="none" w:sz="0" w:space="0" w:color="auto" w:frame="1"/>
          <w:lang w:eastAsia="ru-RU"/>
        </w:rPr>
      </w:pPr>
      <w:r w:rsidRPr="00EB0642">
        <w:rPr>
          <w:rFonts w:eastAsia="MS Mincho"/>
          <w:b/>
          <w:bCs/>
          <w:lang w:eastAsia="ru-RU"/>
        </w:rPr>
        <w:t>вартості  за недостатню загальну площу квартири, що передається у приватну спільну часткову власність безоплатно з видачею житлових чеків, що мають отримати громадяни</w:t>
      </w:r>
      <w:r w:rsidRPr="00EB0642">
        <w:rPr>
          <w:rFonts w:eastAsia="MS Mincho"/>
          <w:b/>
          <w:bCs/>
          <w:lang w:val="ru-RU" w:eastAsia="ru-RU"/>
        </w:rPr>
        <w:t> </w:t>
      </w:r>
      <w:r w:rsidRPr="00EB0642">
        <w:rPr>
          <w:rFonts w:eastAsia="MS Mincho"/>
          <w:b/>
          <w:bCs/>
          <w:bdr w:val="none" w:sz="0" w:space="0" w:color="auto" w:frame="1"/>
          <w:lang w:eastAsia="ru-RU"/>
        </w:rPr>
        <w:t>квартири № 2 в будинку № 6 по бульвару Довженка в м. Новий Розділ Стрийського району Львівської області,</w:t>
      </w:r>
    </w:p>
    <w:p w:rsidR="00C91C6D" w:rsidRPr="00EB0642" w:rsidRDefault="00C91C6D" w:rsidP="00EB0642">
      <w:pPr>
        <w:jc w:val="center"/>
        <w:rPr>
          <w:rFonts w:eastAsia="MS Mincho"/>
          <w:b/>
          <w:lang w:eastAsia="ru-RU"/>
        </w:rPr>
      </w:pPr>
      <w:r w:rsidRPr="00EB0642">
        <w:rPr>
          <w:rFonts w:eastAsia="MS Mincho"/>
          <w:b/>
          <w:bCs/>
          <w:bdr w:val="none" w:sz="0" w:space="0" w:color="auto" w:frame="1"/>
          <w:lang w:val="ru-RU" w:eastAsia="ru-RU"/>
        </w:rPr>
        <w:t>що приватизується</w:t>
      </w: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ru-RU" w:eastAsia="ru-RU"/>
        </w:rPr>
      </w:pPr>
      <w:r w:rsidRPr="00EB0642">
        <w:rPr>
          <w:rFonts w:eastAsia="MS Mincho"/>
          <w:lang w:val="ru-RU" w:eastAsia="ru-RU"/>
        </w:rPr>
        <w:t xml:space="preserve">     1. Загальна  площа квартири, жилого приміщення у гуртожитку, (П) -  </w:t>
      </w:r>
      <w:r w:rsidRPr="00EB0642">
        <w:rPr>
          <w:rFonts w:eastAsia="MS Mincho"/>
          <w:lang w:eastAsia="ru-RU"/>
        </w:rPr>
        <w:t>50,6</w:t>
      </w:r>
      <w:r w:rsidRPr="00EB0642">
        <w:rPr>
          <w:rFonts w:eastAsia="MS Mincho"/>
          <w:lang w:val="ru-RU" w:eastAsia="ru-RU"/>
        </w:rPr>
        <w:t xml:space="preserve"> кв. м. </w:t>
      </w:r>
      <w:r w:rsidRPr="00EB0642">
        <w:rPr>
          <w:rFonts w:eastAsia="MS Mincho"/>
          <w:lang w:val="ru-RU" w:eastAsia="ru-RU"/>
        </w:rPr>
        <w:br/>
        <w:t xml:space="preserve">     2. Кількість  зареєстрованих  у квартирі, жилому приміщенні у гуртожитку, (М) - </w:t>
      </w:r>
      <w:r w:rsidRPr="00EB0642">
        <w:rPr>
          <w:rFonts w:eastAsia="MS Mincho"/>
          <w:lang w:eastAsia="ru-RU"/>
        </w:rPr>
        <w:t>2</w:t>
      </w:r>
      <w:r w:rsidRPr="00EB0642">
        <w:rPr>
          <w:rFonts w:eastAsia="MS Mincho"/>
          <w:lang w:val="ru-RU" w:eastAsia="ru-RU"/>
        </w:rPr>
        <w:t xml:space="preserve">. </w:t>
      </w:r>
      <w:r w:rsidRPr="00EB0642">
        <w:rPr>
          <w:rFonts w:eastAsia="MS Mincho"/>
          <w:lang w:val="ru-RU" w:eastAsia="ru-RU"/>
        </w:rPr>
        <w:br/>
        <w:t xml:space="preserve">     3. Розмір загальної площі,  що підлягає безоплатній  передачі  мешканцям квартири, жилого  приміщення  у  гуртожитку, згідно з законом: </w:t>
      </w:r>
      <w:r w:rsidRPr="00EB0642">
        <w:rPr>
          <w:rFonts w:eastAsia="MS Mincho"/>
          <w:lang w:val="ru-RU" w:eastAsia="ru-RU"/>
        </w:rPr>
        <w:br/>
      </w: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ru-RU" w:eastAsia="ru-RU"/>
        </w:rPr>
      </w:pPr>
      <w:r w:rsidRPr="00EB0642">
        <w:rPr>
          <w:rFonts w:eastAsia="MS Mincho"/>
          <w:b/>
          <w:bCs/>
          <w:bdr w:val="none" w:sz="0" w:space="0" w:color="auto" w:frame="1"/>
          <w:lang w:val="ru-RU" w:eastAsia="ru-RU"/>
        </w:rPr>
        <w:t xml:space="preserve">                     Пб = М х 21 + 10 =</w:t>
      </w:r>
      <w:r w:rsidRPr="00EB0642">
        <w:rPr>
          <w:rFonts w:eastAsia="MS Mincho"/>
          <w:b/>
          <w:bCs/>
          <w:bdr w:val="none" w:sz="0" w:space="0" w:color="auto" w:frame="1"/>
          <w:lang w:eastAsia="ru-RU"/>
        </w:rPr>
        <w:t>2</w:t>
      </w:r>
      <w:r w:rsidRPr="00EB0642">
        <w:rPr>
          <w:rFonts w:eastAsia="MS Mincho"/>
          <w:b/>
          <w:bCs/>
          <w:bdr w:val="none" w:sz="0" w:space="0" w:color="auto" w:frame="1"/>
          <w:lang w:val="ru-RU" w:eastAsia="ru-RU"/>
        </w:rPr>
        <w:t xml:space="preserve"> х 21 + 10 =</w:t>
      </w:r>
      <w:r w:rsidRPr="00EB0642">
        <w:rPr>
          <w:rFonts w:eastAsia="MS Mincho"/>
          <w:b/>
          <w:bCs/>
          <w:bdr w:val="none" w:sz="0" w:space="0" w:color="auto" w:frame="1"/>
          <w:lang w:eastAsia="ru-RU"/>
        </w:rPr>
        <w:t>52</w:t>
      </w:r>
      <w:r w:rsidRPr="00EB0642">
        <w:rPr>
          <w:rFonts w:eastAsia="MS Mincho"/>
          <w:b/>
          <w:bCs/>
          <w:bdr w:val="none" w:sz="0" w:space="0" w:color="auto" w:frame="1"/>
          <w:lang w:val="ru-RU" w:eastAsia="ru-RU"/>
        </w:rPr>
        <w:t xml:space="preserve"> кв. м. </w:t>
      </w: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bdr w:val="none" w:sz="0" w:space="0" w:color="auto" w:frame="1"/>
          <w:lang w:val="ru-RU" w:eastAsia="ru-RU"/>
        </w:rPr>
      </w:pPr>
      <w:r w:rsidRPr="00EB0642">
        <w:rPr>
          <w:rFonts w:eastAsia="MS Mincho"/>
          <w:lang w:val="ru-RU" w:eastAsia="ru-RU"/>
        </w:rPr>
        <w:br/>
        <w:t>4. Сума житлових чеків, що підлягає видачі кожному мешканцю, якщо П менше, ніж Пб: </w:t>
      </w:r>
      <w:r w:rsidRPr="00EB0642">
        <w:rPr>
          <w:rFonts w:eastAsia="MS Mincho"/>
          <w:lang w:val="ru-RU" w:eastAsia="ru-RU"/>
        </w:rPr>
        <w:br/>
      </w:r>
      <w:r w:rsidRPr="00EB0642">
        <w:rPr>
          <w:rFonts w:eastAsia="MS Mincho"/>
          <w:lang w:val="ru-RU" w:eastAsia="ru-RU"/>
        </w:rPr>
        <w:br/>
        <w:t xml:space="preserve">            </w:t>
      </w:r>
      <w:r w:rsidRPr="00EB0642">
        <w:rPr>
          <w:rFonts w:eastAsia="MS Mincho"/>
          <w:b/>
          <w:bCs/>
          <w:lang w:val="ru-RU" w:eastAsia="ru-RU"/>
        </w:rPr>
        <w:t>Сч =     Пб – П</w:t>
      </w:r>
      <w:r w:rsidRPr="00EB0642">
        <w:rPr>
          <w:rFonts w:eastAsia="MS Mincho"/>
          <w:b/>
          <w:bCs/>
          <w:lang w:val="ru-RU" w:eastAsia="ru-RU"/>
        </w:rPr>
        <w:br/>
        <w:t>                М         х А*,</w:t>
      </w:r>
      <w:r w:rsidRPr="00EB0642">
        <w:rPr>
          <w:rFonts w:eastAsia="MS Mincho"/>
          <w:lang w:val="ru-RU" w:eastAsia="ru-RU"/>
        </w:rPr>
        <w:t>      Сч = </w:t>
      </w:r>
      <w:r w:rsidRPr="00EB0642">
        <w:rPr>
          <w:rFonts w:eastAsia="MS Mincho"/>
          <w:lang w:eastAsia="ru-RU"/>
        </w:rPr>
        <w:t>(52,0</w:t>
      </w:r>
      <w:r w:rsidRPr="00EB0642">
        <w:rPr>
          <w:rFonts w:eastAsia="MS Mincho"/>
          <w:lang w:val="ru-RU" w:eastAsia="ru-RU"/>
        </w:rPr>
        <w:t xml:space="preserve"> кв. м –</w:t>
      </w:r>
      <w:r w:rsidRPr="00EB0642">
        <w:rPr>
          <w:rFonts w:eastAsia="MS Mincho"/>
          <w:lang w:eastAsia="ru-RU"/>
        </w:rPr>
        <w:t>50,6</w:t>
      </w:r>
      <w:r w:rsidRPr="00EB0642">
        <w:rPr>
          <w:rFonts w:eastAsia="MS Mincho"/>
          <w:lang w:val="ru-RU" w:eastAsia="ru-RU"/>
        </w:rPr>
        <w:t xml:space="preserve"> кв. м</w:t>
      </w:r>
      <w:r w:rsidRPr="00EB0642">
        <w:rPr>
          <w:rFonts w:eastAsia="MS Mincho"/>
          <w:lang w:eastAsia="ru-RU"/>
        </w:rPr>
        <w:t>)</w:t>
      </w:r>
      <w:r w:rsidRPr="00EB0642">
        <w:rPr>
          <w:rFonts w:eastAsia="MS Mincho"/>
          <w:lang w:val="ru-RU" w:eastAsia="ru-RU"/>
        </w:rPr>
        <w:t xml:space="preserve">  х  0,18 грн </w:t>
      </w:r>
      <w:r w:rsidRPr="00EB0642">
        <w:rPr>
          <w:rFonts w:eastAsia="MS Mincho"/>
          <w:b/>
          <w:bCs/>
          <w:lang w:val="ru-RU" w:eastAsia="ru-RU"/>
        </w:rPr>
        <w:t>=</w:t>
      </w:r>
      <w:r w:rsidRPr="00EB0642">
        <w:rPr>
          <w:rFonts w:eastAsia="MS Mincho"/>
          <w:b/>
          <w:bCs/>
          <w:lang w:eastAsia="ru-RU"/>
        </w:rPr>
        <w:t xml:space="preserve"> 0,252 </w:t>
      </w:r>
      <w:r w:rsidRPr="00EB0642">
        <w:rPr>
          <w:rFonts w:eastAsia="MS Mincho"/>
          <w:lang w:val="ru-RU" w:eastAsia="ru-RU"/>
        </w:rPr>
        <w:t>грн.</w:t>
      </w:r>
      <w:r w:rsidRPr="00EB0642">
        <w:rPr>
          <w:rFonts w:eastAsia="MS Mincho"/>
          <w:lang w:val="ru-RU" w:eastAsia="ru-RU"/>
        </w:rPr>
        <w:br/>
        <w:t xml:space="preserve">                                                </w:t>
      </w:r>
      <w:r w:rsidRPr="00EB0642">
        <w:rPr>
          <w:rFonts w:eastAsia="MS Mincho"/>
          <w:lang w:val="ru-RU"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EB0642">
        <w:rPr>
          <w:rFonts w:eastAsia="MS Mincho"/>
          <w:bdr w:val="none" w:sz="0" w:space="0" w:color="auto" w:frame="1"/>
          <w:lang w:val="ru-RU" w:eastAsia="ru-RU"/>
        </w:rPr>
        <w:br/>
      </w: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ru-RU" w:eastAsia="ru-RU"/>
        </w:rPr>
      </w:pPr>
      <w:r w:rsidRPr="00EB0642">
        <w:rPr>
          <w:rFonts w:eastAsia="MS Mincho"/>
          <w:lang w:val="ru-RU" w:eastAsia="ru-RU"/>
        </w:rPr>
        <w:t xml:space="preserve"> Підпис відповідальної за </w:t>
      </w:r>
      <w:r w:rsidRPr="00EB0642">
        <w:rPr>
          <w:rFonts w:eastAsia="MS Mincho"/>
          <w:lang w:val="ru-RU" w:eastAsia="ru-RU"/>
        </w:rPr>
        <w:br/>
        <w:t xml:space="preserve"> розрахунок особи                                   _________________</w:t>
      </w:r>
      <w:r w:rsidRPr="00EB0642">
        <w:rPr>
          <w:rFonts w:eastAsia="MS Mincho"/>
          <w:lang w:eastAsia="ru-RU"/>
        </w:rPr>
        <w:t xml:space="preserve"> Романів С.Я.</w:t>
      </w:r>
      <w:r w:rsidRPr="00EB0642">
        <w:rPr>
          <w:rFonts w:eastAsia="MS Mincho"/>
          <w:lang w:val="ru-RU" w:eastAsia="ru-RU"/>
        </w:rPr>
        <w:br/>
      </w:r>
    </w:p>
    <w:p w:rsidR="00C91C6D" w:rsidRPr="00EB0642" w:rsidRDefault="00C91C6D" w:rsidP="00EB0642">
      <w:pPr>
        <w:tabs>
          <w:tab w:val="left" w:pos="708"/>
          <w:tab w:val="left" w:pos="1416"/>
          <w:tab w:val="left" w:pos="2124"/>
          <w:tab w:val="left" w:pos="2832"/>
          <w:tab w:val="left" w:pos="3540"/>
          <w:tab w:val="left" w:pos="4248"/>
          <w:tab w:val="left" w:pos="4956"/>
        </w:tabs>
        <w:rPr>
          <w:rFonts w:eastAsia="MS Mincho"/>
          <w:lang w:eastAsia="ru-RU"/>
        </w:rPr>
      </w:pPr>
      <w:r w:rsidRPr="00EB0642">
        <w:rPr>
          <w:rFonts w:eastAsia="MS Mincho"/>
          <w:lang w:eastAsia="ru-RU"/>
        </w:rPr>
        <w:t xml:space="preserve"> Підпис наймача, що приватизує квартиру, </w:t>
      </w:r>
      <w:r w:rsidRPr="00EB0642">
        <w:rPr>
          <w:rFonts w:eastAsia="MS Mincho"/>
          <w:lang w:eastAsia="ru-RU"/>
        </w:rPr>
        <w:br/>
        <w:t xml:space="preserve"> житлове приміщення у гуртожитку       _________________ Митник А.В.</w:t>
      </w:r>
    </w:p>
    <w:p w:rsidR="00C91C6D" w:rsidRPr="00EB0642" w:rsidRDefault="00C91C6D" w:rsidP="00EB0642">
      <w:pPr>
        <w:tabs>
          <w:tab w:val="left" w:pos="708"/>
          <w:tab w:val="left" w:pos="1416"/>
          <w:tab w:val="left" w:pos="2124"/>
          <w:tab w:val="left" w:pos="2832"/>
          <w:tab w:val="left" w:pos="3540"/>
          <w:tab w:val="left" w:pos="4248"/>
          <w:tab w:val="left" w:pos="4956"/>
        </w:tabs>
        <w:rPr>
          <w:rFonts w:eastAsia="MS Mincho"/>
          <w:b/>
          <w:lang w:eastAsia="ru-RU"/>
        </w:rPr>
      </w:pPr>
    </w:p>
    <w:p w:rsidR="00C91C6D" w:rsidRPr="00EB0642" w:rsidRDefault="00C91C6D" w:rsidP="00EB0642">
      <w:pPr>
        <w:ind w:firstLine="708"/>
        <w:jc w:val="both"/>
        <w:rPr>
          <w:rFonts w:eastAsia="MS Mincho"/>
          <w:b/>
          <w:sz w:val="28"/>
          <w:szCs w:val="28"/>
          <w:lang w:eastAsia="ru-RU"/>
        </w:rPr>
      </w:pPr>
      <w:r w:rsidRPr="00EB0642">
        <w:rPr>
          <w:rFonts w:eastAsia="MS Mincho"/>
          <w:b/>
          <w:sz w:val="28"/>
          <w:szCs w:val="28"/>
          <w:lang w:eastAsia="ru-RU"/>
        </w:rPr>
        <w:t>Міський голова                                                         Ярина ЯЦЕНКО</w:t>
      </w:r>
    </w:p>
    <w:p w:rsidR="00C91C6D" w:rsidRPr="00EB0642" w:rsidRDefault="00C91C6D" w:rsidP="00EB0642">
      <w:pPr>
        <w:rPr>
          <w:rFonts w:eastAsia="MS Mincho"/>
          <w:lang w:eastAsia="ru-RU"/>
        </w:rPr>
      </w:pPr>
    </w:p>
    <w:p w:rsidR="00C91C6D" w:rsidRPr="00EB0642"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lang w:eastAsia="ru-RU"/>
        </w:rPr>
      </w:pPr>
      <w:r w:rsidRPr="00EB0642">
        <w:rPr>
          <w:rFonts w:eastAsia="MS Mincho"/>
          <w:b/>
          <w:lang w:eastAsia="ru-RU"/>
        </w:rPr>
        <w:t>26,7 жит.пл. 2-кім.</w:t>
      </w:r>
    </w:p>
    <w:p w:rsidR="00C91C6D" w:rsidRDefault="00C91C6D" w:rsidP="00EB0642">
      <w:pPr>
        <w:jc w:val="center"/>
        <w:rPr>
          <w:rFonts w:eastAsia="MS Mincho"/>
          <w:sz w:val="28"/>
          <w:szCs w:val="28"/>
          <w:lang w:eastAsia="ru-RU"/>
        </w:rPr>
      </w:pPr>
    </w:p>
    <w:p w:rsidR="008D44F0" w:rsidRDefault="008D44F0" w:rsidP="00EB0642">
      <w:pPr>
        <w:jc w:val="center"/>
        <w:rPr>
          <w:rFonts w:eastAsia="MS Mincho"/>
          <w:sz w:val="28"/>
          <w:szCs w:val="28"/>
          <w:lang w:eastAsia="ru-RU"/>
        </w:rPr>
      </w:pPr>
    </w:p>
    <w:p w:rsidR="008D44F0" w:rsidRDefault="008D44F0" w:rsidP="00EB0642">
      <w:pPr>
        <w:jc w:val="center"/>
        <w:rPr>
          <w:rFonts w:eastAsia="MS Mincho"/>
          <w:sz w:val="28"/>
          <w:szCs w:val="28"/>
          <w:lang w:eastAsia="ru-RU"/>
        </w:rPr>
      </w:pPr>
    </w:p>
    <w:p w:rsidR="008D44F0" w:rsidRDefault="008D44F0" w:rsidP="00EB0642">
      <w:pPr>
        <w:jc w:val="center"/>
        <w:rPr>
          <w:rFonts w:eastAsia="MS Mincho"/>
          <w:sz w:val="28"/>
          <w:szCs w:val="28"/>
          <w:lang w:eastAsia="ru-RU"/>
        </w:rPr>
      </w:pPr>
    </w:p>
    <w:p w:rsidR="008D44F0" w:rsidRDefault="008D44F0" w:rsidP="00EB0642">
      <w:pPr>
        <w:jc w:val="center"/>
        <w:rPr>
          <w:rFonts w:eastAsia="MS Mincho"/>
          <w:sz w:val="28"/>
          <w:szCs w:val="28"/>
          <w:lang w:eastAsia="ru-RU"/>
        </w:rPr>
      </w:pPr>
    </w:p>
    <w:p w:rsidR="008D44F0" w:rsidRDefault="008D44F0" w:rsidP="00EB0642">
      <w:pPr>
        <w:jc w:val="center"/>
        <w:rPr>
          <w:rFonts w:eastAsia="MS Mincho"/>
          <w:sz w:val="28"/>
          <w:szCs w:val="28"/>
          <w:lang w:eastAsia="ru-RU"/>
        </w:rPr>
      </w:pPr>
    </w:p>
    <w:p w:rsidR="008D44F0" w:rsidRDefault="008D44F0" w:rsidP="00EB0642">
      <w:pPr>
        <w:jc w:val="center"/>
        <w:rPr>
          <w:rFonts w:eastAsia="MS Mincho"/>
          <w:sz w:val="28"/>
          <w:szCs w:val="28"/>
          <w:lang w:eastAsia="ru-RU"/>
        </w:rPr>
      </w:pPr>
    </w:p>
    <w:p w:rsidR="008D44F0" w:rsidRDefault="008D44F0" w:rsidP="00EB0642">
      <w:pPr>
        <w:jc w:val="center"/>
        <w:rPr>
          <w:rFonts w:eastAsia="MS Mincho"/>
          <w:sz w:val="28"/>
          <w:szCs w:val="28"/>
          <w:lang w:eastAsia="ru-RU"/>
        </w:rPr>
      </w:pPr>
    </w:p>
    <w:p w:rsidR="008D44F0" w:rsidRDefault="008D44F0" w:rsidP="00EB0642">
      <w:pPr>
        <w:jc w:val="center"/>
        <w:rPr>
          <w:rFonts w:eastAsia="MS Mincho"/>
          <w:sz w:val="28"/>
          <w:szCs w:val="28"/>
          <w:lang w:eastAsia="ru-RU"/>
        </w:rPr>
      </w:pPr>
    </w:p>
    <w:p w:rsidR="008D44F0" w:rsidRDefault="008D44F0" w:rsidP="00EB0642">
      <w:pPr>
        <w:jc w:val="center"/>
        <w:rPr>
          <w:rFonts w:eastAsia="MS Mincho"/>
          <w:sz w:val="28"/>
          <w:szCs w:val="28"/>
          <w:lang w:eastAsia="ru-RU"/>
        </w:rPr>
      </w:pPr>
    </w:p>
    <w:p w:rsidR="008D44F0" w:rsidRDefault="008D44F0" w:rsidP="00EB0642">
      <w:pPr>
        <w:jc w:val="center"/>
        <w:rPr>
          <w:rFonts w:eastAsia="MS Mincho"/>
          <w:sz w:val="28"/>
          <w:szCs w:val="28"/>
          <w:lang w:eastAsia="ru-RU"/>
        </w:rPr>
      </w:pPr>
    </w:p>
    <w:p w:rsidR="008D44F0" w:rsidRDefault="008D44F0" w:rsidP="00EB0642">
      <w:pPr>
        <w:jc w:val="center"/>
        <w:rPr>
          <w:rFonts w:eastAsia="MS Mincho"/>
          <w:sz w:val="28"/>
          <w:szCs w:val="28"/>
          <w:lang w:eastAsia="ru-RU"/>
        </w:rPr>
      </w:pPr>
    </w:p>
    <w:p w:rsidR="008D44F0" w:rsidRDefault="008D44F0" w:rsidP="00EB0642">
      <w:pPr>
        <w:jc w:val="center"/>
        <w:rPr>
          <w:rFonts w:eastAsia="MS Mincho"/>
          <w:sz w:val="28"/>
          <w:szCs w:val="28"/>
          <w:lang w:eastAsia="ru-RU"/>
        </w:rPr>
      </w:pPr>
    </w:p>
    <w:p w:rsidR="008D44F0" w:rsidRDefault="008D44F0" w:rsidP="00EB0642">
      <w:pPr>
        <w:jc w:val="center"/>
        <w:rPr>
          <w:rFonts w:eastAsia="MS Mincho"/>
          <w:sz w:val="28"/>
          <w:szCs w:val="28"/>
          <w:lang w:eastAsia="ru-RU"/>
        </w:rPr>
      </w:pPr>
    </w:p>
    <w:p w:rsidR="008D44F0" w:rsidRDefault="008D44F0" w:rsidP="00EB0642">
      <w:pPr>
        <w:jc w:val="center"/>
        <w:rPr>
          <w:rFonts w:eastAsia="MS Mincho"/>
          <w:sz w:val="28"/>
          <w:szCs w:val="28"/>
          <w:lang w:eastAsia="ru-RU"/>
        </w:rPr>
      </w:pPr>
    </w:p>
    <w:p w:rsidR="008D44F0" w:rsidRDefault="008D44F0" w:rsidP="00EB0642">
      <w:pPr>
        <w:jc w:val="center"/>
        <w:rPr>
          <w:rFonts w:eastAsia="MS Mincho"/>
          <w:sz w:val="28"/>
          <w:szCs w:val="28"/>
          <w:lang w:eastAsia="ru-RU"/>
        </w:rPr>
      </w:pPr>
    </w:p>
    <w:p w:rsidR="008D44F0" w:rsidRDefault="008D44F0" w:rsidP="00EB0642">
      <w:pPr>
        <w:jc w:val="center"/>
        <w:rPr>
          <w:rFonts w:eastAsia="MS Mincho"/>
          <w:sz w:val="28"/>
          <w:szCs w:val="28"/>
          <w:lang w:eastAsia="ru-RU"/>
        </w:rPr>
      </w:pPr>
    </w:p>
    <w:p w:rsidR="008D44F0" w:rsidRPr="00EB0642" w:rsidRDefault="008D44F0" w:rsidP="00EB0642">
      <w:pPr>
        <w:jc w:val="center"/>
        <w:rPr>
          <w:rFonts w:eastAsia="MS Mincho"/>
          <w:sz w:val="28"/>
          <w:szCs w:val="28"/>
          <w:lang w:eastAsia="ru-RU"/>
        </w:rPr>
      </w:pPr>
    </w:p>
    <w:p w:rsidR="00C91C6D" w:rsidRPr="00EB0642" w:rsidRDefault="00C91C6D" w:rsidP="00EB0642">
      <w:pPr>
        <w:jc w:val="right"/>
        <w:rPr>
          <w:rFonts w:eastAsia="MS Mincho"/>
          <w:lang w:eastAsia="ru-RU"/>
        </w:rPr>
      </w:pPr>
      <w:r w:rsidRPr="00EB0642">
        <w:rPr>
          <w:rFonts w:eastAsia="MS Mincho"/>
          <w:b/>
          <w:lang w:eastAsia="ru-RU"/>
        </w:rPr>
        <w:t>Додаток 4</w:t>
      </w:r>
      <w:r w:rsidRPr="00EB0642">
        <w:rPr>
          <w:rFonts w:eastAsia="MS Mincho"/>
          <w:b/>
          <w:lang w:eastAsia="ru-RU"/>
        </w:rPr>
        <w:br/>
      </w:r>
      <w:r w:rsidR="008D44F0">
        <w:rPr>
          <w:rFonts w:eastAsia="MS Mincho"/>
          <w:lang w:eastAsia="ru-RU"/>
        </w:rPr>
        <w:t>до  рішення №  279  від 15</w:t>
      </w:r>
      <w:r w:rsidRPr="00EB0642">
        <w:rPr>
          <w:rFonts w:eastAsia="MS Mincho"/>
          <w:lang w:eastAsia="ru-RU"/>
        </w:rPr>
        <w:t xml:space="preserve">.09. 2022 року </w:t>
      </w:r>
    </w:p>
    <w:p w:rsidR="00C91C6D" w:rsidRPr="00EB0642" w:rsidRDefault="00C91C6D" w:rsidP="00EB0642">
      <w:pPr>
        <w:jc w:val="right"/>
        <w:rPr>
          <w:rFonts w:eastAsia="MS Mincho"/>
          <w:lang w:eastAsia="ru-RU"/>
        </w:rPr>
      </w:pPr>
      <w:r w:rsidRPr="00EB0642">
        <w:rPr>
          <w:rFonts w:eastAsia="MS Mincho"/>
          <w:lang w:eastAsia="ru-RU"/>
        </w:rPr>
        <w:t>виконкому Новороздільської міської ради</w:t>
      </w: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rFonts w:eastAsia="MS Mincho"/>
          <w:lang w:eastAsia="ru-RU"/>
        </w:rPr>
      </w:pP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jc w:val="both"/>
        <w:textAlignment w:val="baseline"/>
        <w:rPr>
          <w:rFonts w:eastAsia="MS Mincho"/>
          <w:b/>
          <w:bCs/>
          <w:bdr w:val="none" w:sz="0" w:space="0" w:color="auto" w:frame="1"/>
          <w:lang w:val="ru-RU" w:eastAsia="ru-RU"/>
        </w:rPr>
      </w:pPr>
      <w:r w:rsidRPr="00EB0642">
        <w:rPr>
          <w:rFonts w:eastAsia="MS Mincho"/>
          <w:b/>
          <w:bCs/>
          <w:bdr w:val="none" w:sz="0" w:space="0" w:color="auto" w:frame="1"/>
          <w:lang w:val="ru-RU" w:eastAsia="ru-RU"/>
        </w:rPr>
        <w:t xml:space="preserve">РОЗРАХУНОК </w:t>
      </w:r>
      <w:r w:rsidRPr="00EB0642">
        <w:rPr>
          <w:rFonts w:eastAsia="MS Mincho"/>
          <w:b/>
          <w:bCs/>
          <w:bdr w:val="none" w:sz="0" w:space="0" w:color="auto" w:frame="1"/>
          <w:lang w:val="ru-RU" w:eastAsia="ru-RU"/>
        </w:rPr>
        <w:br/>
      </w:r>
    </w:p>
    <w:p w:rsidR="00C91C6D" w:rsidRPr="00EB0642"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lang w:eastAsia="ru-RU"/>
        </w:rPr>
      </w:pPr>
      <w:r w:rsidRPr="00EB0642">
        <w:rPr>
          <w:rFonts w:eastAsia="MS Mincho"/>
          <w:b/>
          <w:bCs/>
          <w:lang w:eastAsia="ru-RU"/>
        </w:rPr>
        <w:t>вартості за надлишкову загальну площу квартири, що передається у приватну (спільну часткову) власність безоплатно</w:t>
      </w:r>
      <w:r w:rsidRPr="00EB0642">
        <w:rPr>
          <w:rFonts w:eastAsia="MS Mincho"/>
          <w:b/>
          <w:bCs/>
          <w:lang w:val="ru-RU" w:eastAsia="ru-RU"/>
        </w:rPr>
        <w:t>, що мають отримати громадяни</w:t>
      </w:r>
    </w:p>
    <w:p w:rsidR="00C91C6D" w:rsidRPr="00EB0642"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bdr w:val="none" w:sz="0" w:space="0" w:color="auto" w:frame="1"/>
          <w:lang w:val="ru-RU" w:eastAsia="ru-RU"/>
        </w:rPr>
      </w:pPr>
      <w:r w:rsidRPr="00EB0642">
        <w:rPr>
          <w:rFonts w:eastAsia="MS Mincho"/>
          <w:b/>
          <w:bCs/>
          <w:lang w:val="ru-RU" w:eastAsia="ru-RU"/>
        </w:rPr>
        <w:t> </w:t>
      </w:r>
      <w:r w:rsidRPr="00EB0642">
        <w:rPr>
          <w:rFonts w:eastAsia="MS Mincho"/>
          <w:b/>
          <w:bCs/>
          <w:bdr w:val="none" w:sz="0" w:space="0" w:color="auto" w:frame="1"/>
          <w:lang w:val="ru-RU" w:eastAsia="ru-RU"/>
        </w:rPr>
        <w:t xml:space="preserve">квартири № </w:t>
      </w:r>
      <w:r w:rsidRPr="00EB0642">
        <w:rPr>
          <w:rFonts w:eastAsia="MS Mincho"/>
          <w:b/>
          <w:bCs/>
          <w:bdr w:val="none" w:sz="0" w:space="0" w:color="auto" w:frame="1"/>
          <w:lang w:eastAsia="ru-RU"/>
        </w:rPr>
        <w:t xml:space="preserve">33 </w:t>
      </w:r>
      <w:r w:rsidRPr="00EB0642">
        <w:rPr>
          <w:rFonts w:eastAsia="MS Mincho"/>
          <w:b/>
          <w:bCs/>
          <w:bdr w:val="none" w:sz="0" w:space="0" w:color="auto" w:frame="1"/>
          <w:lang w:val="ru-RU" w:eastAsia="ru-RU"/>
        </w:rPr>
        <w:t>в будинку №</w:t>
      </w:r>
      <w:r w:rsidRPr="00EB0642">
        <w:rPr>
          <w:rFonts w:eastAsia="MS Mincho"/>
          <w:b/>
          <w:bCs/>
          <w:bdr w:val="none" w:sz="0" w:space="0" w:color="auto" w:frame="1"/>
          <w:lang w:eastAsia="ru-RU"/>
        </w:rPr>
        <w:t>6</w:t>
      </w:r>
      <w:r w:rsidRPr="00EB0642">
        <w:rPr>
          <w:rFonts w:eastAsia="MS Mincho"/>
          <w:b/>
          <w:bCs/>
          <w:bdr w:val="none" w:sz="0" w:space="0" w:color="auto" w:frame="1"/>
          <w:lang w:val="ru-RU" w:eastAsia="ru-RU"/>
        </w:rPr>
        <w:t xml:space="preserve"> по</w:t>
      </w:r>
      <w:r w:rsidRPr="00EB0642">
        <w:rPr>
          <w:rFonts w:eastAsia="MS Mincho"/>
          <w:b/>
          <w:bCs/>
          <w:bdr w:val="none" w:sz="0" w:space="0" w:color="auto" w:frame="1"/>
          <w:lang w:eastAsia="ru-RU"/>
        </w:rPr>
        <w:t xml:space="preserve"> бульвару О.Довженка м. Новий Розділ Стрийського району Львівської </w:t>
      </w:r>
      <w:r w:rsidRPr="00EB0642">
        <w:rPr>
          <w:rFonts w:eastAsia="MS Mincho"/>
          <w:b/>
          <w:bCs/>
          <w:bdr w:val="none" w:sz="0" w:space="0" w:color="auto" w:frame="1"/>
          <w:lang w:val="ru-RU" w:eastAsia="ru-RU"/>
        </w:rPr>
        <w:t>області,</w:t>
      </w:r>
    </w:p>
    <w:p w:rsidR="00C91C6D" w:rsidRPr="00EB0642" w:rsidRDefault="00C91C6D" w:rsidP="00EB0642">
      <w:pPr>
        <w:jc w:val="center"/>
        <w:rPr>
          <w:rFonts w:eastAsia="MS Mincho"/>
          <w:b/>
          <w:lang w:eastAsia="ru-RU"/>
        </w:rPr>
      </w:pPr>
      <w:r w:rsidRPr="00EB0642">
        <w:rPr>
          <w:rFonts w:eastAsia="MS Mincho"/>
          <w:b/>
          <w:bCs/>
          <w:bdr w:val="none" w:sz="0" w:space="0" w:color="auto" w:frame="1"/>
          <w:lang w:val="ru-RU" w:eastAsia="ru-RU"/>
        </w:rPr>
        <w:t>що приватизується</w:t>
      </w: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eastAsia="MS Mincho"/>
          <w:b/>
          <w:bCs/>
          <w:lang w:val="ru-RU" w:eastAsia="ru-RU"/>
        </w:rPr>
      </w:pP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ru-RU" w:eastAsia="ru-RU"/>
        </w:rPr>
      </w:pPr>
      <w:r w:rsidRPr="00EB0642">
        <w:rPr>
          <w:rFonts w:eastAsia="MS Mincho"/>
          <w:lang w:val="ru-RU" w:eastAsia="ru-RU"/>
        </w:rPr>
        <w:t xml:space="preserve">     1. Загальна  площа квартири, жилого приміщення у гуртожитку, (П) -  </w:t>
      </w:r>
      <w:r w:rsidRPr="00EB0642">
        <w:rPr>
          <w:rFonts w:eastAsia="MS Mincho"/>
          <w:lang w:eastAsia="ru-RU"/>
        </w:rPr>
        <w:t>35,1</w:t>
      </w:r>
      <w:r w:rsidRPr="00EB0642">
        <w:rPr>
          <w:rFonts w:eastAsia="MS Mincho"/>
          <w:lang w:val="ru-RU" w:eastAsia="ru-RU"/>
        </w:rPr>
        <w:t xml:space="preserve"> кв. м. </w:t>
      </w:r>
      <w:r w:rsidRPr="00EB0642">
        <w:rPr>
          <w:rFonts w:eastAsia="MS Mincho"/>
          <w:lang w:val="ru-RU" w:eastAsia="ru-RU"/>
        </w:rPr>
        <w:br/>
      </w: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ru-RU" w:eastAsia="ru-RU"/>
        </w:rPr>
      </w:pPr>
      <w:r w:rsidRPr="00EB0642">
        <w:rPr>
          <w:rFonts w:eastAsia="MS Mincho"/>
          <w:lang w:val="ru-RU" w:eastAsia="ru-RU"/>
        </w:rPr>
        <w:t xml:space="preserve">     2. Кількість  зареєстрованих  у квартирі, жилому приміщенні у гуртожитку, (М) -</w:t>
      </w:r>
      <w:r w:rsidRPr="00EB0642">
        <w:rPr>
          <w:rFonts w:eastAsia="MS Mincho"/>
          <w:lang w:eastAsia="ru-RU"/>
        </w:rPr>
        <w:t>1</w:t>
      </w:r>
      <w:r w:rsidRPr="00EB0642">
        <w:rPr>
          <w:rFonts w:eastAsia="MS Mincho"/>
          <w:lang w:val="ru-RU" w:eastAsia="ru-RU"/>
        </w:rPr>
        <w:t xml:space="preserve">. </w:t>
      </w:r>
      <w:r w:rsidRPr="00EB0642">
        <w:rPr>
          <w:rFonts w:eastAsia="MS Mincho"/>
          <w:lang w:val="ru-RU" w:eastAsia="ru-RU"/>
        </w:rPr>
        <w:br/>
      </w: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ru-RU" w:eastAsia="ru-RU"/>
        </w:rPr>
      </w:pPr>
      <w:r w:rsidRPr="00EB0642">
        <w:rPr>
          <w:rFonts w:eastAsia="MS Mincho"/>
          <w:lang w:val="ru-RU" w:eastAsia="ru-RU"/>
        </w:rPr>
        <w:t xml:space="preserve">     3. Розмір загальної площі,  що підлягає безоплатній  передачі  мешканцям квартири, жилого  приміщення  у  гуртожитку, згідно з законом: </w:t>
      </w:r>
      <w:r w:rsidRPr="00EB0642">
        <w:rPr>
          <w:rFonts w:eastAsia="MS Mincho"/>
          <w:lang w:val="ru-RU" w:eastAsia="ru-RU"/>
        </w:rPr>
        <w:br/>
      </w: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ru-RU" w:eastAsia="ru-RU"/>
        </w:rPr>
      </w:pPr>
      <w:r w:rsidRPr="00EB0642">
        <w:rPr>
          <w:rFonts w:eastAsia="MS Mincho"/>
          <w:b/>
          <w:bCs/>
          <w:bdr w:val="none" w:sz="0" w:space="0" w:color="auto" w:frame="1"/>
          <w:lang w:val="ru-RU" w:eastAsia="ru-RU"/>
        </w:rPr>
        <w:t xml:space="preserve">                     Пб = М х 21 + 10 =</w:t>
      </w:r>
      <w:r w:rsidRPr="00EB0642">
        <w:rPr>
          <w:rFonts w:eastAsia="MS Mincho"/>
          <w:b/>
          <w:bCs/>
          <w:bdr w:val="none" w:sz="0" w:space="0" w:color="auto" w:frame="1"/>
          <w:lang w:eastAsia="ru-RU"/>
        </w:rPr>
        <w:t>1</w:t>
      </w:r>
      <w:r w:rsidRPr="00EB0642">
        <w:rPr>
          <w:rFonts w:eastAsia="MS Mincho"/>
          <w:b/>
          <w:bCs/>
          <w:bdr w:val="none" w:sz="0" w:space="0" w:color="auto" w:frame="1"/>
          <w:lang w:val="ru-RU" w:eastAsia="ru-RU"/>
        </w:rPr>
        <w:t xml:space="preserve"> х 21 + 10 =</w:t>
      </w:r>
      <w:r w:rsidRPr="00EB0642">
        <w:rPr>
          <w:rFonts w:eastAsia="MS Mincho"/>
          <w:b/>
          <w:bCs/>
          <w:bdr w:val="none" w:sz="0" w:space="0" w:color="auto" w:frame="1"/>
          <w:lang w:eastAsia="ru-RU"/>
        </w:rPr>
        <w:t xml:space="preserve"> 31</w:t>
      </w:r>
      <w:r w:rsidRPr="00EB0642">
        <w:rPr>
          <w:rFonts w:eastAsia="MS Mincho"/>
          <w:b/>
          <w:bCs/>
          <w:bdr w:val="none" w:sz="0" w:space="0" w:color="auto" w:frame="1"/>
          <w:lang w:val="ru-RU" w:eastAsia="ru-RU"/>
        </w:rPr>
        <w:t xml:space="preserve"> кв. м. </w:t>
      </w: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bdr w:val="none" w:sz="0" w:space="0" w:color="auto" w:frame="1"/>
          <w:lang w:val="ru-RU" w:eastAsia="ru-RU"/>
        </w:rPr>
      </w:pPr>
      <w:r w:rsidRPr="00EB0642">
        <w:rPr>
          <w:rFonts w:eastAsia="MS Mincho"/>
          <w:color w:val="FF0000"/>
          <w:lang w:val="ru-RU" w:eastAsia="ru-RU"/>
        </w:rPr>
        <w:br/>
      </w:r>
      <w:r w:rsidRPr="00EB0642">
        <w:rPr>
          <w:rFonts w:eastAsia="MS Mincho"/>
          <w:lang w:val="ru-RU" w:eastAsia="ru-RU"/>
        </w:rPr>
        <w:t>4. Сума житлових чеків, що підлягає видачі кожному мешканцю, якщо П менше, ніж Пб: </w:t>
      </w:r>
      <w:r w:rsidRPr="00EB0642">
        <w:rPr>
          <w:rFonts w:eastAsia="MS Mincho"/>
          <w:lang w:val="ru-RU" w:eastAsia="ru-RU"/>
        </w:rPr>
        <w:br/>
      </w:r>
      <w:r w:rsidRPr="00EB0642">
        <w:rPr>
          <w:rFonts w:eastAsia="MS Mincho"/>
          <w:lang w:val="ru-RU" w:eastAsia="ru-RU"/>
        </w:rPr>
        <w:br/>
        <w:t xml:space="preserve">            </w:t>
      </w:r>
      <w:r w:rsidRPr="00EB0642">
        <w:rPr>
          <w:rFonts w:eastAsia="MS Mincho"/>
          <w:b/>
          <w:bCs/>
          <w:lang w:val="ru-RU" w:eastAsia="ru-RU"/>
        </w:rPr>
        <w:t>Сч =     Пб – П</w:t>
      </w:r>
      <w:r w:rsidRPr="00EB0642">
        <w:rPr>
          <w:rFonts w:eastAsia="MS Mincho"/>
          <w:b/>
          <w:bCs/>
          <w:lang w:val="ru-RU" w:eastAsia="ru-RU"/>
        </w:rPr>
        <w:br/>
        <w:t>                М         х А*,</w:t>
      </w:r>
      <w:r w:rsidRPr="00EB0642">
        <w:rPr>
          <w:rFonts w:eastAsia="MS Mincho"/>
          <w:lang w:val="ru-RU" w:eastAsia="ru-RU"/>
        </w:rPr>
        <w:t>      Сч = </w:t>
      </w:r>
      <w:r w:rsidRPr="00EB0642">
        <w:rPr>
          <w:rFonts w:eastAsia="MS Mincho"/>
          <w:lang w:eastAsia="ru-RU"/>
        </w:rPr>
        <w:t>(31,0</w:t>
      </w:r>
      <w:r w:rsidRPr="00EB0642">
        <w:rPr>
          <w:rFonts w:eastAsia="MS Mincho"/>
          <w:lang w:val="ru-RU" w:eastAsia="ru-RU"/>
        </w:rPr>
        <w:t xml:space="preserve"> кв. м –</w:t>
      </w:r>
      <w:r w:rsidRPr="00EB0642">
        <w:rPr>
          <w:rFonts w:eastAsia="MS Mincho"/>
          <w:lang w:eastAsia="ru-RU"/>
        </w:rPr>
        <w:t xml:space="preserve"> 35,1</w:t>
      </w:r>
      <w:r w:rsidRPr="00EB0642">
        <w:rPr>
          <w:rFonts w:eastAsia="MS Mincho"/>
          <w:lang w:val="ru-RU" w:eastAsia="ru-RU"/>
        </w:rPr>
        <w:t xml:space="preserve"> кв. м</w:t>
      </w:r>
      <w:r w:rsidRPr="00EB0642">
        <w:rPr>
          <w:rFonts w:eastAsia="MS Mincho"/>
          <w:lang w:eastAsia="ru-RU"/>
        </w:rPr>
        <w:t>)</w:t>
      </w:r>
      <w:r w:rsidRPr="00EB0642">
        <w:rPr>
          <w:rFonts w:eastAsia="MS Mincho"/>
          <w:lang w:val="ru-RU" w:eastAsia="ru-RU"/>
        </w:rPr>
        <w:t xml:space="preserve">  х  0,18 грн </w:t>
      </w:r>
      <w:r w:rsidRPr="00EB0642">
        <w:rPr>
          <w:rFonts w:eastAsia="MS Mincho"/>
          <w:b/>
          <w:bCs/>
          <w:lang w:val="ru-RU" w:eastAsia="ru-RU"/>
        </w:rPr>
        <w:t>=</w:t>
      </w:r>
      <w:r w:rsidRPr="00EB0642">
        <w:rPr>
          <w:rFonts w:eastAsia="MS Mincho"/>
          <w:b/>
          <w:bCs/>
          <w:lang w:eastAsia="ru-RU"/>
        </w:rPr>
        <w:t xml:space="preserve">  -0,738</w:t>
      </w:r>
      <w:r w:rsidRPr="00EB0642">
        <w:rPr>
          <w:rFonts w:eastAsia="MS Mincho"/>
          <w:lang w:val="ru-RU" w:eastAsia="ru-RU"/>
        </w:rPr>
        <w:t xml:space="preserve"> грн.</w:t>
      </w:r>
      <w:r w:rsidRPr="00EB0642">
        <w:rPr>
          <w:rFonts w:eastAsia="MS Mincho"/>
          <w:lang w:val="ru-RU" w:eastAsia="ru-RU"/>
        </w:rPr>
        <w:br/>
        <w:t xml:space="preserve">                                                </w:t>
      </w:r>
      <w:r w:rsidRPr="00EB0642">
        <w:rPr>
          <w:rFonts w:eastAsia="MS Mincho"/>
          <w:lang w:val="ru-RU"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EB0642">
        <w:rPr>
          <w:rFonts w:eastAsia="MS Mincho"/>
          <w:bdr w:val="none" w:sz="0" w:space="0" w:color="auto" w:frame="1"/>
          <w:lang w:val="ru-RU" w:eastAsia="ru-RU"/>
        </w:rPr>
        <w:br/>
      </w: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ru-RU" w:eastAsia="ru-RU"/>
        </w:rPr>
      </w:pPr>
      <w:r w:rsidRPr="00EB0642">
        <w:rPr>
          <w:rFonts w:eastAsia="MS Mincho"/>
          <w:lang w:val="ru-RU" w:eastAsia="ru-RU"/>
        </w:rPr>
        <w:t xml:space="preserve"> Підпис відповідальної за </w:t>
      </w:r>
      <w:r w:rsidRPr="00EB0642">
        <w:rPr>
          <w:rFonts w:eastAsia="MS Mincho"/>
          <w:lang w:val="ru-RU" w:eastAsia="ru-RU"/>
        </w:rPr>
        <w:br/>
        <w:t xml:space="preserve"> розрахунок особи                                   _________________</w:t>
      </w:r>
      <w:r w:rsidRPr="00EB0642">
        <w:rPr>
          <w:rFonts w:eastAsia="MS Mincho"/>
          <w:lang w:eastAsia="ru-RU"/>
        </w:rPr>
        <w:t>Романів С.Я.</w:t>
      </w:r>
      <w:r w:rsidRPr="00EB0642">
        <w:rPr>
          <w:rFonts w:eastAsia="MS Mincho"/>
          <w:lang w:val="ru-RU" w:eastAsia="ru-RU"/>
        </w:rPr>
        <w:br/>
      </w:r>
    </w:p>
    <w:p w:rsidR="00C91C6D" w:rsidRPr="00EB0642" w:rsidRDefault="00C91C6D" w:rsidP="00EB0642">
      <w:pPr>
        <w:tabs>
          <w:tab w:val="left" w:pos="708"/>
          <w:tab w:val="left" w:pos="1416"/>
          <w:tab w:val="left" w:pos="2124"/>
          <w:tab w:val="left" w:pos="2832"/>
          <w:tab w:val="left" w:pos="3540"/>
          <w:tab w:val="left" w:pos="4248"/>
          <w:tab w:val="left" w:pos="4956"/>
        </w:tabs>
        <w:rPr>
          <w:rFonts w:eastAsia="MS Mincho"/>
          <w:lang w:eastAsia="ru-RU"/>
        </w:rPr>
      </w:pPr>
      <w:r w:rsidRPr="00EB0642">
        <w:rPr>
          <w:rFonts w:eastAsia="MS Mincho"/>
          <w:lang w:eastAsia="ru-RU"/>
        </w:rPr>
        <w:t xml:space="preserve"> Підпис наймача, що приватизує квартиру, </w:t>
      </w:r>
      <w:r w:rsidRPr="00EB0642">
        <w:rPr>
          <w:rFonts w:eastAsia="MS Mincho"/>
          <w:lang w:eastAsia="ru-RU"/>
        </w:rPr>
        <w:br/>
        <w:t xml:space="preserve"> житлове приміщення у гуртожитку       _________________ Ошуст І.М.</w:t>
      </w:r>
    </w:p>
    <w:p w:rsidR="00C91C6D" w:rsidRPr="00EB0642" w:rsidRDefault="00C91C6D" w:rsidP="00EB0642">
      <w:pPr>
        <w:ind w:right="76"/>
        <w:jc w:val="both"/>
        <w:rPr>
          <w:rFonts w:eastAsia="MS Mincho"/>
          <w:lang w:eastAsia="ru-RU"/>
        </w:rPr>
      </w:pPr>
    </w:p>
    <w:p w:rsidR="00C91C6D" w:rsidRPr="00EB0642" w:rsidRDefault="00C91C6D" w:rsidP="00EB0642">
      <w:pPr>
        <w:ind w:firstLine="708"/>
        <w:jc w:val="both"/>
        <w:rPr>
          <w:rFonts w:eastAsia="MS Mincho"/>
          <w:b/>
          <w:sz w:val="28"/>
          <w:szCs w:val="28"/>
          <w:lang w:eastAsia="ru-RU"/>
        </w:rPr>
      </w:pPr>
      <w:r w:rsidRPr="00EB0642">
        <w:rPr>
          <w:rFonts w:eastAsia="MS Mincho"/>
          <w:b/>
          <w:sz w:val="28"/>
          <w:szCs w:val="28"/>
          <w:lang w:eastAsia="ru-RU"/>
        </w:rPr>
        <w:t>Міський голова                                                                 Ярина ЯЦЕНКО</w:t>
      </w:r>
    </w:p>
    <w:p w:rsidR="00C91C6D" w:rsidRPr="00EB0642" w:rsidRDefault="00C91C6D" w:rsidP="00EB0642">
      <w:pPr>
        <w:jc w:val="right"/>
        <w:rPr>
          <w:rFonts w:eastAsia="MS Mincho"/>
          <w:b/>
          <w:lang w:eastAsia="ru-RU"/>
        </w:rPr>
      </w:pPr>
    </w:p>
    <w:p w:rsidR="00C91C6D" w:rsidRDefault="00C91C6D" w:rsidP="00EB0642">
      <w:pPr>
        <w:jc w:val="right"/>
        <w:rPr>
          <w:rFonts w:eastAsia="MS Mincho"/>
          <w:b/>
          <w:lang w:eastAsia="ru-RU"/>
        </w:rPr>
      </w:pPr>
      <w:r w:rsidRPr="00EB0642">
        <w:rPr>
          <w:rFonts w:eastAsia="MS Mincho"/>
          <w:b/>
          <w:lang w:eastAsia="ru-RU"/>
        </w:rPr>
        <w:t>жит.пл.17,3 кв. м. 1-кім.</w:t>
      </w: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Pr="00EB0642" w:rsidRDefault="008D44F0" w:rsidP="00EB0642">
      <w:pPr>
        <w:jc w:val="right"/>
        <w:rPr>
          <w:rFonts w:eastAsia="MS Mincho"/>
          <w:b/>
          <w:lang w:eastAsia="ru-RU"/>
        </w:rPr>
      </w:pPr>
    </w:p>
    <w:p w:rsidR="00C91C6D" w:rsidRPr="00EB0642" w:rsidRDefault="00C91C6D" w:rsidP="00EB0642">
      <w:pPr>
        <w:jc w:val="right"/>
        <w:rPr>
          <w:rFonts w:eastAsia="MS Mincho"/>
          <w:b/>
          <w:lang w:eastAsia="ru-RU"/>
        </w:rPr>
      </w:pPr>
    </w:p>
    <w:p w:rsidR="00C91C6D" w:rsidRPr="00EB0642" w:rsidRDefault="00C91C6D" w:rsidP="00EB0642">
      <w:pPr>
        <w:jc w:val="right"/>
        <w:rPr>
          <w:rFonts w:eastAsia="MS Mincho"/>
          <w:lang w:eastAsia="ru-RU"/>
        </w:rPr>
      </w:pPr>
      <w:r w:rsidRPr="00EB0642">
        <w:rPr>
          <w:rFonts w:eastAsia="MS Mincho"/>
          <w:b/>
          <w:lang w:eastAsia="ru-RU"/>
        </w:rPr>
        <w:lastRenderedPageBreak/>
        <w:t>Додаток 5</w:t>
      </w:r>
      <w:r w:rsidRPr="00EB0642">
        <w:rPr>
          <w:rFonts w:eastAsia="MS Mincho"/>
          <w:b/>
          <w:lang w:eastAsia="ru-RU"/>
        </w:rPr>
        <w:br/>
      </w:r>
      <w:r w:rsidR="008D44F0">
        <w:rPr>
          <w:rFonts w:eastAsia="MS Mincho"/>
          <w:lang w:eastAsia="ru-RU"/>
        </w:rPr>
        <w:t>до  рішення №  279  від15</w:t>
      </w:r>
      <w:r w:rsidRPr="00EB0642">
        <w:rPr>
          <w:rFonts w:eastAsia="MS Mincho"/>
          <w:lang w:eastAsia="ru-RU"/>
        </w:rPr>
        <w:t xml:space="preserve">.09. 2022 року </w:t>
      </w:r>
    </w:p>
    <w:p w:rsidR="00C91C6D" w:rsidRPr="00EB0642" w:rsidRDefault="00C91C6D" w:rsidP="00EB0642">
      <w:pPr>
        <w:jc w:val="right"/>
        <w:rPr>
          <w:rFonts w:eastAsia="MS Mincho"/>
          <w:lang w:eastAsia="ru-RU"/>
        </w:rPr>
      </w:pPr>
      <w:r w:rsidRPr="00EB0642">
        <w:rPr>
          <w:rFonts w:eastAsia="MS Mincho"/>
          <w:lang w:eastAsia="ru-RU"/>
        </w:rPr>
        <w:t>виконкому Новороздільської міської ради</w:t>
      </w: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rFonts w:eastAsia="MS Mincho"/>
          <w:lang w:eastAsia="ru-RU"/>
        </w:rPr>
      </w:pP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jc w:val="both"/>
        <w:textAlignment w:val="baseline"/>
        <w:rPr>
          <w:rFonts w:eastAsia="MS Mincho"/>
          <w:b/>
          <w:bCs/>
          <w:bdr w:val="none" w:sz="0" w:space="0" w:color="auto" w:frame="1"/>
          <w:lang w:val="ru-RU" w:eastAsia="ru-RU"/>
        </w:rPr>
      </w:pPr>
      <w:r w:rsidRPr="00EB0642">
        <w:rPr>
          <w:rFonts w:eastAsia="MS Mincho"/>
          <w:b/>
          <w:bCs/>
          <w:bdr w:val="none" w:sz="0" w:space="0" w:color="auto" w:frame="1"/>
          <w:lang w:val="ru-RU" w:eastAsia="ru-RU"/>
        </w:rPr>
        <w:t xml:space="preserve">РОЗРАХУНОК </w:t>
      </w:r>
      <w:r w:rsidRPr="00EB0642">
        <w:rPr>
          <w:rFonts w:eastAsia="MS Mincho"/>
          <w:b/>
          <w:bCs/>
          <w:bdr w:val="none" w:sz="0" w:space="0" w:color="auto" w:frame="1"/>
          <w:lang w:val="ru-RU" w:eastAsia="ru-RU"/>
        </w:rPr>
        <w:br/>
      </w:r>
    </w:p>
    <w:p w:rsidR="00C91C6D" w:rsidRPr="00EB0642"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lang w:eastAsia="ru-RU"/>
        </w:rPr>
      </w:pPr>
      <w:r w:rsidRPr="00EB0642">
        <w:rPr>
          <w:rFonts w:eastAsia="MS Mincho"/>
          <w:b/>
          <w:bCs/>
          <w:lang w:eastAsia="ru-RU"/>
        </w:rPr>
        <w:t>вартості за надлишкову загальну площу квартири, що передається у приватну (спільну часткову) власність безоплатно</w:t>
      </w:r>
      <w:r w:rsidRPr="00EB0642">
        <w:rPr>
          <w:rFonts w:eastAsia="MS Mincho"/>
          <w:b/>
          <w:bCs/>
          <w:lang w:val="ru-RU" w:eastAsia="ru-RU"/>
        </w:rPr>
        <w:t>, що мають отримати громадяни</w:t>
      </w:r>
    </w:p>
    <w:p w:rsidR="00C91C6D" w:rsidRPr="00EB0642"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bdr w:val="none" w:sz="0" w:space="0" w:color="auto" w:frame="1"/>
          <w:lang w:val="ru-RU" w:eastAsia="ru-RU"/>
        </w:rPr>
      </w:pPr>
      <w:r w:rsidRPr="00EB0642">
        <w:rPr>
          <w:rFonts w:eastAsia="MS Mincho"/>
          <w:b/>
          <w:bCs/>
          <w:lang w:val="ru-RU" w:eastAsia="ru-RU"/>
        </w:rPr>
        <w:t> </w:t>
      </w:r>
      <w:r w:rsidRPr="00EB0642">
        <w:rPr>
          <w:rFonts w:eastAsia="MS Mincho"/>
          <w:b/>
          <w:bCs/>
          <w:bdr w:val="none" w:sz="0" w:space="0" w:color="auto" w:frame="1"/>
          <w:lang w:val="ru-RU" w:eastAsia="ru-RU"/>
        </w:rPr>
        <w:t xml:space="preserve">квартири № </w:t>
      </w:r>
      <w:r w:rsidRPr="00EB0642">
        <w:rPr>
          <w:rFonts w:eastAsia="MS Mincho"/>
          <w:b/>
          <w:bCs/>
          <w:bdr w:val="none" w:sz="0" w:space="0" w:color="auto" w:frame="1"/>
          <w:lang w:eastAsia="ru-RU"/>
        </w:rPr>
        <w:t xml:space="preserve">90 </w:t>
      </w:r>
      <w:r w:rsidRPr="00EB0642">
        <w:rPr>
          <w:rFonts w:eastAsia="MS Mincho"/>
          <w:b/>
          <w:bCs/>
          <w:bdr w:val="none" w:sz="0" w:space="0" w:color="auto" w:frame="1"/>
          <w:lang w:val="ru-RU" w:eastAsia="ru-RU"/>
        </w:rPr>
        <w:t>в будинку №</w:t>
      </w:r>
      <w:r w:rsidRPr="00EB0642">
        <w:rPr>
          <w:rFonts w:eastAsia="MS Mincho"/>
          <w:b/>
          <w:bCs/>
          <w:bdr w:val="none" w:sz="0" w:space="0" w:color="auto" w:frame="1"/>
          <w:lang w:eastAsia="ru-RU"/>
        </w:rPr>
        <w:t>6</w:t>
      </w:r>
      <w:r w:rsidRPr="00EB0642">
        <w:rPr>
          <w:rFonts w:eastAsia="MS Mincho"/>
          <w:b/>
          <w:bCs/>
          <w:bdr w:val="none" w:sz="0" w:space="0" w:color="auto" w:frame="1"/>
          <w:lang w:val="ru-RU" w:eastAsia="ru-RU"/>
        </w:rPr>
        <w:t xml:space="preserve"> по</w:t>
      </w:r>
      <w:r w:rsidRPr="00EB0642">
        <w:rPr>
          <w:rFonts w:eastAsia="MS Mincho"/>
          <w:b/>
          <w:bCs/>
          <w:bdr w:val="none" w:sz="0" w:space="0" w:color="auto" w:frame="1"/>
          <w:lang w:eastAsia="ru-RU"/>
        </w:rPr>
        <w:t xml:space="preserve"> бульвару О.Довженка м. Новий Розділ Стрийського району Львівської </w:t>
      </w:r>
      <w:r w:rsidRPr="00EB0642">
        <w:rPr>
          <w:rFonts w:eastAsia="MS Mincho"/>
          <w:b/>
          <w:bCs/>
          <w:bdr w:val="none" w:sz="0" w:space="0" w:color="auto" w:frame="1"/>
          <w:lang w:val="ru-RU" w:eastAsia="ru-RU"/>
        </w:rPr>
        <w:t>області,</w:t>
      </w:r>
    </w:p>
    <w:p w:rsidR="00C91C6D" w:rsidRPr="00EB0642" w:rsidRDefault="00C91C6D" w:rsidP="00EB0642">
      <w:pPr>
        <w:jc w:val="center"/>
        <w:rPr>
          <w:rFonts w:eastAsia="MS Mincho"/>
          <w:b/>
          <w:lang w:eastAsia="ru-RU"/>
        </w:rPr>
      </w:pPr>
      <w:r w:rsidRPr="00EB0642">
        <w:rPr>
          <w:rFonts w:eastAsia="MS Mincho"/>
          <w:b/>
          <w:bCs/>
          <w:bdr w:val="none" w:sz="0" w:space="0" w:color="auto" w:frame="1"/>
          <w:lang w:val="ru-RU" w:eastAsia="ru-RU"/>
        </w:rPr>
        <w:t>що приватизується</w:t>
      </w: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eastAsia="MS Mincho"/>
          <w:b/>
          <w:bCs/>
          <w:lang w:val="ru-RU" w:eastAsia="ru-RU"/>
        </w:rPr>
      </w:pP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ru-RU" w:eastAsia="ru-RU"/>
        </w:rPr>
      </w:pPr>
      <w:r w:rsidRPr="00EB0642">
        <w:rPr>
          <w:rFonts w:eastAsia="MS Mincho"/>
          <w:lang w:val="ru-RU" w:eastAsia="ru-RU"/>
        </w:rPr>
        <w:t xml:space="preserve">     1. Загальна  площа квартири, жилого приміщення у гуртожитку, (П) -  </w:t>
      </w:r>
      <w:r w:rsidRPr="00EB0642">
        <w:rPr>
          <w:rFonts w:eastAsia="MS Mincho"/>
          <w:lang w:eastAsia="ru-RU"/>
        </w:rPr>
        <w:t>68,6</w:t>
      </w:r>
      <w:r w:rsidRPr="00EB0642">
        <w:rPr>
          <w:rFonts w:eastAsia="MS Mincho"/>
          <w:lang w:val="ru-RU" w:eastAsia="ru-RU"/>
        </w:rPr>
        <w:t xml:space="preserve"> кв. м. </w:t>
      </w:r>
      <w:r w:rsidRPr="00EB0642">
        <w:rPr>
          <w:rFonts w:eastAsia="MS Mincho"/>
          <w:lang w:val="ru-RU" w:eastAsia="ru-RU"/>
        </w:rPr>
        <w:br/>
      </w: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ru-RU" w:eastAsia="ru-RU"/>
        </w:rPr>
      </w:pPr>
      <w:r w:rsidRPr="00EB0642">
        <w:rPr>
          <w:rFonts w:eastAsia="MS Mincho"/>
          <w:lang w:val="ru-RU" w:eastAsia="ru-RU"/>
        </w:rPr>
        <w:t xml:space="preserve">     2. Кількість  зареєстрованих  у квартирі, жилому приміщенні у гуртожитку, (М) -</w:t>
      </w:r>
      <w:r w:rsidRPr="00EB0642">
        <w:rPr>
          <w:rFonts w:eastAsia="MS Mincho"/>
          <w:lang w:eastAsia="ru-RU"/>
        </w:rPr>
        <w:t>2</w:t>
      </w:r>
      <w:r w:rsidRPr="00EB0642">
        <w:rPr>
          <w:rFonts w:eastAsia="MS Mincho"/>
          <w:lang w:val="ru-RU" w:eastAsia="ru-RU"/>
        </w:rPr>
        <w:t xml:space="preserve">. </w:t>
      </w:r>
      <w:r w:rsidRPr="00EB0642">
        <w:rPr>
          <w:rFonts w:eastAsia="MS Mincho"/>
          <w:lang w:val="ru-RU" w:eastAsia="ru-RU"/>
        </w:rPr>
        <w:br/>
      </w: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ru-RU" w:eastAsia="ru-RU"/>
        </w:rPr>
      </w:pPr>
      <w:r w:rsidRPr="00EB0642">
        <w:rPr>
          <w:rFonts w:eastAsia="MS Mincho"/>
          <w:lang w:val="ru-RU" w:eastAsia="ru-RU"/>
        </w:rPr>
        <w:t xml:space="preserve">     3. Розмір загальної площі,  що підлягає безоплатній  передачі  мешканцям квартири, жилого  приміщення  у  гуртожитку, згідно з законом: </w:t>
      </w:r>
      <w:r w:rsidRPr="00EB0642">
        <w:rPr>
          <w:rFonts w:eastAsia="MS Mincho"/>
          <w:lang w:val="ru-RU" w:eastAsia="ru-RU"/>
        </w:rPr>
        <w:br/>
      </w: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ru-RU" w:eastAsia="ru-RU"/>
        </w:rPr>
      </w:pPr>
      <w:r w:rsidRPr="00EB0642">
        <w:rPr>
          <w:rFonts w:eastAsia="MS Mincho"/>
          <w:b/>
          <w:bCs/>
          <w:bdr w:val="none" w:sz="0" w:space="0" w:color="auto" w:frame="1"/>
          <w:lang w:val="ru-RU" w:eastAsia="ru-RU"/>
        </w:rPr>
        <w:t xml:space="preserve">                     Пб = М х 21 + 10 =</w:t>
      </w:r>
      <w:r w:rsidRPr="00EB0642">
        <w:rPr>
          <w:rFonts w:eastAsia="MS Mincho"/>
          <w:b/>
          <w:bCs/>
          <w:bdr w:val="none" w:sz="0" w:space="0" w:color="auto" w:frame="1"/>
          <w:lang w:eastAsia="ru-RU"/>
        </w:rPr>
        <w:t>1</w:t>
      </w:r>
      <w:r w:rsidRPr="00EB0642">
        <w:rPr>
          <w:rFonts w:eastAsia="MS Mincho"/>
          <w:b/>
          <w:bCs/>
          <w:bdr w:val="none" w:sz="0" w:space="0" w:color="auto" w:frame="1"/>
          <w:lang w:val="ru-RU" w:eastAsia="ru-RU"/>
        </w:rPr>
        <w:t xml:space="preserve"> х 21 + 10 =</w:t>
      </w:r>
      <w:r w:rsidRPr="00EB0642">
        <w:rPr>
          <w:rFonts w:eastAsia="MS Mincho"/>
          <w:b/>
          <w:bCs/>
          <w:bdr w:val="none" w:sz="0" w:space="0" w:color="auto" w:frame="1"/>
          <w:lang w:eastAsia="ru-RU"/>
        </w:rPr>
        <w:t xml:space="preserve"> 31</w:t>
      </w:r>
      <w:r w:rsidRPr="00EB0642">
        <w:rPr>
          <w:rFonts w:eastAsia="MS Mincho"/>
          <w:b/>
          <w:bCs/>
          <w:bdr w:val="none" w:sz="0" w:space="0" w:color="auto" w:frame="1"/>
          <w:lang w:val="ru-RU" w:eastAsia="ru-RU"/>
        </w:rPr>
        <w:t xml:space="preserve"> кв. м. </w:t>
      </w: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bdr w:val="none" w:sz="0" w:space="0" w:color="auto" w:frame="1"/>
          <w:lang w:val="ru-RU" w:eastAsia="ru-RU"/>
        </w:rPr>
      </w:pPr>
      <w:r w:rsidRPr="00EB0642">
        <w:rPr>
          <w:rFonts w:eastAsia="MS Mincho"/>
          <w:color w:val="FF0000"/>
          <w:lang w:val="ru-RU" w:eastAsia="ru-RU"/>
        </w:rPr>
        <w:br/>
      </w:r>
      <w:r w:rsidRPr="00EB0642">
        <w:rPr>
          <w:rFonts w:eastAsia="MS Mincho"/>
          <w:lang w:val="ru-RU" w:eastAsia="ru-RU"/>
        </w:rPr>
        <w:t>4. Сума житлових чеків, що підлягає видачі кожному мешканцю, якщо П менше, ніж Пб: </w:t>
      </w:r>
      <w:r w:rsidRPr="00EB0642">
        <w:rPr>
          <w:rFonts w:eastAsia="MS Mincho"/>
          <w:lang w:val="ru-RU" w:eastAsia="ru-RU"/>
        </w:rPr>
        <w:br/>
      </w:r>
      <w:r w:rsidRPr="00EB0642">
        <w:rPr>
          <w:rFonts w:eastAsia="MS Mincho"/>
          <w:lang w:val="ru-RU" w:eastAsia="ru-RU"/>
        </w:rPr>
        <w:br/>
        <w:t xml:space="preserve">            </w:t>
      </w:r>
      <w:r w:rsidRPr="00EB0642">
        <w:rPr>
          <w:rFonts w:eastAsia="MS Mincho"/>
          <w:b/>
          <w:bCs/>
          <w:lang w:val="ru-RU" w:eastAsia="ru-RU"/>
        </w:rPr>
        <w:t>Сч =     Пб – П</w:t>
      </w:r>
      <w:r w:rsidRPr="00EB0642">
        <w:rPr>
          <w:rFonts w:eastAsia="MS Mincho"/>
          <w:b/>
          <w:bCs/>
          <w:lang w:val="ru-RU" w:eastAsia="ru-RU"/>
        </w:rPr>
        <w:br/>
        <w:t>                М         х А*,</w:t>
      </w:r>
      <w:r w:rsidRPr="00EB0642">
        <w:rPr>
          <w:rFonts w:eastAsia="MS Mincho"/>
          <w:lang w:val="ru-RU" w:eastAsia="ru-RU"/>
        </w:rPr>
        <w:t>      Сч = </w:t>
      </w:r>
      <w:r w:rsidRPr="00EB0642">
        <w:rPr>
          <w:rFonts w:eastAsia="MS Mincho"/>
          <w:lang w:eastAsia="ru-RU"/>
        </w:rPr>
        <w:t>(52,0</w:t>
      </w:r>
      <w:r w:rsidRPr="00EB0642">
        <w:rPr>
          <w:rFonts w:eastAsia="MS Mincho"/>
          <w:lang w:val="ru-RU" w:eastAsia="ru-RU"/>
        </w:rPr>
        <w:t xml:space="preserve"> кв. м –</w:t>
      </w:r>
      <w:r w:rsidRPr="00EB0642">
        <w:rPr>
          <w:rFonts w:eastAsia="MS Mincho"/>
          <w:lang w:eastAsia="ru-RU"/>
        </w:rPr>
        <w:t xml:space="preserve"> 68,6</w:t>
      </w:r>
      <w:r w:rsidRPr="00EB0642">
        <w:rPr>
          <w:rFonts w:eastAsia="MS Mincho"/>
          <w:lang w:val="ru-RU" w:eastAsia="ru-RU"/>
        </w:rPr>
        <w:t xml:space="preserve"> кв. м</w:t>
      </w:r>
      <w:r w:rsidRPr="00EB0642">
        <w:rPr>
          <w:rFonts w:eastAsia="MS Mincho"/>
          <w:lang w:eastAsia="ru-RU"/>
        </w:rPr>
        <w:t>)</w:t>
      </w:r>
      <w:r w:rsidRPr="00EB0642">
        <w:rPr>
          <w:rFonts w:eastAsia="MS Mincho"/>
          <w:lang w:val="ru-RU" w:eastAsia="ru-RU"/>
        </w:rPr>
        <w:t xml:space="preserve">  х  0,18 грн </w:t>
      </w:r>
      <w:r w:rsidRPr="00EB0642">
        <w:rPr>
          <w:rFonts w:eastAsia="MS Mincho"/>
          <w:b/>
          <w:bCs/>
          <w:lang w:val="ru-RU" w:eastAsia="ru-RU"/>
        </w:rPr>
        <w:t>=</w:t>
      </w:r>
      <w:r w:rsidRPr="00EB0642">
        <w:rPr>
          <w:rFonts w:eastAsia="MS Mincho"/>
          <w:b/>
          <w:bCs/>
          <w:lang w:eastAsia="ru-RU"/>
        </w:rPr>
        <w:t xml:space="preserve">  -2,988</w:t>
      </w:r>
      <w:r w:rsidRPr="00EB0642">
        <w:rPr>
          <w:rFonts w:eastAsia="MS Mincho"/>
          <w:lang w:val="ru-RU" w:eastAsia="ru-RU"/>
        </w:rPr>
        <w:t xml:space="preserve"> грн.</w:t>
      </w:r>
      <w:r w:rsidRPr="00EB0642">
        <w:rPr>
          <w:rFonts w:eastAsia="MS Mincho"/>
          <w:lang w:val="ru-RU" w:eastAsia="ru-RU"/>
        </w:rPr>
        <w:br/>
        <w:t xml:space="preserve">                                                </w:t>
      </w:r>
      <w:r w:rsidRPr="00EB0642">
        <w:rPr>
          <w:rFonts w:eastAsia="MS Mincho"/>
          <w:lang w:val="ru-RU"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EB0642">
        <w:rPr>
          <w:rFonts w:eastAsia="MS Mincho"/>
          <w:bdr w:val="none" w:sz="0" w:space="0" w:color="auto" w:frame="1"/>
          <w:lang w:val="ru-RU" w:eastAsia="ru-RU"/>
        </w:rPr>
        <w:br/>
      </w: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ru-RU" w:eastAsia="ru-RU"/>
        </w:rPr>
      </w:pPr>
      <w:r w:rsidRPr="00EB0642">
        <w:rPr>
          <w:rFonts w:eastAsia="MS Mincho"/>
          <w:lang w:val="ru-RU" w:eastAsia="ru-RU"/>
        </w:rPr>
        <w:t xml:space="preserve"> Підпис відповідальної за </w:t>
      </w:r>
      <w:r w:rsidRPr="00EB0642">
        <w:rPr>
          <w:rFonts w:eastAsia="MS Mincho"/>
          <w:lang w:val="ru-RU" w:eastAsia="ru-RU"/>
        </w:rPr>
        <w:br/>
        <w:t xml:space="preserve"> розрахунок особи                                   _________________</w:t>
      </w:r>
      <w:r w:rsidRPr="00EB0642">
        <w:rPr>
          <w:rFonts w:eastAsia="MS Mincho"/>
          <w:lang w:eastAsia="ru-RU"/>
        </w:rPr>
        <w:t>Романів С.Я.</w:t>
      </w:r>
      <w:r w:rsidRPr="00EB0642">
        <w:rPr>
          <w:rFonts w:eastAsia="MS Mincho"/>
          <w:lang w:val="ru-RU" w:eastAsia="ru-RU"/>
        </w:rPr>
        <w:br/>
      </w:r>
    </w:p>
    <w:p w:rsidR="00C91C6D" w:rsidRPr="00EB0642" w:rsidRDefault="00C91C6D" w:rsidP="00EB0642">
      <w:pPr>
        <w:tabs>
          <w:tab w:val="left" w:pos="708"/>
          <w:tab w:val="left" w:pos="1416"/>
          <w:tab w:val="left" w:pos="2124"/>
          <w:tab w:val="left" w:pos="2832"/>
          <w:tab w:val="left" w:pos="3540"/>
          <w:tab w:val="left" w:pos="4248"/>
          <w:tab w:val="left" w:pos="4956"/>
        </w:tabs>
        <w:rPr>
          <w:rFonts w:eastAsia="MS Mincho"/>
          <w:lang w:eastAsia="ru-RU"/>
        </w:rPr>
      </w:pPr>
      <w:r w:rsidRPr="00EB0642">
        <w:rPr>
          <w:rFonts w:eastAsia="MS Mincho"/>
          <w:lang w:eastAsia="ru-RU"/>
        </w:rPr>
        <w:t xml:space="preserve"> Підпис наймача, що приватизує квартиру, </w:t>
      </w:r>
      <w:r w:rsidRPr="00EB0642">
        <w:rPr>
          <w:rFonts w:eastAsia="MS Mincho"/>
          <w:lang w:eastAsia="ru-RU"/>
        </w:rPr>
        <w:br/>
        <w:t xml:space="preserve"> житлове приміщення у гуртожитку       _________________ Урбанська Т.М.</w:t>
      </w:r>
    </w:p>
    <w:p w:rsidR="00C91C6D" w:rsidRPr="00EB0642" w:rsidRDefault="00C91C6D" w:rsidP="00EB0642">
      <w:pPr>
        <w:ind w:right="76"/>
        <w:jc w:val="both"/>
        <w:rPr>
          <w:rFonts w:eastAsia="MS Mincho"/>
          <w:lang w:eastAsia="ru-RU"/>
        </w:rPr>
      </w:pPr>
    </w:p>
    <w:p w:rsidR="00C91C6D" w:rsidRPr="00EB0642" w:rsidRDefault="00C91C6D" w:rsidP="00EB0642">
      <w:pPr>
        <w:ind w:firstLine="708"/>
        <w:jc w:val="both"/>
        <w:rPr>
          <w:rFonts w:eastAsia="MS Mincho"/>
          <w:b/>
          <w:sz w:val="28"/>
          <w:szCs w:val="28"/>
          <w:lang w:eastAsia="ru-RU"/>
        </w:rPr>
      </w:pPr>
      <w:r w:rsidRPr="00EB0642">
        <w:rPr>
          <w:rFonts w:eastAsia="MS Mincho"/>
          <w:b/>
          <w:sz w:val="28"/>
          <w:szCs w:val="28"/>
          <w:lang w:eastAsia="ru-RU"/>
        </w:rPr>
        <w:t>Міський голова                                                                 Ярина ЯЦЕНКО</w:t>
      </w:r>
    </w:p>
    <w:p w:rsidR="00C91C6D" w:rsidRPr="00EB0642" w:rsidRDefault="00C91C6D" w:rsidP="00EB0642">
      <w:pPr>
        <w:jc w:val="right"/>
        <w:rPr>
          <w:rFonts w:eastAsia="MS Mincho"/>
          <w:b/>
          <w:lang w:eastAsia="ru-RU"/>
        </w:rPr>
      </w:pPr>
    </w:p>
    <w:p w:rsidR="00C91C6D" w:rsidRPr="00EB0642" w:rsidRDefault="00C91C6D" w:rsidP="00EB0642">
      <w:pPr>
        <w:jc w:val="right"/>
        <w:rPr>
          <w:rFonts w:eastAsia="MS Mincho"/>
          <w:b/>
          <w:lang w:eastAsia="ru-RU"/>
        </w:rPr>
      </w:pPr>
      <w:r w:rsidRPr="00EB0642">
        <w:rPr>
          <w:rFonts w:eastAsia="MS Mincho"/>
          <w:b/>
          <w:lang w:eastAsia="ru-RU"/>
        </w:rPr>
        <w:t>жит.пл.39,7 кв. м. 3-кім.</w:t>
      </w:r>
    </w:p>
    <w:p w:rsidR="00C91C6D" w:rsidRDefault="00C91C6D"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Pr="00EB0642" w:rsidRDefault="008D44F0" w:rsidP="00EB0642">
      <w:pPr>
        <w:jc w:val="right"/>
        <w:rPr>
          <w:rFonts w:eastAsia="MS Mincho"/>
          <w:b/>
          <w:lang w:eastAsia="ru-RU"/>
        </w:rPr>
      </w:pPr>
    </w:p>
    <w:p w:rsidR="00C91C6D" w:rsidRPr="00EB0642" w:rsidRDefault="00C91C6D" w:rsidP="00EB0642">
      <w:pPr>
        <w:jc w:val="right"/>
        <w:rPr>
          <w:rFonts w:eastAsia="MS Mincho"/>
          <w:b/>
          <w:lang w:eastAsia="ru-RU"/>
        </w:rPr>
      </w:pPr>
    </w:p>
    <w:p w:rsidR="00C91C6D" w:rsidRPr="00EB0642" w:rsidRDefault="00C91C6D" w:rsidP="00EB0642">
      <w:pPr>
        <w:jc w:val="right"/>
        <w:rPr>
          <w:rFonts w:eastAsia="MS Mincho"/>
          <w:lang w:eastAsia="ru-RU"/>
        </w:rPr>
      </w:pPr>
      <w:r w:rsidRPr="00EB0642">
        <w:rPr>
          <w:rFonts w:eastAsia="MS Mincho"/>
          <w:b/>
          <w:lang w:eastAsia="ru-RU"/>
        </w:rPr>
        <w:lastRenderedPageBreak/>
        <w:t>Додаток 6</w:t>
      </w:r>
      <w:r w:rsidRPr="00EB0642">
        <w:rPr>
          <w:rFonts w:eastAsia="MS Mincho"/>
          <w:b/>
          <w:lang w:eastAsia="ru-RU"/>
        </w:rPr>
        <w:br/>
      </w:r>
      <w:r w:rsidR="008D44F0">
        <w:rPr>
          <w:rFonts w:eastAsia="MS Mincho"/>
          <w:lang w:eastAsia="ru-RU"/>
        </w:rPr>
        <w:t>до  рішення №  279  від 15</w:t>
      </w:r>
      <w:r w:rsidRPr="00EB0642">
        <w:rPr>
          <w:rFonts w:eastAsia="MS Mincho"/>
          <w:lang w:eastAsia="ru-RU"/>
        </w:rPr>
        <w:t xml:space="preserve">.09. 2022 року </w:t>
      </w:r>
    </w:p>
    <w:p w:rsidR="00C91C6D" w:rsidRPr="00EB0642" w:rsidRDefault="00C91C6D" w:rsidP="00EB0642">
      <w:pPr>
        <w:jc w:val="right"/>
        <w:rPr>
          <w:rFonts w:eastAsia="MS Mincho"/>
          <w:lang w:eastAsia="ru-RU"/>
        </w:rPr>
      </w:pPr>
      <w:r w:rsidRPr="00EB0642">
        <w:rPr>
          <w:rFonts w:eastAsia="MS Mincho"/>
          <w:lang w:eastAsia="ru-RU"/>
        </w:rPr>
        <w:t>виконкому Новороздільської міської ради</w:t>
      </w: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rFonts w:eastAsia="MS Mincho"/>
          <w:lang w:eastAsia="ru-RU"/>
        </w:rPr>
      </w:pP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jc w:val="both"/>
        <w:textAlignment w:val="baseline"/>
        <w:rPr>
          <w:rFonts w:eastAsia="MS Mincho"/>
          <w:b/>
          <w:bCs/>
          <w:bdr w:val="none" w:sz="0" w:space="0" w:color="auto" w:frame="1"/>
          <w:lang w:val="ru-RU" w:eastAsia="ru-RU"/>
        </w:rPr>
      </w:pPr>
      <w:r w:rsidRPr="00EB0642">
        <w:rPr>
          <w:rFonts w:eastAsia="MS Mincho"/>
          <w:b/>
          <w:bCs/>
          <w:bdr w:val="none" w:sz="0" w:space="0" w:color="auto" w:frame="1"/>
          <w:lang w:val="ru-RU" w:eastAsia="ru-RU"/>
        </w:rPr>
        <w:t xml:space="preserve">РОЗРАХУНОК </w:t>
      </w:r>
      <w:r w:rsidRPr="00EB0642">
        <w:rPr>
          <w:rFonts w:eastAsia="MS Mincho"/>
          <w:b/>
          <w:bCs/>
          <w:bdr w:val="none" w:sz="0" w:space="0" w:color="auto" w:frame="1"/>
          <w:lang w:val="ru-RU" w:eastAsia="ru-RU"/>
        </w:rPr>
        <w:br/>
      </w:r>
    </w:p>
    <w:p w:rsidR="00C91C6D" w:rsidRPr="00EB0642"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lang w:eastAsia="ru-RU"/>
        </w:rPr>
      </w:pPr>
      <w:r w:rsidRPr="00EB0642">
        <w:rPr>
          <w:rFonts w:eastAsia="MS Mincho"/>
          <w:b/>
          <w:bCs/>
          <w:lang w:eastAsia="ru-RU"/>
        </w:rPr>
        <w:t>вартості за надлишкову загальну площу квартири, що передається у приватну (спільну часткову) власність безоплатно</w:t>
      </w:r>
      <w:r w:rsidRPr="00EB0642">
        <w:rPr>
          <w:rFonts w:eastAsia="MS Mincho"/>
          <w:b/>
          <w:bCs/>
          <w:lang w:val="ru-RU" w:eastAsia="ru-RU"/>
        </w:rPr>
        <w:t>, що мають отримати громадяни</w:t>
      </w:r>
      <w:r w:rsidRPr="00EB0642">
        <w:rPr>
          <w:rFonts w:eastAsia="MS Mincho"/>
          <w:b/>
          <w:bCs/>
          <w:lang w:eastAsia="ru-RU"/>
        </w:rPr>
        <w:t>н</w:t>
      </w:r>
    </w:p>
    <w:p w:rsidR="00C91C6D" w:rsidRPr="00EB0642" w:rsidRDefault="00C91C6D"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bdr w:val="none" w:sz="0" w:space="0" w:color="auto" w:frame="1"/>
          <w:lang w:val="ru-RU" w:eastAsia="ru-RU"/>
        </w:rPr>
      </w:pPr>
      <w:r w:rsidRPr="00EB0642">
        <w:rPr>
          <w:rFonts w:eastAsia="MS Mincho"/>
          <w:b/>
          <w:bCs/>
          <w:lang w:val="ru-RU" w:eastAsia="ru-RU"/>
        </w:rPr>
        <w:t> </w:t>
      </w:r>
      <w:r w:rsidRPr="00EB0642">
        <w:rPr>
          <w:rFonts w:eastAsia="MS Mincho"/>
          <w:b/>
          <w:bCs/>
          <w:bdr w:val="none" w:sz="0" w:space="0" w:color="auto" w:frame="1"/>
          <w:lang w:val="ru-RU" w:eastAsia="ru-RU"/>
        </w:rPr>
        <w:t xml:space="preserve">квартири № </w:t>
      </w:r>
      <w:r w:rsidRPr="00EB0642">
        <w:rPr>
          <w:rFonts w:eastAsia="MS Mincho"/>
          <w:b/>
          <w:bCs/>
          <w:bdr w:val="none" w:sz="0" w:space="0" w:color="auto" w:frame="1"/>
          <w:lang w:eastAsia="ru-RU"/>
        </w:rPr>
        <w:t xml:space="preserve">11 </w:t>
      </w:r>
      <w:r w:rsidRPr="00EB0642">
        <w:rPr>
          <w:rFonts w:eastAsia="MS Mincho"/>
          <w:b/>
          <w:bCs/>
          <w:bdr w:val="none" w:sz="0" w:space="0" w:color="auto" w:frame="1"/>
          <w:lang w:val="ru-RU" w:eastAsia="ru-RU"/>
        </w:rPr>
        <w:t>в будинку №</w:t>
      </w:r>
      <w:r w:rsidRPr="00EB0642">
        <w:rPr>
          <w:rFonts w:eastAsia="MS Mincho"/>
          <w:b/>
          <w:bCs/>
          <w:bdr w:val="none" w:sz="0" w:space="0" w:color="auto" w:frame="1"/>
          <w:lang w:eastAsia="ru-RU"/>
        </w:rPr>
        <w:t>6</w:t>
      </w:r>
      <w:r w:rsidRPr="00EB0642">
        <w:rPr>
          <w:rFonts w:eastAsia="MS Mincho"/>
          <w:b/>
          <w:bCs/>
          <w:bdr w:val="none" w:sz="0" w:space="0" w:color="auto" w:frame="1"/>
          <w:lang w:val="ru-RU" w:eastAsia="ru-RU"/>
        </w:rPr>
        <w:t xml:space="preserve"> по</w:t>
      </w:r>
      <w:r w:rsidRPr="00EB0642">
        <w:rPr>
          <w:rFonts w:eastAsia="MS Mincho"/>
          <w:b/>
          <w:bCs/>
          <w:bdr w:val="none" w:sz="0" w:space="0" w:color="auto" w:frame="1"/>
          <w:lang w:eastAsia="ru-RU"/>
        </w:rPr>
        <w:t xml:space="preserve"> бульвару О.Довженка м. Новий Розділ Стрийського району Львівської </w:t>
      </w:r>
      <w:r w:rsidRPr="00EB0642">
        <w:rPr>
          <w:rFonts w:eastAsia="MS Mincho"/>
          <w:b/>
          <w:bCs/>
          <w:bdr w:val="none" w:sz="0" w:space="0" w:color="auto" w:frame="1"/>
          <w:lang w:val="ru-RU" w:eastAsia="ru-RU"/>
        </w:rPr>
        <w:t>області,</w:t>
      </w:r>
    </w:p>
    <w:p w:rsidR="00C91C6D" w:rsidRPr="00EB0642" w:rsidRDefault="00C91C6D" w:rsidP="00EB0642">
      <w:pPr>
        <w:jc w:val="center"/>
        <w:rPr>
          <w:rFonts w:eastAsia="MS Mincho"/>
          <w:b/>
          <w:lang w:eastAsia="ru-RU"/>
        </w:rPr>
      </w:pPr>
      <w:r w:rsidRPr="00EB0642">
        <w:rPr>
          <w:rFonts w:eastAsia="MS Mincho"/>
          <w:b/>
          <w:bCs/>
          <w:bdr w:val="none" w:sz="0" w:space="0" w:color="auto" w:frame="1"/>
          <w:lang w:val="ru-RU" w:eastAsia="ru-RU"/>
        </w:rPr>
        <w:t>що приватизується</w:t>
      </w: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eastAsia="MS Mincho"/>
          <w:b/>
          <w:bCs/>
          <w:lang w:val="ru-RU" w:eastAsia="ru-RU"/>
        </w:rPr>
      </w:pP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ru-RU" w:eastAsia="ru-RU"/>
        </w:rPr>
      </w:pPr>
      <w:r w:rsidRPr="00EB0642">
        <w:rPr>
          <w:rFonts w:eastAsia="MS Mincho"/>
          <w:lang w:val="ru-RU" w:eastAsia="ru-RU"/>
        </w:rPr>
        <w:t xml:space="preserve">     1. Загальна  площа квартири, жилого приміщення у гуртожитку, (П) -  </w:t>
      </w:r>
      <w:r w:rsidRPr="00EB0642">
        <w:rPr>
          <w:rFonts w:eastAsia="MS Mincho"/>
          <w:lang w:eastAsia="ru-RU"/>
        </w:rPr>
        <w:t>34,7</w:t>
      </w:r>
      <w:r w:rsidRPr="00EB0642">
        <w:rPr>
          <w:rFonts w:eastAsia="MS Mincho"/>
          <w:lang w:val="ru-RU" w:eastAsia="ru-RU"/>
        </w:rPr>
        <w:t xml:space="preserve"> кв. м. </w:t>
      </w:r>
      <w:r w:rsidRPr="00EB0642">
        <w:rPr>
          <w:rFonts w:eastAsia="MS Mincho"/>
          <w:lang w:val="ru-RU" w:eastAsia="ru-RU"/>
        </w:rPr>
        <w:br/>
      </w: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ru-RU" w:eastAsia="ru-RU"/>
        </w:rPr>
      </w:pPr>
      <w:r w:rsidRPr="00EB0642">
        <w:rPr>
          <w:rFonts w:eastAsia="MS Mincho"/>
          <w:lang w:val="ru-RU" w:eastAsia="ru-RU"/>
        </w:rPr>
        <w:t xml:space="preserve">     2. Кількість  зареєстрованих  у квартирі, жилому приміщенні у гуртожитку, (М) -</w:t>
      </w:r>
      <w:r w:rsidRPr="00EB0642">
        <w:rPr>
          <w:rFonts w:eastAsia="MS Mincho"/>
          <w:lang w:eastAsia="ru-RU"/>
        </w:rPr>
        <w:t>1</w:t>
      </w:r>
      <w:r w:rsidRPr="00EB0642">
        <w:rPr>
          <w:rFonts w:eastAsia="MS Mincho"/>
          <w:lang w:val="ru-RU" w:eastAsia="ru-RU"/>
        </w:rPr>
        <w:t xml:space="preserve">. </w:t>
      </w:r>
      <w:r w:rsidRPr="00EB0642">
        <w:rPr>
          <w:rFonts w:eastAsia="MS Mincho"/>
          <w:lang w:val="ru-RU" w:eastAsia="ru-RU"/>
        </w:rPr>
        <w:br/>
      </w: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ru-RU" w:eastAsia="ru-RU"/>
        </w:rPr>
      </w:pPr>
      <w:r w:rsidRPr="00EB0642">
        <w:rPr>
          <w:rFonts w:eastAsia="MS Mincho"/>
          <w:lang w:val="ru-RU" w:eastAsia="ru-RU"/>
        </w:rPr>
        <w:t xml:space="preserve">     3. Розмір загальної площі,  що підлягає безоплатній  передачі  мешканцям квартири, жилого  приміщення  у  гуртожитку, згідно з законом: </w:t>
      </w:r>
      <w:r w:rsidRPr="00EB0642">
        <w:rPr>
          <w:rFonts w:eastAsia="MS Mincho"/>
          <w:lang w:val="ru-RU" w:eastAsia="ru-RU"/>
        </w:rPr>
        <w:br/>
      </w: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ru-RU" w:eastAsia="ru-RU"/>
        </w:rPr>
      </w:pPr>
      <w:r w:rsidRPr="00EB0642">
        <w:rPr>
          <w:rFonts w:eastAsia="MS Mincho"/>
          <w:b/>
          <w:bCs/>
          <w:bdr w:val="none" w:sz="0" w:space="0" w:color="auto" w:frame="1"/>
          <w:lang w:val="ru-RU" w:eastAsia="ru-RU"/>
        </w:rPr>
        <w:t xml:space="preserve">                     Пб = М х 21 + 10 =</w:t>
      </w:r>
      <w:r w:rsidRPr="00EB0642">
        <w:rPr>
          <w:rFonts w:eastAsia="MS Mincho"/>
          <w:b/>
          <w:bCs/>
          <w:bdr w:val="none" w:sz="0" w:space="0" w:color="auto" w:frame="1"/>
          <w:lang w:eastAsia="ru-RU"/>
        </w:rPr>
        <w:t>1</w:t>
      </w:r>
      <w:r w:rsidRPr="00EB0642">
        <w:rPr>
          <w:rFonts w:eastAsia="MS Mincho"/>
          <w:b/>
          <w:bCs/>
          <w:bdr w:val="none" w:sz="0" w:space="0" w:color="auto" w:frame="1"/>
          <w:lang w:val="ru-RU" w:eastAsia="ru-RU"/>
        </w:rPr>
        <w:t xml:space="preserve"> х 21 + 10 =</w:t>
      </w:r>
      <w:r w:rsidRPr="00EB0642">
        <w:rPr>
          <w:rFonts w:eastAsia="MS Mincho"/>
          <w:b/>
          <w:bCs/>
          <w:bdr w:val="none" w:sz="0" w:space="0" w:color="auto" w:frame="1"/>
          <w:lang w:eastAsia="ru-RU"/>
        </w:rPr>
        <w:t xml:space="preserve"> 31</w:t>
      </w:r>
      <w:r w:rsidRPr="00EB0642">
        <w:rPr>
          <w:rFonts w:eastAsia="MS Mincho"/>
          <w:b/>
          <w:bCs/>
          <w:bdr w:val="none" w:sz="0" w:space="0" w:color="auto" w:frame="1"/>
          <w:lang w:val="ru-RU" w:eastAsia="ru-RU"/>
        </w:rPr>
        <w:t xml:space="preserve"> кв. м. </w:t>
      </w: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bdr w:val="none" w:sz="0" w:space="0" w:color="auto" w:frame="1"/>
          <w:lang w:val="ru-RU" w:eastAsia="ru-RU"/>
        </w:rPr>
      </w:pPr>
      <w:r w:rsidRPr="00EB0642">
        <w:rPr>
          <w:rFonts w:eastAsia="MS Mincho"/>
          <w:color w:val="FF0000"/>
          <w:lang w:val="ru-RU" w:eastAsia="ru-RU"/>
        </w:rPr>
        <w:br/>
      </w:r>
      <w:r w:rsidRPr="00EB0642">
        <w:rPr>
          <w:rFonts w:eastAsia="MS Mincho"/>
          <w:lang w:val="ru-RU" w:eastAsia="ru-RU"/>
        </w:rPr>
        <w:t>4. Сума житлових чеків, що підлягає видачі кожному мешканцю, якщо П менше, ніж Пб: </w:t>
      </w:r>
      <w:r w:rsidRPr="00EB0642">
        <w:rPr>
          <w:rFonts w:eastAsia="MS Mincho"/>
          <w:lang w:val="ru-RU" w:eastAsia="ru-RU"/>
        </w:rPr>
        <w:br/>
      </w:r>
      <w:r w:rsidRPr="00EB0642">
        <w:rPr>
          <w:rFonts w:eastAsia="MS Mincho"/>
          <w:lang w:val="ru-RU" w:eastAsia="ru-RU"/>
        </w:rPr>
        <w:br/>
        <w:t xml:space="preserve">            </w:t>
      </w:r>
      <w:r w:rsidRPr="00EB0642">
        <w:rPr>
          <w:rFonts w:eastAsia="MS Mincho"/>
          <w:b/>
          <w:bCs/>
          <w:lang w:val="ru-RU" w:eastAsia="ru-RU"/>
        </w:rPr>
        <w:t>Сч =     Пб – П</w:t>
      </w:r>
      <w:r w:rsidRPr="00EB0642">
        <w:rPr>
          <w:rFonts w:eastAsia="MS Mincho"/>
          <w:b/>
          <w:bCs/>
          <w:lang w:val="ru-RU" w:eastAsia="ru-RU"/>
        </w:rPr>
        <w:br/>
        <w:t>                М         х А*,</w:t>
      </w:r>
      <w:r w:rsidRPr="00EB0642">
        <w:rPr>
          <w:rFonts w:eastAsia="MS Mincho"/>
          <w:lang w:val="ru-RU" w:eastAsia="ru-RU"/>
        </w:rPr>
        <w:t>      Сч = </w:t>
      </w:r>
      <w:r w:rsidRPr="00EB0642">
        <w:rPr>
          <w:rFonts w:eastAsia="MS Mincho"/>
          <w:lang w:eastAsia="ru-RU"/>
        </w:rPr>
        <w:t>(31,0</w:t>
      </w:r>
      <w:r w:rsidRPr="00EB0642">
        <w:rPr>
          <w:rFonts w:eastAsia="MS Mincho"/>
          <w:lang w:val="ru-RU" w:eastAsia="ru-RU"/>
        </w:rPr>
        <w:t xml:space="preserve"> кв. м –</w:t>
      </w:r>
      <w:r w:rsidRPr="00EB0642">
        <w:rPr>
          <w:rFonts w:eastAsia="MS Mincho"/>
          <w:lang w:eastAsia="ru-RU"/>
        </w:rPr>
        <w:t xml:space="preserve"> 34,7</w:t>
      </w:r>
      <w:r w:rsidRPr="00EB0642">
        <w:rPr>
          <w:rFonts w:eastAsia="MS Mincho"/>
          <w:lang w:val="ru-RU" w:eastAsia="ru-RU"/>
        </w:rPr>
        <w:t xml:space="preserve"> кв. м</w:t>
      </w:r>
      <w:r w:rsidRPr="00EB0642">
        <w:rPr>
          <w:rFonts w:eastAsia="MS Mincho"/>
          <w:lang w:eastAsia="ru-RU"/>
        </w:rPr>
        <w:t>)</w:t>
      </w:r>
      <w:r w:rsidRPr="00EB0642">
        <w:rPr>
          <w:rFonts w:eastAsia="MS Mincho"/>
          <w:lang w:val="ru-RU" w:eastAsia="ru-RU"/>
        </w:rPr>
        <w:t xml:space="preserve">  х  0,18 грн </w:t>
      </w:r>
      <w:r w:rsidRPr="00EB0642">
        <w:rPr>
          <w:rFonts w:eastAsia="MS Mincho"/>
          <w:b/>
          <w:bCs/>
          <w:lang w:val="ru-RU" w:eastAsia="ru-RU"/>
        </w:rPr>
        <w:t>=</w:t>
      </w:r>
      <w:r w:rsidRPr="00EB0642">
        <w:rPr>
          <w:rFonts w:eastAsia="MS Mincho"/>
          <w:b/>
          <w:bCs/>
          <w:lang w:eastAsia="ru-RU"/>
        </w:rPr>
        <w:t xml:space="preserve">  -0,666</w:t>
      </w:r>
      <w:r w:rsidRPr="00EB0642">
        <w:rPr>
          <w:rFonts w:eastAsia="MS Mincho"/>
          <w:lang w:val="ru-RU" w:eastAsia="ru-RU"/>
        </w:rPr>
        <w:t xml:space="preserve"> грн.</w:t>
      </w:r>
      <w:r w:rsidRPr="00EB0642">
        <w:rPr>
          <w:rFonts w:eastAsia="MS Mincho"/>
          <w:lang w:val="ru-RU" w:eastAsia="ru-RU"/>
        </w:rPr>
        <w:br/>
        <w:t xml:space="preserve">                                                </w:t>
      </w:r>
      <w:r w:rsidRPr="00EB0642">
        <w:rPr>
          <w:rFonts w:eastAsia="MS Mincho"/>
          <w:lang w:val="ru-RU"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EB0642">
        <w:rPr>
          <w:rFonts w:eastAsia="MS Mincho"/>
          <w:bdr w:val="none" w:sz="0" w:space="0" w:color="auto" w:frame="1"/>
          <w:lang w:val="ru-RU" w:eastAsia="ru-RU"/>
        </w:rPr>
        <w:br/>
      </w:r>
    </w:p>
    <w:p w:rsidR="00C91C6D" w:rsidRPr="00EB0642" w:rsidRDefault="00C91C6D"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ru-RU" w:eastAsia="ru-RU"/>
        </w:rPr>
      </w:pPr>
      <w:r w:rsidRPr="00EB0642">
        <w:rPr>
          <w:rFonts w:eastAsia="MS Mincho"/>
          <w:lang w:val="ru-RU" w:eastAsia="ru-RU"/>
        </w:rPr>
        <w:t xml:space="preserve"> Підпис відповідальної за </w:t>
      </w:r>
      <w:r w:rsidRPr="00EB0642">
        <w:rPr>
          <w:rFonts w:eastAsia="MS Mincho"/>
          <w:lang w:val="ru-RU" w:eastAsia="ru-RU"/>
        </w:rPr>
        <w:br/>
        <w:t xml:space="preserve"> розрахунок особи                                   _________________</w:t>
      </w:r>
      <w:r w:rsidRPr="00EB0642">
        <w:rPr>
          <w:rFonts w:eastAsia="MS Mincho"/>
          <w:lang w:eastAsia="ru-RU"/>
        </w:rPr>
        <w:t>Романів С.Я.</w:t>
      </w:r>
      <w:r w:rsidRPr="00EB0642">
        <w:rPr>
          <w:rFonts w:eastAsia="MS Mincho"/>
          <w:lang w:val="ru-RU" w:eastAsia="ru-RU"/>
        </w:rPr>
        <w:br/>
      </w:r>
    </w:p>
    <w:p w:rsidR="00C91C6D" w:rsidRPr="00EB0642" w:rsidRDefault="00C91C6D" w:rsidP="00EB0642">
      <w:pPr>
        <w:tabs>
          <w:tab w:val="left" w:pos="708"/>
          <w:tab w:val="left" w:pos="1416"/>
          <w:tab w:val="left" w:pos="2124"/>
          <w:tab w:val="left" w:pos="2832"/>
          <w:tab w:val="left" w:pos="3540"/>
          <w:tab w:val="left" w:pos="4248"/>
          <w:tab w:val="left" w:pos="4956"/>
        </w:tabs>
        <w:rPr>
          <w:rFonts w:eastAsia="MS Mincho"/>
          <w:lang w:eastAsia="ru-RU"/>
        </w:rPr>
      </w:pPr>
      <w:r w:rsidRPr="00EB0642">
        <w:rPr>
          <w:rFonts w:eastAsia="MS Mincho"/>
          <w:lang w:eastAsia="ru-RU"/>
        </w:rPr>
        <w:t xml:space="preserve"> Підпис наймача, що приватизує квартиру, </w:t>
      </w:r>
      <w:r w:rsidRPr="00EB0642">
        <w:rPr>
          <w:rFonts w:eastAsia="MS Mincho"/>
          <w:lang w:eastAsia="ru-RU"/>
        </w:rPr>
        <w:br/>
        <w:t xml:space="preserve"> житлове приміщення у гуртожитку       _________________ Гладій В.Я.</w:t>
      </w:r>
    </w:p>
    <w:p w:rsidR="00C91C6D" w:rsidRPr="00EB0642" w:rsidRDefault="00C91C6D" w:rsidP="00EB0642">
      <w:pPr>
        <w:ind w:right="76"/>
        <w:jc w:val="both"/>
        <w:rPr>
          <w:rFonts w:eastAsia="MS Mincho"/>
          <w:lang w:eastAsia="ru-RU"/>
        </w:rPr>
      </w:pPr>
    </w:p>
    <w:p w:rsidR="00C91C6D" w:rsidRPr="00EB0642" w:rsidRDefault="00C91C6D" w:rsidP="00EB0642">
      <w:pPr>
        <w:ind w:firstLine="708"/>
        <w:jc w:val="both"/>
        <w:rPr>
          <w:rFonts w:eastAsia="MS Mincho"/>
          <w:b/>
          <w:sz w:val="28"/>
          <w:szCs w:val="28"/>
          <w:lang w:eastAsia="ru-RU"/>
        </w:rPr>
      </w:pPr>
      <w:r w:rsidRPr="00EB0642">
        <w:rPr>
          <w:rFonts w:eastAsia="MS Mincho"/>
          <w:b/>
          <w:sz w:val="28"/>
          <w:szCs w:val="28"/>
          <w:lang w:eastAsia="ru-RU"/>
        </w:rPr>
        <w:t>Міський голова                                                                 Ярина ЯЦЕНКО</w:t>
      </w:r>
    </w:p>
    <w:p w:rsidR="00C91C6D" w:rsidRPr="00EB0642" w:rsidRDefault="00C91C6D" w:rsidP="00EB0642">
      <w:pPr>
        <w:jc w:val="right"/>
        <w:rPr>
          <w:rFonts w:eastAsia="MS Mincho"/>
          <w:b/>
          <w:lang w:eastAsia="ru-RU"/>
        </w:rPr>
      </w:pPr>
    </w:p>
    <w:p w:rsidR="00C91C6D" w:rsidRDefault="00C91C6D" w:rsidP="00EB0642">
      <w:pPr>
        <w:jc w:val="right"/>
        <w:rPr>
          <w:rFonts w:eastAsia="MS Mincho"/>
          <w:b/>
          <w:lang w:eastAsia="ru-RU"/>
        </w:rPr>
      </w:pPr>
      <w:r w:rsidRPr="00EB0642">
        <w:rPr>
          <w:rFonts w:eastAsia="MS Mincho"/>
          <w:b/>
          <w:lang w:eastAsia="ru-RU"/>
        </w:rPr>
        <w:t>жит.пл.16,3 кв. м. 1-кім.</w:t>
      </w: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8D44F0" w:rsidRDefault="008D44F0" w:rsidP="00EB0642">
      <w:pPr>
        <w:jc w:val="right"/>
        <w:rPr>
          <w:rFonts w:eastAsia="MS Mincho"/>
          <w:b/>
          <w:lang w:eastAsia="ru-RU"/>
        </w:rPr>
      </w:pPr>
    </w:p>
    <w:p w:rsidR="00535E0C" w:rsidRPr="00654EDC" w:rsidRDefault="00535E0C" w:rsidP="00535E0C">
      <w:pPr>
        <w:jc w:val="center"/>
      </w:pPr>
      <w:r>
        <w:rPr>
          <w:noProof/>
        </w:rPr>
        <w:drawing>
          <wp:inline distT="0" distB="0" distL="0" distR="0">
            <wp:extent cx="1144905" cy="604520"/>
            <wp:effectExtent l="19050" t="0" r="0" b="0"/>
            <wp:docPr id="4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6A677A" w:rsidRPr="00EB0642" w:rsidRDefault="006A677A" w:rsidP="00EB0642">
      <w:pPr>
        <w:jc w:val="right"/>
        <w:rPr>
          <w:rFonts w:eastAsia="MS Mincho"/>
          <w:b/>
          <w:lang w:eastAsia="ru-RU"/>
        </w:rPr>
      </w:pPr>
    </w:p>
    <w:p w:rsidR="0032164E" w:rsidRPr="008D44F0" w:rsidRDefault="0032164E"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8D44F0" w:rsidRPr="008D44F0">
        <w:rPr>
          <w:b/>
          <w:lang w:eastAsia="ru-RU"/>
        </w:rPr>
        <w:t>280</w:t>
      </w:r>
    </w:p>
    <w:p w:rsidR="008D44F0" w:rsidRDefault="008D44F0" w:rsidP="00EB0642">
      <w:pPr>
        <w:rPr>
          <w:lang w:eastAsia="ru-RU"/>
        </w:rPr>
      </w:pPr>
    </w:p>
    <w:p w:rsidR="008D44F0" w:rsidRDefault="008D44F0" w:rsidP="00EB0642">
      <w:pPr>
        <w:rPr>
          <w:lang w:eastAsia="ru-RU"/>
        </w:rPr>
      </w:pPr>
    </w:p>
    <w:p w:rsidR="0032164E" w:rsidRPr="00EB0642" w:rsidRDefault="0032164E" w:rsidP="00EB0642">
      <w:pPr>
        <w:rPr>
          <w:lang w:eastAsia="ru-RU"/>
        </w:rPr>
      </w:pPr>
      <w:r w:rsidRPr="00EB0642">
        <w:rPr>
          <w:lang w:eastAsia="ru-RU"/>
        </w:rPr>
        <w:t>15 вересня 2022 року</w:t>
      </w:r>
    </w:p>
    <w:p w:rsidR="0032164E" w:rsidRPr="00EB0642" w:rsidRDefault="0032164E"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2164E" w:rsidRPr="00EB0642" w:rsidRDefault="0032164E"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B0642">
        <w:t xml:space="preserve">Про передачу у приватну власність </w:t>
      </w:r>
    </w:p>
    <w:p w:rsidR="0032164E" w:rsidRPr="00EB0642" w:rsidRDefault="0032164E"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B0642">
        <w:t>житлового  приміщення в гуртожитку</w:t>
      </w:r>
    </w:p>
    <w:p w:rsidR="0032164E" w:rsidRPr="00EB0642" w:rsidRDefault="0032164E"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32164E" w:rsidRPr="00EB0642" w:rsidRDefault="0032164E"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sidRPr="00EB0642">
        <w:t xml:space="preserve">Розглянувши заяву від 01.09.2022р. № 2602 наймача житлового приміщення в гуртожитку, за адресою: вул. В. Чорновола,14 приміщення №56 м. Новий Розділ Стрийського району Львівської області Смірнова Євгенія Борисовича та додані до неї документи, відповідно до ч.1 ст.2 ст.3 Закону України «Про приватизацію державного житлового фонду», ст.4 Закону України «Про забезпечення реалізації житлових прав мешканців гуртожитків», Положенням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року,пп.1 п.”а” ч1, ст. 29, ст. 30, ст. 52, ч.6 ст. 59, ч.1 ст.73 Закону України «Про місцеве самоврядування в Україні»виконавчий комітет Новороздільської міської ради,  </w:t>
      </w:r>
    </w:p>
    <w:p w:rsidR="0032164E" w:rsidRPr="00EB0642" w:rsidRDefault="0032164E"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2164E" w:rsidRPr="00EB0642" w:rsidRDefault="0032164E"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B0642">
        <w:t>ВИРІШИВ:</w:t>
      </w:r>
    </w:p>
    <w:p w:rsidR="0032164E" w:rsidRPr="00EB0642" w:rsidRDefault="0032164E"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32164E" w:rsidRPr="00EB0642" w:rsidRDefault="0032164E" w:rsidP="00EB0642">
      <w:pPr>
        <w:ind w:firstLine="708"/>
        <w:jc w:val="both"/>
      </w:pPr>
      <w:r w:rsidRPr="00EB0642">
        <w:t>1. Передати у приватну власність, Смірнову Євгенію Борисовичу житлове приміщення в гуртожитку за адресою: вул. В. Чорновола,14 приміщення №56 м. Новий Розділ Стрийського району Львівської області, житловою площею 11,6 кв. м., загальною площею 13,5 кв. м.</w:t>
      </w:r>
    </w:p>
    <w:p w:rsidR="0032164E" w:rsidRPr="00EB0642" w:rsidRDefault="0032164E"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pPr>
      <w:r w:rsidRPr="00EB0642">
        <w:t xml:space="preserve">2.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житло згідно  рішення. </w:t>
      </w:r>
    </w:p>
    <w:p w:rsidR="0032164E" w:rsidRPr="00EB0642" w:rsidRDefault="0032164E"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EB0642">
        <w:t>3. Контроль за виконанням рішення покласти на першого заступника міського голови Гулія М.М.</w:t>
      </w:r>
    </w:p>
    <w:p w:rsidR="0032164E" w:rsidRDefault="0032164E"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C204B5" w:rsidRPr="00EB0642" w:rsidRDefault="00C204B5"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C204B5" w:rsidRPr="00EB0642" w:rsidRDefault="00C204B5" w:rsidP="00C204B5">
      <w:pPr>
        <w:jc w:val="both"/>
        <w:rPr>
          <w:vertAlign w:val="subscript"/>
          <w:lang w:eastAsia="ru-RU"/>
        </w:rPr>
      </w:pPr>
      <w:r w:rsidRPr="00EB0642">
        <w:rPr>
          <w:lang w:eastAsia="ru-RU"/>
        </w:rPr>
        <w:t>МІСЬКИЙ ГОЛОВА</w:t>
      </w:r>
      <w:r w:rsidRPr="00EB0642">
        <w:rPr>
          <w:lang w:eastAsia="ru-RU"/>
        </w:rPr>
        <w:tab/>
      </w:r>
      <w:r w:rsidRPr="00EB0642">
        <w:rPr>
          <w:lang w:eastAsia="ru-RU"/>
        </w:rPr>
        <w:tab/>
      </w:r>
      <w:r w:rsidRPr="00EB0642">
        <w:rPr>
          <w:lang w:eastAsia="ru-RU"/>
        </w:rPr>
        <w:tab/>
      </w:r>
      <w:r w:rsidRPr="00EB0642">
        <w:rPr>
          <w:lang w:eastAsia="ru-RU"/>
        </w:rPr>
        <w:tab/>
        <w:t xml:space="preserve">    </w:t>
      </w:r>
      <w:r w:rsidRPr="00EB0642">
        <w:rPr>
          <w:lang w:eastAsia="ru-RU"/>
        </w:rPr>
        <w:tab/>
      </w:r>
      <w:r w:rsidRPr="00EB0642">
        <w:rPr>
          <w:lang w:eastAsia="ru-RU"/>
        </w:rPr>
        <w:tab/>
        <w:t xml:space="preserve">         Ярина ЯЦЕНКО</w:t>
      </w:r>
    </w:p>
    <w:p w:rsidR="0032164E" w:rsidRDefault="0032164E" w:rsidP="00EB0642"/>
    <w:p w:rsidR="00C204B5" w:rsidRDefault="00C204B5" w:rsidP="00EB0642"/>
    <w:p w:rsidR="00C204B5" w:rsidRDefault="00C204B5" w:rsidP="00EB0642"/>
    <w:p w:rsidR="00C204B5" w:rsidRDefault="00C204B5" w:rsidP="00EB0642"/>
    <w:p w:rsidR="00C204B5" w:rsidRDefault="00C204B5" w:rsidP="00EB0642"/>
    <w:p w:rsidR="00C204B5" w:rsidRDefault="00C204B5" w:rsidP="00EB0642"/>
    <w:p w:rsidR="00C204B5" w:rsidRDefault="00C204B5" w:rsidP="00EB0642"/>
    <w:p w:rsidR="00C204B5" w:rsidRDefault="00C204B5" w:rsidP="00EB0642"/>
    <w:p w:rsidR="00C204B5" w:rsidRDefault="00C204B5" w:rsidP="00EB0642"/>
    <w:p w:rsidR="00C204B5" w:rsidRDefault="00C204B5" w:rsidP="00EB0642"/>
    <w:p w:rsidR="00C204B5" w:rsidRDefault="00C204B5" w:rsidP="00EB0642"/>
    <w:p w:rsidR="00C204B5" w:rsidRDefault="00C204B5" w:rsidP="00EB0642"/>
    <w:p w:rsidR="00C204B5" w:rsidRDefault="00C204B5" w:rsidP="00EB0642"/>
    <w:p w:rsidR="00535E0C" w:rsidRPr="00654EDC" w:rsidRDefault="00535E0C" w:rsidP="00535E0C">
      <w:pPr>
        <w:jc w:val="center"/>
      </w:pPr>
      <w:r>
        <w:rPr>
          <w:noProof/>
        </w:rPr>
        <w:lastRenderedPageBreak/>
        <w:drawing>
          <wp:inline distT="0" distB="0" distL="0" distR="0">
            <wp:extent cx="1144905" cy="604520"/>
            <wp:effectExtent l="19050" t="0" r="0" b="0"/>
            <wp:docPr id="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6A677A" w:rsidRPr="00EB0642" w:rsidRDefault="006A677A" w:rsidP="0039228C">
      <w:pPr>
        <w:rPr>
          <w:rFonts w:eastAsia="MS Mincho"/>
          <w:b/>
          <w:lang w:eastAsia="ru-RU"/>
        </w:rPr>
      </w:pPr>
    </w:p>
    <w:p w:rsidR="006A677A" w:rsidRPr="008D44F0" w:rsidRDefault="006A677A"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8D44F0" w:rsidRPr="008D44F0">
        <w:rPr>
          <w:b/>
          <w:lang w:eastAsia="ru-RU"/>
        </w:rPr>
        <w:t>281</w:t>
      </w:r>
      <w:r w:rsidRPr="008D44F0">
        <w:rPr>
          <w:b/>
          <w:lang w:eastAsia="ru-RU"/>
        </w:rPr>
        <w:t xml:space="preserve"> </w:t>
      </w:r>
    </w:p>
    <w:p w:rsidR="008D44F0" w:rsidRDefault="008D44F0" w:rsidP="00EB0642">
      <w:pPr>
        <w:rPr>
          <w:lang w:eastAsia="ru-RU"/>
        </w:rPr>
      </w:pPr>
    </w:p>
    <w:p w:rsidR="006A677A" w:rsidRPr="00EB0642" w:rsidRDefault="006A677A" w:rsidP="00EB0642">
      <w:pPr>
        <w:rPr>
          <w:lang w:eastAsia="ru-RU"/>
        </w:rPr>
      </w:pPr>
      <w:r w:rsidRPr="00EB0642">
        <w:rPr>
          <w:lang w:eastAsia="ru-RU"/>
        </w:rPr>
        <w:t>15 вересня 2022 року</w:t>
      </w:r>
    </w:p>
    <w:p w:rsidR="006A677A" w:rsidRPr="00EB0642" w:rsidRDefault="006A677A" w:rsidP="00EB0642">
      <w:pPr>
        <w:jc w:val="both"/>
        <w:rPr>
          <w:rFonts w:eastAsia="Calibri"/>
        </w:rPr>
      </w:pPr>
    </w:p>
    <w:p w:rsidR="009971AC" w:rsidRPr="00EB0642" w:rsidRDefault="009971AC" w:rsidP="00EB0642">
      <w:pPr>
        <w:autoSpaceDE w:val="0"/>
        <w:autoSpaceDN w:val="0"/>
        <w:adjustRightInd w:val="0"/>
        <w:ind w:right="5990"/>
        <w:jc w:val="both"/>
        <w:rPr>
          <w:rFonts w:eastAsia="Calibri"/>
        </w:rPr>
      </w:pPr>
      <w:r w:rsidRPr="00EB0642">
        <w:rPr>
          <w:rFonts w:eastAsia="Calibri"/>
        </w:rPr>
        <w:t>Про квартирний облік, обмін та надання житлової площі</w:t>
      </w:r>
    </w:p>
    <w:p w:rsidR="009971AC" w:rsidRPr="00EB0642" w:rsidRDefault="009971AC" w:rsidP="00EB0642">
      <w:pPr>
        <w:autoSpaceDE w:val="0"/>
        <w:autoSpaceDN w:val="0"/>
        <w:adjustRightInd w:val="0"/>
        <w:ind w:firstLine="533"/>
        <w:jc w:val="both"/>
        <w:rPr>
          <w:rFonts w:eastAsia="Calibri"/>
          <w:lang w:val="ru-RU" w:eastAsia="ru-RU"/>
        </w:rPr>
      </w:pPr>
    </w:p>
    <w:p w:rsidR="009971AC" w:rsidRPr="00EB0642" w:rsidRDefault="009971AC" w:rsidP="00EB0642">
      <w:pPr>
        <w:autoSpaceDE w:val="0"/>
        <w:autoSpaceDN w:val="0"/>
        <w:adjustRightInd w:val="0"/>
        <w:ind w:firstLine="533"/>
        <w:jc w:val="both"/>
        <w:rPr>
          <w:rFonts w:eastAsia="Calibri"/>
        </w:rPr>
      </w:pPr>
      <w:r w:rsidRPr="00EB0642">
        <w:rPr>
          <w:rFonts w:eastAsia="Calibri"/>
        </w:rPr>
        <w:t>Розглянувши матеріали та проп</w:t>
      </w:r>
      <w:r w:rsidR="0076082C">
        <w:rPr>
          <w:rFonts w:eastAsia="Calibri"/>
        </w:rPr>
        <w:t xml:space="preserve">озиції житлової комісії від 15 </w:t>
      </w:r>
      <w:r w:rsidRPr="00EB0642">
        <w:rPr>
          <w:rFonts w:eastAsia="Calibri"/>
        </w:rPr>
        <w:t xml:space="preserve">вересня </w:t>
      </w:r>
      <w:r w:rsidRPr="00EB0642">
        <w:rPr>
          <w:rFonts w:eastAsia="Calibri"/>
          <w:lang w:val="ru-RU"/>
        </w:rPr>
        <w:t>20</w:t>
      </w:r>
      <w:r w:rsidRPr="00EB0642">
        <w:rPr>
          <w:rFonts w:eastAsia="Calibri"/>
        </w:rPr>
        <w:t>22</w:t>
      </w:r>
      <w:r w:rsidRPr="00EB0642">
        <w:rPr>
          <w:rFonts w:eastAsia="Calibri"/>
          <w:lang w:val="ru-RU"/>
        </w:rPr>
        <w:t xml:space="preserve"> </w:t>
      </w:r>
      <w:r w:rsidRPr="00EB0642">
        <w:rPr>
          <w:rFonts w:eastAsia="Calibri"/>
        </w:rPr>
        <w:t xml:space="preserve">року відповідно до Житлового кодексу УРСР, "Правил обліку громадян, які потребують поліпшення житлових умов і надання їм житлових приміщень в Українській </w:t>
      </w:r>
      <w:r w:rsidRPr="00EB0642">
        <w:rPr>
          <w:rFonts w:eastAsia="Calibri"/>
          <w:lang w:val="fr-FR"/>
        </w:rPr>
        <w:t xml:space="preserve">PCP", </w:t>
      </w:r>
      <w:r w:rsidRPr="00EB0642">
        <w:rPr>
          <w:rFonts w:eastAsia="Calibri"/>
        </w:rPr>
        <w:t>затверджених Постановою Ради Міністрів і Української республіканської ради профспілок за № 470 від 11.12.1984 року, постанови виконкому Львівської обласної ради народних депутатів і президії обласної ради профспілок „Про порядок обліку і надання жилої площі в Львівській області" від 07.01.1985р. № 24, ст.ст. 30, 52, ч.б ст.59, ч.І ст.73, Закону України „Про місцеве самоврядування в Україні", виконавчий комітет Новороздільської міської ради</w:t>
      </w:r>
    </w:p>
    <w:p w:rsidR="00C204B5" w:rsidRDefault="00C204B5" w:rsidP="00EB0642">
      <w:pPr>
        <w:autoSpaceDE w:val="0"/>
        <w:autoSpaceDN w:val="0"/>
        <w:adjustRightInd w:val="0"/>
        <w:jc w:val="both"/>
        <w:rPr>
          <w:rFonts w:eastAsia="Calibri"/>
          <w:bCs/>
        </w:rPr>
      </w:pPr>
    </w:p>
    <w:p w:rsidR="009971AC" w:rsidRDefault="009971AC" w:rsidP="00EB0642">
      <w:pPr>
        <w:autoSpaceDE w:val="0"/>
        <w:autoSpaceDN w:val="0"/>
        <w:adjustRightInd w:val="0"/>
        <w:jc w:val="both"/>
        <w:rPr>
          <w:rFonts w:eastAsia="Calibri"/>
          <w:bCs/>
        </w:rPr>
      </w:pPr>
      <w:r w:rsidRPr="00EB0642">
        <w:rPr>
          <w:rFonts w:eastAsia="Calibri"/>
          <w:bCs/>
        </w:rPr>
        <w:t>ВИРІШИВ:</w:t>
      </w:r>
    </w:p>
    <w:p w:rsidR="00C204B5" w:rsidRPr="00EB0642" w:rsidRDefault="00C204B5" w:rsidP="00EB0642">
      <w:pPr>
        <w:autoSpaceDE w:val="0"/>
        <w:autoSpaceDN w:val="0"/>
        <w:adjustRightInd w:val="0"/>
        <w:jc w:val="both"/>
        <w:rPr>
          <w:rFonts w:eastAsia="Calibri"/>
          <w:bCs/>
          <w:lang w:val="ru-RU" w:eastAsia="ru-RU"/>
        </w:rPr>
      </w:pPr>
    </w:p>
    <w:p w:rsidR="009971AC" w:rsidRPr="00EB0642" w:rsidRDefault="009971AC" w:rsidP="00EB0642">
      <w:pPr>
        <w:numPr>
          <w:ilvl w:val="0"/>
          <w:numId w:val="3"/>
        </w:numPr>
        <w:autoSpaceDE w:val="0"/>
        <w:autoSpaceDN w:val="0"/>
        <w:adjustRightInd w:val="0"/>
        <w:ind w:left="0" w:firstLine="567"/>
        <w:contextualSpacing/>
        <w:jc w:val="both"/>
        <w:rPr>
          <w:rFonts w:eastAsia="Calibri"/>
          <w:lang w:eastAsia="en-US"/>
        </w:rPr>
      </w:pPr>
      <w:r w:rsidRPr="00EB0642">
        <w:rPr>
          <w:rFonts w:eastAsia="Calibri"/>
        </w:rPr>
        <w:t>ВЗЯТИ НА КВАРТИРНИЙ ОБЛІК ПРИ ВИКОНАВЧОМУ КОМІТЕТІ:</w:t>
      </w:r>
    </w:p>
    <w:p w:rsidR="009971AC" w:rsidRPr="00EB0642" w:rsidRDefault="009971AC" w:rsidP="00EB0642">
      <w:pPr>
        <w:tabs>
          <w:tab w:val="left" w:pos="965"/>
        </w:tabs>
        <w:autoSpaceDE w:val="0"/>
        <w:autoSpaceDN w:val="0"/>
        <w:adjustRightInd w:val="0"/>
        <w:ind w:firstLine="567"/>
        <w:contextualSpacing/>
        <w:jc w:val="both"/>
      </w:pPr>
      <w:r w:rsidRPr="00EB0642">
        <w:t xml:space="preserve">1.1.Задоволити заяву від 29.07.2022року за 2045 Рибко Івана Володимировича </w:t>
      </w:r>
      <w:r w:rsidR="00AD066E" w:rsidRPr="003E67CB">
        <w:rPr>
          <w:rFonts w:eastAsia="Calibri"/>
          <w:bCs/>
          <w:i/>
        </w:rPr>
        <w:t>(персональні дані)</w:t>
      </w:r>
      <w:r w:rsidRPr="00EB0642">
        <w:t xml:space="preserve">., </w:t>
      </w:r>
      <w:r w:rsidR="00AD066E" w:rsidRPr="003E67CB">
        <w:rPr>
          <w:rFonts w:eastAsia="Calibri"/>
          <w:bCs/>
          <w:i/>
        </w:rPr>
        <w:t>(персональні дані)</w:t>
      </w:r>
      <w:r w:rsidR="00AD066E">
        <w:rPr>
          <w:rFonts w:eastAsia="Calibri"/>
          <w:bCs/>
        </w:rPr>
        <w:t xml:space="preserve"> </w:t>
      </w:r>
      <w:r w:rsidRPr="00EB0642">
        <w:t xml:space="preserve">(Акт  від 29.07.2022р. </w:t>
      </w:r>
      <w:r w:rsidRPr="00EB0642">
        <w:rPr>
          <w:i/>
        </w:rPr>
        <w:t xml:space="preserve">проживають без реєстрації </w:t>
      </w:r>
      <w:r w:rsidR="00AD066E" w:rsidRPr="003E67CB">
        <w:rPr>
          <w:rFonts w:eastAsia="Calibri"/>
          <w:bCs/>
          <w:i/>
        </w:rPr>
        <w:t>(персональні дані)</w:t>
      </w:r>
      <w:r w:rsidR="00AD066E">
        <w:rPr>
          <w:rFonts w:eastAsia="Calibri"/>
          <w:bCs/>
        </w:rPr>
        <w:t xml:space="preserve"> </w:t>
      </w:r>
      <w:r w:rsidRPr="00EB0642">
        <w:rPr>
          <w:i/>
        </w:rPr>
        <w:t xml:space="preserve">м. Новий Розділ) зареєстровані по пр. Т. </w:t>
      </w:r>
      <w:r w:rsidR="00AD066E" w:rsidRPr="003E67CB">
        <w:rPr>
          <w:rFonts w:eastAsia="Calibri"/>
          <w:bCs/>
          <w:i/>
        </w:rPr>
        <w:t>(персональні дані)</w:t>
      </w:r>
      <w:r w:rsidR="00AD066E">
        <w:rPr>
          <w:rFonts w:eastAsia="Calibri"/>
          <w:bCs/>
        </w:rPr>
        <w:t xml:space="preserve"> </w:t>
      </w:r>
      <w:r w:rsidRPr="00EB0642">
        <w:rPr>
          <w:i/>
        </w:rPr>
        <w:t xml:space="preserve">м. Новий Розділ) </w:t>
      </w:r>
      <w:r w:rsidRPr="00EB0642">
        <w:t xml:space="preserve">про включення його та його сім»ї, у складі чотирьох осіб: він, дружина - </w:t>
      </w:r>
      <w:r w:rsidR="00AD066E" w:rsidRPr="003E67CB">
        <w:rPr>
          <w:rFonts w:eastAsia="Calibri"/>
          <w:bCs/>
          <w:i/>
        </w:rPr>
        <w:t>(персональні дані)</w:t>
      </w:r>
      <w:r w:rsidRPr="00EB0642">
        <w:t>.; у загальний список черговиків для одержання жилих приміщень  (п.13 Правил);</w:t>
      </w:r>
    </w:p>
    <w:p w:rsidR="0076082C" w:rsidRDefault="009971AC" w:rsidP="0076082C">
      <w:pPr>
        <w:tabs>
          <w:tab w:val="left" w:pos="965"/>
        </w:tabs>
        <w:autoSpaceDE w:val="0"/>
        <w:autoSpaceDN w:val="0"/>
        <w:adjustRightInd w:val="0"/>
        <w:ind w:firstLine="567"/>
        <w:contextualSpacing/>
        <w:jc w:val="both"/>
      </w:pPr>
      <w:r w:rsidRPr="00EB0642">
        <w:t xml:space="preserve">1.2. Задоволити заяву від 17.08.2022року за № 2369 Клімик Галини Степанівни </w:t>
      </w:r>
      <w:r w:rsidR="00AD066E" w:rsidRPr="003E67CB">
        <w:rPr>
          <w:rFonts w:eastAsia="Calibri"/>
          <w:bCs/>
          <w:i/>
        </w:rPr>
        <w:t>(персональні дані)</w:t>
      </w:r>
      <w:r w:rsidR="00AD066E">
        <w:rPr>
          <w:rFonts w:eastAsia="Calibri"/>
          <w:bCs/>
        </w:rPr>
        <w:t xml:space="preserve"> </w:t>
      </w:r>
      <w:r w:rsidRPr="00EB0642">
        <w:t xml:space="preserve">працює </w:t>
      </w:r>
      <w:r w:rsidR="00AD066E" w:rsidRPr="003E67CB">
        <w:rPr>
          <w:rFonts w:eastAsia="Calibri"/>
          <w:bCs/>
          <w:i/>
        </w:rPr>
        <w:t>(персональні дані)</w:t>
      </w:r>
      <w:r w:rsidR="00AD066E">
        <w:rPr>
          <w:rFonts w:eastAsia="Calibri"/>
          <w:bCs/>
        </w:rPr>
        <w:t xml:space="preserve"> </w:t>
      </w:r>
      <w:r w:rsidRPr="00EB0642">
        <w:t>(</w:t>
      </w:r>
      <w:r w:rsidRPr="00EB0642">
        <w:rPr>
          <w:i/>
        </w:rPr>
        <w:t xml:space="preserve">проживають по </w:t>
      </w:r>
      <w:r w:rsidR="00AD066E" w:rsidRPr="003E67CB">
        <w:rPr>
          <w:rFonts w:eastAsia="Calibri"/>
          <w:bCs/>
          <w:i/>
        </w:rPr>
        <w:t>(персональні дані)</w:t>
      </w:r>
      <w:r w:rsidRPr="00EB0642">
        <w:rPr>
          <w:i/>
        </w:rPr>
        <w:t xml:space="preserve">. Новий Розділ, квартира двохкімнатна приватизована, заг.пл. 43,5кв.м. житловою площею - 28,7 кв.м. , власник квартири, її мати- </w:t>
      </w:r>
      <w:r w:rsidR="00AD066E" w:rsidRPr="003E67CB">
        <w:rPr>
          <w:rFonts w:eastAsia="Calibri"/>
          <w:bCs/>
          <w:i/>
        </w:rPr>
        <w:t>(персональні дані)</w:t>
      </w:r>
      <w:r w:rsidR="00AD066E">
        <w:rPr>
          <w:rFonts w:eastAsia="Calibri"/>
          <w:bCs/>
        </w:rPr>
        <w:t xml:space="preserve"> </w:t>
      </w:r>
      <w:r w:rsidRPr="00EB0642">
        <w:t xml:space="preserve"> у загальний список черговиків для одержання жилих приміщень  (п.13 Правил);</w:t>
      </w:r>
    </w:p>
    <w:p w:rsidR="009971AC" w:rsidRPr="0076082C" w:rsidRDefault="009971AC" w:rsidP="0076082C">
      <w:pPr>
        <w:tabs>
          <w:tab w:val="left" w:pos="965"/>
        </w:tabs>
        <w:autoSpaceDE w:val="0"/>
        <w:autoSpaceDN w:val="0"/>
        <w:adjustRightInd w:val="0"/>
        <w:ind w:firstLine="567"/>
        <w:contextualSpacing/>
        <w:jc w:val="both"/>
      </w:pPr>
      <w:r w:rsidRPr="00EB0642">
        <w:t xml:space="preserve">1.3. Задоволити заяву від 26.08.2022року за № 2493 Галько Тетяни Василівни </w:t>
      </w:r>
      <w:r w:rsidR="00AD066E" w:rsidRPr="003E67CB">
        <w:rPr>
          <w:rFonts w:eastAsia="Calibri"/>
          <w:bCs/>
          <w:i/>
        </w:rPr>
        <w:t>(персональні дані)</w:t>
      </w:r>
      <w:r w:rsidR="00AD066E">
        <w:rPr>
          <w:rFonts w:eastAsia="Calibri"/>
          <w:bCs/>
        </w:rPr>
        <w:t xml:space="preserve"> </w:t>
      </w:r>
      <w:r w:rsidR="00AD066E" w:rsidRPr="003E67CB">
        <w:rPr>
          <w:rFonts w:eastAsia="Calibri"/>
          <w:bCs/>
          <w:i/>
        </w:rPr>
        <w:t>(персональні дані)</w:t>
      </w:r>
      <w:r w:rsidR="00AD066E">
        <w:rPr>
          <w:rFonts w:eastAsia="Calibri"/>
          <w:bCs/>
        </w:rPr>
        <w:t xml:space="preserve"> </w:t>
      </w:r>
      <w:r w:rsidRPr="00EB0642">
        <w:rPr>
          <w:i/>
        </w:rPr>
        <w:t>проживають в приватизованій однокімнатній квартирі</w:t>
      </w:r>
      <w:r w:rsidR="0076082C">
        <w:rPr>
          <w:i/>
        </w:rPr>
        <w:t xml:space="preserve"> за адресою </w:t>
      </w:r>
      <w:r w:rsidR="00AD066E" w:rsidRPr="003E67CB">
        <w:rPr>
          <w:rFonts w:eastAsia="Calibri"/>
          <w:bCs/>
          <w:i/>
        </w:rPr>
        <w:t>(персональні дані)</w:t>
      </w:r>
      <w:r w:rsidR="00AD066E">
        <w:rPr>
          <w:rFonts w:eastAsia="Calibri"/>
          <w:bCs/>
        </w:rPr>
        <w:t xml:space="preserve"> </w:t>
      </w:r>
      <w:r w:rsidR="0076082C">
        <w:rPr>
          <w:i/>
        </w:rPr>
        <w:t>м. Новий Розділ</w:t>
      </w:r>
      <w:r w:rsidRPr="00EB0642">
        <w:rPr>
          <w:i/>
        </w:rPr>
        <w:t xml:space="preserve">, загальною площею - 30,6 кв.м., житловою площею – 14,9 кв.м., власник -  заявниця з дочками, по 1/3), </w:t>
      </w:r>
      <w:r w:rsidRPr="00EB0642">
        <w:t xml:space="preserve">у складі чотирьох осіб: вона, </w:t>
      </w:r>
      <w:r w:rsidR="00AD066E" w:rsidRPr="003E67CB">
        <w:rPr>
          <w:rFonts w:eastAsia="Calibri"/>
          <w:bCs/>
          <w:i/>
        </w:rPr>
        <w:t>(персональні дані)</w:t>
      </w:r>
      <w:r w:rsidR="00AD066E">
        <w:rPr>
          <w:rFonts w:eastAsia="Calibri"/>
          <w:bCs/>
        </w:rPr>
        <w:t xml:space="preserve"> </w:t>
      </w:r>
      <w:r w:rsidRPr="00EB0642">
        <w:t xml:space="preserve"> у загальний список черговиків для одержання жилих приміщень, та що користується  правом першочергового одержання жилих приміщень (пп.11 п.44 Правил).</w:t>
      </w:r>
    </w:p>
    <w:p w:rsidR="00C204B5" w:rsidRPr="00EB0642" w:rsidRDefault="00C204B5" w:rsidP="00EB0642">
      <w:pPr>
        <w:tabs>
          <w:tab w:val="left" w:pos="965"/>
        </w:tabs>
        <w:autoSpaceDE w:val="0"/>
        <w:autoSpaceDN w:val="0"/>
        <w:adjustRightInd w:val="0"/>
        <w:contextualSpacing/>
        <w:jc w:val="both"/>
        <w:rPr>
          <w:rFonts w:eastAsia="Calibri"/>
          <w:b/>
          <w:bCs/>
        </w:rPr>
      </w:pPr>
    </w:p>
    <w:p w:rsidR="00C204B5" w:rsidRPr="00EB0642" w:rsidRDefault="00C204B5" w:rsidP="00C204B5">
      <w:pPr>
        <w:jc w:val="both"/>
        <w:rPr>
          <w:vertAlign w:val="subscript"/>
          <w:lang w:eastAsia="ru-RU"/>
        </w:rPr>
      </w:pPr>
      <w:r w:rsidRPr="00EB0642">
        <w:rPr>
          <w:lang w:eastAsia="ru-RU"/>
        </w:rPr>
        <w:t>МІСЬКИЙ ГОЛОВА</w:t>
      </w:r>
      <w:r w:rsidRPr="00EB0642">
        <w:rPr>
          <w:lang w:eastAsia="ru-RU"/>
        </w:rPr>
        <w:tab/>
      </w:r>
      <w:r w:rsidRPr="00EB0642">
        <w:rPr>
          <w:lang w:eastAsia="ru-RU"/>
        </w:rPr>
        <w:tab/>
      </w:r>
      <w:r w:rsidRPr="00EB0642">
        <w:rPr>
          <w:lang w:eastAsia="ru-RU"/>
        </w:rPr>
        <w:tab/>
      </w:r>
      <w:r w:rsidRPr="00EB0642">
        <w:rPr>
          <w:lang w:eastAsia="ru-RU"/>
        </w:rPr>
        <w:tab/>
        <w:t xml:space="preserve">    </w:t>
      </w:r>
      <w:r w:rsidRPr="00EB0642">
        <w:rPr>
          <w:lang w:eastAsia="ru-RU"/>
        </w:rPr>
        <w:tab/>
      </w:r>
      <w:r w:rsidRPr="00EB0642">
        <w:rPr>
          <w:lang w:eastAsia="ru-RU"/>
        </w:rPr>
        <w:tab/>
        <w:t xml:space="preserve">         Ярина ЯЦЕНКО</w:t>
      </w:r>
    </w:p>
    <w:p w:rsidR="009C2CB4" w:rsidRDefault="009C2CB4"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C204B5" w:rsidRDefault="00C204B5"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C204B5" w:rsidRDefault="00C204B5"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066E" w:rsidRDefault="00AD066E"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066E" w:rsidRDefault="00AD066E"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066E" w:rsidRDefault="00AD066E"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066E" w:rsidRDefault="00AD066E"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066E" w:rsidRDefault="00AD066E"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066E" w:rsidRDefault="00AD066E"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066E" w:rsidRDefault="00AD066E"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066E" w:rsidRDefault="00AD066E"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066E" w:rsidRDefault="00AD066E"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066E" w:rsidRDefault="00AD066E" w:rsidP="00EB0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535E0C" w:rsidRPr="00654EDC" w:rsidRDefault="00535E0C" w:rsidP="00535E0C">
      <w:pPr>
        <w:jc w:val="center"/>
      </w:pPr>
      <w:r>
        <w:rPr>
          <w:noProof/>
        </w:rPr>
        <w:drawing>
          <wp:inline distT="0" distB="0" distL="0" distR="0">
            <wp:extent cx="1144905" cy="604520"/>
            <wp:effectExtent l="19050" t="0" r="0" b="0"/>
            <wp:docPr id="4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6A677A" w:rsidRPr="008D44F0" w:rsidRDefault="006A677A"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8D44F0" w:rsidRPr="008D44F0">
        <w:rPr>
          <w:b/>
          <w:lang w:eastAsia="ru-RU"/>
        </w:rPr>
        <w:t>282</w:t>
      </w:r>
    </w:p>
    <w:p w:rsidR="00C204B5" w:rsidRDefault="00C204B5" w:rsidP="00EB0642">
      <w:pPr>
        <w:rPr>
          <w:lang w:eastAsia="ru-RU"/>
        </w:rPr>
      </w:pPr>
    </w:p>
    <w:p w:rsidR="008D44F0" w:rsidRDefault="008D44F0" w:rsidP="00EB0642">
      <w:pPr>
        <w:rPr>
          <w:lang w:eastAsia="ru-RU"/>
        </w:rPr>
      </w:pPr>
    </w:p>
    <w:p w:rsidR="006A677A" w:rsidRPr="00EB0642" w:rsidRDefault="006A677A" w:rsidP="00EB0642">
      <w:pPr>
        <w:rPr>
          <w:lang w:eastAsia="ru-RU"/>
        </w:rPr>
      </w:pPr>
      <w:r w:rsidRPr="00EB0642">
        <w:rPr>
          <w:lang w:eastAsia="ru-RU"/>
        </w:rPr>
        <w:t>15 вересня 2022 року</w:t>
      </w:r>
    </w:p>
    <w:p w:rsidR="006A677A" w:rsidRPr="00EB0642" w:rsidRDefault="006A677A" w:rsidP="00EB0642">
      <w:pPr>
        <w:jc w:val="both"/>
      </w:pPr>
      <w:r w:rsidRPr="00EB0642">
        <w:tab/>
      </w:r>
    </w:p>
    <w:p w:rsidR="006A677A" w:rsidRPr="00EB0642" w:rsidRDefault="006A677A" w:rsidP="00EB0642">
      <w:pPr>
        <w:jc w:val="both"/>
      </w:pPr>
      <w:r w:rsidRPr="00EB0642">
        <w:t xml:space="preserve">Про надання дозволу на зміну договору </w:t>
      </w:r>
    </w:p>
    <w:p w:rsidR="006A677A" w:rsidRPr="00EB0642" w:rsidRDefault="006A677A" w:rsidP="00EB0642">
      <w:r w:rsidRPr="00EB0642">
        <w:t>найму квартири № 49</w:t>
      </w:r>
    </w:p>
    <w:p w:rsidR="006A677A" w:rsidRPr="00EB0642" w:rsidRDefault="006A677A" w:rsidP="00EB0642">
      <w:r w:rsidRPr="00EB0642">
        <w:t>по бульвару Довженка,6 м. Новий Розділ</w:t>
      </w:r>
    </w:p>
    <w:p w:rsidR="006A677A" w:rsidRPr="00EB0642" w:rsidRDefault="006A677A" w:rsidP="00EB0642">
      <w:pPr>
        <w:ind w:right="-5"/>
        <w:jc w:val="both"/>
        <w:rPr>
          <w:lang w:eastAsia="ru-RU"/>
        </w:rPr>
      </w:pPr>
      <w:r w:rsidRPr="00EB0642">
        <w:rPr>
          <w:lang w:eastAsia="ru-RU"/>
        </w:rPr>
        <w:t xml:space="preserve">на ім’я: </w:t>
      </w:r>
      <w:r w:rsidR="00AD066E" w:rsidRPr="003E67CB">
        <w:rPr>
          <w:rFonts w:eastAsia="Calibri"/>
          <w:bCs/>
          <w:i/>
        </w:rPr>
        <w:t>(персональні дані)</w:t>
      </w:r>
    </w:p>
    <w:p w:rsidR="006A677A" w:rsidRPr="00EB0642" w:rsidRDefault="006A677A" w:rsidP="00EB0642">
      <w:pPr>
        <w:ind w:firstLine="567"/>
        <w:jc w:val="both"/>
      </w:pPr>
      <w:r w:rsidRPr="00EB0642">
        <w:tab/>
      </w:r>
    </w:p>
    <w:p w:rsidR="006A677A" w:rsidRPr="00EB0642" w:rsidRDefault="006A677A" w:rsidP="00EB0642">
      <w:pPr>
        <w:ind w:firstLine="708"/>
        <w:jc w:val="both"/>
      </w:pPr>
      <w:r w:rsidRPr="00EB0642">
        <w:t xml:space="preserve">Розглянувши заяву від 15.08.2022р. за № 2323 </w:t>
      </w:r>
      <w:r w:rsidR="00AD066E" w:rsidRPr="003E67CB">
        <w:rPr>
          <w:rFonts w:eastAsia="Calibri"/>
          <w:bCs/>
          <w:i/>
        </w:rPr>
        <w:t>(персональні дані)</w:t>
      </w:r>
      <w:r w:rsidR="00AD066E">
        <w:rPr>
          <w:rFonts w:eastAsia="Calibri"/>
          <w:bCs/>
        </w:rPr>
        <w:t xml:space="preserve"> </w:t>
      </w:r>
      <w:r w:rsidRPr="00EB0642">
        <w:t xml:space="preserve">проживає за адресою: бульвар Довженка,6 кв.49 м. Новий Розділ про дозвіл на зміну договору найму на квартиру № 49, у зв’язку з тим, що основний квартиронаймач, </w:t>
      </w:r>
      <w:r w:rsidR="00AD066E" w:rsidRPr="003E67CB">
        <w:rPr>
          <w:rFonts w:eastAsia="Calibri"/>
          <w:bCs/>
          <w:i/>
        </w:rPr>
        <w:t>(персональні дані)</w:t>
      </w:r>
      <w:r w:rsidR="00AD066E">
        <w:rPr>
          <w:rFonts w:eastAsia="Calibri"/>
          <w:bCs/>
        </w:rPr>
        <w:t xml:space="preserve"> </w:t>
      </w:r>
      <w:r w:rsidRPr="00EB0642">
        <w:t>його мама, вибула 29.04.2015р., і не може виконувати обов’язки основного квартиронаймача відповідно до ст. ст. 103, 106 Житлового кодексу Української УРСР, ст. 30, ч.1 ст. 52, ч.1 ст. 73 Закону України “Про міс</w:t>
      </w:r>
      <w:r w:rsidR="008D44F0">
        <w:t>цеве самоврядування в Україні”</w:t>
      </w:r>
      <w:r w:rsidRPr="00EB0642">
        <w:t>, виконавчий комітет Новороздільської міської ради</w:t>
      </w:r>
    </w:p>
    <w:p w:rsidR="006A677A" w:rsidRPr="00EB0642" w:rsidRDefault="006A677A" w:rsidP="00EB0642">
      <w:pPr>
        <w:jc w:val="both"/>
      </w:pPr>
    </w:p>
    <w:p w:rsidR="006A677A" w:rsidRPr="00EB0642" w:rsidRDefault="006A677A" w:rsidP="00EB0642">
      <w:pPr>
        <w:jc w:val="both"/>
      </w:pPr>
      <w:r w:rsidRPr="00EB0642">
        <w:t>В И Р І Ш И В:</w:t>
      </w:r>
    </w:p>
    <w:p w:rsidR="006A677A" w:rsidRPr="00EB0642" w:rsidRDefault="006A677A" w:rsidP="00EB0642">
      <w:pPr>
        <w:jc w:val="both"/>
      </w:pPr>
    </w:p>
    <w:p w:rsidR="006A677A" w:rsidRPr="00EB0642" w:rsidRDefault="006A677A" w:rsidP="00EB0642">
      <w:pPr>
        <w:jc w:val="both"/>
      </w:pPr>
      <w:r w:rsidRPr="00EB0642">
        <w:t xml:space="preserve">         1. Дати дозвіл на зміну договору найму на квартиру № 49 по бульвару Довженка,6 м. Новий Розділ Стрийського району  Львівської області, на ім’я: </w:t>
      </w:r>
      <w:r w:rsidR="00AD066E" w:rsidRPr="003E67CB">
        <w:rPr>
          <w:rFonts w:eastAsia="Calibri"/>
          <w:bCs/>
          <w:i/>
        </w:rPr>
        <w:t>(персональні дані)</w:t>
      </w:r>
    </w:p>
    <w:p w:rsidR="006A677A" w:rsidRDefault="006A677A" w:rsidP="00EB0642">
      <w:pPr>
        <w:shd w:val="clear" w:color="auto" w:fill="FFFFFF"/>
        <w:tabs>
          <w:tab w:val="left" w:pos="5093"/>
        </w:tabs>
        <w:jc w:val="both"/>
      </w:pPr>
    </w:p>
    <w:p w:rsidR="00C204B5" w:rsidRPr="00EB0642" w:rsidRDefault="00C204B5" w:rsidP="00EB0642">
      <w:pPr>
        <w:shd w:val="clear" w:color="auto" w:fill="FFFFFF"/>
        <w:tabs>
          <w:tab w:val="left" w:pos="5093"/>
        </w:tabs>
        <w:jc w:val="both"/>
      </w:pPr>
    </w:p>
    <w:p w:rsidR="006A677A" w:rsidRPr="0076082C" w:rsidRDefault="006A677A" w:rsidP="00EB0642">
      <w:pPr>
        <w:shd w:val="clear" w:color="auto" w:fill="FFFFFF"/>
        <w:tabs>
          <w:tab w:val="left" w:pos="5093"/>
        </w:tabs>
        <w:jc w:val="both"/>
      </w:pPr>
      <w:r w:rsidRPr="0076082C">
        <w:t>МІСЬКИЙ ГОЛОВА                                                                           Ярина ЯЦЕНКО</w:t>
      </w:r>
    </w:p>
    <w:p w:rsidR="006A677A" w:rsidRDefault="006A677A"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535E0C" w:rsidRPr="00654EDC" w:rsidRDefault="00535E0C" w:rsidP="00535E0C">
      <w:pPr>
        <w:jc w:val="center"/>
      </w:pPr>
      <w:r>
        <w:rPr>
          <w:noProof/>
        </w:rPr>
        <w:drawing>
          <wp:inline distT="0" distB="0" distL="0" distR="0">
            <wp:extent cx="1144905" cy="604520"/>
            <wp:effectExtent l="19050" t="0" r="0" b="0"/>
            <wp:docPr id="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C204B5" w:rsidRPr="00EB0642" w:rsidRDefault="00C204B5" w:rsidP="00EB0642">
      <w:pPr>
        <w:jc w:val="both"/>
      </w:pPr>
    </w:p>
    <w:p w:rsidR="006A677A" w:rsidRPr="008D44F0" w:rsidRDefault="006A677A"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8D44F0" w:rsidRPr="008D44F0">
        <w:rPr>
          <w:b/>
          <w:lang w:eastAsia="ru-RU"/>
        </w:rPr>
        <w:t>283</w:t>
      </w:r>
    </w:p>
    <w:p w:rsidR="008D44F0" w:rsidRDefault="008D44F0" w:rsidP="00EB0642">
      <w:pPr>
        <w:rPr>
          <w:lang w:eastAsia="ru-RU"/>
        </w:rPr>
      </w:pPr>
    </w:p>
    <w:p w:rsidR="006A677A" w:rsidRPr="00EB0642" w:rsidRDefault="006A677A" w:rsidP="00EB0642">
      <w:pPr>
        <w:rPr>
          <w:lang w:eastAsia="ru-RU"/>
        </w:rPr>
      </w:pPr>
      <w:r w:rsidRPr="00EB0642">
        <w:rPr>
          <w:lang w:eastAsia="ru-RU"/>
        </w:rPr>
        <w:t>15 вересня 2022 року</w:t>
      </w:r>
    </w:p>
    <w:p w:rsidR="006A677A" w:rsidRPr="00EB0642" w:rsidRDefault="006A677A" w:rsidP="00EB0642">
      <w:pPr>
        <w:jc w:val="both"/>
      </w:pPr>
      <w:r w:rsidRPr="00EB0642">
        <w:tab/>
      </w:r>
    </w:p>
    <w:p w:rsidR="006A677A" w:rsidRPr="00EB0642" w:rsidRDefault="006A677A" w:rsidP="00EB0642">
      <w:pPr>
        <w:jc w:val="both"/>
      </w:pPr>
      <w:r w:rsidRPr="00EB0642">
        <w:t xml:space="preserve">Про надання дозволу на зміну договору </w:t>
      </w:r>
    </w:p>
    <w:p w:rsidR="006A677A" w:rsidRPr="00EB0642" w:rsidRDefault="006A677A" w:rsidP="00EB0642">
      <w:r w:rsidRPr="00EB0642">
        <w:t>найму квартири № 9-10</w:t>
      </w:r>
    </w:p>
    <w:p w:rsidR="006A677A" w:rsidRPr="00EB0642" w:rsidRDefault="006A677A" w:rsidP="00EB0642">
      <w:r w:rsidRPr="00EB0642">
        <w:t>по бульвару Довженка,6 м. Новий Розділ</w:t>
      </w:r>
    </w:p>
    <w:p w:rsidR="006A677A" w:rsidRPr="00EB0642" w:rsidRDefault="006A677A" w:rsidP="00EB0642">
      <w:pPr>
        <w:ind w:right="-5"/>
        <w:jc w:val="both"/>
        <w:rPr>
          <w:lang w:eastAsia="ru-RU"/>
        </w:rPr>
      </w:pPr>
      <w:r w:rsidRPr="00EB0642">
        <w:rPr>
          <w:lang w:eastAsia="ru-RU"/>
        </w:rPr>
        <w:t xml:space="preserve">на ім’я: </w:t>
      </w:r>
      <w:r w:rsidR="00AD066E" w:rsidRPr="003E67CB">
        <w:rPr>
          <w:rFonts w:eastAsia="Calibri"/>
          <w:bCs/>
          <w:i/>
        </w:rPr>
        <w:t>(персональні дані)</w:t>
      </w:r>
    </w:p>
    <w:p w:rsidR="006A677A" w:rsidRPr="00EB0642" w:rsidRDefault="006A677A" w:rsidP="00EB0642">
      <w:pPr>
        <w:ind w:firstLine="567"/>
        <w:jc w:val="both"/>
      </w:pPr>
      <w:r w:rsidRPr="00EB0642">
        <w:tab/>
      </w:r>
    </w:p>
    <w:p w:rsidR="006A677A" w:rsidRPr="00EB0642" w:rsidRDefault="006A677A" w:rsidP="00EB0642">
      <w:pPr>
        <w:ind w:firstLine="708"/>
        <w:jc w:val="both"/>
      </w:pPr>
      <w:r w:rsidRPr="00EB0642">
        <w:t xml:space="preserve">Розглянувши заяву від 16.08.2022р. за № 2350 </w:t>
      </w:r>
      <w:r w:rsidR="00AD066E" w:rsidRPr="003E67CB">
        <w:rPr>
          <w:rFonts w:eastAsia="Calibri"/>
          <w:bCs/>
          <w:i/>
        </w:rPr>
        <w:t>(персональні дані)</w:t>
      </w:r>
      <w:r w:rsidRPr="00EB0642">
        <w:t xml:space="preserve">, проживає за адресою: бульвар Довженка,6 кв. 9-10 м. Новий Розділ про дозвіл на зміну договору найму на квартиру № 9-10, у зв’язку з тим, що основний квартиронаймач, </w:t>
      </w:r>
      <w:r w:rsidR="00AD066E" w:rsidRPr="003E67CB">
        <w:rPr>
          <w:rFonts w:eastAsia="Calibri"/>
          <w:bCs/>
          <w:i/>
        </w:rPr>
        <w:t>(персональні дані)</w:t>
      </w:r>
      <w:r w:rsidRPr="00EB0642">
        <w:t xml:space="preserve">, його батько, вибув 15.08.2022р., і не може виконувати обов’язки основного квартиронаймача відповідно до ст. ст. 103, 106 Житлового кодексу Української УРСР, ст. 30, ч.1 ст. 52, ч.1 ст. 73 Закону України “Про місцеве </w:t>
      </w:r>
      <w:r w:rsidR="008D44F0">
        <w:t>самоврядування в Україні”</w:t>
      </w:r>
      <w:r w:rsidRPr="00EB0642">
        <w:t>, виконавчий комітет Новороздільської міської ради</w:t>
      </w:r>
    </w:p>
    <w:p w:rsidR="006A677A" w:rsidRPr="00EB0642" w:rsidRDefault="006A677A" w:rsidP="00EB0642">
      <w:pPr>
        <w:jc w:val="both"/>
      </w:pPr>
    </w:p>
    <w:p w:rsidR="006A677A" w:rsidRPr="00EB0642" w:rsidRDefault="006A677A" w:rsidP="00EB0642">
      <w:pPr>
        <w:jc w:val="both"/>
      </w:pPr>
      <w:r w:rsidRPr="00EB0642">
        <w:t>В И Р І Ш И В:</w:t>
      </w:r>
    </w:p>
    <w:p w:rsidR="006A677A" w:rsidRPr="00EB0642" w:rsidRDefault="006A677A" w:rsidP="00EB0642">
      <w:pPr>
        <w:jc w:val="both"/>
      </w:pPr>
    </w:p>
    <w:p w:rsidR="006A677A" w:rsidRPr="00EB0642" w:rsidRDefault="006A677A" w:rsidP="00EB0642">
      <w:pPr>
        <w:jc w:val="both"/>
      </w:pPr>
      <w:r w:rsidRPr="00EB0642">
        <w:t xml:space="preserve">         1. Дати дозвіл на зміну договору найму на квартиру № 9-10 по бульвару Довженка,6 м. Новий Розділ Стрийського району  Львівської області, на ім’я: </w:t>
      </w:r>
      <w:r w:rsidR="00AD066E" w:rsidRPr="003E67CB">
        <w:rPr>
          <w:rFonts w:eastAsia="Calibri"/>
          <w:bCs/>
          <w:i/>
        </w:rPr>
        <w:t>(персональні дані)</w:t>
      </w:r>
    </w:p>
    <w:p w:rsidR="006A677A" w:rsidRDefault="006A677A" w:rsidP="00EB0642">
      <w:pPr>
        <w:shd w:val="clear" w:color="auto" w:fill="FFFFFF"/>
        <w:tabs>
          <w:tab w:val="left" w:pos="5093"/>
        </w:tabs>
        <w:jc w:val="both"/>
      </w:pPr>
    </w:p>
    <w:p w:rsidR="00C204B5" w:rsidRPr="00EB0642" w:rsidRDefault="00C204B5" w:rsidP="00EB0642">
      <w:pPr>
        <w:shd w:val="clear" w:color="auto" w:fill="FFFFFF"/>
        <w:tabs>
          <w:tab w:val="left" w:pos="5093"/>
        </w:tabs>
        <w:jc w:val="both"/>
      </w:pPr>
    </w:p>
    <w:p w:rsidR="006A677A" w:rsidRPr="0076082C" w:rsidRDefault="006A677A" w:rsidP="00EB0642">
      <w:pPr>
        <w:shd w:val="clear" w:color="auto" w:fill="FFFFFF"/>
        <w:tabs>
          <w:tab w:val="left" w:pos="5093"/>
        </w:tabs>
        <w:jc w:val="both"/>
      </w:pPr>
      <w:r w:rsidRPr="0076082C">
        <w:t>МІСЬКИЙ ГОЛОВА                                                                           Ярина ЯЦЕНКО</w:t>
      </w:r>
    </w:p>
    <w:p w:rsidR="006A677A" w:rsidRDefault="006A677A"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C204B5" w:rsidRDefault="00C204B5" w:rsidP="00EB0642">
      <w:pPr>
        <w:jc w:val="both"/>
      </w:pPr>
    </w:p>
    <w:p w:rsidR="00535E0C" w:rsidRPr="00654EDC" w:rsidRDefault="00535E0C" w:rsidP="00535E0C">
      <w:pPr>
        <w:jc w:val="center"/>
      </w:pPr>
      <w:r>
        <w:rPr>
          <w:noProof/>
        </w:rPr>
        <w:drawing>
          <wp:inline distT="0" distB="0" distL="0" distR="0">
            <wp:extent cx="1144905" cy="604520"/>
            <wp:effectExtent l="19050" t="0" r="0" b="0"/>
            <wp:docPr id="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6A677A" w:rsidRPr="008D44F0" w:rsidRDefault="006A677A"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8D44F0">
        <w:rPr>
          <w:lang w:eastAsia="ru-RU"/>
        </w:rPr>
        <w:tab/>
      </w:r>
      <w:r w:rsidR="008D44F0" w:rsidRPr="008D44F0">
        <w:rPr>
          <w:b/>
          <w:lang w:eastAsia="ru-RU"/>
        </w:rPr>
        <w:t>284</w:t>
      </w:r>
    </w:p>
    <w:p w:rsidR="008D44F0" w:rsidRDefault="008D44F0" w:rsidP="00EB0642">
      <w:pPr>
        <w:rPr>
          <w:lang w:eastAsia="ru-RU"/>
        </w:rPr>
      </w:pPr>
    </w:p>
    <w:p w:rsidR="006A677A" w:rsidRPr="00EB0642" w:rsidRDefault="006A677A" w:rsidP="00EB0642">
      <w:pPr>
        <w:rPr>
          <w:lang w:eastAsia="ru-RU"/>
        </w:rPr>
      </w:pPr>
      <w:r w:rsidRPr="00EB0642">
        <w:rPr>
          <w:lang w:eastAsia="ru-RU"/>
        </w:rPr>
        <w:t>15 вересня 2022 року</w:t>
      </w:r>
    </w:p>
    <w:p w:rsidR="006A677A" w:rsidRPr="00EB0642" w:rsidRDefault="006A677A" w:rsidP="00EB0642">
      <w:pPr>
        <w:jc w:val="both"/>
      </w:pPr>
      <w:r w:rsidRPr="00EB0642">
        <w:tab/>
      </w:r>
    </w:p>
    <w:p w:rsidR="006A677A" w:rsidRPr="00EB0642" w:rsidRDefault="006A677A" w:rsidP="00EB0642">
      <w:pPr>
        <w:jc w:val="both"/>
      </w:pPr>
      <w:r w:rsidRPr="00EB0642">
        <w:t xml:space="preserve">Про надання дозволу на зміну договору </w:t>
      </w:r>
    </w:p>
    <w:p w:rsidR="006A677A" w:rsidRPr="00EB0642" w:rsidRDefault="006A677A" w:rsidP="00EB0642">
      <w:r w:rsidRPr="00EB0642">
        <w:t>найму квартири № 108</w:t>
      </w:r>
    </w:p>
    <w:p w:rsidR="006A677A" w:rsidRPr="00EB0642" w:rsidRDefault="006A677A" w:rsidP="00EB0642">
      <w:r w:rsidRPr="00EB0642">
        <w:t>по проспекту Т. Шевченка, 22 м. Новий Розділ</w:t>
      </w:r>
    </w:p>
    <w:p w:rsidR="006A677A" w:rsidRPr="00EB0642" w:rsidRDefault="006A677A" w:rsidP="00EB0642">
      <w:pPr>
        <w:ind w:right="-5"/>
        <w:jc w:val="both"/>
        <w:rPr>
          <w:lang w:eastAsia="ru-RU"/>
        </w:rPr>
      </w:pPr>
      <w:r w:rsidRPr="00EB0642">
        <w:rPr>
          <w:lang w:eastAsia="ru-RU"/>
        </w:rPr>
        <w:t xml:space="preserve">на ім’я: </w:t>
      </w:r>
      <w:r w:rsidR="00074530" w:rsidRPr="003E67CB">
        <w:rPr>
          <w:rFonts w:eastAsia="Calibri"/>
          <w:bCs/>
          <w:i/>
        </w:rPr>
        <w:t>(персональні дані)</w:t>
      </w:r>
    </w:p>
    <w:p w:rsidR="006A677A" w:rsidRPr="00EB0642" w:rsidRDefault="006A677A" w:rsidP="00EB0642">
      <w:pPr>
        <w:ind w:firstLine="567"/>
        <w:jc w:val="both"/>
      </w:pPr>
      <w:r w:rsidRPr="00EB0642">
        <w:tab/>
      </w:r>
    </w:p>
    <w:p w:rsidR="006A677A" w:rsidRPr="00EB0642" w:rsidRDefault="006A677A" w:rsidP="00EB0642">
      <w:pPr>
        <w:ind w:firstLine="708"/>
        <w:jc w:val="both"/>
      </w:pPr>
      <w:r w:rsidRPr="00EB0642">
        <w:t xml:space="preserve">Розглянувши заяву від 09.08.2022р. за № 2229 </w:t>
      </w:r>
      <w:r w:rsidR="00074530" w:rsidRPr="003E67CB">
        <w:rPr>
          <w:rFonts w:eastAsia="Calibri"/>
          <w:bCs/>
          <w:i/>
        </w:rPr>
        <w:t>(персональні дані)</w:t>
      </w:r>
      <w:r w:rsidR="00074530">
        <w:rPr>
          <w:rFonts w:eastAsia="Calibri"/>
          <w:bCs/>
        </w:rPr>
        <w:t xml:space="preserve"> </w:t>
      </w:r>
      <w:r w:rsidRPr="00EB0642">
        <w:t xml:space="preserve">проживає за адресою: проспект Т. Шевченка,22 кв. 108 м. Новий Розділ про дозвіл на зміну договору найму на квартиру № 108, у зв’язку з тим, що основний квартиронаймач, </w:t>
      </w:r>
      <w:r w:rsidR="00074530" w:rsidRPr="003E67CB">
        <w:rPr>
          <w:rFonts w:eastAsia="Calibri"/>
          <w:bCs/>
          <w:i/>
        </w:rPr>
        <w:t>(персональні дані)</w:t>
      </w:r>
      <w:r w:rsidR="00074530">
        <w:rPr>
          <w:rFonts w:eastAsia="Calibri"/>
          <w:bCs/>
        </w:rPr>
        <w:t xml:space="preserve"> </w:t>
      </w:r>
      <w:r w:rsidRPr="00EB0642">
        <w:t>її бабуся, померла 29.05.2022р., відповідно до ст. ст. 103, 106 Житлового кодексу Української УРСР, ст. 30, ч.1 ст. 52, ч.1 ст. 73 Закону України “Про місцеве самоврядування в Україні ” , виконавчий комітет Новороздільської міської ради</w:t>
      </w:r>
    </w:p>
    <w:p w:rsidR="006A677A" w:rsidRPr="00EB0642" w:rsidRDefault="006A677A" w:rsidP="00EB0642">
      <w:pPr>
        <w:jc w:val="both"/>
      </w:pPr>
    </w:p>
    <w:p w:rsidR="006A677A" w:rsidRPr="00EB0642" w:rsidRDefault="006A677A" w:rsidP="00EB0642">
      <w:pPr>
        <w:jc w:val="both"/>
      </w:pPr>
      <w:r w:rsidRPr="00EB0642">
        <w:t>В И Р І Ш И В:</w:t>
      </w:r>
    </w:p>
    <w:p w:rsidR="006A677A" w:rsidRPr="00EB0642" w:rsidRDefault="006A677A" w:rsidP="00EB0642">
      <w:pPr>
        <w:jc w:val="both"/>
      </w:pPr>
    </w:p>
    <w:p w:rsidR="006A677A" w:rsidRPr="00EB0642" w:rsidRDefault="006A677A" w:rsidP="00EB0642">
      <w:pPr>
        <w:jc w:val="both"/>
      </w:pPr>
      <w:r w:rsidRPr="00EB0642">
        <w:t xml:space="preserve">         1. Дати дозвіл на зміну договору найму на квартиру № 108 по проспекту Т. Шевченка,22 м. Новий Розділ Стрийського району  Львівської області, на ім’я: </w:t>
      </w:r>
      <w:r w:rsidR="00074530" w:rsidRPr="003E67CB">
        <w:rPr>
          <w:rFonts w:eastAsia="Calibri"/>
          <w:bCs/>
          <w:i/>
        </w:rPr>
        <w:t>(персональні дані)</w:t>
      </w:r>
      <w:r w:rsidR="00074530">
        <w:rPr>
          <w:rFonts w:eastAsia="Calibri"/>
          <w:bCs/>
        </w:rPr>
        <w:t xml:space="preserve"> </w:t>
      </w:r>
      <w:r w:rsidR="00074530">
        <w:t>.</w:t>
      </w:r>
    </w:p>
    <w:p w:rsidR="006A677A" w:rsidRDefault="006A677A" w:rsidP="00EB0642">
      <w:pPr>
        <w:shd w:val="clear" w:color="auto" w:fill="FFFFFF"/>
        <w:tabs>
          <w:tab w:val="left" w:pos="5093"/>
        </w:tabs>
        <w:jc w:val="both"/>
      </w:pPr>
    </w:p>
    <w:p w:rsidR="00DE35BD" w:rsidRPr="00EB0642" w:rsidRDefault="00DE35BD" w:rsidP="00EB0642">
      <w:pPr>
        <w:shd w:val="clear" w:color="auto" w:fill="FFFFFF"/>
        <w:tabs>
          <w:tab w:val="left" w:pos="5093"/>
        </w:tabs>
        <w:jc w:val="both"/>
      </w:pPr>
    </w:p>
    <w:p w:rsidR="006A677A" w:rsidRPr="0076082C" w:rsidRDefault="006A677A" w:rsidP="00EB0642">
      <w:pPr>
        <w:shd w:val="clear" w:color="auto" w:fill="FFFFFF"/>
        <w:tabs>
          <w:tab w:val="left" w:pos="5093"/>
        </w:tabs>
        <w:jc w:val="both"/>
      </w:pPr>
      <w:r w:rsidRPr="0076082C">
        <w:t>МІСЬКИЙ ГОЛОВА                                                                           Ярина ЯЦЕНКО</w:t>
      </w:r>
    </w:p>
    <w:p w:rsidR="006A677A" w:rsidRDefault="006A677A"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535E0C" w:rsidRPr="00654EDC" w:rsidRDefault="00535E0C" w:rsidP="00535E0C">
      <w:pPr>
        <w:jc w:val="center"/>
      </w:pPr>
      <w:r>
        <w:rPr>
          <w:noProof/>
        </w:rPr>
        <w:drawing>
          <wp:inline distT="0" distB="0" distL="0" distR="0">
            <wp:extent cx="1144905" cy="604520"/>
            <wp:effectExtent l="19050" t="0" r="0" b="0"/>
            <wp:docPr id="4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DE35BD" w:rsidRPr="00EB0642" w:rsidRDefault="00DE35BD" w:rsidP="00EB0642">
      <w:pPr>
        <w:jc w:val="both"/>
      </w:pPr>
    </w:p>
    <w:p w:rsidR="009C2CB4" w:rsidRPr="008D44F0" w:rsidRDefault="009C2CB4"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8D44F0" w:rsidRPr="008D44F0">
        <w:rPr>
          <w:b/>
          <w:lang w:eastAsia="ru-RU"/>
        </w:rPr>
        <w:t>285</w:t>
      </w:r>
    </w:p>
    <w:p w:rsidR="008D44F0" w:rsidRDefault="008D44F0" w:rsidP="00EB0642">
      <w:pPr>
        <w:rPr>
          <w:lang w:eastAsia="ru-RU"/>
        </w:rPr>
      </w:pPr>
    </w:p>
    <w:p w:rsidR="008D44F0" w:rsidRDefault="008D44F0" w:rsidP="00EB0642">
      <w:pPr>
        <w:rPr>
          <w:lang w:eastAsia="ru-RU"/>
        </w:rPr>
      </w:pPr>
    </w:p>
    <w:p w:rsidR="009C2CB4" w:rsidRPr="00EB0642" w:rsidRDefault="009C2CB4" w:rsidP="00EB0642">
      <w:pPr>
        <w:rPr>
          <w:lang w:eastAsia="ru-RU"/>
        </w:rPr>
      </w:pPr>
      <w:r w:rsidRPr="00EB0642">
        <w:rPr>
          <w:lang w:eastAsia="ru-RU"/>
        </w:rPr>
        <w:t>15 вересня 2022 року</w:t>
      </w:r>
    </w:p>
    <w:p w:rsidR="009C2CB4" w:rsidRPr="00EB0642" w:rsidRDefault="009C2CB4" w:rsidP="00EB0642">
      <w:pPr>
        <w:jc w:val="both"/>
      </w:pPr>
    </w:p>
    <w:p w:rsidR="009C2CB4" w:rsidRPr="00EB0642" w:rsidRDefault="009C2CB4" w:rsidP="00EB0642">
      <w:pPr>
        <w:jc w:val="both"/>
      </w:pPr>
      <w:r w:rsidRPr="00EB0642">
        <w:t xml:space="preserve">Про надання дозволу на зміну договору </w:t>
      </w:r>
    </w:p>
    <w:p w:rsidR="00DE35BD" w:rsidRDefault="009C2CB4" w:rsidP="00DE35BD">
      <w:r w:rsidRPr="00EB0642">
        <w:t>найму квартири № 24</w:t>
      </w:r>
      <w:r w:rsidR="00DE35BD">
        <w:t xml:space="preserve"> </w:t>
      </w:r>
      <w:r w:rsidRPr="00EB0642">
        <w:t>по проспекту Т.Шевченка,15</w:t>
      </w:r>
    </w:p>
    <w:p w:rsidR="009C2CB4" w:rsidRPr="00EB0642" w:rsidRDefault="009C2CB4" w:rsidP="00DE35BD">
      <w:r w:rsidRPr="00EB0642">
        <w:t>м. Новий Розділ</w:t>
      </w:r>
      <w:r w:rsidR="00DE35BD">
        <w:t xml:space="preserve"> </w:t>
      </w:r>
      <w:r w:rsidRPr="00EB0642">
        <w:rPr>
          <w:lang w:eastAsia="ru-RU"/>
        </w:rPr>
        <w:t xml:space="preserve">на ім’я: </w:t>
      </w:r>
      <w:r w:rsidR="00074530" w:rsidRPr="003E67CB">
        <w:rPr>
          <w:rFonts w:eastAsia="Calibri"/>
          <w:bCs/>
          <w:i/>
        </w:rPr>
        <w:t>(персональні дані)</w:t>
      </w:r>
    </w:p>
    <w:p w:rsidR="009C2CB4" w:rsidRPr="00EB0642" w:rsidRDefault="009C2CB4" w:rsidP="00EB0642">
      <w:pPr>
        <w:ind w:firstLine="567"/>
        <w:jc w:val="both"/>
      </w:pPr>
      <w:r w:rsidRPr="00EB0642">
        <w:tab/>
      </w:r>
    </w:p>
    <w:p w:rsidR="009C2CB4" w:rsidRPr="00EB0642" w:rsidRDefault="009C2CB4" w:rsidP="00EB0642">
      <w:pPr>
        <w:ind w:firstLine="708"/>
        <w:jc w:val="both"/>
      </w:pPr>
      <w:r w:rsidRPr="00EB0642">
        <w:t xml:space="preserve">Розглянувши заяву від 12.09.2022р. за № 2747 </w:t>
      </w:r>
      <w:r w:rsidR="00074530" w:rsidRPr="003E67CB">
        <w:rPr>
          <w:rFonts w:eastAsia="Calibri"/>
          <w:bCs/>
          <w:i/>
        </w:rPr>
        <w:t>(персональні дані)</w:t>
      </w:r>
      <w:r w:rsidR="00074530">
        <w:rPr>
          <w:rFonts w:eastAsia="Calibri"/>
          <w:bCs/>
        </w:rPr>
        <w:t xml:space="preserve"> </w:t>
      </w:r>
      <w:r w:rsidRPr="00EB0642">
        <w:t xml:space="preserve">проживає за адресою: проспект Т.Шевченка,15 м. Новий Розділ про дозвіл на зміну договору найму на квартиру № 24, у зв’язку з тим, що основний квартиронаймач, </w:t>
      </w:r>
      <w:r w:rsidR="00074530" w:rsidRPr="003E67CB">
        <w:rPr>
          <w:rFonts w:eastAsia="Calibri"/>
          <w:bCs/>
          <w:i/>
        </w:rPr>
        <w:t>(персональні дані)</w:t>
      </w:r>
      <w:r w:rsidRPr="00EB0642">
        <w:t>, його батько, помер 22.01.2018р., відповідно до ст. ст. 103, 106 Житлового кодексу Української УРСР, ст. 30, ч.1 ст. 52, ч.1 ст. 73 Закону України “Про місцеве самоврядування в Україні ” , виконавчий комітет Новороздільської міської ради</w:t>
      </w:r>
    </w:p>
    <w:p w:rsidR="009C2CB4" w:rsidRPr="00EB0642" w:rsidRDefault="009C2CB4" w:rsidP="00EB0642">
      <w:pPr>
        <w:jc w:val="both"/>
      </w:pPr>
    </w:p>
    <w:p w:rsidR="009C2CB4" w:rsidRPr="00EB0642" w:rsidRDefault="009C2CB4" w:rsidP="00EB0642">
      <w:pPr>
        <w:jc w:val="both"/>
      </w:pPr>
      <w:r w:rsidRPr="00EB0642">
        <w:t>В И Р І Ш И В:</w:t>
      </w:r>
    </w:p>
    <w:p w:rsidR="009C2CB4" w:rsidRPr="00EB0642" w:rsidRDefault="009C2CB4" w:rsidP="00EB0642">
      <w:pPr>
        <w:jc w:val="both"/>
      </w:pPr>
    </w:p>
    <w:p w:rsidR="009C2CB4" w:rsidRDefault="009C2CB4" w:rsidP="00074530">
      <w:pPr>
        <w:jc w:val="both"/>
      </w:pPr>
      <w:r w:rsidRPr="00EB0642">
        <w:t xml:space="preserve">         1. Дати дозвіл на зміну договору найму на квартиру № 24 по проспекту Т.Шевченка,15 м. Новий Розділ Стрийського району  Львівської області, на ім’я: </w:t>
      </w:r>
      <w:r w:rsidR="00074530" w:rsidRPr="003E67CB">
        <w:rPr>
          <w:rFonts w:eastAsia="Calibri"/>
          <w:bCs/>
          <w:i/>
        </w:rPr>
        <w:t>(персональні дані)</w:t>
      </w:r>
    </w:p>
    <w:p w:rsidR="00DE35BD" w:rsidRPr="00EB0642" w:rsidRDefault="00DE35BD" w:rsidP="00EB0642">
      <w:pPr>
        <w:shd w:val="clear" w:color="auto" w:fill="FFFFFF"/>
        <w:tabs>
          <w:tab w:val="left" w:pos="5093"/>
        </w:tabs>
        <w:jc w:val="both"/>
      </w:pPr>
    </w:p>
    <w:p w:rsidR="009C2CB4" w:rsidRPr="0076082C" w:rsidRDefault="009C2CB4" w:rsidP="00EB0642">
      <w:pPr>
        <w:shd w:val="clear" w:color="auto" w:fill="FFFFFF"/>
        <w:tabs>
          <w:tab w:val="left" w:pos="5093"/>
        </w:tabs>
        <w:jc w:val="both"/>
      </w:pPr>
      <w:r w:rsidRPr="0076082C">
        <w:t>МІСЬКИЙ ГОЛОВА                                                                           Ярина ЯЦЕНКО</w:t>
      </w:r>
    </w:p>
    <w:p w:rsidR="009C2CB4" w:rsidRPr="00EB0642" w:rsidRDefault="009C2CB4" w:rsidP="00EB0642">
      <w:pPr>
        <w:jc w:val="both"/>
      </w:pPr>
    </w:p>
    <w:p w:rsidR="009C2CB4" w:rsidRDefault="009C2CB4"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535E0C" w:rsidRPr="00654EDC" w:rsidRDefault="00535E0C" w:rsidP="00535E0C">
      <w:pPr>
        <w:jc w:val="center"/>
      </w:pPr>
      <w:r>
        <w:rPr>
          <w:noProof/>
        </w:rPr>
        <w:lastRenderedPageBreak/>
        <w:drawing>
          <wp:inline distT="0" distB="0" distL="0" distR="0">
            <wp:extent cx="1144905" cy="604520"/>
            <wp:effectExtent l="19050" t="0" r="0" b="0"/>
            <wp:docPr id="4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9C2CB4" w:rsidRPr="00EB0642" w:rsidRDefault="009C2CB4" w:rsidP="00EB0642">
      <w:pPr>
        <w:jc w:val="both"/>
      </w:pPr>
    </w:p>
    <w:p w:rsidR="009E3B0B" w:rsidRPr="008D44F0" w:rsidRDefault="009E3B0B"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8D44F0">
        <w:rPr>
          <w:lang w:eastAsia="ru-RU"/>
        </w:rPr>
        <w:tab/>
      </w:r>
      <w:r w:rsidR="008D44F0" w:rsidRPr="008D44F0">
        <w:rPr>
          <w:b/>
          <w:lang w:eastAsia="ru-RU"/>
        </w:rPr>
        <w:t>286</w:t>
      </w:r>
    </w:p>
    <w:p w:rsidR="00DE35BD" w:rsidRDefault="00DE35BD" w:rsidP="00EB0642">
      <w:pPr>
        <w:rPr>
          <w:lang w:eastAsia="ru-RU"/>
        </w:rPr>
      </w:pPr>
    </w:p>
    <w:p w:rsidR="009E3B0B" w:rsidRPr="00EB0642" w:rsidRDefault="009E3B0B" w:rsidP="00EB0642">
      <w:pPr>
        <w:rPr>
          <w:lang w:eastAsia="ru-RU"/>
        </w:rPr>
      </w:pPr>
      <w:r w:rsidRPr="00EB0642">
        <w:rPr>
          <w:lang w:eastAsia="ru-RU"/>
        </w:rPr>
        <w:t>15 вересня 2022 року</w:t>
      </w:r>
    </w:p>
    <w:p w:rsidR="009E3B0B" w:rsidRPr="00EB0642" w:rsidRDefault="009E3B0B" w:rsidP="00EB0642">
      <w:r w:rsidRPr="00EB0642">
        <w:tab/>
      </w:r>
      <w:r w:rsidRPr="00EB0642">
        <w:tab/>
      </w:r>
    </w:p>
    <w:p w:rsidR="009E3B0B" w:rsidRPr="00EB0642" w:rsidRDefault="009E3B0B" w:rsidP="00EB0642">
      <w:r w:rsidRPr="00EB0642">
        <w:t>Про затвердження Акта приймання - передачі</w:t>
      </w:r>
    </w:p>
    <w:p w:rsidR="009E3B0B" w:rsidRPr="00EB0642" w:rsidRDefault="009E3B0B" w:rsidP="00EB0642">
      <w:r w:rsidRPr="00EB0642">
        <w:t>в комунальну власність відомчого житлового фонду</w:t>
      </w:r>
    </w:p>
    <w:p w:rsidR="009E3B0B" w:rsidRPr="00EB0642" w:rsidRDefault="009E3B0B" w:rsidP="00EB0642">
      <w:r w:rsidRPr="00EB0642">
        <w:t>квартири №4</w:t>
      </w:r>
      <w:r w:rsidRPr="00EB0642">
        <w:rPr>
          <w:lang w:val="ru-RU"/>
        </w:rPr>
        <w:t>2</w:t>
      </w:r>
      <w:r w:rsidRPr="00EB0642">
        <w:t xml:space="preserve"> корпус 2 вул. Л. Українки, 21 </w:t>
      </w:r>
    </w:p>
    <w:p w:rsidR="009E3B0B" w:rsidRPr="00EB0642" w:rsidRDefault="009E3B0B" w:rsidP="00EB0642">
      <w:pPr>
        <w:jc w:val="both"/>
        <w:rPr>
          <w:color w:val="FF0000"/>
        </w:rPr>
      </w:pPr>
      <w:r w:rsidRPr="00EB0642">
        <w:t>м. Новий Розділ</w:t>
      </w:r>
      <w:r w:rsidRPr="00EB0642">
        <w:tab/>
      </w:r>
    </w:p>
    <w:p w:rsidR="009E3B0B" w:rsidRPr="00EB0642" w:rsidRDefault="009E3B0B" w:rsidP="00EB0642">
      <w:pPr>
        <w:ind w:firstLine="708"/>
        <w:jc w:val="both"/>
      </w:pPr>
    </w:p>
    <w:p w:rsidR="009E3B0B" w:rsidRPr="00EB0642" w:rsidRDefault="009E3B0B" w:rsidP="00EB0642">
      <w:pPr>
        <w:ind w:firstLine="708"/>
        <w:jc w:val="both"/>
      </w:pPr>
      <w:r w:rsidRPr="00EB0642">
        <w:t xml:space="preserve">На виконання рішення </w:t>
      </w:r>
      <w:r w:rsidRPr="00EB0642">
        <w:rPr>
          <w:lang w:val="en-US"/>
        </w:rPr>
        <w:t>LXII</w:t>
      </w:r>
      <w:r w:rsidRPr="00EB0642">
        <w:t xml:space="preserve"> сесії VII демократичного скликання№1334 від 25 червня 2020</w:t>
      </w:r>
      <w:r w:rsidR="00074530">
        <w:t xml:space="preserve"> </w:t>
      </w:r>
      <w:r w:rsidRPr="00EB0642">
        <w:t xml:space="preserve">року «Про надання згоди на прийняття в комунальну власність територіальної громади м. Новий Розділ відомчого житлового фонду квартири 42, корпус 2, вул. Л. Українки,21 м. Новий Розділ» та рішення ХХ сесії </w:t>
      </w:r>
      <w:r w:rsidRPr="00EB0642">
        <w:rPr>
          <w:lang w:val="en-US"/>
        </w:rPr>
        <w:t>V</w:t>
      </w:r>
      <w:r w:rsidRPr="00EB0642">
        <w:t>Ш демократичного скликання Новороздільської міської ради „Про внесення змін до рішення LXII сесії VII демократичного скликання №1334 від 25.06.2020року «Про надання згоди на прийняття в комунальну власність територіальної громади м. Новий Розділ відомчого житлового фонду квартири 42 корпус 2 вул. Л. Українки, 21 в м. Новий Розділ ” від 25.03.2022 року № 1074, відповідно до Закону України «Про передачу об’єктів права державної та комунальної власності», п.5 Положення про порядок передачі в комунальну власність державного житлового фонду, що перебував у повному господарському віданні або в оперативному управлінні підприємств, установ та організацій, затвердженого постановою Кабінету Міністрів України від 06 листопада 1995р. №891, ст. 40, 60 Закону України „Про місцеве самоврядування в Україні”, виконавчий комітет Новороздільської міської ради</w:t>
      </w:r>
    </w:p>
    <w:p w:rsidR="00DE35BD" w:rsidRDefault="00DE35BD" w:rsidP="00EB0642">
      <w:pPr>
        <w:jc w:val="both"/>
      </w:pPr>
    </w:p>
    <w:p w:rsidR="009E3B0B" w:rsidRPr="00EB0642" w:rsidRDefault="009E3B0B" w:rsidP="00EB0642">
      <w:pPr>
        <w:jc w:val="both"/>
      </w:pPr>
      <w:r w:rsidRPr="00EB0642">
        <w:t>В И Р І Ш И В:</w:t>
      </w:r>
    </w:p>
    <w:p w:rsidR="009E3B0B" w:rsidRPr="00EB0642" w:rsidRDefault="009E3B0B" w:rsidP="00EB0642">
      <w:pPr>
        <w:ind w:firstLine="708"/>
        <w:jc w:val="both"/>
      </w:pPr>
    </w:p>
    <w:p w:rsidR="009E3B0B" w:rsidRPr="00EB0642" w:rsidRDefault="009E3B0B" w:rsidP="00EB0642">
      <w:pPr>
        <w:ind w:firstLine="540"/>
        <w:jc w:val="both"/>
      </w:pPr>
      <w:r w:rsidRPr="00EB0642">
        <w:t>1 Затвердити Акт приймання - передачі в комунальну власність відомчого житлового фонду квартири №4</w:t>
      </w:r>
      <w:r w:rsidRPr="00EB0642">
        <w:rPr>
          <w:lang w:val="ru-RU"/>
        </w:rPr>
        <w:t>2</w:t>
      </w:r>
      <w:r w:rsidRPr="00EB0642">
        <w:t xml:space="preserve"> корпус 2 по вул. Л. Українки, 21 м. Новий Розділ.</w:t>
      </w:r>
    </w:p>
    <w:p w:rsidR="009E3B0B" w:rsidRPr="00EB0642" w:rsidRDefault="009E3B0B" w:rsidP="00EB0642">
      <w:pPr>
        <w:ind w:firstLine="540"/>
        <w:jc w:val="both"/>
      </w:pPr>
      <w:r w:rsidRPr="00EB0642">
        <w:t>2 Контроль за виконанням даного рішення покласти на першого заступника міського голови М. Гулія.</w:t>
      </w:r>
    </w:p>
    <w:p w:rsidR="009E3B0B" w:rsidRDefault="009E3B0B" w:rsidP="00EB0642">
      <w:pPr>
        <w:jc w:val="both"/>
      </w:pPr>
    </w:p>
    <w:p w:rsidR="00DE35BD" w:rsidRPr="00EB0642" w:rsidRDefault="00DE35BD" w:rsidP="00EB0642">
      <w:pPr>
        <w:jc w:val="both"/>
      </w:pPr>
    </w:p>
    <w:p w:rsidR="00DE35BD" w:rsidRPr="00EB0642" w:rsidRDefault="00DE35BD" w:rsidP="00DE35BD">
      <w:pPr>
        <w:jc w:val="both"/>
        <w:rPr>
          <w:vertAlign w:val="subscript"/>
          <w:lang w:eastAsia="ru-RU"/>
        </w:rPr>
      </w:pPr>
      <w:r w:rsidRPr="00EB0642">
        <w:rPr>
          <w:lang w:eastAsia="ru-RU"/>
        </w:rPr>
        <w:t>МІСЬКИЙ ГОЛОВА</w:t>
      </w:r>
      <w:r w:rsidRPr="00EB0642">
        <w:rPr>
          <w:lang w:eastAsia="ru-RU"/>
        </w:rPr>
        <w:tab/>
      </w:r>
      <w:r w:rsidRPr="00EB0642">
        <w:rPr>
          <w:lang w:eastAsia="ru-RU"/>
        </w:rPr>
        <w:tab/>
      </w:r>
      <w:r w:rsidRPr="00EB0642">
        <w:rPr>
          <w:lang w:eastAsia="ru-RU"/>
        </w:rPr>
        <w:tab/>
      </w:r>
      <w:r w:rsidRPr="00EB0642">
        <w:rPr>
          <w:lang w:eastAsia="ru-RU"/>
        </w:rPr>
        <w:tab/>
        <w:t xml:space="preserve">    </w:t>
      </w:r>
      <w:r w:rsidRPr="00EB0642">
        <w:rPr>
          <w:lang w:eastAsia="ru-RU"/>
        </w:rPr>
        <w:tab/>
      </w:r>
      <w:r w:rsidRPr="00EB0642">
        <w:rPr>
          <w:lang w:eastAsia="ru-RU"/>
        </w:rPr>
        <w:tab/>
        <w:t xml:space="preserve">         Ярина ЯЦЕНКО</w:t>
      </w:r>
    </w:p>
    <w:p w:rsidR="009E3B0B" w:rsidRDefault="009E3B0B" w:rsidP="00EB0642">
      <w:pPr>
        <w:ind w:firstLine="540"/>
        <w:jc w:val="both"/>
      </w:pPr>
    </w:p>
    <w:p w:rsidR="00DE35BD" w:rsidRDefault="00DE35BD" w:rsidP="00EB0642">
      <w:pPr>
        <w:ind w:firstLine="540"/>
        <w:jc w:val="both"/>
      </w:pPr>
    </w:p>
    <w:p w:rsidR="00DE35BD" w:rsidRDefault="00DE35BD" w:rsidP="00EB0642">
      <w:pPr>
        <w:ind w:firstLine="540"/>
        <w:jc w:val="both"/>
      </w:pPr>
    </w:p>
    <w:p w:rsidR="00DE35BD" w:rsidRDefault="00DE35BD" w:rsidP="00EB0642">
      <w:pPr>
        <w:ind w:firstLine="540"/>
        <w:jc w:val="both"/>
      </w:pPr>
    </w:p>
    <w:p w:rsidR="00DE35BD" w:rsidRDefault="00DE35BD" w:rsidP="00EB0642">
      <w:pPr>
        <w:ind w:firstLine="540"/>
        <w:jc w:val="both"/>
      </w:pPr>
    </w:p>
    <w:p w:rsidR="00DE35BD" w:rsidRDefault="00DE35BD" w:rsidP="00EB0642">
      <w:pPr>
        <w:ind w:firstLine="540"/>
        <w:jc w:val="both"/>
      </w:pPr>
    </w:p>
    <w:p w:rsidR="00DE35BD" w:rsidRDefault="00DE35BD" w:rsidP="00EB0642">
      <w:pPr>
        <w:ind w:firstLine="540"/>
        <w:jc w:val="both"/>
      </w:pPr>
    </w:p>
    <w:p w:rsidR="00DE35BD" w:rsidRDefault="00DE35BD" w:rsidP="00EB0642">
      <w:pPr>
        <w:ind w:firstLine="540"/>
        <w:jc w:val="both"/>
      </w:pPr>
    </w:p>
    <w:p w:rsidR="00DE35BD" w:rsidRDefault="00DE35BD" w:rsidP="00EB0642">
      <w:pPr>
        <w:ind w:firstLine="540"/>
        <w:jc w:val="both"/>
      </w:pPr>
    </w:p>
    <w:p w:rsidR="00DE35BD" w:rsidRDefault="00DE35BD" w:rsidP="00EB0642">
      <w:pPr>
        <w:ind w:firstLine="540"/>
        <w:jc w:val="both"/>
      </w:pPr>
    </w:p>
    <w:p w:rsidR="00DE35BD" w:rsidRDefault="00DE35BD" w:rsidP="00EB0642">
      <w:pPr>
        <w:ind w:firstLine="540"/>
        <w:jc w:val="both"/>
      </w:pPr>
    </w:p>
    <w:p w:rsidR="00DE35BD" w:rsidRDefault="00DE35BD" w:rsidP="00EB0642">
      <w:pPr>
        <w:ind w:firstLine="540"/>
        <w:jc w:val="both"/>
      </w:pPr>
    </w:p>
    <w:p w:rsidR="00DE35BD" w:rsidRDefault="00DE35BD" w:rsidP="00EB0642">
      <w:pPr>
        <w:ind w:firstLine="540"/>
        <w:jc w:val="both"/>
      </w:pPr>
    </w:p>
    <w:p w:rsidR="00535E0C" w:rsidRPr="00654EDC" w:rsidRDefault="00535E0C" w:rsidP="00535E0C">
      <w:pPr>
        <w:jc w:val="center"/>
      </w:pPr>
      <w:r>
        <w:rPr>
          <w:noProof/>
        </w:rPr>
        <w:lastRenderedPageBreak/>
        <w:drawing>
          <wp:inline distT="0" distB="0" distL="0" distR="0">
            <wp:extent cx="1144905" cy="604520"/>
            <wp:effectExtent l="19050" t="0" r="0" b="0"/>
            <wp:docPr id="4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DE35BD" w:rsidRPr="00EB0642" w:rsidRDefault="00DE35BD" w:rsidP="00EB0642">
      <w:pPr>
        <w:ind w:firstLine="540"/>
        <w:jc w:val="both"/>
      </w:pPr>
    </w:p>
    <w:p w:rsidR="009A333D" w:rsidRPr="008D44F0" w:rsidRDefault="009A333D"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8D44F0" w:rsidRPr="008D44F0">
        <w:rPr>
          <w:b/>
          <w:lang w:eastAsia="ru-RU"/>
        </w:rPr>
        <w:t>287</w:t>
      </w:r>
    </w:p>
    <w:p w:rsidR="008D44F0" w:rsidRDefault="008D44F0" w:rsidP="00EB0642">
      <w:pPr>
        <w:rPr>
          <w:lang w:eastAsia="ru-RU"/>
        </w:rPr>
      </w:pPr>
    </w:p>
    <w:p w:rsidR="009A333D" w:rsidRPr="00EB0642" w:rsidRDefault="009A333D" w:rsidP="00EB0642">
      <w:pPr>
        <w:rPr>
          <w:lang w:eastAsia="ru-RU"/>
        </w:rPr>
      </w:pPr>
      <w:r w:rsidRPr="00EB0642">
        <w:rPr>
          <w:lang w:eastAsia="ru-RU"/>
        </w:rPr>
        <w:t>15 вересня 2022 року</w:t>
      </w:r>
    </w:p>
    <w:p w:rsidR="009E3B0B" w:rsidRPr="00EB0642" w:rsidRDefault="009E3B0B" w:rsidP="00EB0642"/>
    <w:p w:rsidR="004D7AA2" w:rsidRPr="00EB0642" w:rsidRDefault="004D7AA2" w:rsidP="00EB0642">
      <w:r w:rsidRPr="00EB0642">
        <w:t>Про створення комісії з питань приймання</w:t>
      </w:r>
    </w:p>
    <w:p w:rsidR="004D7AA2" w:rsidRPr="00EB0642" w:rsidRDefault="004D7AA2" w:rsidP="00EB0642">
      <w:r w:rsidRPr="00EB0642">
        <w:t>в комунальну власність відомчого житлового фонду</w:t>
      </w:r>
    </w:p>
    <w:p w:rsidR="004D7AA2" w:rsidRPr="00EB0642" w:rsidRDefault="004D7AA2" w:rsidP="00EB0642">
      <w:r w:rsidRPr="00EB0642">
        <w:t>квартири №1 корпус 3 вул. Г. Сагайдачного, 17</w:t>
      </w:r>
    </w:p>
    <w:p w:rsidR="004D7AA2" w:rsidRPr="00EB0642" w:rsidRDefault="004D7AA2" w:rsidP="00EB0642">
      <w:pPr>
        <w:jc w:val="both"/>
      </w:pPr>
      <w:r w:rsidRPr="00EB0642">
        <w:t>м. Новий Розділ</w:t>
      </w:r>
      <w:r w:rsidRPr="00EB0642">
        <w:tab/>
      </w:r>
    </w:p>
    <w:p w:rsidR="00C559EA" w:rsidRPr="00EB0642" w:rsidRDefault="00C559EA" w:rsidP="00EB0642">
      <w:pPr>
        <w:jc w:val="both"/>
        <w:rPr>
          <w:color w:val="FF0000"/>
        </w:rPr>
      </w:pPr>
    </w:p>
    <w:p w:rsidR="00DE35BD" w:rsidRDefault="004D7AA2" w:rsidP="00EB0642">
      <w:pPr>
        <w:ind w:firstLine="708"/>
        <w:jc w:val="both"/>
      </w:pPr>
      <w:r w:rsidRPr="00EB0642">
        <w:t xml:space="preserve">На виконання рішення I сесії VIIІ демократичного скликання №46 від 17 грудня 2020року «Про надання згоди на прийняття в комунальну власність територіальної громади м. Новий Розділ відомчого житлового фонду квартири 1, корпус 3, вул. Г.Сагайдачного м. Новий Розділ» та рішення ХХ сесії VШ демократичного скликання Новороздільської міської ради «Про внесення змін до рішення І сесії VIII демократичного скликання №46 від 17.12.2020.року «Про надання згоди на прийняття в комунальну власність територіальної громади м. Новий Розділ відомчого житлового фонду квартири № 1 корпус 3 вул. Г. Сагайдачного,17 м. Новий Розділ»від 25.03.2022 року № 1073, відповідно до Закону України «Про передачу об’єктів права державної та комунальної власності», п.5 Положення про порядок передачі в комунальну власність державного житлового фонду, що перебував у повному господарському віданні або в оперативному управлінні підприємств, установ та організацій, затвердженого постановою Кабінету Міністрів України від 06 листопада 1995р. №891, ст. 40, 60 Закону України „Про місцеве самоврядування в Україні», виконавчий комітет Новороздільської </w:t>
      </w:r>
    </w:p>
    <w:p w:rsidR="004D7AA2" w:rsidRPr="00EB0642" w:rsidRDefault="004D7AA2" w:rsidP="00DE35BD">
      <w:pPr>
        <w:jc w:val="both"/>
      </w:pPr>
      <w:r w:rsidRPr="00EB0642">
        <w:t>міської ради</w:t>
      </w:r>
    </w:p>
    <w:p w:rsidR="00DE35BD" w:rsidRDefault="00DE35BD" w:rsidP="00EB0642">
      <w:pPr>
        <w:jc w:val="both"/>
      </w:pPr>
    </w:p>
    <w:p w:rsidR="004D7AA2" w:rsidRDefault="004D7AA2" w:rsidP="00EB0642">
      <w:pPr>
        <w:jc w:val="both"/>
      </w:pPr>
      <w:r w:rsidRPr="00EB0642">
        <w:t>В И Р І Ш И В:</w:t>
      </w:r>
    </w:p>
    <w:p w:rsidR="00DE35BD" w:rsidRPr="00EB0642" w:rsidRDefault="00DE35BD" w:rsidP="00EB0642">
      <w:pPr>
        <w:jc w:val="both"/>
      </w:pPr>
    </w:p>
    <w:p w:rsidR="004D7AA2" w:rsidRPr="00EB0642" w:rsidRDefault="004D7AA2" w:rsidP="00EB0642">
      <w:pPr>
        <w:ind w:firstLine="567"/>
        <w:jc w:val="both"/>
      </w:pPr>
      <w:r w:rsidRPr="00EB0642">
        <w:t>1 Створити комісію з питань приймання в комунальну власність відомчого житлового фонду квартири №1 корпус 3 вул. Г. Сагайдачного, 17 м. Новий Р</w:t>
      </w:r>
      <w:r w:rsidR="00DE35BD">
        <w:t>озділ, у складі згідно Додатку</w:t>
      </w:r>
      <w:r w:rsidRPr="00EB0642">
        <w:t>.</w:t>
      </w:r>
    </w:p>
    <w:p w:rsidR="004D7AA2" w:rsidRPr="00EB0642" w:rsidRDefault="004D7AA2" w:rsidP="00EB0642">
      <w:pPr>
        <w:ind w:firstLine="567"/>
        <w:jc w:val="both"/>
      </w:pPr>
      <w:r w:rsidRPr="00EB0642">
        <w:t>2  Комісії з питань приймання в комунальну власність відомчого житлового фонду квартири №1 корпус 3 вул. Г. Сагайдачного, 17 м. Новий Розділ скласти Акт приймання - передачі даної квартири та подати на затвердження виконавчому комітету Новороздільської міської ради.</w:t>
      </w:r>
    </w:p>
    <w:p w:rsidR="004D7AA2" w:rsidRPr="00EB0642" w:rsidRDefault="004D7AA2" w:rsidP="00EB0642">
      <w:pPr>
        <w:ind w:firstLine="540"/>
        <w:jc w:val="both"/>
      </w:pPr>
      <w:r w:rsidRPr="00EB0642">
        <w:t>3 Контроль за виконанням даного рішення покласти на першого заступника міського голови М. Гулія.</w:t>
      </w:r>
    </w:p>
    <w:p w:rsidR="00C559EA" w:rsidRDefault="00C559EA" w:rsidP="00EB0642">
      <w:pPr>
        <w:ind w:firstLine="540"/>
        <w:jc w:val="both"/>
      </w:pPr>
    </w:p>
    <w:p w:rsidR="00DE35BD" w:rsidRPr="00EB0642" w:rsidRDefault="00DE35BD" w:rsidP="00EB0642">
      <w:pPr>
        <w:ind w:firstLine="540"/>
        <w:jc w:val="both"/>
      </w:pPr>
    </w:p>
    <w:p w:rsidR="00DE35BD" w:rsidRDefault="00DE35BD" w:rsidP="00DE35BD">
      <w:pPr>
        <w:jc w:val="both"/>
        <w:rPr>
          <w:lang w:eastAsia="ru-RU"/>
        </w:rPr>
      </w:pPr>
      <w:r w:rsidRPr="00EB0642">
        <w:rPr>
          <w:lang w:eastAsia="ru-RU"/>
        </w:rPr>
        <w:t>МІСЬКИЙ ГОЛОВА</w:t>
      </w:r>
      <w:r w:rsidRPr="00EB0642">
        <w:rPr>
          <w:lang w:eastAsia="ru-RU"/>
        </w:rPr>
        <w:tab/>
      </w:r>
      <w:r w:rsidRPr="00EB0642">
        <w:rPr>
          <w:lang w:eastAsia="ru-RU"/>
        </w:rPr>
        <w:tab/>
      </w:r>
      <w:r w:rsidRPr="00EB0642">
        <w:rPr>
          <w:lang w:eastAsia="ru-RU"/>
        </w:rPr>
        <w:tab/>
      </w:r>
      <w:r w:rsidRPr="00EB0642">
        <w:rPr>
          <w:lang w:eastAsia="ru-RU"/>
        </w:rPr>
        <w:tab/>
        <w:t xml:space="preserve">    </w:t>
      </w:r>
      <w:r w:rsidRPr="00EB0642">
        <w:rPr>
          <w:lang w:eastAsia="ru-RU"/>
        </w:rPr>
        <w:tab/>
      </w:r>
      <w:r w:rsidRPr="00EB0642">
        <w:rPr>
          <w:lang w:eastAsia="ru-RU"/>
        </w:rPr>
        <w:tab/>
        <w:t xml:space="preserve">         Ярина ЯЦЕНКО</w:t>
      </w:r>
    </w:p>
    <w:p w:rsidR="00DE35BD" w:rsidRDefault="00DE35BD" w:rsidP="00DE35BD">
      <w:pPr>
        <w:jc w:val="both"/>
        <w:rPr>
          <w:lang w:eastAsia="ru-RU"/>
        </w:rPr>
      </w:pPr>
    </w:p>
    <w:p w:rsidR="00DE35BD" w:rsidRDefault="00DE35BD" w:rsidP="00DE35BD">
      <w:pPr>
        <w:jc w:val="both"/>
        <w:rPr>
          <w:lang w:eastAsia="ru-RU"/>
        </w:rPr>
      </w:pPr>
    </w:p>
    <w:p w:rsidR="00DE35BD" w:rsidRDefault="00DE35BD" w:rsidP="00DE35BD">
      <w:pPr>
        <w:jc w:val="both"/>
        <w:rPr>
          <w:lang w:eastAsia="ru-RU"/>
        </w:rPr>
      </w:pPr>
    </w:p>
    <w:p w:rsidR="00DE35BD" w:rsidRDefault="00DE35BD" w:rsidP="00DE35BD">
      <w:pPr>
        <w:jc w:val="both"/>
        <w:rPr>
          <w:lang w:eastAsia="ru-RU"/>
        </w:rPr>
      </w:pPr>
    </w:p>
    <w:p w:rsidR="00DE35BD" w:rsidRDefault="00DE35BD" w:rsidP="00DE35BD">
      <w:pPr>
        <w:jc w:val="both"/>
        <w:rPr>
          <w:lang w:eastAsia="ru-RU"/>
        </w:rPr>
      </w:pPr>
    </w:p>
    <w:p w:rsidR="00535E0C" w:rsidRDefault="00535E0C" w:rsidP="00DE35BD">
      <w:pPr>
        <w:jc w:val="both"/>
        <w:rPr>
          <w:lang w:eastAsia="ru-RU"/>
        </w:rPr>
      </w:pPr>
    </w:p>
    <w:p w:rsidR="00535E0C" w:rsidRDefault="00535E0C" w:rsidP="00DE35BD">
      <w:pPr>
        <w:jc w:val="both"/>
        <w:rPr>
          <w:lang w:eastAsia="ru-RU"/>
        </w:rPr>
      </w:pPr>
    </w:p>
    <w:p w:rsidR="00DE35BD" w:rsidRPr="00EB0642" w:rsidRDefault="00DE35BD" w:rsidP="00DE35BD">
      <w:pPr>
        <w:jc w:val="both"/>
        <w:rPr>
          <w:vertAlign w:val="subscript"/>
          <w:lang w:eastAsia="ru-RU"/>
        </w:rPr>
      </w:pPr>
    </w:p>
    <w:p w:rsidR="00C559EA" w:rsidRPr="00EB0642" w:rsidRDefault="00C559EA" w:rsidP="00EB0642">
      <w:pPr>
        <w:jc w:val="both"/>
      </w:pPr>
    </w:p>
    <w:p w:rsidR="004D7AA2" w:rsidRPr="00EB0642" w:rsidRDefault="00DE35BD" w:rsidP="00EB0642">
      <w:pPr>
        <w:jc w:val="right"/>
        <w:rPr>
          <w:sz w:val="22"/>
          <w:szCs w:val="22"/>
        </w:rPr>
      </w:pPr>
      <w:r>
        <w:rPr>
          <w:sz w:val="22"/>
          <w:szCs w:val="22"/>
        </w:rPr>
        <w:t xml:space="preserve">Додаток </w:t>
      </w:r>
      <w:r w:rsidR="004D7AA2" w:rsidRPr="00EB0642">
        <w:rPr>
          <w:sz w:val="22"/>
          <w:szCs w:val="22"/>
        </w:rPr>
        <w:t xml:space="preserve"> </w:t>
      </w:r>
    </w:p>
    <w:p w:rsidR="004D7AA2" w:rsidRPr="00EB0642" w:rsidRDefault="004D7AA2" w:rsidP="00EB0642">
      <w:pPr>
        <w:jc w:val="right"/>
        <w:rPr>
          <w:sz w:val="22"/>
          <w:szCs w:val="22"/>
        </w:rPr>
      </w:pPr>
      <w:r w:rsidRPr="00EB0642">
        <w:rPr>
          <w:sz w:val="22"/>
          <w:szCs w:val="22"/>
        </w:rPr>
        <w:t>до рішення виконавчого комітету</w:t>
      </w:r>
    </w:p>
    <w:p w:rsidR="004D7AA2" w:rsidRPr="00EB0642" w:rsidRDefault="004D7AA2" w:rsidP="00EB0642">
      <w:pPr>
        <w:jc w:val="right"/>
        <w:rPr>
          <w:sz w:val="22"/>
          <w:szCs w:val="22"/>
        </w:rPr>
      </w:pPr>
      <w:r w:rsidRPr="00EB0642">
        <w:rPr>
          <w:sz w:val="22"/>
          <w:szCs w:val="22"/>
        </w:rPr>
        <w:t>Новороздільської міської ради</w:t>
      </w:r>
    </w:p>
    <w:p w:rsidR="004D7AA2" w:rsidRPr="00EB0642" w:rsidRDefault="008D44F0" w:rsidP="00EB0642">
      <w:pPr>
        <w:jc w:val="right"/>
        <w:rPr>
          <w:sz w:val="22"/>
          <w:szCs w:val="22"/>
        </w:rPr>
      </w:pPr>
      <w:r>
        <w:rPr>
          <w:sz w:val="22"/>
          <w:szCs w:val="22"/>
        </w:rPr>
        <w:t>від 15.09.22р. №  287</w:t>
      </w:r>
    </w:p>
    <w:p w:rsidR="004D7AA2" w:rsidRPr="00EB0642" w:rsidRDefault="004D7AA2" w:rsidP="00EB0642">
      <w:pPr>
        <w:jc w:val="center"/>
        <w:rPr>
          <w:i/>
        </w:rPr>
      </w:pPr>
      <w:r w:rsidRPr="00EB0642">
        <w:rPr>
          <w:i/>
        </w:rPr>
        <w:t xml:space="preserve">Склад </w:t>
      </w:r>
    </w:p>
    <w:p w:rsidR="004D7AA2" w:rsidRPr="00EB0642" w:rsidRDefault="004D7AA2" w:rsidP="00EB0642">
      <w:pPr>
        <w:ind w:left="360"/>
        <w:jc w:val="center"/>
        <w:rPr>
          <w:i/>
        </w:rPr>
      </w:pPr>
      <w:r w:rsidRPr="00EB0642">
        <w:rPr>
          <w:i/>
        </w:rPr>
        <w:t>комісії з приймання в комунальну власність відомчого житлового фонду квартири №1  корпус 3  вул. Г.Сагайдачного, 17 м. Новий Розділ</w:t>
      </w:r>
    </w:p>
    <w:p w:rsidR="00C559EA" w:rsidRPr="00EB0642" w:rsidRDefault="00C559EA" w:rsidP="00EB0642">
      <w:pPr>
        <w:ind w:left="360"/>
        <w:jc w:val="center"/>
        <w:rPr>
          <w:i/>
        </w:rPr>
      </w:pPr>
    </w:p>
    <w:p w:rsidR="004D7AA2" w:rsidRPr="00EB0642" w:rsidRDefault="004D7AA2" w:rsidP="00DE35BD">
      <w:pPr>
        <w:ind w:firstLine="567"/>
        <w:jc w:val="both"/>
      </w:pPr>
      <w:r w:rsidRPr="00EB0642">
        <w:t>1. Гулій М.М.– перший заступник міського голови, голова комісії;</w:t>
      </w:r>
    </w:p>
    <w:p w:rsidR="004D7AA2" w:rsidRPr="00EB0642" w:rsidRDefault="004D7AA2" w:rsidP="00DE35BD">
      <w:pPr>
        <w:ind w:firstLine="567"/>
        <w:jc w:val="both"/>
      </w:pPr>
      <w:r w:rsidRPr="00EB0642">
        <w:t>2. Романів С.Я. – головний спеціаліст відділу комунального майна та приватизації Управління ЖКГ, секретар комісії;</w:t>
      </w:r>
    </w:p>
    <w:p w:rsidR="004D7AA2" w:rsidRPr="00EB0642" w:rsidRDefault="004D7AA2" w:rsidP="00DE35BD">
      <w:pPr>
        <w:ind w:firstLine="567"/>
        <w:jc w:val="both"/>
      </w:pPr>
      <w:r w:rsidRPr="00EB0642">
        <w:t>Члени комісії:</w:t>
      </w:r>
    </w:p>
    <w:p w:rsidR="004D7AA2" w:rsidRPr="00EB0642" w:rsidRDefault="004D7AA2" w:rsidP="00DE35BD">
      <w:pPr>
        <w:ind w:firstLine="567"/>
        <w:jc w:val="both"/>
      </w:pPr>
      <w:r w:rsidRPr="00EB0642">
        <w:t>3.    Білоус А.М.- начальник управління ЖКГ Новороздільської міської ради;</w:t>
      </w:r>
    </w:p>
    <w:p w:rsidR="004D7AA2" w:rsidRPr="00EB0642" w:rsidRDefault="004D7AA2" w:rsidP="00DE35BD">
      <w:pPr>
        <w:numPr>
          <w:ilvl w:val="0"/>
          <w:numId w:val="5"/>
        </w:numPr>
        <w:ind w:left="0" w:firstLine="567"/>
        <w:jc w:val="both"/>
      </w:pPr>
      <w:r w:rsidRPr="00EB0642">
        <w:t>Ліщук І.В.– заступник голови ліквідаційної комісії – начальник Управління фінансового забезпечення та бухгалтерського обліку ГУНП у Львівській обл.;</w:t>
      </w:r>
    </w:p>
    <w:p w:rsidR="004D7AA2" w:rsidRPr="00EB0642" w:rsidRDefault="004D7AA2" w:rsidP="00DE35BD">
      <w:pPr>
        <w:numPr>
          <w:ilvl w:val="0"/>
          <w:numId w:val="5"/>
        </w:numPr>
        <w:ind w:left="0" w:firstLine="567"/>
        <w:jc w:val="both"/>
      </w:pPr>
      <w:r w:rsidRPr="00EB0642">
        <w:t>Керод Т. Ст., член ліквідаційної комісії - заступник начальника управління –начальник відділу капітального будівництва та пожежної безпеки Управління логістики та матеріально-технічного ГУНП у Львівській обл.;</w:t>
      </w:r>
    </w:p>
    <w:p w:rsidR="004D7AA2" w:rsidRPr="00EB0642" w:rsidRDefault="004D7AA2" w:rsidP="00DE35BD">
      <w:pPr>
        <w:numPr>
          <w:ilvl w:val="0"/>
          <w:numId w:val="5"/>
        </w:numPr>
        <w:ind w:left="0" w:firstLine="567"/>
        <w:jc w:val="both"/>
      </w:pPr>
      <w:r w:rsidRPr="00EB0642">
        <w:t>Булаш З.В., член ліквідаційної комісії – начальник відділу правового забезпечення ГУНП у Львівській обл..;</w:t>
      </w:r>
    </w:p>
    <w:p w:rsidR="004D7AA2" w:rsidRPr="00EB0642" w:rsidRDefault="004D7AA2" w:rsidP="00DE35BD">
      <w:pPr>
        <w:numPr>
          <w:ilvl w:val="0"/>
          <w:numId w:val="5"/>
        </w:numPr>
        <w:ind w:left="0" w:firstLine="567"/>
        <w:jc w:val="both"/>
      </w:pPr>
      <w:r w:rsidRPr="00EB0642">
        <w:t>Дейнега В.А.- директор Новороздільського МБТІ;</w:t>
      </w:r>
    </w:p>
    <w:p w:rsidR="004D7AA2" w:rsidRPr="00EB0642" w:rsidRDefault="004D7AA2" w:rsidP="00DE35BD">
      <w:pPr>
        <w:numPr>
          <w:ilvl w:val="0"/>
          <w:numId w:val="5"/>
        </w:numPr>
        <w:ind w:left="0" w:firstLine="567"/>
        <w:jc w:val="both"/>
      </w:pPr>
      <w:r w:rsidRPr="00EB0642">
        <w:t>Ричагівський І.І. – начальник фінансового управління;</w:t>
      </w:r>
    </w:p>
    <w:p w:rsidR="004D7AA2" w:rsidRPr="00EB0642" w:rsidRDefault="004D7AA2" w:rsidP="00DE35BD">
      <w:pPr>
        <w:numPr>
          <w:ilvl w:val="0"/>
          <w:numId w:val="5"/>
        </w:numPr>
        <w:ind w:left="0" w:firstLine="567"/>
        <w:jc w:val="both"/>
      </w:pPr>
      <w:r w:rsidRPr="00EB0642">
        <w:t xml:space="preserve"> Горін Р.І. – начальник юридичного відділу, член комісії;</w:t>
      </w:r>
    </w:p>
    <w:p w:rsidR="004D7AA2" w:rsidRPr="00EB0642" w:rsidRDefault="004D7AA2" w:rsidP="00DE35BD">
      <w:pPr>
        <w:numPr>
          <w:ilvl w:val="0"/>
          <w:numId w:val="5"/>
        </w:numPr>
        <w:ind w:left="0" w:firstLine="567"/>
        <w:jc w:val="both"/>
      </w:pPr>
      <w:r w:rsidRPr="00EB0642">
        <w:t xml:space="preserve">Колінко Н.П. – начальник відділу бухгалтерської служби, головний бухгалтер; </w:t>
      </w:r>
    </w:p>
    <w:p w:rsidR="004D7AA2" w:rsidRPr="00EB0642" w:rsidRDefault="004D7AA2" w:rsidP="00DE35BD">
      <w:pPr>
        <w:numPr>
          <w:ilvl w:val="0"/>
          <w:numId w:val="5"/>
        </w:numPr>
        <w:ind w:left="0" w:firstLine="567"/>
        <w:jc w:val="both"/>
      </w:pPr>
      <w:r w:rsidRPr="00EB0642">
        <w:t>Жук Б.Л.– керуючий КП „Розділжитлосервіс”;</w:t>
      </w:r>
    </w:p>
    <w:p w:rsidR="004D7AA2" w:rsidRPr="00EB0642" w:rsidRDefault="004D7AA2" w:rsidP="00DE35BD">
      <w:pPr>
        <w:numPr>
          <w:ilvl w:val="0"/>
          <w:numId w:val="5"/>
        </w:numPr>
        <w:ind w:left="0" w:firstLine="567"/>
        <w:jc w:val="both"/>
      </w:pPr>
      <w:r w:rsidRPr="00EB0642">
        <w:t>Бурда Г.П. – головний бухгалтер КП „Розділжитлосервіс”;</w:t>
      </w:r>
    </w:p>
    <w:p w:rsidR="004D7AA2" w:rsidRPr="00EB0642" w:rsidRDefault="004D7AA2" w:rsidP="00DE35BD">
      <w:pPr>
        <w:numPr>
          <w:ilvl w:val="0"/>
          <w:numId w:val="5"/>
        </w:numPr>
        <w:ind w:left="0" w:firstLine="567"/>
        <w:jc w:val="both"/>
      </w:pPr>
      <w:r w:rsidRPr="00EB0642">
        <w:t>Представник регіонального відділення ФДМ України по Львівській, Закарпатській та Волинській областях,(за згодою).</w:t>
      </w:r>
    </w:p>
    <w:p w:rsidR="00DE35BD" w:rsidRDefault="00DE35BD" w:rsidP="00DE35BD">
      <w:pPr>
        <w:jc w:val="both"/>
      </w:pPr>
    </w:p>
    <w:p w:rsidR="00DE35BD" w:rsidRDefault="00DE35BD" w:rsidP="00DE35BD">
      <w:pPr>
        <w:jc w:val="both"/>
      </w:pPr>
    </w:p>
    <w:p w:rsidR="004D7AA2" w:rsidRPr="00EB0642" w:rsidRDefault="004D7AA2" w:rsidP="00DE35BD">
      <w:pPr>
        <w:jc w:val="both"/>
      </w:pPr>
      <w:r w:rsidRPr="00EB0642">
        <w:t xml:space="preserve">Керуючий справами виконкому </w:t>
      </w:r>
      <w:r w:rsidRPr="00EB0642">
        <w:tab/>
      </w:r>
      <w:r w:rsidRPr="00EB0642">
        <w:tab/>
      </w:r>
      <w:r w:rsidRPr="00EB0642">
        <w:tab/>
      </w:r>
      <w:r w:rsidRPr="00EB0642">
        <w:tab/>
      </w:r>
      <w:r w:rsidRPr="00EB0642">
        <w:tab/>
        <w:t>А. Мельніков</w:t>
      </w:r>
    </w:p>
    <w:p w:rsidR="004D7AA2" w:rsidRPr="00EB0642" w:rsidRDefault="004D7AA2" w:rsidP="00EB0642"/>
    <w:p w:rsidR="00C559EA" w:rsidRDefault="00C559EA" w:rsidP="00EB0642"/>
    <w:p w:rsidR="00DE35BD" w:rsidRDefault="00DE35BD" w:rsidP="00EB0642"/>
    <w:p w:rsidR="00DE35BD" w:rsidRDefault="00DE35BD" w:rsidP="00EB0642"/>
    <w:p w:rsidR="00DE35BD" w:rsidRDefault="00DE35BD" w:rsidP="00EB0642"/>
    <w:p w:rsidR="00DE35BD" w:rsidRDefault="00DE35BD" w:rsidP="00EB0642"/>
    <w:p w:rsidR="00DE35BD" w:rsidRDefault="00DE35BD" w:rsidP="00EB0642"/>
    <w:p w:rsidR="00DE35BD" w:rsidRDefault="00DE35BD" w:rsidP="00EB0642"/>
    <w:p w:rsidR="00DE35BD" w:rsidRDefault="00DE35BD" w:rsidP="00EB0642"/>
    <w:p w:rsidR="00DE35BD" w:rsidRDefault="00DE35BD" w:rsidP="00EB0642"/>
    <w:p w:rsidR="00DE35BD" w:rsidRDefault="00DE35BD" w:rsidP="00EB0642"/>
    <w:p w:rsidR="00DE35BD" w:rsidRDefault="00DE35BD" w:rsidP="00EB0642"/>
    <w:p w:rsidR="00DE35BD" w:rsidRDefault="00DE35BD" w:rsidP="00EB0642"/>
    <w:p w:rsidR="00DE35BD" w:rsidRDefault="00DE35BD" w:rsidP="00EB0642"/>
    <w:p w:rsidR="00DE35BD" w:rsidRDefault="00DE35BD" w:rsidP="00EB0642"/>
    <w:p w:rsidR="00DE35BD" w:rsidRDefault="00DE35BD" w:rsidP="00EB0642"/>
    <w:p w:rsidR="00DE35BD" w:rsidRDefault="00DE35BD" w:rsidP="00EB0642"/>
    <w:p w:rsidR="00DE35BD" w:rsidRDefault="00DE35BD" w:rsidP="00EB0642"/>
    <w:p w:rsidR="00DE35BD" w:rsidRDefault="00DE35BD" w:rsidP="00EB0642"/>
    <w:p w:rsidR="00DE35BD" w:rsidRDefault="00DE35BD" w:rsidP="00EB0642"/>
    <w:p w:rsidR="00DE35BD" w:rsidRDefault="00DE35BD" w:rsidP="00EB0642"/>
    <w:p w:rsidR="00DE35BD" w:rsidRDefault="00DE35BD" w:rsidP="00EB0642"/>
    <w:p w:rsidR="00DE35BD" w:rsidRDefault="00DE35BD" w:rsidP="00EB0642"/>
    <w:p w:rsidR="00535E0C" w:rsidRPr="00654EDC" w:rsidRDefault="00535E0C" w:rsidP="00535E0C">
      <w:pPr>
        <w:jc w:val="center"/>
      </w:pPr>
      <w:r>
        <w:rPr>
          <w:noProof/>
        </w:rPr>
        <w:lastRenderedPageBreak/>
        <w:drawing>
          <wp:inline distT="0" distB="0" distL="0" distR="0">
            <wp:extent cx="1144905" cy="604520"/>
            <wp:effectExtent l="19050" t="0" r="0" b="0"/>
            <wp:docPr id="4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C559EA" w:rsidRPr="00DC46A5" w:rsidRDefault="00C559EA"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DC46A5" w:rsidRPr="00DC46A5">
        <w:rPr>
          <w:b/>
          <w:lang w:eastAsia="ru-RU"/>
        </w:rPr>
        <w:t>288</w:t>
      </w:r>
    </w:p>
    <w:p w:rsidR="00DC46A5" w:rsidRDefault="00DC46A5" w:rsidP="00EB0642">
      <w:pPr>
        <w:rPr>
          <w:lang w:eastAsia="ru-RU"/>
        </w:rPr>
      </w:pPr>
    </w:p>
    <w:p w:rsidR="00DC46A5" w:rsidRDefault="00DC46A5" w:rsidP="00EB0642">
      <w:pPr>
        <w:rPr>
          <w:lang w:eastAsia="ru-RU"/>
        </w:rPr>
      </w:pPr>
    </w:p>
    <w:p w:rsidR="00C559EA" w:rsidRPr="00EB0642" w:rsidRDefault="00C559EA" w:rsidP="00EB0642">
      <w:pPr>
        <w:rPr>
          <w:lang w:eastAsia="ru-RU"/>
        </w:rPr>
      </w:pPr>
      <w:r w:rsidRPr="00EB0642">
        <w:rPr>
          <w:lang w:eastAsia="ru-RU"/>
        </w:rPr>
        <w:t>15 вересня 2022 року</w:t>
      </w:r>
    </w:p>
    <w:p w:rsidR="00CB6771" w:rsidRPr="00EB0642" w:rsidRDefault="00CB6771" w:rsidP="00EB0642">
      <w:pPr>
        <w:tabs>
          <w:tab w:val="left" w:pos="1380"/>
        </w:tabs>
        <w:rPr>
          <w:sz w:val="20"/>
          <w:szCs w:val="20"/>
          <w:lang w:eastAsia="ru-RU"/>
        </w:rPr>
      </w:pPr>
    </w:p>
    <w:p w:rsidR="00C82FD2" w:rsidRPr="00EB0642" w:rsidRDefault="00C82FD2" w:rsidP="00EB0642">
      <w:r w:rsidRPr="00EB0642">
        <w:t>Про створення комісії з питань приймання</w:t>
      </w:r>
    </w:p>
    <w:p w:rsidR="00C82FD2" w:rsidRPr="00EB0642" w:rsidRDefault="00C82FD2" w:rsidP="00EB0642">
      <w:r w:rsidRPr="00EB0642">
        <w:t>в комунальну власність відомчого житлового фонду</w:t>
      </w:r>
    </w:p>
    <w:p w:rsidR="00C82FD2" w:rsidRPr="00EB0642" w:rsidRDefault="00C82FD2" w:rsidP="00EB0642">
      <w:r w:rsidRPr="00EB0642">
        <w:t xml:space="preserve">квартири №44 корпус 2 вул. Л. Українки, 21, </w:t>
      </w:r>
    </w:p>
    <w:p w:rsidR="00C82FD2" w:rsidRPr="00EB0642" w:rsidRDefault="00C82FD2" w:rsidP="00EB0642">
      <w:pPr>
        <w:jc w:val="both"/>
      </w:pPr>
      <w:r w:rsidRPr="00EB0642">
        <w:t>м. Новий Розділ</w:t>
      </w:r>
      <w:r w:rsidRPr="00EB0642">
        <w:tab/>
      </w:r>
    </w:p>
    <w:p w:rsidR="00C82FD2" w:rsidRPr="00EB0642" w:rsidRDefault="00C82FD2" w:rsidP="00EB0642">
      <w:pPr>
        <w:jc w:val="both"/>
        <w:rPr>
          <w:color w:val="FF0000"/>
        </w:rPr>
      </w:pPr>
    </w:p>
    <w:p w:rsidR="00C82FD2" w:rsidRPr="00EB0642" w:rsidRDefault="00C82FD2" w:rsidP="00EB0642">
      <w:pPr>
        <w:ind w:firstLine="708"/>
        <w:jc w:val="both"/>
      </w:pPr>
      <w:r w:rsidRPr="00EB0642">
        <w:t>На виконання рішення I сесії VIIІ демократичного скликання №45 від 17 грудня 2020року «Про надання згоди на прийняття в комунальну власність територіальної громади м. Новий Розділ відомчого житлового фонду квартири № 44 корпус 2 вул. Л.Українки,21  м. Новий Розділ» та рішення ХХ сесії VШ демократичного скликання Новороздільської міської ради Про внесення змін до рішення І сесії VIII демократичного скликання №45 від 17.12.2020.року «Про надання згоди на прийняття в комунальну власність територіальної громади м. Новий Розділ відомчого житлового фонду квартири № 44 корпус 2 вул. Л.Українки,21 м. Новий Розділ» від 25.03.2022 року № 1072, відповідно до Закону України «Про передачу об’єктів права державної та комунальної власності», п.5 Положення про порядок передачі в комунальну власність державного житлового фонду, що перебував у повному господарському віданні або в оперативному управлінні підприємств, установ та організацій, затвердженого постановою Кабінету Міністрів України від 06 листопада 1995р. №891, ст. 40, 60 Закону України „Про місцеве самоврядування в Україні», виконавчий комітет Новороздільської міської ради</w:t>
      </w:r>
    </w:p>
    <w:p w:rsidR="00DE35BD" w:rsidRDefault="00DE35BD" w:rsidP="00EB0642">
      <w:pPr>
        <w:jc w:val="both"/>
      </w:pPr>
    </w:p>
    <w:p w:rsidR="00C82FD2" w:rsidRDefault="00C82FD2" w:rsidP="00EB0642">
      <w:pPr>
        <w:jc w:val="both"/>
      </w:pPr>
      <w:r w:rsidRPr="00EB0642">
        <w:t>В И Р І Ш И В:</w:t>
      </w:r>
    </w:p>
    <w:p w:rsidR="00DE35BD" w:rsidRPr="00EB0642" w:rsidRDefault="00DE35BD" w:rsidP="00EB0642">
      <w:pPr>
        <w:jc w:val="both"/>
      </w:pPr>
    </w:p>
    <w:p w:rsidR="00C82FD2" w:rsidRPr="00EB0642" w:rsidRDefault="00C82FD2" w:rsidP="00EB0642">
      <w:pPr>
        <w:ind w:firstLine="540"/>
        <w:jc w:val="both"/>
      </w:pPr>
      <w:r w:rsidRPr="00EB0642">
        <w:t>1 Створити комісію з питань приймання в комунальну власність відомчого житлового фонду квартири №44  корпус 2 вул. Л. Українки, 21 м. Новий Розді</w:t>
      </w:r>
      <w:r w:rsidR="00DE35BD">
        <w:t>л, у складі згідно Додатку.</w:t>
      </w:r>
    </w:p>
    <w:p w:rsidR="00C82FD2" w:rsidRPr="00EB0642" w:rsidRDefault="00C82FD2" w:rsidP="00EB0642">
      <w:pPr>
        <w:ind w:firstLine="540"/>
        <w:jc w:val="both"/>
      </w:pPr>
      <w:r w:rsidRPr="00EB0642">
        <w:t>2 Комісії з питань приймання в комунальну власність відомчого житлового фонду квартири №44  корпус 2 вул. Л. Українки, 21 скласти Акт приймання - передачі даної квартири та подати на затвердження виконавчому комітету Новороздільської міської ради.</w:t>
      </w:r>
    </w:p>
    <w:p w:rsidR="00C82FD2" w:rsidRDefault="00C82FD2" w:rsidP="00EB0642">
      <w:pPr>
        <w:ind w:firstLine="540"/>
        <w:jc w:val="both"/>
      </w:pPr>
      <w:r w:rsidRPr="00EB0642">
        <w:t>3 Контроль за виконанням даного рішення покласти на першого заступника міського голови М. Гулія.</w:t>
      </w:r>
    </w:p>
    <w:p w:rsidR="00DC46A5" w:rsidRDefault="00DC46A5" w:rsidP="00EB0642">
      <w:pPr>
        <w:ind w:firstLine="540"/>
        <w:jc w:val="both"/>
      </w:pPr>
    </w:p>
    <w:p w:rsidR="00DC46A5" w:rsidRPr="00EB0642" w:rsidRDefault="00DC46A5" w:rsidP="00EB0642">
      <w:pPr>
        <w:ind w:firstLine="540"/>
        <w:jc w:val="both"/>
      </w:pPr>
    </w:p>
    <w:p w:rsidR="00C82FD2" w:rsidRDefault="00C82FD2" w:rsidP="00EB0642">
      <w:pPr>
        <w:jc w:val="both"/>
      </w:pPr>
      <w:r w:rsidRPr="00EB0642">
        <w:t>Міський голова                                                                 Ярина ЯЦЕНКО</w:t>
      </w: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DE35BD" w:rsidRDefault="00DE35BD" w:rsidP="00EB0642">
      <w:pPr>
        <w:jc w:val="both"/>
      </w:pPr>
    </w:p>
    <w:p w:rsidR="00535E0C" w:rsidRDefault="00535E0C" w:rsidP="00EB0642">
      <w:pPr>
        <w:jc w:val="both"/>
      </w:pPr>
    </w:p>
    <w:p w:rsidR="00535E0C" w:rsidRDefault="00535E0C" w:rsidP="00EB0642">
      <w:pPr>
        <w:jc w:val="both"/>
      </w:pPr>
    </w:p>
    <w:p w:rsidR="00535E0C" w:rsidRDefault="00535E0C" w:rsidP="00EB0642">
      <w:pPr>
        <w:jc w:val="both"/>
      </w:pPr>
    </w:p>
    <w:p w:rsidR="00535E0C" w:rsidRPr="00EB0642" w:rsidRDefault="00535E0C" w:rsidP="00EB0642">
      <w:pPr>
        <w:jc w:val="both"/>
      </w:pPr>
    </w:p>
    <w:p w:rsidR="00C82FD2" w:rsidRPr="00EB0642" w:rsidRDefault="00DE35BD" w:rsidP="00EB0642">
      <w:pPr>
        <w:jc w:val="right"/>
        <w:rPr>
          <w:sz w:val="22"/>
          <w:szCs w:val="22"/>
        </w:rPr>
      </w:pPr>
      <w:r>
        <w:rPr>
          <w:sz w:val="22"/>
          <w:szCs w:val="22"/>
        </w:rPr>
        <w:t xml:space="preserve">Додаток </w:t>
      </w:r>
      <w:r w:rsidR="00C82FD2" w:rsidRPr="00EB0642">
        <w:rPr>
          <w:sz w:val="22"/>
          <w:szCs w:val="22"/>
        </w:rPr>
        <w:t xml:space="preserve"> </w:t>
      </w:r>
    </w:p>
    <w:p w:rsidR="00C82FD2" w:rsidRPr="00EB0642" w:rsidRDefault="00C82FD2" w:rsidP="00EB0642">
      <w:pPr>
        <w:jc w:val="right"/>
        <w:rPr>
          <w:sz w:val="22"/>
          <w:szCs w:val="22"/>
        </w:rPr>
      </w:pPr>
      <w:r w:rsidRPr="00EB0642">
        <w:rPr>
          <w:sz w:val="22"/>
          <w:szCs w:val="22"/>
        </w:rPr>
        <w:t>до рішення виконавчого комітету</w:t>
      </w:r>
    </w:p>
    <w:p w:rsidR="00C82FD2" w:rsidRPr="00EB0642" w:rsidRDefault="00C82FD2" w:rsidP="00EB0642">
      <w:pPr>
        <w:jc w:val="right"/>
        <w:rPr>
          <w:sz w:val="22"/>
          <w:szCs w:val="22"/>
        </w:rPr>
      </w:pPr>
      <w:r w:rsidRPr="00EB0642">
        <w:rPr>
          <w:sz w:val="22"/>
          <w:szCs w:val="22"/>
        </w:rPr>
        <w:t>Новороздільської міської ради</w:t>
      </w:r>
    </w:p>
    <w:p w:rsidR="00C82FD2" w:rsidRPr="00EB0642" w:rsidRDefault="00DC46A5" w:rsidP="00EB0642">
      <w:pPr>
        <w:jc w:val="right"/>
        <w:rPr>
          <w:sz w:val="22"/>
          <w:szCs w:val="22"/>
        </w:rPr>
      </w:pPr>
      <w:r>
        <w:rPr>
          <w:sz w:val="22"/>
          <w:szCs w:val="22"/>
        </w:rPr>
        <w:t>від 15.09.22р. №  288</w:t>
      </w:r>
    </w:p>
    <w:p w:rsidR="00C82FD2" w:rsidRPr="00EB0642" w:rsidRDefault="00C82FD2" w:rsidP="00EB0642">
      <w:pPr>
        <w:jc w:val="center"/>
        <w:rPr>
          <w:i/>
        </w:rPr>
      </w:pPr>
      <w:r w:rsidRPr="00EB0642">
        <w:rPr>
          <w:i/>
        </w:rPr>
        <w:t xml:space="preserve">Склад </w:t>
      </w:r>
    </w:p>
    <w:p w:rsidR="00C82FD2" w:rsidRDefault="00C82FD2" w:rsidP="00EB0642">
      <w:pPr>
        <w:ind w:left="360"/>
        <w:jc w:val="center"/>
        <w:rPr>
          <w:i/>
        </w:rPr>
      </w:pPr>
      <w:r w:rsidRPr="00EB0642">
        <w:rPr>
          <w:i/>
        </w:rPr>
        <w:t>комісії з приймання в комунальну власність відомчого житлового фонду  квартири №44  корпус 2  вул. Лесі Українки, 21 м. Новий Розділ</w:t>
      </w:r>
    </w:p>
    <w:p w:rsidR="00DE35BD" w:rsidRPr="00EB0642" w:rsidRDefault="00DE35BD" w:rsidP="00EB0642">
      <w:pPr>
        <w:ind w:left="360"/>
        <w:jc w:val="center"/>
        <w:rPr>
          <w:i/>
        </w:rPr>
      </w:pPr>
    </w:p>
    <w:p w:rsidR="00C82FD2" w:rsidRPr="00EB0642" w:rsidRDefault="00C82FD2" w:rsidP="00DE35BD">
      <w:pPr>
        <w:ind w:firstLine="567"/>
        <w:jc w:val="both"/>
      </w:pPr>
      <w:r w:rsidRPr="00EB0642">
        <w:t>1. Гулій М.М.– перший заступник міського голови, голова комісії;</w:t>
      </w:r>
    </w:p>
    <w:p w:rsidR="00C82FD2" w:rsidRPr="00EB0642" w:rsidRDefault="00C82FD2" w:rsidP="00DE35BD">
      <w:pPr>
        <w:ind w:firstLine="567"/>
        <w:jc w:val="both"/>
      </w:pPr>
      <w:r w:rsidRPr="00EB0642">
        <w:t>2. Романів С.Я. – головний спеціаліст відділу комунального майна та приватизації Управління ЖКГ, секретар комісії;</w:t>
      </w:r>
    </w:p>
    <w:p w:rsidR="00C82FD2" w:rsidRPr="00EB0642" w:rsidRDefault="00C82FD2" w:rsidP="00DE35BD">
      <w:pPr>
        <w:ind w:firstLine="567"/>
        <w:jc w:val="both"/>
      </w:pPr>
      <w:r w:rsidRPr="00EB0642">
        <w:t>Члени комісії:</w:t>
      </w:r>
    </w:p>
    <w:p w:rsidR="00C82FD2" w:rsidRPr="00EB0642" w:rsidRDefault="00C82FD2" w:rsidP="00DE35BD">
      <w:pPr>
        <w:ind w:firstLine="567"/>
        <w:jc w:val="both"/>
      </w:pPr>
      <w:r w:rsidRPr="00EB0642">
        <w:t>3.    Білоус А.М.- начальник управління ЖКГ Новороздільської міської ради;</w:t>
      </w:r>
    </w:p>
    <w:p w:rsidR="00C82FD2" w:rsidRPr="00EB0642" w:rsidRDefault="00C82FD2" w:rsidP="00DE35BD">
      <w:pPr>
        <w:numPr>
          <w:ilvl w:val="0"/>
          <w:numId w:val="7"/>
        </w:numPr>
        <w:ind w:left="0" w:firstLine="567"/>
        <w:jc w:val="both"/>
      </w:pPr>
      <w:r w:rsidRPr="00EB0642">
        <w:t>Ліщук І.В.– заступник голови ліквідаційної комісії – начальник Управління фінансового забезпечення та бухгалтерського обліку ГУНП у Львівській обл.;</w:t>
      </w:r>
    </w:p>
    <w:p w:rsidR="00C82FD2" w:rsidRPr="00EB0642" w:rsidRDefault="00C82FD2" w:rsidP="00DE35BD">
      <w:pPr>
        <w:numPr>
          <w:ilvl w:val="0"/>
          <w:numId w:val="7"/>
        </w:numPr>
        <w:ind w:left="0" w:firstLine="567"/>
        <w:jc w:val="both"/>
      </w:pPr>
      <w:r w:rsidRPr="00EB0642">
        <w:t>Керод Т. Ст., член ліквідаційної комісії - заступник начальника управління –начальник відділу капітального будівництва та пожежної безпеки Управління логістики та матеріально-технічного ГУНП у Львівській обл.;</w:t>
      </w:r>
    </w:p>
    <w:p w:rsidR="00C82FD2" w:rsidRPr="00EB0642" w:rsidRDefault="00C82FD2" w:rsidP="00DE35BD">
      <w:pPr>
        <w:numPr>
          <w:ilvl w:val="0"/>
          <w:numId w:val="7"/>
        </w:numPr>
        <w:ind w:left="0" w:firstLine="567"/>
        <w:jc w:val="both"/>
      </w:pPr>
      <w:r w:rsidRPr="00EB0642">
        <w:t>Булаш З.В., член ліквідаційної комісії – начальник відділу правового забезпечення ГУНП у Львівській обл..;</w:t>
      </w:r>
    </w:p>
    <w:p w:rsidR="00C82FD2" w:rsidRPr="00EB0642" w:rsidRDefault="00C82FD2" w:rsidP="00DE35BD">
      <w:pPr>
        <w:numPr>
          <w:ilvl w:val="0"/>
          <w:numId w:val="7"/>
        </w:numPr>
        <w:ind w:left="0" w:firstLine="567"/>
        <w:jc w:val="both"/>
      </w:pPr>
      <w:r w:rsidRPr="00EB0642">
        <w:t>Дейнега В.А.- директор Новороздільського МБТІ;</w:t>
      </w:r>
    </w:p>
    <w:p w:rsidR="00C82FD2" w:rsidRPr="00EB0642" w:rsidRDefault="00C82FD2" w:rsidP="00DE35BD">
      <w:pPr>
        <w:numPr>
          <w:ilvl w:val="0"/>
          <w:numId w:val="7"/>
        </w:numPr>
        <w:ind w:left="0" w:firstLine="567"/>
        <w:jc w:val="both"/>
      </w:pPr>
      <w:r w:rsidRPr="00EB0642">
        <w:t>Ричагівський І.І. – начальник фінансового управління;</w:t>
      </w:r>
    </w:p>
    <w:p w:rsidR="00C82FD2" w:rsidRPr="00EB0642" w:rsidRDefault="00C82FD2" w:rsidP="00DE35BD">
      <w:pPr>
        <w:numPr>
          <w:ilvl w:val="0"/>
          <w:numId w:val="7"/>
        </w:numPr>
        <w:ind w:left="0" w:firstLine="567"/>
        <w:jc w:val="both"/>
      </w:pPr>
      <w:r w:rsidRPr="00EB0642">
        <w:t xml:space="preserve"> Горін Р.І. – начальник юридичного відділу, член комісії;</w:t>
      </w:r>
    </w:p>
    <w:p w:rsidR="00C82FD2" w:rsidRPr="00EB0642" w:rsidRDefault="00C82FD2" w:rsidP="00DE35BD">
      <w:pPr>
        <w:numPr>
          <w:ilvl w:val="0"/>
          <w:numId w:val="7"/>
        </w:numPr>
        <w:ind w:left="0" w:firstLine="567"/>
        <w:jc w:val="both"/>
      </w:pPr>
      <w:r w:rsidRPr="00EB0642">
        <w:t xml:space="preserve">Колінко Н.П. – начальник відділу бухгалтерської служби, головний бухгалтер; </w:t>
      </w:r>
    </w:p>
    <w:p w:rsidR="00C82FD2" w:rsidRPr="00EB0642" w:rsidRDefault="00C82FD2" w:rsidP="00DE35BD">
      <w:pPr>
        <w:numPr>
          <w:ilvl w:val="0"/>
          <w:numId w:val="7"/>
        </w:numPr>
        <w:ind w:left="0" w:firstLine="567"/>
        <w:jc w:val="both"/>
      </w:pPr>
      <w:r w:rsidRPr="00EB0642">
        <w:t>Жук Б.Л.– керуючий КП „Розділжитлосервіс”;</w:t>
      </w:r>
    </w:p>
    <w:p w:rsidR="00C82FD2" w:rsidRPr="00EB0642" w:rsidRDefault="00C82FD2" w:rsidP="00DE35BD">
      <w:pPr>
        <w:numPr>
          <w:ilvl w:val="0"/>
          <w:numId w:val="7"/>
        </w:numPr>
        <w:ind w:left="0" w:firstLine="567"/>
        <w:jc w:val="both"/>
      </w:pPr>
      <w:r w:rsidRPr="00EB0642">
        <w:t>Бурда Г.П. – головний бухгалтер КП „Розділжитлосервіс”;</w:t>
      </w:r>
    </w:p>
    <w:p w:rsidR="00C82FD2" w:rsidRPr="00EB0642" w:rsidRDefault="00C82FD2" w:rsidP="00DE35BD">
      <w:pPr>
        <w:numPr>
          <w:ilvl w:val="0"/>
          <w:numId w:val="7"/>
        </w:numPr>
        <w:ind w:left="0" w:firstLine="567"/>
        <w:jc w:val="both"/>
      </w:pPr>
      <w:r w:rsidRPr="00EB0642">
        <w:t>Представник регіонального відділення ФДМ України по Львівській, Закар</w:t>
      </w:r>
      <w:r w:rsidR="00DE35BD">
        <w:t xml:space="preserve">патській та Волинській областях </w:t>
      </w:r>
      <w:r w:rsidRPr="00EB0642">
        <w:t>(за згодою).</w:t>
      </w:r>
    </w:p>
    <w:p w:rsidR="00DE35BD" w:rsidRDefault="00DE35BD" w:rsidP="00DE35BD">
      <w:pPr>
        <w:jc w:val="both"/>
      </w:pPr>
    </w:p>
    <w:p w:rsidR="00DE35BD" w:rsidRDefault="00DE35BD" w:rsidP="00DE35BD">
      <w:pPr>
        <w:jc w:val="both"/>
      </w:pPr>
    </w:p>
    <w:p w:rsidR="00C82FD2" w:rsidRPr="00EB0642" w:rsidRDefault="00C82FD2" w:rsidP="00DE35BD">
      <w:pPr>
        <w:jc w:val="both"/>
      </w:pPr>
      <w:r w:rsidRPr="00EB0642">
        <w:t xml:space="preserve">Керуючий справами виконкому </w:t>
      </w:r>
      <w:r w:rsidRPr="00EB0642">
        <w:tab/>
      </w:r>
      <w:r w:rsidRPr="00EB0642">
        <w:tab/>
      </w:r>
      <w:r w:rsidRPr="00EB0642">
        <w:tab/>
      </w:r>
      <w:r w:rsidRPr="00EB0642">
        <w:tab/>
      </w:r>
      <w:r w:rsidRPr="00EB0642">
        <w:tab/>
        <w:t>А. Мельніков</w:t>
      </w:r>
    </w:p>
    <w:p w:rsidR="00D07529" w:rsidRPr="00EB0642" w:rsidRDefault="00D07529" w:rsidP="00EB0642">
      <w:pPr>
        <w:suppressAutoHyphens/>
        <w:jc w:val="both"/>
        <w:rPr>
          <w:bCs/>
        </w:rPr>
      </w:pPr>
    </w:p>
    <w:p w:rsidR="009C77A4" w:rsidRDefault="009C77A4"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535E0C" w:rsidRPr="00654EDC" w:rsidRDefault="00535E0C" w:rsidP="00535E0C">
      <w:pPr>
        <w:jc w:val="center"/>
      </w:pPr>
      <w:r>
        <w:rPr>
          <w:noProof/>
        </w:rPr>
        <w:lastRenderedPageBreak/>
        <w:drawing>
          <wp:inline distT="0" distB="0" distL="0" distR="0">
            <wp:extent cx="1144905" cy="604520"/>
            <wp:effectExtent l="19050" t="0" r="0" b="0"/>
            <wp:docPr id="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3C0E3F" w:rsidRPr="00DC46A5" w:rsidRDefault="003C0E3F" w:rsidP="003C0E3F">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DC46A5" w:rsidRPr="00DC46A5">
        <w:rPr>
          <w:b/>
          <w:lang w:eastAsia="ru-RU"/>
        </w:rPr>
        <w:t>289</w:t>
      </w:r>
    </w:p>
    <w:p w:rsidR="00DC46A5" w:rsidRDefault="00DC46A5" w:rsidP="003C0E3F">
      <w:pPr>
        <w:rPr>
          <w:lang w:eastAsia="ru-RU"/>
        </w:rPr>
      </w:pPr>
    </w:p>
    <w:p w:rsidR="00DC46A5" w:rsidRDefault="00DC46A5" w:rsidP="003C0E3F">
      <w:pPr>
        <w:rPr>
          <w:lang w:eastAsia="ru-RU"/>
        </w:rPr>
      </w:pPr>
    </w:p>
    <w:p w:rsidR="003C0E3F" w:rsidRPr="00EB0642" w:rsidRDefault="003C0E3F" w:rsidP="003C0E3F">
      <w:pPr>
        <w:rPr>
          <w:lang w:eastAsia="ru-RU"/>
        </w:rPr>
      </w:pPr>
      <w:r w:rsidRPr="00EB0642">
        <w:rPr>
          <w:lang w:eastAsia="ru-RU"/>
        </w:rPr>
        <w:t>15 вересня 2022 року</w:t>
      </w:r>
    </w:p>
    <w:p w:rsidR="003C0E3F" w:rsidRPr="00EB0642" w:rsidRDefault="003C0E3F" w:rsidP="003C0E3F">
      <w:pPr>
        <w:shd w:val="clear" w:color="auto" w:fill="FFFFFF"/>
        <w:jc w:val="both"/>
        <w:rPr>
          <w:b/>
          <w:bCs/>
          <w:color w:val="333333"/>
          <w:bdr w:val="none" w:sz="0" w:space="0" w:color="auto" w:frame="1"/>
        </w:rPr>
      </w:pPr>
    </w:p>
    <w:p w:rsidR="003C0E3F" w:rsidRPr="0074069C" w:rsidRDefault="003C0E3F" w:rsidP="003C0E3F">
      <w:pPr>
        <w:shd w:val="clear" w:color="auto" w:fill="FFFFFF"/>
        <w:jc w:val="both"/>
        <w:rPr>
          <w:color w:val="333333"/>
        </w:rPr>
      </w:pPr>
      <w:r w:rsidRPr="0074069C">
        <w:rPr>
          <w:bCs/>
          <w:color w:val="333333"/>
          <w:bdr w:val="none" w:sz="0" w:space="0" w:color="auto" w:frame="1"/>
        </w:rPr>
        <w:t>Про житловий фонд</w:t>
      </w:r>
    </w:p>
    <w:p w:rsidR="003C0E3F" w:rsidRPr="0074069C" w:rsidRDefault="003C0E3F" w:rsidP="003C0E3F">
      <w:pPr>
        <w:shd w:val="clear" w:color="auto" w:fill="FFFFFF"/>
        <w:jc w:val="both"/>
        <w:rPr>
          <w:color w:val="333333"/>
        </w:rPr>
      </w:pPr>
      <w:r w:rsidRPr="0074069C">
        <w:rPr>
          <w:bCs/>
          <w:color w:val="333333"/>
          <w:bdr w:val="none" w:sz="0" w:space="0" w:color="auto" w:frame="1"/>
        </w:rPr>
        <w:t>соціального призначення</w:t>
      </w:r>
    </w:p>
    <w:p w:rsidR="003C0E3F" w:rsidRPr="0074069C" w:rsidRDefault="003C0E3F" w:rsidP="003C0E3F">
      <w:pPr>
        <w:shd w:val="clear" w:color="auto" w:fill="FFFFFF"/>
        <w:rPr>
          <w:color w:val="333333"/>
        </w:rPr>
      </w:pPr>
      <w:r w:rsidRPr="0074069C">
        <w:rPr>
          <w:color w:val="333333"/>
        </w:rPr>
        <w:t> </w:t>
      </w:r>
    </w:p>
    <w:p w:rsidR="003C0E3F" w:rsidRPr="0074069C" w:rsidRDefault="003C0E3F" w:rsidP="003C0E3F">
      <w:pPr>
        <w:shd w:val="clear" w:color="auto" w:fill="FFFFFF"/>
        <w:ind w:firstLine="708"/>
        <w:jc w:val="both"/>
        <w:rPr>
          <w:color w:val="333333"/>
        </w:rPr>
      </w:pPr>
      <w:r w:rsidRPr="0074069C">
        <w:rPr>
          <w:color w:val="252121"/>
          <w:bdr w:val="none" w:sz="0" w:space="0" w:color="auto" w:frame="1"/>
        </w:rPr>
        <w:t>З метою забезпечення реалізації державної політики з питань формування і утримання житлового фонду соціального призначення та забезпечення конституційного права соціально незахищених верств населення Новороздільської територіальної громади на отримання житла, керуючись Законом України «Про житловий фонд соціального призначення», Постановою Кабінету Міністрів України від 23 липня 2008 р. № 682 «Деякі питання реалізації Закону України «Про житловий фонд соціального призначення», пп.2п.а.ч.1</w:t>
      </w:r>
      <w:r w:rsidRPr="0074069C">
        <w:rPr>
          <w:color w:val="333333"/>
          <w:bdr w:val="none" w:sz="0" w:space="0" w:color="auto" w:frame="1"/>
        </w:rPr>
        <w:t xml:space="preserve">ст. 30, ст..40 </w:t>
      </w:r>
      <w:r w:rsidRPr="0074069C">
        <w:rPr>
          <w:color w:val="252121"/>
          <w:bdr w:val="none" w:sz="0" w:space="0" w:color="auto" w:frame="1"/>
        </w:rPr>
        <w:t xml:space="preserve">Закону України «Про місцеве самоврядування в Україні», </w:t>
      </w:r>
      <w:r w:rsidRPr="0074069C">
        <w:rPr>
          <w:color w:val="333333"/>
          <w:bdr w:val="none" w:sz="0" w:space="0" w:color="auto" w:frame="1"/>
        </w:rPr>
        <w:t>виконавчий комітет Новороздільської міської ради</w:t>
      </w:r>
    </w:p>
    <w:p w:rsidR="003C0E3F" w:rsidRPr="0074069C" w:rsidRDefault="003C0E3F" w:rsidP="003C0E3F">
      <w:pPr>
        <w:shd w:val="clear" w:color="auto" w:fill="FFFFFF"/>
        <w:jc w:val="both"/>
        <w:rPr>
          <w:color w:val="333333"/>
        </w:rPr>
      </w:pPr>
      <w:r w:rsidRPr="0074069C">
        <w:rPr>
          <w:color w:val="333333"/>
        </w:rPr>
        <w:t> </w:t>
      </w:r>
    </w:p>
    <w:p w:rsidR="003C0E3F" w:rsidRPr="00DC46A5" w:rsidRDefault="003C0E3F" w:rsidP="003C0E3F">
      <w:pPr>
        <w:shd w:val="clear" w:color="auto" w:fill="FFFFFF"/>
        <w:rPr>
          <w:color w:val="333333"/>
        </w:rPr>
      </w:pPr>
      <w:r w:rsidRPr="00DC46A5">
        <w:rPr>
          <w:bCs/>
          <w:color w:val="333333"/>
          <w:bdr w:val="none" w:sz="0" w:space="0" w:color="auto" w:frame="1"/>
        </w:rPr>
        <w:t>ВИРІШИВ:</w:t>
      </w:r>
    </w:p>
    <w:p w:rsidR="003C0E3F" w:rsidRPr="0074069C" w:rsidRDefault="003C0E3F" w:rsidP="003C0E3F">
      <w:pPr>
        <w:shd w:val="clear" w:color="auto" w:fill="FFFFFF"/>
        <w:jc w:val="both"/>
        <w:rPr>
          <w:color w:val="333333"/>
        </w:rPr>
      </w:pPr>
      <w:r w:rsidRPr="0074069C">
        <w:rPr>
          <w:color w:val="333333"/>
        </w:rPr>
        <w:t> </w:t>
      </w:r>
    </w:p>
    <w:p w:rsidR="003C0E3F" w:rsidRPr="0074069C" w:rsidRDefault="003C0E3F" w:rsidP="003C0E3F">
      <w:pPr>
        <w:shd w:val="clear" w:color="auto" w:fill="FFFFFF"/>
        <w:ind w:firstLine="708"/>
        <w:jc w:val="both"/>
        <w:rPr>
          <w:color w:val="252121"/>
          <w:bdr w:val="none" w:sz="0" w:space="0" w:color="auto" w:frame="1"/>
        </w:rPr>
      </w:pPr>
      <w:r w:rsidRPr="0074069C">
        <w:rPr>
          <w:color w:val="252121"/>
          <w:bdr w:val="none" w:sz="0" w:space="0" w:color="auto" w:frame="1"/>
        </w:rPr>
        <w:t>1. Затвердити Порядок взяття громадян на соціальний квартирний облік, їх перебування на такому обліку, зняття з нього  (додаток 1).</w:t>
      </w:r>
    </w:p>
    <w:p w:rsidR="003C0E3F" w:rsidRPr="0074069C" w:rsidRDefault="003C0E3F" w:rsidP="003C0E3F">
      <w:pPr>
        <w:shd w:val="clear" w:color="auto" w:fill="FFFFFF"/>
        <w:ind w:firstLine="708"/>
        <w:jc w:val="both"/>
        <w:rPr>
          <w:color w:val="252121"/>
          <w:bdr w:val="none" w:sz="0" w:space="0" w:color="auto" w:frame="1"/>
        </w:rPr>
      </w:pPr>
      <w:r w:rsidRPr="0074069C">
        <w:rPr>
          <w:color w:val="252121"/>
          <w:bdr w:val="none" w:sz="0" w:space="0" w:color="auto" w:frame="1"/>
        </w:rPr>
        <w:t>2. Затвердити склад комісії з розгляду заяв щодо взяття на облік громадян, що потребують соціального житла (додаток 3).</w:t>
      </w:r>
    </w:p>
    <w:p w:rsidR="003C0E3F" w:rsidRPr="0074069C" w:rsidRDefault="003C0E3F" w:rsidP="003C0E3F">
      <w:pPr>
        <w:shd w:val="clear" w:color="auto" w:fill="FFFFFF"/>
        <w:ind w:firstLine="708"/>
        <w:jc w:val="both"/>
        <w:rPr>
          <w:bdr w:val="none" w:sz="0" w:space="0" w:color="auto" w:frame="1"/>
        </w:rPr>
      </w:pPr>
      <w:r w:rsidRPr="0074069C">
        <w:rPr>
          <w:bdr w:val="none" w:sz="0" w:space="0" w:color="auto" w:frame="1"/>
        </w:rPr>
        <w:t>3. Управлінню ЖКГ надати пропозиції щодо визначення житлового фонду соціального призначення в Новороздільській  територіальній громаді.</w:t>
      </w:r>
    </w:p>
    <w:p w:rsidR="003C0E3F" w:rsidRPr="0074069C" w:rsidRDefault="003C0E3F" w:rsidP="003C0E3F">
      <w:pPr>
        <w:shd w:val="clear" w:color="auto" w:fill="FFFFFF"/>
        <w:ind w:firstLine="708"/>
        <w:jc w:val="both"/>
        <w:rPr>
          <w:color w:val="252121"/>
          <w:bdr w:val="none" w:sz="0" w:space="0" w:color="auto" w:frame="1"/>
        </w:rPr>
      </w:pPr>
      <w:r w:rsidRPr="0074069C">
        <w:rPr>
          <w:color w:val="252121"/>
          <w:bdr w:val="none" w:sz="0" w:space="0" w:color="auto" w:frame="1"/>
        </w:rPr>
        <w:t>4. Контроль за виконанням даного рішення покласти першого заступника міського голови М. Гулія.</w:t>
      </w:r>
    </w:p>
    <w:p w:rsidR="003C0E3F" w:rsidRDefault="003C0E3F" w:rsidP="003C0E3F">
      <w:pPr>
        <w:shd w:val="clear" w:color="auto" w:fill="FFFFFF"/>
        <w:rPr>
          <w:b/>
          <w:bCs/>
          <w:color w:val="333333"/>
          <w:bdr w:val="none" w:sz="0" w:space="0" w:color="auto" w:frame="1"/>
        </w:rPr>
      </w:pPr>
    </w:p>
    <w:p w:rsidR="00DE35BD" w:rsidRPr="0074069C" w:rsidRDefault="00DE35BD" w:rsidP="003C0E3F">
      <w:pPr>
        <w:shd w:val="clear" w:color="auto" w:fill="FFFFFF"/>
        <w:rPr>
          <w:b/>
          <w:bCs/>
          <w:color w:val="333333"/>
          <w:bdr w:val="none" w:sz="0" w:space="0" w:color="auto" w:frame="1"/>
        </w:rPr>
      </w:pPr>
    </w:p>
    <w:p w:rsidR="00DE35BD" w:rsidRPr="00EB0642" w:rsidRDefault="00DE35BD" w:rsidP="00DE35BD">
      <w:pPr>
        <w:jc w:val="both"/>
        <w:rPr>
          <w:vertAlign w:val="subscript"/>
          <w:lang w:eastAsia="ru-RU"/>
        </w:rPr>
      </w:pPr>
      <w:r w:rsidRPr="00EB0642">
        <w:rPr>
          <w:lang w:eastAsia="ru-RU"/>
        </w:rPr>
        <w:t>МІСЬКИЙ ГОЛОВА</w:t>
      </w:r>
      <w:r w:rsidRPr="00EB0642">
        <w:rPr>
          <w:lang w:eastAsia="ru-RU"/>
        </w:rPr>
        <w:tab/>
      </w:r>
      <w:r w:rsidRPr="00EB0642">
        <w:rPr>
          <w:lang w:eastAsia="ru-RU"/>
        </w:rPr>
        <w:tab/>
      </w:r>
      <w:r w:rsidRPr="00EB0642">
        <w:rPr>
          <w:lang w:eastAsia="ru-RU"/>
        </w:rPr>
        <w:tab/>
      </w:r>
      <w:r w:rsidRPr="00EB0642">
        <w:rPr>
          <w:lang w:eastAsia="ru-RU"/>
        </w:rPr>
        <w:tab/>
        <w:t xml:space="preserve">    </w:t>
      </w:r>
      <w:r w:rsidRPr="00EB0642">
        <w:rPr>
          <w:lang w:eastAsia="ru-RU"/>
        </w:rPr>
        <w:tab/>
      </w:r>
      <w:r w:rsidRPr="00EB0642">
        <w:rPr>
          <w:lang w:eastAsia="ru-RU"/>
        </w:rPr>
        <w:tab/>
        <w:t xml:space="preserve">         Ярина ЯЦЕНКО</w:t>
      </w:r>
    </w:p>
    <w:p w:rsidR="00DE35BD" w:rsidRDefault="00DE35BD" w:rsidP="003C0E3F">
      <w:pPr>
        <w:shd w:val="clear" w:color="auto" w:fill="FFFFFF"/>
        <w:rPr>
          <w:b/>
          <w:bCs/>
          <w:color w:val="333333"/>
          <w:bdr w:val="none" w:sz="0" w:space="0" w:color="auto" w:frame="1"/>
        </w:rPr>
      </w:pPr>
    </w:p>
    <w:p w:rsidR="00DE35BD" w:rsidRDefault="00DE35BD" w:rsidP="003C0E3F">
      <w:pPr>
        <w:shd w:val="clear" w:color="auto" w:fill="FFFFFF"/>
        <w:rPr>
          <w:b/>
          <w:bCs/>
          <w:color w:val="333333"/>
          <w:bdr w:val="none" w:sz="0" w:space="0" w:color="auto" w:frame="1"/>
        </w:rPr>
      </w:pPr>
    </w:p>
    <w:p w:rsidR="00DE35BD" w:rsidRDefault="00DE35BD" w:rsidP="003C0E3F">
      <w:pPr>
        <w:shd w:val="clear" w:color="auto" w:fill="FFFFFF"/>
        <w:rPr>
          <w:b/>
          <w:bCs/>
          <w:color w:val="333333"/>
          <w:bdr w:val="none" w:sz="0" w:space="0" w:color="auto" w:frame="1"/>
        </w:rPr>
      </w:pPr>
    </w:p>
    <w:p w:rsidR="00DE35BD" w:rsidRDefault="00DE35BD" w:rsidP="003C0E3F">
      <w:pPr>
        <w:shd w:val="clear" w:color="auto" w:fill="FFFFFF"/>
        <w:rPr>
          <w:b/>
          <w:bCs/>
          <w:color w:val="333333"/>
          <w:bdr w:val="none" w:sz="0" w:space="0" w:color="auto" w:frame="1"/>
        </w:rPr>
      </w:pPr>
    </w:p>
    <w:p w:rsidR="00DE35BD" w:rsidRDefault="00DE35BD" w:rsidP="003C0E3F">
      <w:pPr>
        <w:shd w:val="clear" w:color="auto" w:fill="FFFFFF"/>
        <w:rPr>
          <w:b/>
          <w:bCs/>
          <w:color w:val="333333"/>
          <w:bdr w:val="none" w:sz="0" w:space="0" w:color="auto" w:frame="1"/>
        </w:rPr>
      </w:pPr>
    </w:p>
    <w:p w:rsidR="00DE35BD" w:rsidRDefault="00DE35BD" w:rsidP="003C0E3F">
      <w:pPr>
        <w:shd w:val="clear" w:color="auto" w:fill="FFFFFF"/>
        <w:rPr>
          <w:b/>
          <w:bCs/>
          <w:color w:val="333333"/>
          <w:bdr w:val="none" w:sz="0" w:space="0" w:color="auto" w:frame="1"/>
        </w:rPr>
      </w:pPr>
    </w:p>
    <w:p w:rsidR="00DE35BD" w:rsidRDefault="00DE35BD" w:rsidP="003C0E3F">
      <w:pPr>
        <w:shd w:val="clear" w:color="auto" w:fill="FFFFFF"/>
        <w:rPr>
          <w:b/>
          <w:bCs/>
          <w:color w:val="333333"/>
          <w:bdr w:val="none" w:sz="0" w:space="0" w:color="auto" w:frame="1"/>
        </w:rPr>
      </w:pPr>
    </w:p>
    <w:p w:rsidR="00DE35BD" w:rsidRDefault="00DE35BD" w:rsidP="003C0E3F">
      <w:pPr>
        <w:shd w:val="clear" w:color="auto" w:fill="FFFFFF"/>
        <w:rPr>
          <w:b/>
          <w:bCs/>
          <w:color w:val="333333"/>
          <w:bdr w:val="none" w:sz="0" w:space="0" w:color="auto" w:frame="1"/>
        </w:rPr>
      </w:pPr>
    </w:p>
    <w:p w:rsidR="00DE35BD" w:rsidRDefault="00DE35BD" w:rsidP="003C0E3F">
      <w:pPr>
        <w:shd w:val="clear" w:color="auto" w:fill="FFFFFF"/>
        <w:rPr>
          <w:b/>
          <w:bCs/>
          <w:color w:val="333333"/>
          <w:bdr w:val="none" w:sz="0" w:space="0" w:color="auto" w:frame="1"/>
        </w:rPr>
      </w:pPr>
    </w:p>
    <w:p w:rsidR="00DE35BD" w:rsidRDefault="00DE35BD" w:rsidP="003C0E3F">
      <w:pPr>
        <w:shd w:val="clear" w:color="auto" w:fill="FFFFFF"/>
        <w:rPr>
          <w:b/>
          <w:bCs/>
          <w:color w:val="333333"/>
          <w:bdr w:val="none" w:sz="0" w:space="0" w:color="auto" w:frame="1"/>
        </w:rPr>
      </w:pPr>
    </w:p>
    <w:p w:rsidR="00DE35BD" w:rsidRDefault="00DE35BD" w:rsidP="003C0E3F">
      <w:pPr>
        <w:shd w:val="clear" w:color="auto" w:fill="FFFFFF"/>
        <w:rPr>
          <w:b/>
          <w:bCs/>
          <w:color w:val="333333"/>
          <w:bdr w:val="none" w:sz="0" w:space="0" w:color="auto" w:frame="1"/>
        </w:rPr>
      </w:pPr>
    </w:p>
    <w:p w:rsidR="00DE35BD" w:rsidRDefault="00DE35BD" w:rsidP="003C0E3F">
      <w:pPr>
        <w:shd w:val="clear" w:color="auto" w:fill="FFFFFF"/>
        <w:rPr>
          <w:b/>
          <w:bCs/>
          <w:color w:val="333333"/>
          <w:bdr w:val="none" w:sz="0" w:space="0" w:color="auto" w:frame="1"/>
        </w:rPr>
      </w:pPr>
    </w:p>
    <w:p w:rsidR="00DE35BD" w:rsidRDefault="00DE35BD" w:rsidP="003C0E3F">
      <w:pPr>
        <w:shd w:val="clear" w:color="auto" w:fill="FFFFFF"/>
        <w:rPr>
          <w:b/>
          <w:bCs/>
          <w:color w:val="333333"/>
          <w:bdr w:val="none" w:sz="0" w:space="0" w:color="auto" w:frame="1"/>
        </w:rPr>
      </w:pPr>
    </w:p>
    <w:p w:rsidR="00535E0C" w:rsidRDefault="00535E0C" w:rsidP="003C0E3F">
      <w:pPr>
        <w:shd w:val="clear" w:color="auto" w:fill="FFFFFF"/>
        <w:rPr>
          <w:b/>
          <w:bCs/>
          <w:color w:val="333333"/>
          <w:bdr w:val="none" w:sz="0" w:space="0" w:color="auto" w:frame="1"/>
        </w:rPr>
      </w:pPr>
    </w:p>
    <w:p w:rsidR="00535E0C" w:rsidRDefault="00535E0C" w:rsidP="003C0E3F">
      <w:pPr>
        <w:shd w:val="clear" w:color="auto" w:fill="FFFFFF"/>
        <w:rPr>
          <w:b/>
          <w:bCs/>
          <w:color w:val="333333"/>
          <w:bdr w:val="none" w:sz="0" w:space="0" w:color="auto" w:frame="1"/>
        </w:rPr>
      </w:pPr>
    </w:p>
    <w:p w:rsidR="00535E0C" w:rsidRDefault="00535E0C" w:rsidP="003C0E3F">
      <w:pPr>
        <w:shd w:val="clear" w:color="auto" w:fill="FFFFFF"/>
        <w:rPr>
          <w:b/>
          <w:bCs/>
          <w:color w:val="333333"/>
          <w:bdr w:val="none" w:sz="0" w:space="0" w:color="auto" w:frame="1"/>
        </w:rPr>
      </w:pPr>
    </w:p>
    <w:p w:rsidR="00535E0C" w:rsidRDefault="00535E0C" w:rsidP="003C0E3F">
      <w:pPr>
        <w:shd w:val="clear" w:color="auto" w:fill="FFFFFF"/>
        <w:rPr>
          <w:b/>
          <w:bCs/>
          <w:color w:val="333333"/>
          <w:bdr w:val="none" w:sz="0" w:space="0" w:color="auto" w:frame="1"/>
        </w:rPr>
      </w:pPr>
    </w:p>
    <w:p w:rsidR="00DE35BD" w:rsidRPr="0074069C" w:rsidRDefault="00DE35BD" w:rsidP="003C0E3F">
      <w:pPr>
        <w:shd w:val="clear" w:color="auto" w:fill="FFFFFF"/>
        <w:rPr>
          <w:color w:val="333333"/>
        </w:rPr>
      </w:pPr>
    </w:p>
    <w:p w:rsidR="003C0E3F" w:rsidRPr="0074069C" w:rsidRDefault="003C0E3F" w:rsidP="003C0E3F">
      <w:pPr>
        <w:shd w:val="clear" w:color="auto" w:fill="FFFFFF"/>
        <w:jc w:val="right"/>
        <w:rPr>
          <w:color w:val="000000"/>
        </w:rPr>
      </w:pPr>
      <w:r w:rsidRPr="0074069C">
        <w:rPr>
          <w:color w:val="000000"/>
          <w:bdr w:val="none" w:sz="0" w:space="0" w:color="auto" w:frame="1"/>
        </w:rPr>
        <w:t>Додаток 1</w:t>
      </w:r>
    </w:p>
    <w:p w:rsidR="003C0E3F" w:rsidRPr="0074069C" w:rsidRDefault="003C0E3F" w:rsidP="003C0E3F">
      <w:pPr>
        <w:shd w:val="clear" w:color="auto" w:fill="FFFFFF"/>
        <w:jc w:val="right"/>
        <w:rPr>
          <w:color w:val="000000"/>
        </w:rPr>
      </w:pPr>
      <w:r w:rsidRPr="0074069C">
        <w:rPr>
          <w:color w:val="000000"/>
          <w:bdr w:val="none" w:sz="0" w:space="0" w:color="auto" w:frame="1"/>
        </w:rPr>
        <w:t>до рішення виконкому</w:t>
      </w:r>
    </w:p>
    <w:p w:rsidR="003C0E3F" w:rsidRPr="0074069C" w:rsidRDefault="00DC46A5" w:rsidP="003C0E3F">
      <w:pPr>
        <w:shd w:val="clear" w:color="auto" w:fill="FFFFFF"/>
        <w:jc w:val="right"/>
        <w:rPr>
          <w:color w:val="000000"/>
        </w:rPr>
      </w:pPr>
      <w:r>
        <w:rPr>
          <w:color w:val="000000"/>
          <w:bdr w:val="none" w:sz="0" w:space="0" w:color="auto" w:frame="1"/>
        </w:rPr>
        <w:t>№  289 від 15</w:t>
      </w:r>
      <w:r w:rsidR="003C0E3F" w:rsidRPr="0074069C">
        <w:rPr>
          <w:color w:val="000000"/>
          <w:bdr w:val="none" w:sz="0" w:space="0" w:color="auto" w:frame="1"/>
        </w:rPr>
        <w:t>.09..2022р.</w:t>
      </w:r>
    </w:p>
    <w:p w:rsidR="003C0E3F" w:rsidRPr="0074069C" w:rsidRDefault="003C0E3F" w:rsidP="003C0E3F">
      <w:pPr>
        <w:shd w:val="clear" w:color="auto" w:fill="FFFFFF"/>
        <w:jc w:val="right"/>
        <w:rPr>
          <w:color w:val="000000"/>
        </w:rPr>
      </w:pPr>
      <w:r w:rsidRPr="0074069C">
        <w:rPr>
          <w:color w:val="000000"/>
        </w:rPr>
        <w:t> </w:t>
      </w:r>
    </w:p>
    <w:p w:rsidR="003C0E3F" w:rsidRPr="0074069C" w:rsidRDefault="003C0E3F" w:rsidP="003C0E3F">
      <w:pPr>
        <w:shd w:val="clear" w:color="auto" w:fill="FFFFFF"/>
        <w:jc w:val="center"/>
        <w:rPr>
          <w:b/>
          <w:color w:val="000000"/>
          <w:bdr w:val="none" w:sz="0" w:space="0" w:color="auto" w:frame="1"/>
        </w:rPr>
      </w:pPr>
      <w:r w:rsidRPr="0074069C">
        <w:rPr>
          <w:b/>
          <w:color w:val="000000"/>
          <w:bdr w:val="none" w:sz="0" w:space="0" w:color="auto" w:frame="1"/>
        </w:rPr>
        <w:t>ПОРЯДОК</w:t>
      </w:r>
    </w:p>
    <w:p w:rsidR="003C0E3F" w:rsidRDefault="003C0E3F" w:rsidP="003C0E3F">
      <w:pPr>
        <w:shd w:val="clear" w:color="auto" w:fill="FFFFFF"/>
        <w:jc w:val="center"/>
        <w:rPr>
          <w:b/>
          <w:color w:val="000000"/>
          <w:bdr w:val="none" w:sz="0" w:space="0" w:color="auto" w:frame="1"/>
          <w:lang w:val="ru-RU"/>
        </w:rPr>
      </w:pPr>
      <w:r w:rsidRPr="0074069C">
        <w:rPr>
          <w:b/>
          <w:color w:val="000000"/>
          <w:bdr w:val="none" w:sz="0" w:space="0" w:color="auto" w:frame="1"/>
        </w:rPr>
        <w:t>взяття громадян на соціальний квартирний облік, їх перебування на такому обліку, зняття з нього</w:t>
      </w:r>
    </w:p>
    <w:p w:rsidR="00DE35BD" w:rsidRPr="0074069C" w:rsidRDefault="00DE35BD" w:rsidP="003C0E3F">
      <w:pPr>
        <w:shd w:val="clear" w:color="auto" w:fill="FFFFFF"/>
        <w:jc w:val="center"/>
        <w:rPr>
          <w:b/>
          <w:color w:val="000000"/>
          <w:bdr w:val="none" w:sz="0" w:space="0" w:color="auto" w:frame="1"/>
        </w:rPr>
      </w:pPr>
    </w:p>
    <w:p w:rsidR="003C0E3F" w:rsidRPr="0074069C" w:rsidRDefault="003C0E3F" w:rsidP="003C0E3F">
      <w:pPr>
        <w:shd w:val="clear" w:color="auto" w:fill="FFFFFF"/>
        <w:ind w:firstLine="448"/>
        <w:jc w:val="both"/>
        <w:rPr>
          <w:color w:val="000000"/>
        </w:rPr>
      </w:pPr>
      <w:r w:rsidRPr="0074069C">
        <w:rPr>
          <w:color w:val="000000"/>
        </w:rPr>
        <w:t>1.Взяття громадян на соціальний квартирний облік (далі - облік) здійснюється за рішенням органу місцевого самоврядування за місцем проживання громадян, які мають право на отримання квартир, садибних (одноквартирних) житлових будинків з житлового фонду соціального призначення, після набуття ними повної цивільної дієздатності відповідно до закону. Для взяття на облік громадянин або уповноважена ним особа, що підтверджується завіреною в установленому законом порядку довіреністю, подає письмову заяву.</w:t>
      </w:r>
    </w:p>
    <w:p w:rsidR="003C0E3F" w:rsidRPr="0074069C" w:rsidRDefault="003C0E3F" w:rsidP="003C0E3F">
      <w:pPr>
        <w:ind w:firstLine="448"/>
        <w:jc w:val="both"/>
        <w:rPr>
          <w:color w:val="000000"/>
          <w:bdr w:val="none" w:sz="0" w:space="0" w:color="auto" w:frame="1"/>
        </w:rPr>
      </w:pPr>
      <w:r w:rsidRPr="0074069C">
        <w:rPr>
          <w:color w:val="000000"/>
          <w:bdr w:val="none" w:sz="0" w:space="0" w:color="auto" w:frame="1"/>
        </w:rPr>
        <w:t>2 Заява про взяття громадянина на облік подається  до Центру надання адміністративних послуг  Новороздільської міської ради (ЦНАП).</w:t>
      </w:r>
    </w:p>
    <w:p w:rsidR="003C0E3F" w:rsidRPr="0074069C" w:rsidRDefault="003C0E3F" w:rsidP="003C0E3F">
      <w:pPr>
        <w:ind w:firstLine="448"/>
        <w:jc w:val="both"/>
        <w:rPr>
          <w:color w:val="000000"/>
          <w:bdr w:val="none" w:sz="0" w:space="0" w:color="auto" w:frame="1"/>
        </w:rPr>
      </w:pPr>
      <w:r w:rsidRPr="0074069C">
        <w:rPr>
          <w:color w:val="000000"/>
          <w:bdr w:val="none" w:sz="0" w:space="0" w:color="auto" w:frame="1"/>
        </w:rPr>
        <w:t>3.До заяви про взяття громадянина на облік додаються такі документи:</w:t>
      </w:r>
    </w:p>
    <w:p w:rsidR="003C0E3F" w:rsidRPr="0074069C" w:rsidRDefault="003C0E3F" w:rsidP="003C0E3F">
      <w:pPr>
        <w:shd w:val="clear" w:color="auto" w:fill="FFFFFF"/>
        <w:ind w:firstLine="450"/>
        <w:jc w:val="both"/>
        <w:rPr>
          <w:color w:val="000000"/>
        </w:rPr>
      </w:pPr>
      <w:r w:rsidRPr="0074069C">
        <w:rPr>
          <w:color w:val="000000"/>
        </w:rPr>
        <w:t>- витяг з реєстру територіальної громади;</w:t>
      </w:r>
    </w:p>
    <w:p w:rsidR="003C0E3F" w:rsidRPr="0074069C" w:rsidRDefault="003C0E3F" w:rsidP="003C0E3F">
      <w:pPr>
        <w:shd w:val="clear" w:color="auto" w:fill="FFFFFF"/>
        <w:ind w:firstLine="450"/>
        <w:jc w:val="both"/>
        <w:rPr>
          <w:color w:val="000000"/>
        </w:rPr>
      </w:pPr>
      <w:r w:rsidRPr="0074069C">
        <w:rPr>
          <w:color w:val="000000"/>
        </w:rPr>
        <w:t>- довідку про склад сімї;</w:t>
      </w:r>
    </w:p>
    <w:p w:rsidR="003C0E3F" w:rsidRPr="0074069C" w:rsidRDefault="003C0E3F" w:rsidP="003C0E3F">
      <w:pPr>
        <w:shd w:val="clear" w:color="auto" w:fill="FFFFFF"/>
        <w:ind w:firstLine="450"/>
        <w:jc w:val="both"/>
        <w:rPr>
          <w:color w:val="000000"/>
        </w:rPr>
      </w:pPr>
      <w:r w:rsidRPr="0074069C">
        <w:rPr>
          <w:color w:val="000000"/>
        </w:rPr>
        <w:t>- копії документів, що посвідчують особу та підтверджують громадянство України, громадянина, який подає заяву, та всіх членів його сім’ї (для осіб, які не досягли 14 років, - копії свідоцтв про народження), які проживають разом з ним, з пред’явленням оригіналів таких документів;</w:t>
      </w:r>
    </w:p>
    <w:p w:rsidR="003C0E3F" w:rsidRPr="0074069C" w:rsidRDefault="003C0E3F" w:rsidP="003C0E3F">
      <w:pPr>
        <w:shd w:val="clear" w:color="auto" w:fill="FFFFFF"/>
        <w:ind w:firstLine="450"/>
        <w:jc w:val="both"/>
        <w:rPr>
          <w:color w:val="000000"/>
        </w:rPr>
      </w:pPr>
      <w:r w:rsidRPr="0074069C">
        <w:rPr>
          <w:color w:val="000000"/>
        </w:rPr>
        <w:t>- копії одного з передбачених </w:t>
      </w:r>
      <w:hyperlink r:id="rId20" w:tgtFrame="_blank" w:history="1">
        <w:r w:rsidRPr="00DE35BD">
          <w:rPr>
            <w:color w:val="000000"/>
            <w:u w:val="single"/>
          </w:rPr>
          <w:t>Податковим кодексом України</w:t>
        </w:r>
      </w:hyperlink>
      <w:r w:rsidRPr="0074069C">
        <w:rPr>
          <w:color w:val="000000"/>
        </w:rPr>
        <w:t> документа з даними про реєстраційний номер облікової картки платника податків громадянина, який подає заяву, та всіх членів його сім’ї, які проживають разом з ним (крім випадків, коли через свої релігійні переконання особи відмовляються від прийняття реєстраційного номера облікової картки платника податків та повідомили про це відповідному контролюючому органу і мають відмітку в паспорті) і бажають стати на облік, з пред’явленням оригіналів;</w:t>
      </w:r>
    </w:p>
    <w:p w:rsidR="003C0E3F" w:rsidRPr="0074069C" w:rsidRDefault="003C0E3F" w:rsidP="003C0E3F">
      <w:pPr>
        <w:shd w:val="clear" w:color="auto" w:fill="FFFFFF"/>
        <w:ind w:firstLine="450"/>
        <w:jc w:val="both"/>
        <w:rPr>
          <w:color w:val="000000"/>
        </w:rPr>
      </w:pPr>
      <w:r w:rsidRPr="0074069C">
        <w:rPr>
          <w:color w:val="000000"/>
        </w:rPr>
        <w:t>-.копії документів, виданих органами державної реєстрації актів цивільного стану або судом, що підтверджують родинні відносини між членами сім’ї (свідоцтва про народження, свідоцтва про шлюб, свідоцтва про розірвання шлюбу, рішення суду про розірвання шлюбу, яке набрало законної сили, витяг з Державного реєстру актів цивільного стану громадян), з пред’явленням оригіналів;</w:t>
      </w:r>
    </w:p>
    <w:p w:rsidR="003C0E3F" w:rsidRPr="0074069C" w:rsidRDefault="003C0E3F" w:rsidP="003C0E3F">
      <w:pPr>
        <w:shd w:val="clear" w:color="auto" w:fill="FFFFFF"/>
        <w:ind w:firstLine="450"/>
        <w:jc w:val="both"/>
        <w:rPr>
          <w:color w:val="000000"/>
        </w:rPr>
      </w:pPr>
      <w:r w:rsidRPr="0074069C">
        <w:rPr>
          <w:color w:val="000000"/>
        </w:rPr>
        <w:t>- копії документів, що підтверджують право громадянина, який подає заяву, та членів його сім’ї на надання пільг під час взяття на облік;</w:t>
      </w:r>
    </w:p>
    <w:p w:rsidR="003C0E3F" w:rsidRPr="0074069C" w:rsidRDefault="003C0E3F" w:rsidP="003C0E3F">
      <w:pPr>
        <w:shd w:val="clear" w:color="auto" w:fill="FFFFFF"/>
        <w:ind w:firstLine="450"/>
        <w:jc w:val="both"/>
        <w:rPr>
          <w:color w:val="000000"/>
        </w:rPr>
      </w:pPr>
      <w:r w:rsidRPr="0074069C">
        <w:rPr>
          <w:color w:val="000000"/>
        </w:rPr>
        <w:t>- довідки про доходи громадянина, який подає заяву, та членів його сім’ї за попередній рік;</w:t>
      </w:r>
    </w:p>
    <w:p w:rsidR="003C0E3F" w:rsidRPr="00DE35BD" w:rsidRDefault="003C0E3F" w:rsidP="003C0E3F">
      <w:pPr>
        <w:shd w:val="clear" w:color="auto" w:fill="FFFFFF"/>
        <w:ind w:firstLine="450"/>
        <w:jc w:val="both"/>
        <w:rPr>
          <w:i/>
        </w:rPr>
      </w:pPr>
      <w:r w:rsidRPr="00DE35BD">
        <w:rPr>
          <w:i/>
        </w:rPr>
        <w:t>для дітей-сиріт, дітей, позбавлених батьківського піклування, та осіб з їх числа під час визначення середньомісячного сукупного доходу не враховуються соціальна стипендія, пенсія у зв’язку з втратою годувальника та аліменти на утримання дитини;</w:t>
      </w:r>
    </w:p>
    <w:p w:rsidR="003C0E3F" w:rsidRPr="0074069C" w:rsidRDefault="003C0E3F" w:rsidP="003C0E3F">
      <w:pPr>
        <w:shd w:val="clear" w:color="auto" w:fill="FFFFFF"/>
        <w:ind w:firstLine="450"/>
        <w:jc w:val="both"/>
        <w:rPr>
          <w:color w:val="000000"/>
        </w:rPr>
      </w:pPr>
      <w:r w:rsidRPr="0074069C">
        <w:rPr>
          <w:color w:val="000000"/>
        </w:rPr>
        <w:t>- відомості про вартість майна, що перебуває у власності громадянина, який подає заяву, та членів його сім’ї на момент взяття на соціальний квартирний облік (крім вартості майнових прав чи прав власності на нерухоме майно, розміщене на тимчасово окупованих територіях у Донецькій та Луганській областях, Автономній Республіці Крим і м. Севастополі, в населених пунктах, на території яких органи державної влади тимчасово не здійснюють свої повноваження, та населених пунктах, розташованих на лінії зіткнення (розмежування), а також на майно, яке зруйноване або стало непридатним для проживання внаслідок проведення антитерористичної операції та здійснення заходів із забезпечення національної безпеки і оборони, відсічі і стримування збройної агресії Російської Федерації, розташоване в інших регіонах, ніж тимчасово окуповані території у Донецькій та Луганській областях, Автономній Республіці Крим і м. Севастополі, населених пунктах, на території яких органи державної влади тимчасово не здійснюють свої повноваження, та населених пунктах, розташованих на лінії зіткнення (розмежування).</w:t>
      </w:r>
    </w:p>
    <w:p w:rsidR="003C0E3F" w:rsidRPr="0074069C" w:rsidRDefault="003C0E3F" w:rsidP="003C0E3F">
      <w:pPr>
        <w:shd w:val="clear" w:color="auto" w:fill="FFFFFF"/>
        <w:ind w:firstLine="450"/>
        <w:jc w:val="both"/>
        <w:rPr>
          <w:i/>
          <w:color w:val="000000"/>
        </w:rPr>
      </w:pPr>
      <w:r w:rsidRPr="0074069C">
        <w:rPr>
          <w:i/>
          <w:color w:val="000000"/>
        </w:rPr>
        <w:lastRenderedPageBreak/>
        <w:t>До заяви про взяття на облік дитини-сироти, дитини, позбавленої батьківського піклування, особи з їх числа, крім зазначених документів, додаються:</w:t>
      </w:r>
    </w:p>
    <w:p w:rsidR="003C0E3F" w:rsidRPr="0074069C" w:rsidRDefault="003C0E3F" w:rsidP="003C0E3F">
      <w:pPr>
        <w:shd w:val="clear" w:color="auto" w:fill="FFFFFF"/>
        <w:ind w:firstLine="450"/>
        <w:jc w:val="both"/>
        <w:rPr>
          <w:i/>
          <w:color w:val="000000"/>
        </w:rPr>
      </w:pPr>
      <w:r w:rsidRPr="0074069C">
        <w:rPr>
          <w:i/>
          <w:color w:val="000000"/>
        </w:rPr>
        <w:t>- копії документів, що підтверджують статус дитини-сироти, дитини, позбавленої батьківського піклування, особи з їх числа;</w:t>
      </w:r>
    </w:p>
    <w:p w:rsidR="003C0E3F" w:rsidRPr="0074069C" w:rsidRDefault="003C0E3F" w:rsidP="003C0E3F">
      <w:pPr>
        <w:shd w:val="clear" w:color="auto" w:fill="FFFFFF"/>
        <w:ind w:firstLine="450"/>
        <w:jc w:val="both"/>
        <w:rPr>
          <w:i/>
          <w:color w:val="000000"/>
        </w:rPr>
      </w:pPr>
      <w:r w:rsidRPr="0074069C">
        <w:rPr>
          <w:i/>
          <w:color w:val="000000"/>
        </w:rPr>
        <w:t>- довідка про те, що дитина-сирота, дитина, позбавлена батьківського піклування, особа з їх числа не перебуває на обліку за місцем її проживання.</w:t>
      </w:r>
    </w:p>
    <w:p w:rsidR="003C0E3F" w:rsidRPr="0074069C" w:rsidRDefault="003C0E3F" w:rsidP="003C0E3F">
      <w:pPr>
        <w:shd w:val="clear" w:color="auto" w:fill="FFFFFF"/>
        <w:jc w:val="center"/>
        <w:rPr>
          <w:color w:val="000000"/>
          <w:bdr w:val="none" w:sz="0" w:space="0" w:color="auto" w:frame="1"/>
        </w:rPr>
      </w:pPr>
    </w:p>
    <w:p w:rsidR="003C0E3F" w:rsidRPr="0074069C" w:rsidRDefault="003C0E3F" w:rsidP="003C0E3F">
      <w:pPr>
        <w:ind w:firstLine="450"/>
        <w:jc w:val="both"/>
        <w:rPr>
          <w:color w:val="000000"/>
          <w:bdr w:val="none" w:sz="0" w:space="0" w:color="auto" w:frame="1"/>
        </w:rPr>
      </w:pPr>
      <w:r w:rsidRPr="0074069C">
        <w:rPr>
          <w:color w:val="000000"/>
          <w:bdr w:val="none" w:sz="0" w:space="0" w:color="auto" w:frame="1"/>
        </w:rPr>
        <w:t xml:space="preserve">    4. Відділ ЦНАП Новороздільської міської ради реєструє заяву про взяття громадянина на облік і документи, що додаються до неї та передає Голові комісії з розгляду заяв щодо взяття на облік громадян, що потребують соціального житла.</w:t>
      </w:r>
    </w:p>
    <w:p w:rsidR="003C0E3F" w:rsidRPr="0074069C" w:rsidRDefault="003C0E3F" w:rsidP="003C0E3F">
      <w:pPr>
        <w:ind w:firstLine="708"/>
        <w:jc w:val="both"/>
        <w:rPr>
          <w:color w:val="000000"/>
        </w:rPr>
      </w:pPr>
      <w:r w:rsidRPr="0074069C">
        <w:rPr>
          <w:color w:val="000000"/>
        </w:rPr>
        <w:t>5. Рішення про взяття громадянина на облік або про відмову за результатами розгляду заяви разом з документами, що додаються до неї, приймає виконавчий комітет Новороздільської міської ради не пізніше 30 робочих днів після їх надходження.</w:t>
      </w:r>
    </w:p>
    <w:p w:rsidR="003C0E3F" w:rsidRPr="0074069C" w:rsidRDefault="003C0E3F" w:rsidP="003C0E3F">
      <w:pPr>
        <w:jc w:val="both"/>
        <w:rPr>
          <w:color w:val="000000"/>
        </w:rPr>
      </w:pPr>
      <w:r w:rsidRPr="0074069C">
        <w:rPr>
          <w:color w:val="000000"/>
        </w:rPr>
        <w:tab/>
        <w:t>Зазначене рішення приймається з урахуванням пропозицій комісії з розгляду заяв щодо взяття на облік громадян, що потребують соціального житла.</w:t>
      </w:r>
    </w:p>
    <w:p w:rsidR="003C0E3F" w:rsidRPr="0074069C" w:rsidRDefault="003C0E3F" w:rsidP="003C0E3F">
      <w:pPr>
        <w:ind w:firstLine="708"/>
        <w:jc w:val="both"/>
        <w:outlineLvl w:val="0"/>
        <w:rPr>
          <w:bCs/>
          <w:color w:val="000000"/>
          <w:kern w:val="36"/>
          <w:bdr w:val="none" w:sz="0" w:space="0" w:color="auto" w:frame="1"/>
        </w:rPr>
      </w:pPr>
      <w:r w:rsidRPr="0074069C">
        <w:rPr>
          <w:color w:val="000000"/>
          <w:bdr w:val="none" w:sz="0" w:space="0" w:color="auto" w:frame="1"/>
        </w:rPr>
        <w:t xml:space="preserve">6.Засідання комісії </w:t>
      </w:r>
      <w:r w:rsidRPr="0074069C">
        <w:rPr>
          <w:bCs/>
          <w:color w:val="000000"/>
          <w:kern w:val="36"/>
        </w:rPr>
        <w:t>з розгляду заяв щодо взяття на облік громадян, що потребують соціального житла</w:t>
      </w:r>
      <w:r w:rsidRPr="0074069C">
        <w:rPr>
          <w:color w:val="000000"/>
          <w:bdr w:val="none" w:sz="0" w:space="0" w:color="auto" w:frame="1"/>
        </w:rPr>
        <w:t xml:space="preserve"> відбувається у разі поступлення матеріалів</w:t>
      </w:r>
      <w:r w:rsidRPr="0074069C">
        <w:rPr>
          <w:bCs/>
          <w:color w:val="000000"/>
          <w:kern w:val="36"/>
          <w:bdr w:val="none" w:sz="0" w:space="0" w:color="auto" w:frame="1"/>
        </w:rPr>
        <w:t xml:space="preserve"> щодо взяття громадян на соціальний квартирний облік, Секретар комісії за результатами засідання готує пропозиції (проекти рішень) на чергове засідання виконавчого комітету.</w:t>
      </w:r>
    </w:p>
    <w:p w:rsidR="003C0E3F" w:rsidRPr="0074069C" w:rsidRDefault="003C0E3F" w:rsidP="003C0E3F">
      <w:pPr>
        <w:ind w:firstLine="708"/>
        <w:jc w:val="both"/>
        <w:outlineLvl w:val="0"/>
        <w:rPr>
          <w:color w:val="000000"/>
          <w:bdr w:val="none" w:sz="0" w:space="0" w:color="auto" w:frame="1"/>
        </w:rPr>
      </w:pPr>
      <w:r w:rsidRPr="0074069C">
        <w:rPr>
          <w:color w:val="000000"/>
          <w:bdr w:val="none" w:sz="0" w:space="0" w:color="auto" w:frame="1"/>
        </w:rPr>
        <w:t xml:space="preserve">7.Секретар комісії </w:t>
      </w:r>
      <w:r w:rsidRPr="0074069C">
        <w:rPr>
          <w:bCs/>
          <w:color w:val="000000"/>
          <w:kern w:val="36"/>
        </w:rPr>
        <w:t>з розгляду заяв щодо взяття на облік громадян</w:t>
      </w:r>
      <w:r w:rsidRPr="0074069C">
        <w:rPr>
          <w:color w:val="000000"/>
          <w:bdr w:val="none" w:sz="0" w:space="0" w:color="auto" w:frame="1"/>
        </w:rPr>
        <w:t xml:space="preserve"> підпорядковується Голові комісії, веде протоколи засідань комісії, які підписують спільно з Головою комісії. </w:t>
      </w:r>
    </w:p>
    <w:p w:rsidR="003C0E3F" w:rsidRPr="0074069C" w:rsidRDefault="003C0E3F" w:rsidP="003C0E3F">
      <w:pPr>
        <w:ind w:firstLine="708"/>
        <w:jc w:val="both"/>
        <w:outlineLvl w:val="0"/>
        <w:rPr>
          <w:color w:val="000000"/>
          <w:bdr w:val="none" w:sz="0" w:space="0" w:color="auto" w:frame="1"/>
        </w:rPr>
      </w:pPr>
      <w:r w:rsidRPr="0074069C">
        <w:rPr>
          <w:color w:val="000000"/>
          <w:bdr w:val="none" w:sz="0" w:space="0" w:color="auto" w:frame="1"/>
        </w:rPr>
        <w:t>8.Комісія вважається повноважною за присутності більшості членів від загального складу комісії.</w:t>
      </w:r>
    </w:p>
    <w:p w:rsidR="003C0E3F" w:rsidRPr="0074069C" w:rsidRDefault="003C0E3F" w:rsidP="003C0E3F">
      <w:pPr>
        <w:ind w:firstLine="708"/>
        <w:jc w:val="both"/>
        <w:outlineLvl w:val="0"/>
        <w:rPr>
          <w:color w:val="000000"/>
          <w:bdr w:val="none" w:sz="0" w:space="0" w:color="auto" w:frame="1"/>
        </w:rPr>
      </w:pPr>
      <w:r w:rsidRPr="0074069C">
        <w:rPr>
          <w:color w:val="000000"/>
          <w:bdr w:val="none" w:sz="0" w:space="0" w:color="auto" w:frame="1"/>
        </w:rPr>
        <w:t>9. Рішення комісії оформляється протоколом і вважаються прийнятим, якщо за нього проголосувала більшість присутніх членів комісії .</w:t>
      </w:r>
    </w:p>
    <w:p w:rsidR="003C0E3F" w:rsidRPr="0074069C" w:rsidRDefault="003C0E3F" w:rsidP="003C0E3F">
      <w:pPr>
        <w:ind w:firstLine="708"/>
        <w:jc w:val="both"/>
        <w:outlineLvl w:val="0"/>
        <w:rPr>
          <w:color w:val="000000"/>
          <w:bdr w:val="none" w:sz="0" w:space="0" w:color="auto" w:frame="1"/>
        </w:rPr>
      </w:pPr>
      <w:r w:rsidRPr="0074069C">
        <w:rPr>
          <w:color w:val="000000"/>
          <w:bdr w:val="none" w:sz="0" w:space="0" w:color="auto" w:frame="1"/>
        </w:rPr>
        <w:t xml:space="preserve">10.Час, дату засідання призначає Голова комісії </w:t>
      </w:r>
      <w:r w:rsidRPr="0074069C">
        <w:rPr>
          <w:bCs/>
          <w:color w:val="000000"/>
          <w:kern w:val="36"/>
        </w:rPr>
        <w:t>з розгляду заяв щодо взяття на облік громадян</w:t>
      </w:r>
      <w:r w:rsidRPr="0074069C">
        <w:rPr>
          <w:color w:val="000000"/>
          <w:bdr w:val="none" w:sz="0" w:space="0" w:color="auto" w:frame="1"/>
        </w:rPr>
        <w:t xml:space="preserve">, </w:t>
      </w:r>
      <w:r w:rsidRPr="0074069C">
        <w:rPr>
          <w:bCs/>
          <w:color w:val="000000"/>
          <w:kern w:val="36"/>
        </w:rPr>
        <w:t>що потребують соціального житла,</w:t>
      </w:r>
      <w:r w:rsidRPr="0074069C">
        <w:rPr>
          <w:color w:val="000000"/>
          <w:bdr w:val="none" w:sz="0" w:space="0" w:color="auto" w:frame="1"/>
        </w:rPr>
        <w:t xml:space="preserve"> Секретар повідомляє решту членів комісії про її засідання.</w:t>
      </w:r>
    </w:p>
    <w:p w:rsidR="003C0E3F" w:rsidRPr="0074069C" w:rsidRDefault="003C0E3F" w:rsidP="003C0E3F">
      <w:pPr>
        <w:shd w:val="clear" w:color="auto" w:fill="FFFFFF"/>
        <w:ind w:firstLine="708"/>
        <w:jc w:val="both"/>
        <w:rPr>
          <w:color w:val="000000"/>
          <w:bdr w:val="none" w:sz="0" w:space="0" w:color="auto" w:frame="1"/>
        </w:rPr>
      </w:pPr>
      <w:r w:rsidRPr="0074069C">
        <w:rPr>
          <w:color w:val="000000"/>
          <w:bdr w:val="none" w:sz="0" w:space="0" w:color="auto" w:frame="1"/>
        </w:rPr>
        <w:t>11.Відомості про громадян, щодо яких виконавчим комітетом міської ради прийнято рішення про взяття на облік, вносяться до КНИГИ</w:t>
      </w:r>
      <w:r w:rsidRPr="0074069C">
        <w:rPr>
          <w:color w:val="000000"/>
          <w:bdr w:val="none" w:sz="0" w:space="0" w:color="auto" w:frame="1"/>
        </w:rPr>
        <w:br/>
        <w:t xml:space="preserve">реєстрації заяв громадян про взяття на соціальний квартирний облік, яку веде Секретар </w:t>
      </w:r>
      <w:r w:rsidRPr="0074069C">
        <w:rPr>
          <w:color w:val="000000"/>
        </w:rPr>
        <w:t>комісії з розгляду заяв щодо взяття на облік громадян, що потребують соціального житла</w:t>
      </w:r>
      <w:r w:rsidRPr="0074069C">
        <w:rPr>
          <w:color w:val="000000"/>
          <w:bdr w:val="none" w:sz="0" w:space="0" w:color="auto" w:frame="1"/>
        </w:rPr>
        <w:t>.</w:t>
      </w:r>
    </w:p>
    <w:p w:rsidR="003C0E3F" w:rsidRPr="0074069C" w:rsidRDefault="003C0E3F" w:rsidP="003C0E3F">
      <w:pPr>
        <w:shd w:val="clear" w:color="auto" w:fill="FFFFFF"/>
        <w:ind w:firstLine="708"/>
        <w:jc w:val="both"/>
        <w:rPr>
          <w:color w:val="000000"/>
        </w:rPr>
      </w:pPr>
      <w:r w:rsidRPr="0074069C">
        <w:rPr>
          <w:color w:val="000000"/>
        </w:rPr>
        <w:t>12.КНИГУ обліку громадян, що перебувають на черзі для отримання соціального житла та РЕЄСТР договорів найму соціального житла веде Секретар комісії з розгляду заяв щодо взяття на облік громадян, що потребують соціального житла.</w:t>
      </w:r>
    </w:p>
    <w:p w:rsidR="003C0E3F" w:rsidRPr="0074069C" w:rsidRDefault="003C0E3F" w:rsidP="003C0E3F">
      <w:pPr>
        <w:shd w:val="clear" w:color="auto" w:fill="FFFFFF"/>
        <w:ind w:firstLine="708"/>
        <w:jc w:val="both"/>
        <w:rPr>
          <w:color w:val="000000"/>
          <w:bdr w:val="none" w:sz="0" w:space="0" w:color="auto" w:frame="1"/>
        </w:rPr>
      </w:pPr>
      <w:r w:rsidRPr="0074069C">
        <w:rPr>
          <w:color w:val="000000"/>
          <w:bdr w:val="none" w:sz="0" w:space="0" w:color="auto" w:frame="1"/>
        </w:rPr>
        <w:t>13.Інші питання, що не врегульовані даним Положенням регулюється Порядком взяття громадян на соціальний квартирний облік, їх перебування на такому обліку та зняття з нього, затвердженого</w:t>
      </w:r>
      <w:r w:rsidRPr="00EB0642">
        <w:rPr>
          <w:bCs/>
          <w:color w:val="000000"/>
        </w:rPr>
        <w:t xml:space="preserve"> Постановою Кабінету Міністрів України від 23 липня 2008 р. № 682 та чинним законодавством.</w:t>
      </w:r>
    </w:p>
    <w:p w:rsidR="003C0E3F" w:rsidRPr="0074069C" w:rsidRDefault="003C0E3F" w:rsidP="003C0E3F">
      <w:pPr>
        <w:shd w:val="clear" w:color="auto" w:fill="FFFFFF"/>
        <w:jc w:val="both"/>
        <w:rPr>
          <w:color w:val="000000"/>
          <w:bdr w:val="none" w:sz="0" w:space="0" w:color="auto" w:frame="1"/>
        </w:rPr>
      </w:pPr>
    </w:p>
    <w:p w:rsidR="003C0E3F" w:rsidRPr="00DC46A5" w:rsidRDefault="003C0E3F" w:rsidP="003C0E3F">
      <w:pPr>
        <w:shd w:val="clear" w:color="auto" w:fill="FFFFFF"/>
        <w:jc w:val="both"/>
        <w:rPr>
          <w:color w:val="000000"/>
          <w:bdr w:val="none" w:sz="0" w:space="0" w:color="auto" w:frame="1"/>
        </w:rPr>
      </w:pPr>
      <w:r w:rsidRPr="00DC46A5">
        <w:rPr>
          <w:color w:val="000000"/>
          <w:bdr w:val="none" w:sz="0" w:space="0" w:color="auto" w:frame="1"/>
        </w:rPr>
        <w:t>Керуючий справами виконкому                                                           Мельников А.В.</w:t>
      </w:r>
    </w:p>
    <w:p w:rsidR="003C0E3F" w:rsidRPr="0074069C" w:rsidRDefault="003C0E3F" w:rsidP="003C0E3F">
      <w:pPr>
        <w:shd w:val="clear" w:color="auto" w:fill="FFFFFF"/>
        <w:jc w:val="both"/>
        <w:rPr>
          <w:color w:val="000000"/>
          <w:bdr w:val="none" w:sz="0" w:space="0" w:color="auto" w:frame="1"/>
        </w:rPr>
      </w:pPr>
    </w:p>
    <w:p w:rsidR="003C0E3F" w:rsidRDefault="003C0E3F" w:rsidP="003C0E3F">
      <w:pPr>
        <w:shd w:val="clear" w:color="auto" w:fill="FFFFFF"/>
        <w:jc w:val="right"/>
        <w:rPr>
          <w:color w:val="000000"/>
          <w:bdr w:val="none" w:sz="0" w:space="0" w:color="auto" w:frame="1"/>
        </w:rPr>
      </w:pPr>
    </w:p>
    <w:p w:rsidR="00DE35BD" w:rsidRDefault="00DE35BD" w:rsidP="003C0E3F">
      <w:pPr>
        <w:shd w:val="clear" w:color="auto" w:fill="FFFFFF"/>
        <w:jc w:val="right"/>
        <w:rPr>
          <w:color w:val="000000"/>
          <w:bdr w:val="none" w:sz="0" w:space="0" w:color="auto" w:frame="1"/>
        </w:rPr>
      </w:pPr>
    </w:p>
    <w:p w:rsidR="00DE35BD" w:rsidRDefault="00DE35BD" w:rsidP="003C0E3F">
      <w:pPr>
        <w:shd w:val="clear" w:color="auto" w:fill="FFFFFF"/>
        <w:jc w:val="right"/>
        <w:rPr>
          <w:color w:val="000000"/>
          <w:bdr w:val="none" w:sz="0" w:space="0" w:color="auto" w:frame="1"/>
        </w:rPr>
      </w:pPr>
    </w:p>
    <w:p w:rsidR="00DE35BD" w:rsidRDefault="00DE35BD" w:rsidP="003C0E3F">
      <w:pPr>
        <w:shd w:val="clear" w:color="auto" w:fill="FFFFFF"/>
        <w:jc w:val="right"/>
        <w:rPr>
          <w:color w:val="000000"/>
          <w:bdr w:val="none" w:sz="0" w:space="0" w:color="auto" w:frame="1"/>
        </w:rPr>
      </w:pPr>
    </w:p>
    <w:p w:rsidR="00DE35BD" w:rsidRDefault="00DE35BD" w:rsidP="003C0E3F">
      <w:pPr>
        <w:shd w:val="clear" w:color="auto" w:fill="FFFFFF"/>
        <w:jc w:val="right"/>
        <w:rPr>
          <w:color w:val="000000"/>
          <w:bdr w:val="none" w:sz="0" w:space="0" w:color="auto" w:frame="1"/>
        </w:rPr>
      </w:pPr>
    </w:p>
    <w:p w:rsidR="00DE35BD" w:rsidRDefault="00DE35BD" w:rsidP="003C0E3F">
      <w:pPr>
        <w:shd w:val="clear" w:color="auto" w:fill="FFFFFF"/>
        <w:jc w:val="right"/>
        <w:rPr>
          <w:color w:val="000000"/>
          <w:bdr w:val="none" w:sz="0" w:space="0" w:color="auto" w:frame="1"/>
        </w:rPr>
      </w:pPr>
    </w:p>
    <w:p w:rsidR="00DE35BD" w:rsidRDefault="00DE35BD" w:rsidP="003C0E3F">
      <w:pPr>
        <w:shd w:val="clear" w:color="auto" w:fill="FFFFFF"/>
        <w:jc w:val="right"/>
        <w:rPr>
          <w:color w:val="000000"/>
          <w:bdr w:val="none" w:sz="0" w:space="0" w:color="auto" w:frame="1"/>
        </w:rPr>
      </w:pPr>
    </w:p>
    <w:p w:rsidR="00DE35BD" w:rsidRDefault="00DE35BD" w:rsidP="003C0E3F">
      <w:pPr>
        <w:shd w:val="clear" w:color="auto" w:fill="FFFFFF"/>
        <w:jc w:val="right"/>
        <w:rPr>
          <w:color w:val="000000"/>
          <w:bdr w:val="none" w:sz="0" w:space="0" w:color="auto" w:frame="1"/>
        </w:rPr>
      </w:pPr>
    </w:p>
    <w:p w:rsidR="00DE35BD" w:rsidRDefault="00DE35BD" w:rsidP="003C0E3F">
      <w:pPr>
        <w:shd w:val="clear" w:color="auto" w:fill="FFFFFF"/>
        <w:jc w:val="right"/>
        <w:rPr>
          <w:color w:val="000000"/>
          <w:bdr w:val="none" w:sz="0" w:space="0" w:color="auto" w:frame="1"/>
        </w:rPr>
      </w:pPr>
    </w:p>
    <w:p w:rsidR="00DE35BD" w:rsidRDefault="00DE35BD" w:rsidP="003C0E3F">
      <w:pPr>
        <w:shd w:val="clear" w:color="auto" w:fill="FFFFFF"/>
        <w:jc w:val="right"/>
        <w:rPr>
          <w:color w:val="000000"/>
          <w:bdr w:val="none" w:sz="0" w:space="0" w:color="auto" w:frame="1"/>
        </w:rPr>
      </w:pPr>
    </w:p>
    <w:p w:rsidR="00DE35BD" w:rsidRDefault="00DE35BD" w:rsidP="003C0E3F">
      <w:pPr>
        <w:shd w:val="clear" w:color="auto" w:fill="FFFFFF"/>
        <w:jc w:val="right"/>
        <w:rPr>
          <w:color w:val="000000"/>
          <w:bdr w:val="none" w:sz="0" w:space="0" w:color="auto" w:frame="1"/>
        </w:rPr>
      </w:pPr>
    </w:p>
    <w:p w:rsidR="00DE35BD" w:rsidRDefault="00DE35BD" w:rsidP="003C0E3F">
      <w:pPr>
        <w:shd w:val="clear" w:color="auto" w:fill="FFFFFF"/>
        <w:jc w:val="right"/>
        <w:rPr>
          <w:color w:val="000000"/>
          <w:bdr w:val="none" w:sz="0" w:space="0" w:color="auto" w:frame="1"/>
        </w:rPr>
      </w:pPr>
    </w:p>
    <w:p w:rsidR="00DE35BD" w:rsidRDefault="00DE35BD" w:rsidP="003C0E3F">
      <w:pPr>
        <w:shd w:val="clear" w:color="auto" w:fill="FFFFFF"/>
        <w:jc w:val="right"/>
        <w:rPr>
          <w:color w:val="000000"/>
          <w:bdr w:val="none" w:sz="0" w:space="0" w:color="auto" w:frame="1"/>
        </w:rPr>
      </w:pPr>
    </w:p>
    <w:p w:rsidR="00DE35BD" w:rsidRDefault="00DE35BD" w:rsidP="003C0E3F">
      <w:pPr>
        <w:shd w:val="clear" w:color="auto" w:fill="FFFFFF"/>
        <w:jc w:val="right"/>
        <w:rPr>
          <w:color w:val="000000"/>
          <w:bdr w:val="none" w:sz="0" w:space="0" w:color="auto" w:frame="1"/>
        </w:rPr>
      </w:pPr>
    </w:p>
    <w:p w:rsidR="003C0E3F" w:rsidRPr="0074069C" w:rsidRDefault="003C0E3F" w:rsidP="00DC46A5">
      <w:pPr>
        <w:shd w:val="clear" w:color="auto" w:fill="FFFFFF"/>
        <w:rPr>
          <w:color w:val="000000"/>
          <w:bdr w:val="none" w:sz="0" w:space="0" w:color="auto" w:frame="1"/>
        </w:rPr>
      </w:pPr>
    </w:p>
    <w:p w:rsidR="003C0E3F" w:rsidRPr="0074069C" w:rsidRDefault="003C0E3F" w:rsidP="003C0E3F">
      <w:pPr>
        <w:shd w:val="clear" w:color="auto" w:fill="FFFFFF"/>
        <w:jc w:val="right"/>
        <w:rPr>
          <w:color w:val="000000"/>
          <w:bdr w:val="none" w:sz="0" w:space="0" w:color="auto" w:frame="1"/>
        </w:rPr>
      </w:pPr>
      <w:r w:rsidRPr="0074069C">
        <w:rPr>
          <w:color w:val="000000"/>
          <w:bdr w:val="none" w:sz="0" w:space="0" w:color="auto" w:frame="1"/>
        </w:rPr>
        <w:t>Додаток 2</w:t>
      </w:r>
    </w:p>
    <w:p w:rsidR="003C0E3F" w:rsidRPr="0074069C" w:rsidRDefault="003C0E3F" w:rsidP="003C0E3F">
      <w:pPr>
        <w:shd w:val="clear" w:color="auto" w:fill="FFFFFF"/>
        <w:jc w:val="right"/>
        <w:rPr>
          <w:color w:val="000000"/>
          <w:bdr w:val="none" w:sz="0" w:space="0" w:color="auto" w:frame="1"/>
        </w:rPr>
      </w:pPr>
      <w:r w:rsidRPr="0074069C">
        <w:rPr>
          <w:color w:val="000000"/>
          <w:bdr w:val="none" w:sz="0" w:space="0" w:color="auto" w:frame="1"/>
        </w:rPr>
        <w:t>до рішення виконкому</w:t>
      </w:r>
    </w:p>
    <w:p w:rsidR="003C0E3F" w:rsidRPr="0074069C" w:rsidRDefault="00DC46A5" w:rsidP="003C0E3F">
      <w:pPr>
        <w:shd w:val="clear" w:color="auto" w:fill="FFFFFF"/>
        <w:jc w:val="right"/>
        <w:rPr>
          <w:color w:val="000000"/>
          <w:bdr w:val="none" w:sz="0" w:space="0" w:color="auto" w:frame="1"/>
        </w:rPr>
      </w:pPr>
      <w:r>
        <w:rPr>
          <w:color w:val="000000"/>
          <w:bdr w:val="none" w:sz="0" w:space="0" w:color="auto" w:frame="1"/>
        </w:rPr>
        <w:t>№ 289  від 15</w:t>
      </w:r>
      <w:r w:rsidR="003C0E3F" w:rsidRPr="0074069C">
        <w:rPr>
          <w:color w:val="000000"/>
          <w:bdr w:val="none" w:sz="0" w:space="0" w:color="auto" w:frame="1"/>
        </w:rPr>
        <w:t>.09..2022р.</w:t>
      </w:r>
    </w:p>
    <w:p w:rsidR="003C0E3F" w:rsidRPr="0074069C" w:rsidRDefault="003C0E3F" w:rsidP="003C0E3F">
      <w:pPr>
        <w:outlineLvl w:val="0"/>
        <w:rPr>
          <w:color w:val="000000"/>
          <w:bdr w:val="none" w:sz="0" w:space="0" w:color="auto" w:frame="1"/>
        </w:rPr>
      </w:pPr>
    </w:p>
    <w:p w:rsidR="003C0E3F" w:rsidRPr="0074069C" w:rsidRDefault="003C0E3F" w:rsidP="003C0E3F">
      <w:pPr>
        <w:jc w:val="center"/>
        <w:outlineLvl w:val="0"/>
        <w:rPr>
          <w:b/>
          <w:color w:val="000000"/>
          <w:bdr w:val="none" w:sz="0" w:space="0" w:color="auto" w:frame="1"/>
        </w:rPr>
      </w:pPr>
      <w:r w:rsidRPr="0074069C">
        <w:rPr>
          <w:b/>
          <w:color w:val="000000"/>
          <w:bdr w:val="none" w:sz="0" w:space="0" w:color="auto" w:frame="1"/>
        </w:rPr>
        <w:t>Склад</w:t>
      </w:r>
    </w:p>
    <w:p w:rsidR="003C0E3F" w:rsidRPr="0074069C" w:rsidRDefault="003C0E3F" w:rsidP="003C0E3F">
      <w:pPr>
        <w:ind w:left="360"/>
        <w:jc w:val="center"/>
        <w:rPr>
          <w:b/>
          <w:color w:val="000000"/>
          <w:bdr w:val="none" w:sz="0" w:space="0" w:color="auto" w:frame="1"/>
        </w:rPr>
      </w:pPr>
      <w:r w:rsidRPr="0074069C">
        <w:rPr>
          <w:b/>
          <w:color w:val="000000"/>
          <w:bdr w:val="none" w:sz="0" w:space="0" w:color="auto" w:frame="1"/>
        </w:rPr>
        <w:t xml:space="preserve"> комісії з розгляду заяв щодо взяття на облік громадян, що потребують соціального житла</w:t>
      </w:r>
    </w:p>
    <w:p w:rsidR="003C0E3F" w:rsidRPr="0074069C" w:rsidRDefault="003C0E3F" w:rsidP="00DE35BD">
      <w:pPr>
        <w:ind w:firstLine="567"/>
        <w:jc w:val="both"/>
        <w:rPr>
          <w:color w:val="000000"/>
          <w:bdr w:val="none" w:sz="0" w:space="0" w:color="auto" w:frame="1"/>
        </w:rPr>
      </w:pPr>
      <w:r w:rsidRPr="0074069C">
        <w:rPr>
          <w:color w:val="000000"/>
          <w:bdr w:val="none" w:sz="0" w:space="0" w:color="auto" w:frame="1"/>
        </w:rPr>
        <w:t>1. Гулій М.М.– перший заступник міського голови, голова комісії;</w:t>
      </w:r>
    </w:p>
    <w:p w:rsidR="003C0E3F" w:rsidRPr="0074069C" w:rsidRDefault="00DE35BD" w:rsidP="00DE35BD">
      <w:pPr>
        <w:ind w:firstLine="567"/>
        <w:jc w:val="both"/>
        <w:rPr>
          <w:color w:val="000000"/>
          <w:bdr w:val="none" w:sz="0" w:space="0" w:color="auto" w:frame="1"/>
        </w:rPr>
      </w:pPr>
      <w:r>
        <w:rPr>
          <w:color w:val="000000"/>
          <w:bdr w:val="none" w:sz="0" w:space="0" w:color="auto" w:frame="1"/>
        </w:rPr>
        <w:t xml:space="preserve">2. Романів С.Я. - </w:t>
      </w:r>
      <w:r w:rsidR="003C0E3F" w:rsidRPr="0074069C">
        <w:rPr>
          <w:color w:val="000000"/>
          <w:bdr w:val="none" w:sz="0" w:space="0" w:color="auto" w:frame="1"/>
        </w:rPr>
        <w:t>секретар комісії;</w:t>
      </w:r>
    </w:p>
    <w:p w:rsidR="003C0E3F" w:rsidRPr="0074069C" w:rsidRDefault="003C0E3F" w:rsidP="00DE35BD">
      <w:pPr>
        <w:ind w:firstLine="567"/>
        <w:jc w:val="both"/>
        <w:rPr>
          <w:color w:val="000000"/>
          <w:bdr w:val="none" w:sz="0" w:space="0" w:color="auto" w:frame="1"/>
        </w:rPr>
      </w:pPr>
      <w:r w:rsidRPr="0074069C">
        <w:rPr>
          <w:color w:val="000000"/>
          <w:bdr w:val="none" w:sz="0" w:space="0" w:color="auto" w:frame="1"/>
        </w:rPr>
        <w:t>3. Царик О.П.- секретар Новороздільської міської ради;</w:t>
      </w:r>
    </w:p>
    <w:p w:rsidR="003C0E3F" w:rsidRPr="0074069C" w:rsidRDefault="003C0E3F" w:rsidP="00DE35BD">
      <w:pPr>
        <w:ind w:firstLine="567"/>
        <w:jc w:val="both"/>
        <w:rPr>
          <w:color w:val="000000"/>
          <w:bdr w:val="none" w:sz="0" w:space="0" w:color="auto" w:frame="1"/>
        </w:rPr>
      </w:pPr>
      <w:r w:rsidRPr="0074069C">
        <w:rPr>
          <w:color w:val="000000"/>
          <w:bdr w:val="none" w:sz="0" w:space="0" w:color="auto" w:frame="1"/>
        </w:rPr>
        <w:t xml:space="preserve">4. </w:t>
      </w:r>
      <w:r w:rsidR="00DE35BD">
        <w:rPr>
          <w:color w:val="000000"/>
          <w:bdr w:val="none" w:sz="0" w:space="0" w:color="auto" w:frame="1"/>
        </w:rPr>
        <w:t xml:space="preserve"> </w:t>
      </w:r>
      <w:r w:rsidRPr="0074069C">
        <w:rPr>
          <w:color w:val="000000"/>
          <w:bdr w:val="none" w:sz="0" w:space="0" w:color="auto" w:frame="1"/>
        </w:rPr>
        <w:t>Мельников А.В.- керуючий справами виконавчого комітету Новороздільської міської ради;</w:t>
      </w:r>
    </w:p>
    <w:p w:rsidR="003C0E3F" w:rsidRPr="0074069C" w:rsidRDefault="003C0E3F" w:rsidP="00DE35BD">
      <w:pPr>
        <w:ind w:firstLine="567"/>
        <w:jc w:val="both"/>
        <w:rPr>
          <w:color w:val="000000"/>
          <w:bdr w:val="none" w:sz="0" w:space="0" w:color="auto" w:frame="1"/>
        </w:rPr>
      </w:pPr>
      <w:r w:rsidRPr="0074069C">
        <w:rPr>
          <w:color w:val="000000"/>
          <w:bdr w:val="none" w:sz="0" w:space="0" w:color="auto" w:frame="1"/>
        </w:rPr>
        <w:t>5. Калінчук Г.А. – начальник управління соціального захисту населення Новороздільської міської ради;</w:t>
      </w:r>
    </w:p>
    <w:p w:rsidR="003C0E3F" w:rsidRPr="0074069C" w:rsidRDefault="003C0E3F" w:rsidP="00DE35BD">
      <w:pPr>
        <w:ind w:firstLine="567"/>
        <w:jc w:val="both"/>
        <w:rPr>
          <w:color w:val="000000"/>
          <w:bdr w:val="none" w:sz="0" w:space="0" w:color="auto" w:frame="1"/>
        </w:rPr>
      </w:pPr>
      <w:r w:rsidRPr="0074069C">
        <w:rPr>
          <w:color w:val="000000"/>
          <w:bdr w:val="none" w:sz="0" w:space="0" w:color="auto" w:frame="1"/>
        </w:rPr>
        <w:t>6. Садова Г.А – директор Новороздільського територіального центру соціального обслуговування (надання соціальних послуг);</w:t>
      </w:r>
    </w:p>
    <w:p w:rsidR="003C0E3F" w:rsidRPr="0074069C" w:rsidRDefault="003C0E3F" w:rsidP="00DE35BD">
      <w:pPr>
        <w:ind w:firstLine="567"/>
        <w:jc w:val="both"/>
        <w:rPr>
          <w:color w:val="000000"/>
          <w:bdr w:val="none" w:sz="0" w:space="0" w:color="auto" w:frame="1"/>
        </w:rPr>
      </w:pPr>
      <w:r w:rsidRPr="0074069C">
        <w:rPr>
          <w:color w:val="000000"/>
          <w:bdr w:val="none" w:sz="0" w:space="0" w:color="auto" w:frame="1"/>
        </w:rPr>
        <w:t>7. Білоус А.М.- начальник управління житлово-комунального господарства Новороздільської міської ради;</w:t>
      </w:r>
    </w:p>
    <w:p w:rsidR="003C0E3F" w:rsidRPr="0074069C" w:rsidRDefault="003C0E3F" w:rsidP="00DE35BD">
      <w:pPr>
        <w:ind w:firstLine="567"/>
        <w:jc w:val="both"/>
        <w:rPr>
          <w:color w:val="000000"/>
          <w:bdr w:val="none" w:sz="0" w:space="0" w:color="auto" w:frame="1"/>
        </w:rPr>
      </w:pPr>
      <w:r w:rsidRPr="0074069C">
        <w:rPr>
          <w:color w:val="000000"/>
          <w:bdr w:val="none" w:sz="0" w:space="0" w:color="auto" w:frame="1"/>
        </w:rPr>
        <w:t>8.</w:t>
      </w:r>
      <w:r w:rsidR="00DE35BD">
        <w:rPr>
          <w:color w:val="000000"/>
          <w:bdr w:val="none" w:sz="0" w:space="0" w:color="auto" w:frame="1"/>
        </w:rPr>
        <w:t xml:space="preserve"> </w:t>
      </w:r>
      <w:r w:rsidRPr="0074069C">
        <w:rPr>
          <w:color w:val="000000"/>
          <w:bdr w:val="none" w:sz="0" w:space="0" w:color="auto" w:frame="1"/>
        </w:rPr>
        <w:t>Ричагівський І.І. – начальник фінансового управління Новороздільської міської ради;</w:t>
      </w:r>
    </w:p>
    <w:p w:rsidR="003C0E3F" w:rsidRPr="0074069C" w:rsidRDefault="003C0E3F" w:rsidP="00DE35BD">
      <w:pPr>
        <w:ind w:firstLine="567"/>
        <w:jc w:val="both"/>
        <w:rPr>
          <w:color w:val="000000"/>
          <w:bdr w:val="none" w:sz="0" w:space="0" w:color="auto" w:frame="1"/>
        </w:rPr>
      </w:pPr>
      <w:r w:rsidRPr="0074069C">
        <w:rPr>
          <w:color w:val="000000"/>
          <w:bdr w:val="none" w:sz="0" w:space="0" w:color="auto" w:frame="1"/>
        </w:rPr>
        <w:t>9. Горін Р.І. – начальник юридичного відділ</w:t>
      </w:r>
      <w:r w:rsidR="00DE35BD">
        <w:rPr>
          <w:color w:val="000000"/>
          <w:bdr w:val="none" w:sz="0" w:space="0" w:color="auto" w:frame="1"/>
        </w:rPr>
        <w:t>у Новороздільської міської ради</w:t>
      </w:r>
      <w:r w:rsidRPr="0074069C">
        <w:rPr>
          <w:color w:val="000000"/>
          <w:bdr w:val="none" w:sz="0" w:space="0" w:color="auto" w:frame="1"/>
        </w:rPr>
        <w:t>;</w:t>
      </w:r>
    </w:p>
    <w:p w:rsidR="003C0E3F" w:rsidRPr="0074069C" w:rsidRDefault="003C0E3F" w:rsidP="00DE35BD">
      <w:pPr>
        <w:ind w:firstLine="567"/>
        <w:jc w:val="both"/>
        <w:rPr>
          <w:color w:val="000000"/>
          <w:bdr w:val="none" w:sz="0" w:space="0" w:color="auto" w:frame="1"/>
        </w:rPr>
      </w:pPr>
      <w:r w:rsidRPr="0074069C">
        <w:rPr>
          <w:color w:val="000000"/>
          <w:bdr w:val="none" w:sz="0" w:space="0" w:color="auto" w:frame="1"/>
        </w:rPr>
        <w:t>10.</w:t>
      </w:r>
      <w:r w:rsidR="00DE35BD">
        <w:rPr>
          <w:color w:val="000000"/>
          <w:bdr w:val="none" w:sz="0" w:space="0" w:color="auto" w:frame="1"/>
        </w:rPr>
        <w:t xml:space="preserve"> </w:t>
      </w:r>
      <w:r w:rsidRPr="0074069C">
        <w:rPr>
          <w:color w:val="000000"/>
          <w:bdr w:val="none" w:sz="0" w:space="0" w:color="auto" w:frame="1"/>
        </w:rPr>
        <w:t>Колінко Н.П. – начальник відділу бухгалтерської служби, головний бухгалтер</w:t>
      </w:r>
      <w:r w:rsidR="00DE35BD">
        <w:rPr>
          <w:color w:val="000000"/>
          <w:bdr w:val="none" w:sz="0" w:space="0" w:color="auto" w:frame="1"/>
        </w:rPr>
        <w:t xml:space="preserve"> Новороздільської міської ради.</w:t>
      </w:r>
    </w:p>
    <w:p w:rsidR="003C0E3F" w:rsidRPr="0074069C" w:rsidRDefault="003C0E3F" w:rsidP="003C0E3F">
      <w:pPr>
        <w:outlineLvl w:val="0"/>
        <w:rPr>
          <w:color w:val="000000"/>
          <w:bdr w:val="none" w:sz="0" w:space="0" w:color="auto" w:frame="1"/>
        </w:rPr>
      </w:pPr>
    </w:p>
    <w:p w:rsidR="003C0E3F" w:rsidRPr="0074069C" w:rsidRDefault="003C0E3F" w:rsidP="003C0E3F">
      <w:pPr>
        <w:outlineLvl w:val="0"/>
        <w:rPr>
          <w:color w:val="000000"/>
          <w:bdr w:val="none" w:sz="0" w:space="0" w:color="auto" w:frame="1"/>
        </w:rPr>
      </w:pPr>
    </w:p>
    <w:p w:rsidR="003C0E3F" w:rsidRPr="00DE35BD" w:rsidRDefault="003C0E3F" w:rsidP="003C0E3F">
      <w:pPr>
        <w:shd w:val="clear" w:color="auto" w:fill="FFFFFF"/>
        <w:jc w:val="both"/>
        <w:rPr>
          <w:color w:val="000000"/>
          <w:bdr w:val="none" w:sz="0" w:space="0" w:color="auto" w:frame="1"/>
        </w:rPr>
      </w:pPr>
      <w:r w:rsidRPr="00DE35BD">
        <w:rPr>
          <w:color w:val="000000"/>
          <w:bdr w:val="none" w:sz="0" w:space="0" w:color="auto" w:frame="1"/>
        </w:rPr>
        <w:t>Керуючий справами виконкому                                                           Мельников А.В.</w:t>
      </w:r>
    </w:p>
    <w:p w:rsidR="003C0E3F" w:rsidRPr="0074069C" w:rsidRDefault="003C0E3F" w:rsidP="003C0E3F">
      <w:pPr>
        <w:outlineLvl w:val="0"/>
        <w:rPr>
          <w:color w:val="000000"/>
          <w:bdr w:val="none" w:sz="0" w:space="0" w:color="auto" w:frame="1"/>
        </w:rPr>
      </w:pPr>
    </w:p>
    <w:p w:rsidR="003C0E3F" w:rsidRDefault="003C0E3F"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DE35BD" w:rsidRDefault="00DE35BD" w:rsidP="00EB0642">
      <w:pPr>
        <w:rPr>
          <w:bCs/>
        </w:rPr>
      </w:pPr>
    </w:p>
    <w:p w:rsidR="00535E0C" w:rsidRPr="00654EDC" w:rsidRDefault="00535E0C" w:rsidP="00535E0C">
      <w:pPr>
        <w:jc w:val="center"/>
      </w:pPr>
      <w:r>
        <w:rPr>
          <w:noProof/>
        </w:rPr>
        <w:lastRenderedPageBreak/>
        <w:drawing>
          <wp:inline distT="0" distB="0" distL="0" distR="0">
            <wp:extent cx="1144905" cy="604520"/>
            <wp:effectExtent l="19050" t="0" r="0" b="0"/>
            <wp:docPr id="5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D07529" w:rsidRPr="00DC46A5" w:rsidRDefault="00D07529"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DC46A5">
        <w:rPr>
          <w:lang w:eastAsia="ru-RU"/>
        </w:rPr>
        <w:tab/>
      </w:r>
      <w:r w:rsidR="00DC46A5" w:rsidRPr="00DC46A5">
        <w:rPr>
          <w:b/>
          <w:lang w:eastAsia="ru-RU"/>
        </w:rPr>
        <w:t>290</w:t>
      </w:r>
    </w:p>
    <w:p w:rsidR="00DC46A5" w:rsidRDefault="00DC46A5" w:rsidP="00EB0642">
      <w:pPr>
        <w:rPr>
          <w:lang w:eastAsia="ru-RU"/>
        </w:rPr>
      </w:pPr>
    </w:p>
    <w:p w:rsidR="00DC46A5" w:rsidRDefault="00DC46A5" w:rsidP="00EB0642">
      <w:pPr>
        <w:rPr>
          <w:lang w:eastAsia="ru-RU"/>
        </w:rPr>
      </w:pPr>
    </w:p>
    <w:p w:rsidR="00D07529" w:rsidRPr="00EB0642" w:rsidRDefault="00D07529" w:rsidP="00EB0642">
      <w:pPr>
        <w:rPr>
          <w:lang w:eastAsia="ru-RU"/>
        </w:rPr>
      </w:pPr>
      <w:r w:rsidRPr="00EB0642">
        <w:rPr>
          <w:lang w:eastAsia="ru-RU"/>
        </w:rPr>
        <w:t>15 вересня 2022 року</w:t>
      </w:r>
    </w:p>
    <w:p w:rsidR="00D07529" w:rsidRPr="00EB0642" w:rsidRDefault="00D07529" w:rsidP="00EB0642">
      <w:pPr>
        <w:jc w:val="both"/>
      </w:pPr>
    </w:p>
    <w:p w:rsidR="00D07529" w:rsidRPr="00EB0642" w:rsidRDefault="00D07529" w:rsidP="00EB0642">
      <w:pPr>
        <w:jc w:val="both"/>
        <w:rPr>
          <w:rFonts w:eastAsia="MS Mincho"/>
          <w:lang w:eastAsia="ru-RU"/>
        </w:rPr>
      </w:pPr>
      <w:r w:rsidRPr="00EB0642">
        <w:rPr>
          <w:rFonts w:eastAsia="MS Mincho"/>
          <w:lang w:eastAsia="ru-RU"/>
        </w:rPr>
        <w:t xml:space="preserve">Про внесення змін до Переліку адміністративних послуг, </w:t>
      </w:r>
    </w:p>
    <w:p w:rsidR="00D07529" w:rsidRPr="00EB0642" w:rsidRDefault="00D07529" w:rsidP="00EB0642">
      <w:pPr>
        <w:jc w:val="both"/>
        <w:rPr>
          <w:rFonts w:eastAsia="MS Mincho"/>
          <w:lang w:eastAsia="ru-RU"/>
        </w:rPr>
      </w:pPr>
      <w:r w:rsidRPr="00EB0642">
        <w:rPr>
          <w:rFonts w:eastAsia="MS Mincho"/>
          <w:lang w:eastAsia="ru-RU"/>
        </w:rPr>
        <w:t xml:space="preserve">що надаються через відділ Центр надання </w:t>
      </w:r>
    </w:p>
    <w:p w:rsidR="00D07529" w:rsidRPr="00EB0642" w:rsidRDefault="00D07529" w:rsidP="00EB0642">
      <w:pPr>
        <w:jc w:val="both"/>
        <w:rPr>
          <w:bCs/>
          <w:lang w:eastAsia="ru-RU"/>
        </w:rPr>
      </w:pPr>
      <w:r w:rsidRPr="00EB0642">
        <w:rPr>
          <w:rFonts w:eastAsia="MS Mincho"/>
          <w:lang w:eastAsia="ru-RU"/>
        </w:rPr>
        <w:t>адміністративних послуг Новороздільської міської ради</w:t>
      </w:r>
      <w:r w:rsidRPr="00EB0642">
        <w:rPr>
          <w:lang w:eastAsia="ru-RU"/>
        </w:rPr>
        <w:t xml:space="preserve"> </w:t>
      </w:r>
    </w:p>
    <w:p w:rsidR="00D07529" w:rsidRPr="00EB0642" w:rsidRDefault="00D07529" w:rsidP="00EB0642">
      <w:pPr>
        <w:shd w:val="clear" w:color="auto" w:fill="FFFFFF"/>
        <w:ind w:firstLine="567"/>
        <w:jc w:val="both"/>
        <w:textAlignment w:val="baseline"/>
        <w:rPr>
          <w:lang w:eastAsia="ru-RU"/>
        </w:rPr>
      </w:pPr>
    </w:p>
    <w:p w:rsidR="00D07529" w:rsidRPr="00EB0642" w:rsidRDefault="00D07529" w:rsidP="00EB0642">
      <w:pPr>
        <w:shd w:val="clear" w:color="auto" w:fill="FFFFFF"/>
        <w:ind w:firstLine="567"/>
        <w:jc w:val="both"/>
        <w:textAlignment w:val="baseline"/>
        <w:rPr>
          <w:lang w:eastAsia="ru-RU"/>
        </w:rPr>
      </w:pPr>
      <w:r w:rsidRPr="00EB0642">
        <w:rPr>
          <w:lang w:eastAsia="ru-RU"/>
        </w:rPr>
        <w:t>Враховуючи доручення Львівської обласної військової адміністрації від 02.08.2022 року № 38/0/6-22ВА, з метою</w:t>
      </w:r>
      <w:r w:rsidRPr="00EB0642">
        <w:rPr>
          <w:color w:val="FF0000"/>
          <w:lang w:eastAsia="ru-RU"/>
        </w:rPr>
        <w:t xml:space="preserve"> </w:t>
      </w:r>
      <w:r w:rsidRPr="00EB0642">
        <w:rPr>
          <w:lang w:eastAsia="ru-RU"/>
        </w:rPr>
        <w:t xml:space="preserve">приведення переліку адміністративних послуг у відповідність до чинного законодавства України та актуалізації відповідно до Реєстру адміністративних послуг </w:t>
      </w:r>
      <w:hyperlink r:id="rId21" w:history="1">
        <w:r w:rsidRPr="00EB0642">
          <w:rPr>
            <w:lang w:eastAsia="ru-RU"/>
          </w:rPr>
          <w:t>Міністерства цифрової трансформації України</w:t>
        </w:r>
      </w:hyperlink>
      <w:r w:rsidRPr="00EB0642">
        <w:rPr>
          <w:lang w:eastAsia="ru-RU"/>
        </w:rPr>
        <w:t>, відповідно до статті 12 Закону України «Про адміністративні послуги», ст. 40 Закону України «Про місцеве самоврядування в Україні», розпорядження Кабінету Міністрів України від 16 травня 2014 року № 523-р «</w:t>
      </w:r>
      <w:r w:rsidRPr="00EB0642">
        <w:rPr>
          <w:bCs/>
          <w:lang w:eastAsia="ru-RU"/>
        </w:rPr>
        <w:t>Деякі питання надання адміністративних послуг через центри надання адміністративних послуг</w:t>
      </w:r>
      <w:r w:rsidRPr="00EB0642">
        <w:rPr>
          <w:lang w:eastAsia="ru-RU"/>
        </w:rPr>
        <w:t>» (зі змінами), п. 3 рішення Новороздільської міської ради від 20.06.2014 року № 605, виконавчий комітет Новороздільської міської ради</w:t>
      </w:r>
    </w:p>
    <w:p w:rsidR="00D07529" w:rsidRPr="00EB0642" w:rsidRDefault="00D07529" w:rsidP="00EB0642">
      <w:pPr>
        <w:shd w:val="clear" w:color="auto" w:fill="FFFFFF"/>
        <w:ind w:firstLine="567"/>
        <w:jc w:val="both"/>
        <w:textAlignment w:val="baseline"/>
        <w:rPr>
          <w:lang w:eastAsia="ru-RU"/>
        </w:rPr>
      </w:pPr>
      <w:r w:rsidRPr="00EB0642">
        <w:rPr>
          <w:color w:val="FF0000"/>
          <w:lang w:eastAsia="ru-RU"/>
        </w:rPr>
        <w:t> </w:t>
      </w:r>
      <w:r w:rsidRPr="00EB0642">
        <w:rPr>
          <w:color w:val="FF0000"/>
          <w:lang w:eastAsia="ru-RU"/>
        </w:rPr>
        <w:br/>
      </w:r>
      <w:r w:rsidRPr="00EB0642">
        <w:rPr>
          <w:lang w:eastAsia="ru-RU"/>
        </w:rPr>
        <w:t>ВИРІШИВ:</w:t>
      </w:r>
    </w:p>
    <w:p w:rsidR="00D07529" w:rsidRPr="00EB0642" w:rsidRDefault="00D07529" w:rsidP="00EB0642">
      <w:pPr>
        <w:shd w:val="clear" w:color="auto" w:fill="FFFFFF"/>
        <w:ind w:firstLine="567"/>
        <w:jc w:val="both"/>
        <w:textAlignment w:val="baseline"/>
        <w:rPr>
          <w:lang w:eastAsia="ru-RU"/>
        </w:rPr>
      </w:pPr>
    </w:p>
    <w:p w:rsidR="00D07529" w:rsidRPr="00EB0642" w:rsidRDefault="00D07529" w:rsidP="00EB0642">
      <w:pPr>
        <w:shd w:val="clear" w:color="auto" w:fill="FFFFFF"/>
        <w:ind w:firstLine="567"/>
        <w:jc w:val="both"/>
        <w:textAlignment w:val="baseline"/>
        <w:rPr>
          <w:lang w:eastAsia="ru-RU"/>
        </w:rPr>
      </w:pPr>
      <w:r w:rsidRPr="00EB0642">
        <w:rPr>
          <w:lang w:eastAsia="ru-RU"/>
        </w:rPr>
        <w:t xml:space="preserve">1. Внести зміни до рішення виконавчого комітету Новороздільської міської ради від 16.12.2021 року № 584, а саме: </w:t>
      </w:r>
    </w:p>
    <w:p w:rsidR="00D07529" w:rsidRPr="00EB0642" w:rsidRDefault="00D07529" w:rsidP="00EB0642">
      <w:pPr>
        <w:shd w:val="clear" w:color="auto" w:fill="FFFFFF"/>
        <w:ind w:firstLine="567"/>
        <w:jc w:val="both"/>
        <w:textAlignment w:val="baseline"/>
        <w:rPr>
          <w:lang w:eastAsia="ru-RU"/>
        </w:rPr>
      </w:pPr>
      <w:r w:rsidRPr="00EB0642">
        <w:rPr>
          <w:lang w:eastAsia="ru-RU"/>
        </w:rPr>
        <w:t xml:space="preserve">1.1. Доповнити перелік адміністративних послуг, що надаються через відділ </w:t>
      </w:r>
      <w:r w:rsidRPr="00EB0642">
        <w:rPr>
          <w:rFonts w:eastAsia="MS Mincho"/>
          <w:lang w:eastAsia="ru-RU"/>
        </w:rPr>
        <w:t>Центр надання адміністративних послуг Новороздільської міської ради</w:t>
      </w:r>
      <w:r w:rsidRPr="00EB0642">
        <w:rPr>
          <w:rFonts w:eastAsia="MS Mincho"/>
          <w:color w:val="000000"/>
          <w:lang w:eastAsia="ru-RU"/>
        </w:rPr>
        <w:t>,</w:t>
      </w:r>
      <w:r w:rsidRPr="00EB0642">
        <w:rPr>
          <w:color w:val="000000"/>
          <w:lang w:eastAsia="ru-RU"/>
        </w:rPr>
        <w:t xml:space="preserve"> розділом 11 «Адміністративні послуги, які надаються структурними підрозділами Львівської обласної державної адміністрації»</w:t>
      </w:r>
      <w:r w:rsidRPr="00EB0642">
        <w:rPr>
          <w:lang w:eastAsia="ru-RU"/>
        </w:rPr>
        <w:t xml:space="preserve"> (перелік додається);</w:t>
      </w:r>
    </w:p>
    <w:p w:rsidR="00D07529" w:rsidRPr="00EB0642" w:rsidRDefault="00D07529" w:rsidP="00EB0642">
      <w:pPr>
        <w:shd w:val="clear" w:color="auto" w:fill="FFFFFF"/>
        <w:ind w:firstLine="567"/>
        <w:jc w:val="both"/>
        <w:textAlignment w:val="baseline"/>
        <w:rPr>
          <w:lang w:eastAsia="ru-RU"/>
        </w:rPr>
      </w:pPr>
      <w:r w:rsidRPr="00EB0642">
        <w:rPr>
          <w:lang w:eastAsia="ru-RU"/>
        </w:rPr>
        <w:t>1.2. У розділі 02 змінити назву послуги з «</w:t>
      </w:r>
      <w:r w:rsidRPr="00EB0642">
        <w:rPr>
          <w:bCs/>
          <w:lang w:eastAsia="ru-RU"/>
        </w:rPr>
        <w:t xml:space="preserve">Видача довідки про реєстрацію місця проживання особи» </w:t>
      </w:r>
      <w:r w:rsidRPr="00EB0642">
        <w:rPr>
          <w:lang w:eastAsia="ru-RU"/>
        </w:rPr>
        <w:t>на «Видача витягу з реєстру територіальної громади», вилучити послугу «</w:t>
      </w:r>
      <w:r w:rsidRPr="00EB0642">
        <w:rPr>
          <w:bCs/>
          <w:lang w:eastAsia="ru-RU"/>
        </w:rPr>
        <w:t>Видача довідки про зняття з реєстрації місця проживання</w:t>
      </w:r>
      <w:r w:rsidRPr="00EB0642">
        <w:rPr>
          <w:lang w:eastAsia="ru-RU"/>
        </w:rPr>
        <w:t>»;</w:t>
      </w:r>
    </w:p>
    <w:p w:rsidR="00D07529" w:rsidRPr="00EB0642" w:rsidRDefault="00D07529" w:rsidP="00EB0642">
      <w:pPr>
        <w:shd w:val="clear" w:color="auto" w:fill="FFFFFF"/>
        <w:ind w:firstLine="567"/>
        <w:jc w:val="both"/>
        <w:textAlignment w:val="baseline"/>
        <w:rPr>
          <w:lang w:eastAsia="ru-RU"/>
        </w:rPr>
      </w:pPr>
      <w:r w:rsidRPr="00EB0642">
        <w:rPr>
          <w:lang w:eastAsia="ru-RU"/>
        </w:rPr>
        <w:t>1.3. Розділ 08 «Інші адміністративні послуги місцевого значення (містобудування, благоустрій, житлові тощо)» викласти в новій редакції (перелік додається);</w:t>
      </w:r>
    </w:p>
    <w:p w:rsidR="00D07529" w:rsidRPr="00EB0642" w:rsidRDefault="00D07529" w:rsidP="00EB0642">
      <w:pPr>
        <w:shd w:val="clear" w:color="auto" w:fill="FFFFFF"/>
        <w:ind w:firstLine="567"/>
        <w:jc w:val="both"/>
        <w:textAlignment w:val="baseline"/>
        <w:rPr>
          <w:lang w:eastAsia="ru-RU"/>
        </w:rPr>
      </w:pPr>
      <w:r w:rsidRPr="00EB0642">
        <w:rPr>
          <w:lang w:eastAsia="ru-RU"/>
        </w:rPr>
        <w:t>2. Контроль за виконанням даного рішення покласти на керуючого справами виконавчого комітету Новороздільської міської ради Мельнікова А.В.</w:t>
      </w:r>
    </w:p>
    <w:p w:rsidR="00D07529" w:rsidRDefault="00D07529" w:rsidP="00EB0642">
      <w:pPr>
        <w:shd w:val="clear" w:color="auto" w:fill="FFFFFF"/>
        <w:jc w:val="both"/>
        <w:textAlignment w:val="baseline"/>
        <w:rPr>
          <w:lang w:eastAsia="ru-RU"/>
        </w:rPr>
      </w:pPr>
    </w:p>
    <w:p w:rsidR="00325E6C" w:rsidRPr="00EB0642" w:rsidRDefault="00325E6C" w:rsidP="00EB0642">
      <w:pPr>
        <w:shd w:val="clear" w:color="auto" w:fill="FFFFFF"/>
        <w:jc w:val="both"/>
        <w:textAlignment w:val="baseline"/>
        <w:rPr>
          <w:lang w:eastAsia="ru-RU"/>
        </w:rPr>
      </w:pPr>
    </w:p>
    <w:p w:rsidR="00D07529" w:rsidRPr="00EB0642" w:rsidRDefault="00D07529" w:rsidP="00EB0642">
      <w:pPr>
        <w:shd w:val="clear" w:color="auto" w:fill="FFFFFF"/>
        <w:textAlignment w:val="baseline"/>
        <w:rPr>
          <w:lang w:eastAsia="ru-RU"/>
        </w:rPr>
      </w:pPr>
      <w:r w:rsidRPr="00EB0642">
        <w:rPr>
          <w:lang w:eastAsia="ru-RU"/>
        </w:rPr>
        <w:t>МІСЬКИЙ ГОЛОВА                                                                 Ярина ЯЦЕНКО</w:t>
      </w:r>
    </w:p>
    <w:p w:rsidR="00D07529" w:rsidRDefault="00D07529" w:rsidP="00EB0642">
      <w:pPr>
        <w:shd w:val="clear" w:color="auto" w:fill="FFFFFF"/>
        <w:textAlignment w:val="baseline"/>
        <w:rPr>
          <w:lang w:eastAsia="ru-RU"/>
        </w:rPr>
      </w:pPr>
    </w:p>
    <w:p w:rsidR="00325E6C" w:rsidRDefault="00325E6C" w:rsidP="00EB0642">
      <w:pPr>
        <w:shd w:val="clear" w:color="auto" w:fill="FFFFFF"/>
        <w:textAlignment w:val="baseline"/>
        <w:rPr>
          <w:lang w:eastAsia="ru-RU"/>
        </w:rPr>
      </w:pPr>
    </w:p>
    <w:p w:rsidR="00325E6C" w:rsidRDefault="00325E6C" w:rsidP="00EB0642">
      <w:pPr>
        <w:shd w:val="clear" w:color="auto" w:fill="FFFFFF"/>
        <w:textAlignment w:val="baseline"/>
        <w:rPr>
          <w:lang w:eastAsia="ru-RU"/>
        </w:rPr>
      </w:pPr>
    </w:p>
    <w:p w:rsidR="00325E6C" w:rsidRDefault="00325E6C" w:rsidP="00EB0642">
      <w:pPr>
        <w:shd w:val="clear" w:color="auto" w:fill="FFFFFF"/>
        <w:textAlignment w:val="baseline"/>
        <w:rPr>
          <w:lang w:eastAsia="ru-RU"/>
        </w:rPr>
      </w:pPr>
    </w:p>
    <w:p w:rsidR="00325E6C" w:rsidRDefault="00325E6C" w:rsidP="00EB0642">
      <w:pPr>
        <w:shd w:val="clear" w:color="auto" w:fill="FFFFFF"/>
        <w:textAlignment w:val="baseline"/>
        <w:rPr>
          <w:lang w:eastAsia="ru-RU"/>
        </w:rPr>
      </w:pPr>
    </w:p>
    <w:p w:rsidR="00325E6C" w:rsidRDefault="00325E6C" w:rsidP="00EB0642">
      <w:pPr>
        <w:shd w:val="clear" w:color="auto" w:fill="FFFFFF"/>
        <w:textAlignment w:val="baseline"/>
        <w:rPr>
          <w:lang w:eastAsia="ru-RU"/>
        </w:rPr>
      </w:pPr>
    </w:p>
    <w:p w:rsidR="00D07529" w:rsidRDefault="00D07529" w:rsidP="00EB0642">
      <w:pPr>
        <w:shd w:val="clear" w:color="auto" w:fill="FFFFFF"/>
        <w:textAlignment w:val="baseline"/>
        <w:rPr>
          <w:sz w:val="26"/>
          <w:szCs w:val="26"/>
          <w:lang w:eastAsia="ru-RU"/>
        </w:rPr>
      </w:pPr>
    </w:p>
    <w:p w:rsidR="00325E6C" w:rsidRDefault="00325E6C" w:rsidP="00EB0642">
      <w:pPr>
        <w:shd w:val="clear" w:color="auto" w:fill="FFFFFF"/>
        <w:textAlignment w:val="baseline"/>
        <w:rPr>
          <w:sz w:val="26"/>
          <w:szCs w:val="26"/>
          <w:lang w:eastAsia="ru-RU"/>
        </w:rPr>
      </w:pPr>
    </w:p>
    <w:p w:rsidR="00535E0C" w:rsidRDefault="00535E0C" w:rsidP="00EB0642">
      <w:pPr>
        <w:shd w:val="clear" w:color="auto" w:fill="FFFFFF"/>
        <w:textAlignment w:val="baseline"/>
        <w:rPr>
          <w:sz w:val="26"/>
          <w:szCs w:val="26"/>
          <w:lang w:eastAsia="ru-RU"/>
        </w:rPr>
      </w:pPr>
    </w:p>
    <w:p w:rsidR="00535E0C" w:rsidRDefault="00535E0C" w:rsidP="00EB0642">
      <w:pPr>
        <w:shd w:val="clear" w:color="auto" w:fill="FFFFFF"/>
        <w:textAlignment w:val="baseline"/>
        <w:rPr>
          <w:sz w:val="26"/>
          <w:szCs w:val="26"/>
          <w:lang w:eastAsia="ru-RU"/>
        </w:rPr>
      </w:pPr>
    </w:p>
    <w:p w:rsidR="00535E0C" w:rsidRPr="00EB0642" w:rsidRDefault="00535E0C" w:rsidP="00EB0642">
      <w:pPr>
        <w:shd w:val="clear" w:color="auto" w:fill="FFFFFF"/>
        <w:textAlignment w:val="baseline"/>
        <w:rPr>
          <w:sz w:val="26"/>
          <w:szCs w:val="26"/>
          <w:lang w:eastAsia="ru-RU"/>
        </w:rPr>
      </w:pPr>
    </w:p>
    <w:p w:rsidR="00D07529" w:rsidRPr="00EB0642" w:rsidRDefault="00D07529" w:rsidP="00EB0642">
      <w:pPr>
        <w:ind w:left="6120"/>
        <w:rPr>
          <w:lang w:eastAsia="ru-RU"/>
        </w:rPr>
      </w:pPr>
      <w:r w:rsidRPr="00EB0642">
        <w:rPr>
          <w:lang w:eastAsia="ru-RU"/>
        </w:rPr>
        <w:t xml:space="preserve">Додаток до рішення </w:t>
      </w:r>
    </w:p>
    <w:p w:rsidR="00D07529" w:rsidRPr="00EB0642" w:rsidRDefault="00D07529" w:rsidP="00EB0642">
      <w:pPr>
        <w:ind w:left="6120"/>
        <w:rPr>
          <w:lang w:eastAsia="ru-RU"/>
        </w:rPr>
      </w:pPr>
      <w:r w:rsidRPr="00EB0642">
        <w:rPr>
          <w:lang w:eastAsia="ru-RU"/>
        </w:rPr>
        <w:t>виконавчого комітету</w:t>
      </w:r>
    </w:p>
    <w:p w:rsidR="00D07529" w:rsidRPr="00EB0642" w:rsidRDefault="00D07529" w:rsidP="00EB0642">
      <w:pPr>
        <w:ind w:left="6120"/>
        <w:rPr>
          <w:lang w:eastAsia="ru-RU"/>
        </w:rPr>
      </w:pPr>
      <w:r w:rsidRPr="00EB0642">
        <w:rPr>
          <w:lang w:eastAsia="ru-RU"/>
        </w:rPr>
        <w:t>Новороздільської міської ради</w:t>
      </w:r>
    </w:p>
    <w:p w:rsidR="00D07529" w:rsidRPr="00EB0642" w:rsidRDefault="00DC46A5" w:rsidP="00EB0642">
      <w:pPr>
        <w:ind w:left="6120"/>
        <w:rPr>
          <w:lang w:eastAsia="ru-RU"/>
        </w:rPr>
      </w:pPr>
      <w:r>
        <w:rPr>
          <w:lang w:eastAsia="ru-RU"/>
        </w:rPr>
        <w:t>від 15.09.2022 року</w:t>
      </w:r>
      <w:r w:rsidR="00D07529" w:rsidRPr="00EB0642">
        <w:rPr>
          <w:lang w:eastAsia="ru-RU"/>
        </w:rPr>
        <w:t xml:space="preserve"> № </w:t>
      </w:r>
      <w:r>
        <w:rPr>
          <w:lang w:eastAsia="ru-RU"/>
        </w:rPr>
        <w:t>290</w:t>
      </w:r>
    </w:p>
    <w:p w:rsidR="00D07529" w:rsidRPr="00EB0642" w:rsidRDefault="00D07529" w:rsidP="00EB0642">
      <w:pPr>
        <w:ind w:left="6120"/>
        <w:rPr>
          <w:sz w:val="26"/>
          <w:szCs w:val="26"/>
          <w:lang w:eastAsia="ru-RU"/>
        </w:rPr>
      </w:pPr>
    </w:p>
    <w:tbl>
      <w:tblPr>
        <w:tblW w:w="10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3"/>
        <w:gridCol w:w="5580"/>
        <w:gridCol w:w="2362"/>
        <w:gridCol w:w="1340"/>
      </w:tblGrid>
      <w:tr w:rsidR="00D07529" w:rsidRPr="00EB0642" w:rsidTr="004D7AA2">
        <w:trPr>
          <w:jc w:val="center"/>
        </w:trPr>
        <w:tc>
          <w:tcPr>
            <w:tcW w:w="833" w:type="dxa"/>
            <w:vAlign w:val="center"/>
          </w:tcPr>
          <w:p w:rsidR="00D07529" w:rsidRPr="00EB0642" w:rsidRDefault="00D07529" w:rsidP="00EB0642">
            <w:pPr>
              <w:jc w:val="center"/>
              <w:rPr>
                <w:b/>
                <w:lang w:eastAsia="ru-RU"/>
              </w:rPr>
            </w:pPr>
            <w:r w:rsidRPr="00EB0642">
              <w:rPr>
                <w:b/>
                <w:lang w:eastAsia="ru-RU"/>
              </w:rPr>
              <w:t>11</w:t>
            </w:r>
          </w:p>
        </w:tc>
        <w:tc>
          <w:tcPr>
            <w:tcW w:w="9282" w:type="dxa"/>
            <w:gridSpan w:val="3"/>
          </w:tcPr>
          <w:p w:rsidR="00D07529" w:rsidRPr="00EB0642" w:rsidRDefault="00D07529" w:rsidP="00EB0642">
            <w:pPr>
              <w:jc w:val="center"/>
              <w:rPr>
                <w:b/>
                <w:sz w:val="30"/>
                <w:szCs w:val="30"/>
                <w:lang w:eastAsia="ru-RU"/>
              </w:rPr>
            </w:pPr>
            <w:r w:rsidRPr="00EB0642">
              <w:rPr>
                <w:b/>
                <w:sz w:val="30"/>
                <w:szCs w:val="30"/>
                <w:lang w:eastAsia="ru-RU"/>
              </w:rPr>
              <w:t xml:space="preserve">Адміністративні послуги, які надаються </w:t>
            </w:r>
          </w:p>
          <w:p w:rsidR="00D07529" w:rsidRPr="00EB0642" w:rsidRDefault="00D07529" w:rsidP="00EB0642">
            <w:pPr>
              <w:jc w:val="center"/>
              <w:rPr>
                <w:lang w:eastAsia="ru-RU"/>
              </w:rPr>
            </w:pPr>
            <w:r w:rsidRPr="00EB0642">
              <w:rPr>
                <w:b/>
                <w:sz w:val="30"/>
                <w:szCs w:val="30"/>
                <w:lang w:eastAsia="ru-RU"/>
              </w:rPr>
              <w:t>структурними підрозділами обласної державної адміністрації</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11-01</w:t>
            </w:r>
          </w:p>
        </w:tc>
        <w:tc>
          <w:tcPr>
            <w:tcW w:w="5580" w:type="dxa"/>
            <w:vAlign w:val="center"/>
          </w:tcPr>
          <w:p w:rsidR="00D07529" w:rsidRPr="00EB0642" w:rsidRDefault="00D07529" w:rsidP="00EB0642">
            <w:pPr>
              <w:ind w:left="43"/>
              <w:rPr>
                <w:bCs/>
                <w:lang w:eastAsia="ru-RU"/>
              </w:rPr>
            </w:pPr>
            <w:r w:rsidRPr="00EB0642">
              <w:rPr>
                <w:bCs/>
                <w:lang w:eastAsia="ru-RU"/>
              </w:rPr>
              <w:t xml:space="preserve">Видача дозволу на викиди забруднюючих речовин в атмосферне повітря стаціонарними джерелами </w:t>
            </w:r>
          </w:p>
        </w:tc>
        <w:tc>
          <w:tcPr>
            <w:tcW w:w="2362" w:type="dxa"/>
            <w:vMerge w:val="restart"/>
            <w:shd w:val="clear" w:color="auto" w:fill="auto"/>
            <w:vAlign w:val="center"/>
          </w:tcPr>
          <w:p w:rsidR="00D07529" w:rsidRPr="00EB0642" w:rsidRDefault="00D07529" w:rsidP="00EB0642">
            <w:pPr>
              <w:jc w:val="center"/>
              <w:rPr>
                <w:noProof/>
                <w:lang w:eastAsia="ru-RU"/>
              </w:rPr>
            </w:pPr>
            <w:r w:rsidRPr="00EB0642">
              <w:rPr>
                <w:sz w:val="22"/>
                <w:szCs w:val="22"/>
                <w:lang w:eastAsia="ru-RU"/>
              </w:rPr>
              <w:t>Департамент екології та природних ресурсів</w:t>
            </w:r>
          </w:p>
        </w:tc>
        <w:tc>
          <w:tcPr>
            <w:tcW w:w="1340" w:type="dxa"/>
            <w:vAlign w:val="center"/>
          </w:tcPr>
          <w:p w:rsidR="00D07529" w:rsidRPr="00EB0642" w:rsidRDefault="00D07529" w:rsidP="00EB0642">
            <w:pPr>
              <w:jc w:val="center"/>
              <w:rPr>
                <w:lang w:val="en-US" w:eastAsia="ru-RU"/>
              </w:rPr>
            </w:pPr>
            <w:r w:rsidRPr="00EB0642">
              <w:rPr>
                <w:lang w:val="en-US" w:eastAsia="ru-RU"/>
              </w:rPr>
              <w:t>01121</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11-02</w:t>
            </w:r>
          </w:p>
        </w:tc>
        <w:tc>
          <w:tcPr>
            <w:tcW w:w="5580" w:type="dxa"/>
            <w:vAlign w:val="center"/>
          </w:tcPr>
          <w:p w:rsidR="00D07529" w:rsidRPr="00EB0642" w:rsidRDefault="00D07529" w:rsidP="00EB0642">
            <w:pPr>
              <w:ind w:left="43"/>
              <w:rPr>
                <w:bCs/>
                <w:lang w:eastAsia="ru-RU"/>
              </w:rPr>
            </w:pPr>
            <w:r w:rsidRPr="00EB0642">
              <w:rPr>
                <w:bCs/>
                <w:lang w:eastAsia="ru-RU"/>
              </w:rPr>
              <w:t xml:space="preserve">Анулювання дозволу на викиди забруднюючих речовин в атмосферне повітря стаціонарними джерелами </w:t>
            </w:r>
          </w:p>
        </w:tc>
        <w:tc>
          <w:tcPr>
            <w:tcW w:w="2362" w:type="dxa"/>
            <w:vMerge/>
            <w:shd w:val="clear" w:color="auto" w:fill="auto"/>
            <w:vAlign w:val="center"/>
          </w:tcPr>
          <w:p w:rsidR="00D07529" w:rsidRPr="00EB0642" w:rsidRDefault="00D07529" w:rsidP="00EB0642">
            <w:pPr>
              <w:jc w:val="center"/>
              <w:rPr>
                <w:noProof/>
                <w:lang w:eastAsia="ru-RU"/>
              </w:rPr>
            </w:pPr>
          </w:p>
        </w:tc>
        <w:tc>
          <w:tcPr>
            <w:tcW w:w="1340" w:type="dxa"/>
            <w:vAlign w:val="center"/>
          </w:tcPr>
          <w:p w:rsidR="00D07529" w:rsidRPr="00EB0642" w:rsidRDefault="00D07529" w:rsidP="00EB0642">
            <w:pPr>
              <w:jc w:val="center"/>
              <w:rPr>
                <w:lang w:val="en-US" w:eastAsia="ru-RU"/>
              </w:rPr>
            </w:pPr>
            <w:r w:rsidRPr="00EB0642">
              <w:rPr>
                <w:lang w:val="en-US" w:eastAsia="ru-RU"/>
              </w:rPr>
              <w:t>01123</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11-03</w:t>
            </w:r>
          </w:p>
        </w:tc>
        <w:tc>
          <w:tcPr>
            <w:tcW w:w="5580" w:type="dxa"/>
            <w:vAlign w:val="center"/>
          </w:tcPr>
          <w:p w:rsidR="00D07529" w:rsidRPr="00EB0642" w:rsidRDefault="00D07529" w:rsidP="00EB0642">
            <w:pPr>
              <w:ind w:left="43"/>
              <w:rPr>
                <w:bCs/>
                <w:lang w:eastAsia="ru-RU"/>
              </w:rPr>
            </w:pPr>
            <w:r w:rsidRPr="00EB0642">
              <w:rPr>
                <w:bCs/>
                <w:lang w:eastAsia="ru-RU"/>
              </w:rPr>
              <w:t>Видача дозволу на спеціальне використання природних ресурсів у межах територій та об’єктів природно-заповідного фонду</w:t>
            </w:r>
          </w:p>
        </w:tc>
        <w:tc>
          <w:tcPr>
            <w:tcW w:w="2362" w:type="dxa"/>
            <w:vMerge/>
            <w:shd w:val="clear" w:color="auto" w:fill="auto"/>
            <w:vAlign w:val="center"/>
          </w:tcPr>
          <w:p w:rsidR="00D07529" w:rsidRPr="00EB0642" w:rsidRDefault="00D07529" w:rsidP="00EB0642">
            <w:pPr>
              <w:jc w:val="center"/>
              <w:rPr>
                <w:noProof/>
                <w:lang w:eastAsia="ru-RU"/>
              </w:rPr>
            </w:pPr>
          </w:p>
        </w:tc>
        <w:tc>
          <w:tcPr>
            <w:tcW w:w="1340" w:type="dxa"/>
            <w:vAlign w:val="center"/>
          </w:tcPr>
          <w:p w:rsidR="00D07529" w:rsidRPr="00EB0642" w:rsidRDefault="00D07529" w:rsidP="00EB0642">
            <w:pPr>
              <w:jc w:val="center"/>
              <w:rPr>
                <w:lang w:val="en-US" w:eastAsia="ru-RU"/>
              </w:rPr>
            </w:pPr>
            <w:r w:rsidRPr="00EB0642">
              <w:rPr>
                <w:lang w:val="en-US" w:eastAsia="ru-RU"/>
              </w:rPr>
              <w:t>01127</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11-04</w:t>
            </w:r>
          </w:p>
        </w:tc>
        <w:tc>
          <w:tcPr>
            <w:tcW w:w="5580" w:type="dxa"/>
            <w:vAlign w:val="center"/>
          </w:tcPr>
          <w:p w:rsidR="00D07529" w:rsidRPr="00EB0642" w:rsidRDefault="00D07529" w:rsidP="00EB0642">
            <w:pPr>
              <w:ind w:left="43"/>
              <w:rPr>
                <w:bCs/>
                <w:lang w:eastAsia="ru-RU"/>
              </w:rPr>
            </w:pPr>
            <w:r w:rsidRPr="00EB0642">
              <w:rPr>
                <w:bCs/>
                <w:lang w:eastAsia="ru-RU"/>
              </w:rPr>
              <w:t>Анулювання дозволу на спеціальне використання природних ресурсів у межах територій та об’єктів природно-заповідного фонду</w:t>
            </w:r>
          </w:p>
        </w:tc>
        <w:tc>
          <w:tcPr>
            <w:tcW w:w="2362" w:type="dxa"/>
            <w:vMerge/>
            <w:shd w:val="clear" w:color="auto" w:fill="auto"/>
            <w:vAlign w:val="center"/>
          </w:tcPr>
          <w:p w:rsidR="00D07529" w:rsidRPr="00EB0642" w:rsidRDefault="00D07529" w:rsidP="00EB0642">
            <w:pPr>
              <w:jc w:val="center"/>
              <w:rPr>
                <w:noProof/>
                <w:lang w:eastAsia="ru-RU"/>
              </w:rPr>
            </w:pPr>
          </w:p>
        </w:tc>
        <w:tc>
          <w:tcPr>
            <w:tcW w:w="1340" w:type="dxa"/>
            <w:vAlign w:val="center"/>
          </w:tcPr>
          <w:p w:rsidR="00D07529" w:rsidRPr="00EB0642" w:rsidRDefault="00D07529" w:rsidP="00EB0642">
            <w:pPr>
              <w:jc w:val="center"/>
              <w:rPr>
                <w:lang w:val="en-US" w:eastAsia="ru-RU"/>
              </w:rPr>
            </w:pPr>
            <w:r w:rsidRPr="00EB0642">
              <w:rPr>
                <w:lang w:val="en-US" w:eastAsia="ru-RU"/>
              </w:rPr>
              <w:t>01128</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11-05</w:t>
            </w:r>
          </w:p>
        </w:tc>
        <w:tc>
          <w:tcPr>
            <w:tcW w:w="5580" w:type="dxa"/>
            <w:vAlign w:val="center"/>
          </w:tcPr>
          <w:p w:rsidR="00D07529" w:rsidRPr="00EB0642" w:rsidRDefault="00D07529" w:rsidP="00EB0642">
            <w:pPr>
              <w:ind w:left="43"/>
              <w:rPr>
                <w:bCs/>
                <w:lang w:eastAsia="ru-RU"/>
              </w:rPr>
            </w:pPr>
            <w:r w:rsidRPr="00EB0642">
              <w:rPr>
                <w:bCs/>
                <w:lang w:eastAsia="ru-RU"/>
              </w:rPr>
              <w:t>Затвердження паспорта місць видалення відходів</w:t>
            </w:r>
          </w:p>
        </w:tc>
        <w:tc>
          <w:tcPr>
            <w:tcW w:w="2362" w:type="dxa"/>
            <w:vMerge/>
            <w:shd w:val="clear" w:color="auto" w:fill="auto"/>
            <w:vAlign w:val="center"/>
          </w:tcPr>
          <w:p w:rsidR="00D07529" w:rsidRPr="00EB0642" w:rsidRDefault="00D07529" w:rsidP="00EB0642">
            <w:pPr>
              <w:jc w:val="center"/>
              <w:rPr>
                <w:noProof/>
                <w:lang w:eastAsia="ru-RU"/>
              </w:rPr>
            </w:pPr>
          </w:p>
        </w:tc>
        <w:tc>
          <w:tcPr>
            <w:tcW w:w="1340" w:type="dxa"/>
            <w:vAlign w:val="center"/>
          </w:tcPr>
          <w:p w:rsidR="00D07529" w:rsidRPr="00EB0642" w:rsidRDefault="00D07529" w:rsidP="00EB0642">
            <w:pPr>
              <w:jc w:val="center"/>
              <w:rPr>
                <w:lang w:val="en-US" w:eastAsia="ru-RU"/>
              </w:rPr>
            </w:pPr>
            <w:r w:rsidRPr="00EB0642">
              <w:rPr>
                <w:lang w:val="en-US" w:eastAsia="ru-RU"/>
              </w:rPr>
              <w:t>01129</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11-06</w:t>
            </w:r>
          </w:p>
        </w:tc>
        <w:tc>
          <w:tcPr>
            <w:tcW w:w="5580" w:type="dxa"/>
            <w:vAlign w:val="center"/>
          </w:tcPr>
          <w:p w:rsidR="00D07529" w:rsidRPr="00EB0642" w:rsidRDefault="00D07529" w:rsidP="00EB0642">
            <w:pPr>
              <w:ind w:left="43"/>
              <w:rPr>
                <w:bCs/>
                <w:lang w:eastAsia="ru-RU"/>
              </w:rPr>
            </w:pPr>
            <w:r w:rsidRPr="00EB0642">
              <w:rPr>
                <w:bCs/>
                <w:lang w:eastAsia="ru-RU"/>
              </w:rPr>
              <w:t>Затвердження реєстрових карт об’єктів утворення, оброблення та утилізації відходів</w:t>
            </w:r>
          </w:p>
        </w:tc>
        <w:tc>
          <w:tcPr>
            <w:tcW w:w="2362" w:type="dxa"/>
            <w:vMerge/>
            <w:shd w:val="clear" w:color="auto" w:fill="auto"/>
            <w:vAlign w:val="center"/>
          </w:tcPr>
          <w:p w:rsidR="00D07529" w:rsidRPr="00EB0642" w:rsidRDefault="00D07529" w:rsidP="00EB0642">
            <w:pPr>
              <w:jc w:val="center"/>
              <w:rPr>
                <w:noProof/>
                <w:lang w:eastAsia="ru-RU"/>
              </w:rPr>
            </w:pPr>
          </w:p>
        </w:tc>
        <w:tc>
          <w:tcPr>
            <w:tcW w:w="1340" w:type="dxa"/>
            <w:vAlign w:val="center"/>
          </w:tcPr>
          <w:p w:rsidR="00D07529" w:rsidRPr="00EB0642" w:rsidRDefault="00D07529" w:rsidP="00EB0642">
            <w:pPr>
              <w:jc w:val="center"/>
              <w:rPr>
                <w:lang w:val="en-US" w:eastAsia="ru-RU"/>
              </w:rPr>
            </w:pPr>
            <w:r w:rsidRPr="00EB0642">
              <w:rPr>
                <w:lang w:val="en-US" w:eastAsia="ru-RU"/>
              </w:rPr>
              <w:t>01149</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11-07</w:t>
            </w:r>
          </w:p>
        </w:tc>
        <w:tc>
          <w:tcPr>
            <w:tcW w:w="5580" w:type="dxa"/>
            <w:vAlign w:val="center"/>
          </w:tcPr>
          <w:p w:rsidR="00D07529" w:rsidRPr="00EB0642" w:rsidRDefault="00D07529" w:rsidP="00EB0642">
            <w:pPr>
              <w:ind w:left="43"/>
              <w:rPr>
                <w:bCs/>
                <w:lang w:eastAsia="ru-RU"/>
              </w:rPr>
            </w:pPr>
            <w:r w:rsidRPr="00EB0642">
              <w:rPr>
                <w:bCs/>
                <w:lang w:eastAsia="ru-RU"/>
              </w:rPr>
              <w:t>Державна реєстрація договорів (контрактів) про спільну інвестиційну діяльність за участю іноземного інвестора</w:t>
            </w:r>
          </w:p>
        </w:tc>
        <w:tc>
          <w:tcPr>
            <w:tcW w:w="2362" w:type="dxa"/>
            <w:vMerge w:val="restart"/>
            <w:shd w:val="clear" w:color="auto" w:fill="auto"/>
            <w:vAlign w:val="center"/>
          </w:tcPr>
          <w:p w:rsidR="00D07529" w:rsidRPr="00EB0642" w:rsidRDefault="00D07529" w:rsidP="00EB0642">
            <w:pPr>
              <w:jc w:val="center"/>
              <w:rPr>
                <w:lang w:eastAsia="ru-RU"/>
              </w:rPr>
            </w:pPr>
            <w:r w:rsidRPr="00EB0642">
              <w:rPr>
                <w:sz w:val="22"/>
                <w:szCs w:val="22"/>
                <w:lang w:eastAsia="ru-RU"/>
              </w:rPr>
              <w:t>Департаменту економічної політики</w:t>
            </w:r>
          </w:p>
        </w:tc>
        <w:tc>
          <w:tcPr>
            <w:tcW w:w="1340" w:type="dxa"/>
            <w:vAlign w:val="center"/>
          </w:tcPr>
          <w:p w:rsidR="00D07529" w:rsidRPr="00EB0642" w:rsidRDefault="00D07529" w:rsidP="00EB0642">
            <w:pPr>
              <w:jc w:val="center"/>
              <w:rPr>
                <w:lang w:val="en-US" w:eastAsia="ru-RU"/>
              </w:rPr>
            </w:pPr>
            <w:r w:rsidRPr="00EB0642">
              <w:rPr>
                <w:lang w:val="en-US" w:eastAsia="ru-RU"/>
              </w:rPr>
              <w:t>01136</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11-08</w:t>
            </w:r>
          </w:p>
        </w:tc>
        <w:tc>
          <w:tcPr>
            <w:tcW w:w="5580" w:type="dxa"/>
            <w:vAlign w:val="center"/>
          </w:tcPr>
          <w:p w:rsidR="00D07529" w:rsidRPr="00EB0642" w:rsidRDefault="00D07529" w:rsidP="00EB0642">
            <w:pPr>
              <w:ind w:left="43"/>
              <w:rPr>
                <w:bCs/>
                <w:lang w:eastAsia="ru-RU"/>
              </w:rPr>
            </w:pPr>
            <w:r w:rsidRPr="00EB0642">
              <w:rPr>
                <w:bCs/>
                <w:lang w:eastAsia="ru-RU"/>
              </w:rPr>
              <w:t>Видача дубліката картки реєстрації договору (контракту) про спільну інвестиційну діяльність за участю іноземного інвестора</w:t>
            </w:r>
          </w:p>
        </w:tc>
        <w:tc>
          <w:tcPr>
            <w:tcW w:w="2362" w:type="dxa"/>
            <w:vMerge/>
            <w:shd w:val="clear" w:color="auto" w:fill="auto"/>
            <w:vAlign w:val="center"/>
          </w:tcPr>
          <w:p w:rsidR="00D07529" w:rsidRPr="00EB0642" w:rsidRDefault="00D07529" w:rsidP="00EB0642">
            <w:pPr>
              <w:jc w:val="center"/>
              <w:rPr>
                <w:lang w:eastAsia="ru-RU"/>
              </w:rPr>
            </w:pPr>
          </w:p>
        </w:tc>
        <w:tc>
          <w:tcPr>
            <w:tcW w:w="1340" w:type="dxa"/>
            <w:vAlign w:val="center"/>
          </w:tcPr>
          <w:p w:rsidR="00D07529" w:rsidRPr="00EB0642" w:rsidRDefault="00D07529" w:rsidP="00EB0642">
            <w:pPr>
              <w:jc w:val="center"/>
              <w:rPr>
                <w:lang w:val="en-US" w:eastAsia="ru-RU"/>
              </w:rPr>
            </w:pPr>
            <w:r w:rsidRPr="00EB0642">
              <w:rPr>
                <w:lang w:val="en-US" w:eastAsia="ru-RU"/>
              </w:rPr>
              <w:t>01137</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11-09</w:t>
            </w:r>
          </w:p>
        </w:tc>
        <w:tc>
          <w:tcPr>
            <w:tcW w:w="5580" w:type="dxa"/>
            <w:vAlign w:val="center"/>
          </w:tcPr>
          <w:p w:rsidR="00D07529" w:rsidRPr="00EB0642" w:rsidRDefault="00D07529" w:rsidP="00EB0642">
            <w:pPr>
              <w:ind w:left="43"/>
              <w:rPr>
                <w:bCs/>
                <w:lang w:eastAsia="ru-RU"/>
              </w:rPr>
            </w:pPr>
            <w:r w:rsidRPr="00EB0642">
              <w:rPr>
                <w:bCs/>
                <w:lang w:eastAsia="ru-RU"/>
              </w:rPr>
              <w:t>Державна реєстрація змін і доповнень до договорів (контрактів) про спільну інвестиційну діяльність за участю іноземного інвестора</w:t>
            </w:r>
          </w:p>
        </w:tc>
        <w:tc>
          <w:tcPr>
            <w:tcW w:w="2362" w:type="dxa"/>
            <w:vMerge/>
            <w:shd w:val="clear" w:color="auto" w:fill="auto"/>
            <w:vAlign w:val="center"/>
          </w:tcPr>
          <w:p w:rsidR="00D07529" w:rsidRPr="00EB0642" w:rsidRDefault="00D07529" w:rsidP="00EB0642">
            <w:pPr>
              <w:jc w:val="center"/>
              <w:rPr>
                <w:lang w:eastAsia="ru-RU"/>
              </w:rPr>
            </w:pPr>
          </w:p>
        </w:tc>
        <w:tc>
          <w:tcPr>
            <w:tcW w:w="1340" w:type="dxa"/>
            <w:vAlign w:val="center"/>
          </w:tcPr>
          <w:p w:rsidR="00D07529" w:rsidRPr="00EB0642" w:rsidRDefault="00D07529" w:rsidP="00EB0642">
            <w:pPr>
              <w:jc w:val="center"/>
              <w:rPr>
                <w:lang w:val="en-US" w:eastAsia="ru-RU"/>
              </w:rPr>
            </w:pPr>
            <w:r w:rsidRPr="00EB0642">
              <w:rPr>
                <w:lang w:val="en-US" w:eastAsia="ru-RU"/>
              </w:rPr>
              <w:t>01139</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11-10</w:t>
            </w:r>
          </w:p>
        </w:tc>
        <w:tc>
          <w:tcPr>
            <w:tcW w:w="5580" w:type="dxa"/>
            <w:vAlign w:val="center"/>
          </w:tcPr>
          <w:p w:rsidR="00D07529" w:rsidRPr="00EB0642" w:rsidRDefault="00D07529" w:rsidP="00EB0642">
            <w:pPr>
              <w:ind w:left="43"/>
              <w:rPr>
                <w:bCs/>
                <w:lang w:eastAsia="ru-RU"/>
              </w:rPr>
            </w:pPr>
            <w:r w:rsidRPr="00EB0642">
              <w:rPr>
                <w:bCs/>
                <w:lang w:eastAsia="ru-RU"/>
              </w:rPr>
              <w:t>Присвоєння спортивних розрядів спортсменам: "Кандидат у майстри спорту України" та І спортивний розряд</w:t>
            </w:r>
          </w:p>
        </w:tc>
        <w:tc>
          <w:tcPr>
            <w:tcW w:w="2362" w:type="dxa"/>
            <w:shd w:val="clear" w:color="auto" w:fill="auto"/>
            <w:vAlign w:val="center"/>
          </w:tcPr>
          <w:p w:rsidR="00D07529" w:rsidRPr="00EB0642" w:rsidRDefault="00D07529" w:rsidP="00EB0642">
            <w:pPr>
              <w:ind w:left="12"/>
              <w:jc w:val="center"/>
              <w:rPr>
                <w:lang w:eastAsia="ru-RU"/>
              </w:rPr>
            </w:pPr>
            <w:r w:rsidRPr="00EB0642">
              <w:rPr>
                <w:sz w:val="22"/>
                <w:szCs w:val="22"/>
                <w:lang w:eastAsia="ru-RU"/>
              </w:rPr>
              <w:t>Управління молоді та спорту</w:t>
            </w:r>
          </w:p>
          <w:p w:rsidR="00D07529" w:rsidRPr="00EB0642" w:rsidRDefault="00D07529" w:rsidP="00EB0642">
            <w:pPr>
              <w:jc w:val="center"/>
              <w:rPr>
                <w:lang w:eastAsia="ru-RU"/>
              </w:rPr>
            </w:pPr>
          </w:p>
        </w:tc>
        <w:tc>
          <w:tcPr>
            <w:tcW w:w="1340" w:type="dxa"/>
            <w:vAlign w:val="center"/>
          </w:tcPr>
          <w:p w:rsidR="00D07529" w:rsidRPr="00EB0642" w:rsidRDefault="00D07529" w:rsidP="00EB0642">
            <w:pPr>
              <w:jc w:val="center"/>
              <w:rPr>
                <w:lang w:val="en-US" w:eastAsia="ru-RU"/>
              </w:rPr>
            </w:pPr>
            <w:r w:rsidRPr="00EB0642">
              <w:rPr>
                <w:lang w:val="en-US" w:eastAsia="ru-RU"/>
              </w:rPr>
              <w:t>01253</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11-11</w:t>
            </w:r>
          </w:p>
        </w:tc>
        <w:tc>
          <w:tcPr>
            <w:tcW w:w="5580" w:type="dxa"/>
            <w:vAlign w:val="center"/>
          </w:tcPr>
          <w:p w:rsidR="00D07529" w:rsidRPr="00EB0642" w:rsidRDefault="00D07529" w:rsidP="00EB0642">
            <w:pPr>
              <w:ind w:left="43"/>
              <w:rPr>
                <w:bCs/>
                <w:lang w:eastAsia="ru-RU"/>
              </w:rPr>
            </w:pPr>
            <w:r w:rsidRPr="00EB0642">
              <w:rPr>
                <w:bCs/>
                <w:lang w:eastAsia="ru-RU"/>
              </w:rPr>
              <w:t>Реєстрація статуту (положення) релігійної громади</w:t>
            </w:r>
          </w:p>
        </w:tc>
        <w:tc>
          <w:tcPr>
            <w:tcW w:w="2362" w:type="dxa"/>
            <w:vMerge w:val="restart"/>
            <w:shd w:val="clear" w:color="auto" w:fill="auto"/>
            <w:vAlign w:val="center"/>
          </w:tcPr>
          <w:p w:rsidR="00D07529" w:rsidRPr="00EB0642" w:rsidRDefault="00D07529" w:rsidP="00EB0642">
            <w:pPr>
              <w:jc w:val="center"/>
              <w:rPr>
                <w:lang w:eastAsia="ru-RU"/>
              </w:rPr>
            </w:pPr>
            <w:r w:rsidRPr="00EB0642">
              <w:rPr>
                <w:sz w:val="22"/>
                <w:szCs w:val="22"/>
                <w:lang w:eastAsia="ru-RU"/>
              </w:rPr>
              <w:t>Департамент з питань культури, національностей та релігій</w:t>
            </w:r>
          </w:p>
        </w:tc>
        <w:tc>
          <w:tcPr>
            <w:tcW w:w="1340" w:type="dxa"/>
            <w:vAlign w:val="center"/>
          </w:tcPr>
          <w:p w:rsidR="00D07529" w:rsidRPr="00EB0642" w:rsidRDefault="00D07529" w:rsidP="00EB0642">
            <w:pPr>
              <w:jc w:val="center"/>
              <w:rPr>
                <w:lang w:val="en-US" w:eastAsia="ru-RU"/>
              </w:rPr>
            </w:pPr>
            <w:r w:rsidRPr="00EB0642">
              <w:rPr>
                <w:lang w:val="en-US" w:eastAsia="ru-RU"/>
              </w:rPr>
              <w:t>01097</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11-12</w:t>
            </w:r>
          </w:p>
        </w:tc>
        <w:tc>
          <w:tcPr>
            <w:tcW w:w="5580" w:type="dxa"/>
            <w:vAlign w:val="center"/>
          </w:tcPr>
          <w:p w:rsidR="00D07529" w:rsidRPr="00EB0642" w:rsidRDefault="00D07529" w:rsidP="00EB0642">
            <w:pPr>
              <w:ind w:left="43"/>
              <w:rPr>
                <w:bCs/>
                <w:lang w:eastAsia="ru-RU"/>
              </w:rPr>
            </w:pPr>
            <w:r w:rsidRPr="00EB0642">
              <w:rPr>
                <w:bCs/>
                <w:lang w:eastAsia="ru-RU"/>
              </w:rPr>
              <w:t>Реєстрація статуту (положення) релігійної громади у новій редакції</w:t>
            </w:r>
          </w:p>
        </w:tc>
        <w:tc>
          <w:tcPr>
            <w:tcW w:w="2362" w:type="dxa"/>
            <w:vMerge/>
            <w:shd w:val="clear" w:color="auto" w:fill="auto"/>
            <w:vAlign w:val="center"/>
          </w:tcPr>
          <w:p w:rsidR="00D07529" w:rsidRPr="00EB0642" w:rsidRDefault="00D07529" w:rsidP="00EB0642">
            <w:pPr>
              <w:jc w:val="center"/>
              <w:rPr>
                <w:noProof/>
                <w:lang w:eastAsia="ru-RU"/>
              </w:rPr>
            </w:pPr>
          </w:p>
        </w:tc>
        <w:tc>
          <w:tcPr>
            <w:tcW w:w="1340" w:type="dxa"/>
            <w:vAlign w:val="center"/>
          </w:tcPr>
          <w:p w:rsidR="00D07529" w:rsidRPr="00EB0642" w:rsidRDefault="00D07529" w:rsidP="00EB0642">
            <w:pPr>
              <w:jc w:val="center"/>
              <w:rPr>
                <w:lang w:val="en-US" w:eastAsia="ru-RU"/>
              </w:rPr>
            </w:pPr>
            <w:r w:rsidRPr="00EB0642">
              <w:rPr>
                <w:lang w:val="en-US" w:eastAsia="ru-RU"/>
              </w:rPr>
              <w:t>01098</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11-13</w:t>
            </w:r>
          </w:p>
        </w:tc>
        <w:tc>
          <w:tcPr>
            <w:tcW w:w="5580" w:type="dxa"/>
            <w:vAlign w:val="center"/>
          </w:tcPr>
          <w:p w:rsidR="00D07529" w:rsidRPr="00EB0642" w:rsidRDefault="00D07529" w:rsidP="00EB0642">
            <w:pPr>
              <w:ind w:left="43"/>
              <w:rPr>
                <w:bCs/>
                <w:lang w:eastAsia="ru-RU"/>
              </w:rPr>
            </w:pPr>
            <w:r w:rsidRPr="00EB0642">
              <w:rPr>
                <w:bCs/>
                <w:lang w:eastAsia="ru-RU"/>
              </w:rPr>
              <w:t>Державна реєстрація включення відомостей про релігійну громаду, статут якої зареєстровано до 1 січня 2013 року, відомості про яку не містяться в Єдиному державному реєстрі юридичних осіб, фізичних осіб - підприємців та громадських формувань</w:t>
            </w:r>
          </w:p>
        </w:tc>
        <w:tc>
          <w:tcPr>
            <w:tcW w:w="2362" w:type="dxa"/>
            <w:vMerge/>
            <w:shd w:val="clear" w:color="auto" w:fill="auto"/>
            <w:vAlign w:val="center"/>
          </w:tcPr>
          <w:p w:rsidR="00D07529" w:rsidRPr="00EB0642" w:rsidRDefault="00D07529" w:rsidP="00EB0642">
            <w:pPr>
              <w:jc w:val="center"/>
              <w:rPr>
                <w:noProof/>
                <w:lang w:eastAsia="ru-RU"/>
              </w:rPr>
            </w:pPr>
          </w:p>
        </w:tc>
        <w:tc>
          <w:tcPr>
            <w:tcW w:w="1340" w:type="dxa"/>
            <w:vAlign w:val="center"/>
          </w:tcPr>
          <w:p w:rsidR="00D07529" w:rsidRPr="00EB0642" w:rsidRDefault="00D07529" w:rsidP="00EB0642">
            <w:pPr>
              <w:jc w:val="center"/>
              <w:rPr>
                <w:lang w:val="en-US" w:eastAsia="ru-RU"/>
              </w:rPr>
            </w:pPr>
            <w:r w:rsidRPr="00EB0642">
              <w:rPr>
                <w:lang w:val="en-US" w:eastAsia="ru-RU"/>
              </w:rPr>
              <w:t>01103</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11-14</w:t>
            </w:r>
          </w:p>
        </w:tc>
        <w:tc>
          <w:tcPr>
            <w:tcW w:w="5580" w:type="dxa"/>
            <w:vAlign w:val="center"/>
          </w:tcPr>
          <w:p w:rsidR="00D07529" w:rsidRPr="00EB0642" w:rsidRDefault="00D07529" w:rsidP="00EB0642">
            <w:pPr>
              <w:ind w:left="43"/>
              <w:rPr>
                <w:bCs/>
                <w:lang w:eastAsia="ru-RU"/>
              </w:rPr>
            </w:pPr>
            <w:r w:rsidRPr="00EB0642">
              <w:rPr>
                <w:bCs/>
                <w:lang w:eastAsia="ru-RU"/>
              </w:rPr>
              <w:t>Державна реєстрація змін до відомостей про релігійну громаду, що містяться в Єдиному державному реєстрі юридичних осіб, фізичних осіб - підприємців та громадських формувань, у тому числі змін до установчих документів</w:t>
            </w:r>
          </w:p>
        </w:tc>
        <w:tc>
          <w:tcPr>
            <w:tcW w:w="2362" w:type="dxa"/>
            <w:vMerge/>
            <w:shd w:val="clear" w:color="auto" w:fill="auto"/>
            <w:vAlign w:val="center"/>
          </w:tcPr>
          <w:p w:rsidR="00D07529" w:rsidRPr="00EB0642" w:rsidRDefault="00D07529" w:rsidP="00EB0642">
            <w:pPr>
              <w:jc w:val="center"/>
              <w:rPr>
                <w:noProof/>
                <w:lang w:eastAsia="ru-RU"/>
              </w:rPr>
            </w:pPr>
          </w:p>
        </w:tc>
        <w:tc>
          <w:tcPr>
            <w:tcW w:w="1340" w:type="dxa"/>
            <w:vAlign w:val="center"/>
          </w:tcPr>
          <w:p w:rsidR="00D07529" w:rsidRPr="00EB0642" w:rsidRDefault="00D07529" w:rsidP="00EB0642">
            <w:pPr>
              <w:jc w:val="center"/>
              <w:rPr>
                <w:lang w:val="en-US" w:eastAsia="ru-RU"/>
              </w:rPr>
            </w:pPr>
            <w:r w:rsidRPr="00EB0642">
              <w:rPr>
                <w:lang w:val="en-US" w:eastAsia="ru-RU"/>
              </w:rPr>
              <w:t>01105</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11-15</w:t>
            </w:r>
          </w:p>
        </w:tc>
        <w:tc>
          <w:tcPr>
            <w:tcW w:w="5580" w:type="dxa"/>
            <w:vAlign w:val="center"/>
          </w:tcPr>
          <w:p w:rsidR="00D07529" w:rsidRPr="00EB0642" w:rsidRDefault="00D07529" w:rsidP="00EB0642">
            <w:pPr>
              <w:ind w:left="43"/>
              <w:rPr>
                <w:bCs/>
                <w:lang w:eastAsia="ru-RU"/>
              </w:rPr>
            </w:pPr>
            <w:r w:rsidRPr="00EB0642">
              <w:rPr>
                <w:bCs/>
                <w:lang w:eastAsia="ru-RU"/>
              </w:rPr>
              <w:t>Державна реєстрація зміни складу комісії з припинення (комісії з реорганізації, ліквідаційної комісії) релігійної громади</w:t>
            </w:r>
          </w:p>
        </w:tc>
        <w:tc>
          <w:tcPr>
            <w:tcW w:w="2362" w:type="dxa"/>
            <w:vMerge/>
            <w:shd w:val="clear" w:color="auto" w:fill="auto"/>
            <w:vAlign w:val="center"/>
          </w:tcPr>
          <w:p w:rsidR="00D07529" w:rsidRPr="00EB0642" w:rsidRDefault="00D07529" w:rsidP="00EB0642">
            <w:pPr>
              <w:jc w:val="center"/>
              <w:rPr>
                <w:noProof/>
                <w:lang w:eastAsia="ru-RU"/>
              </w:rPr>
            </w:pPr>
          </w:p>
        </w:tc>
        <w:tc>
          <w:tcPr>
            <w:tcW w:w="1340" w:type="dxa"/>
            <w:vAlign w:val="center"/>
          </w:tcPr>
          <w:p w:rsidR="00D07529" w:rsidRPr="00EB0642" w:rsidRDefault="00D07529" w:rsidP="00EB0642">
            <w:pPr>
              <w:jc w:val="center"/>
              <w:rPr>
                <w:lang w:val="en-US" w:eastAsia="ru-RU"/>
              </w:rPr>
            </w:pPr>
            <w:r w:rsidRPr="00EB0642">
              <w:rPr>
                <w:lang w:val="en-US" w:eastAsia="ru-RU"/>
              </w:rPr>
              <w:t>01100</w:t>
            </w:r>
          </w:p>
        </w:tc>
      </w:tr>
      <w:tr w:rsidR="00D07529" w:rsidRPr="00EB0642" w:rsidTr="004D7AA2">
        <w:trPr>
          <w:trHeight w:val="70"/>
          <w:jc w:val="center"/>
        </w:trPr>
        <w:tc>
          <w:tcPr>
            <w:tcW w:w="833" w:type="dxa"/>
            <w:vAlign w:val="center"/>
          </w:tcPr>
          <w:p w:rsidR="00D07529" w:rsidRPr="00EB0642" w:rsidRDefault="00D07529" w:rsidP="00EB0642">
            <w:pPr>
              <w:jc w:val="center"/>
              <w:rPr>
                <w:lang w:eastAsia="ru-RU"/>
              </w:rPr>
            </w:pPr>
            <w:r w:rsidRPr="00EB0642">
              <w:rPr>
                <w:lang w:eastAsia="ru-RU"/>
              </w:rPr>
              <w:t>11-16</w:t>
            </w:r>
          </w:p>
        </w:tc>
        <w:tc>
          <w:tcPr>
            <w:tcW w:w="5580" w:type="dxa"/>
            <w:vAlign w:val="center"/>
          </w:tcPr>
          <w:p w:rsidR="00D07529" w:rsidRPr="00EB0642" w:rsidRDefault="00D07529" w:rsidP="00EB0642">
            <w:pPr>
              <w:ind w:left="43"/>
              <w:rPr>
                <w:bCs/>
                <w:lang w:eastAsia="ru-RU"/>
              </w:rPr>
            </w:pPr>
            <w:r w:rsidRPr="00EB0642">
              <w:rPr>
                <w:bCs/>
                <w:lang w:eastAsia="ru-RU"/>
              </w:rPr>
              <w:t>Державна реєстрація припинення релігійної громади в результаті її ліквідації</w:t>
            </w:r>
          </w:p>
        </w:tc>
        <w:tc>
          <w:tcPr>
            <w:tcW w:w="2362" w:type="dxa"/>
            <w:vMerge/>
            <w:shd w:val="clear" w:color="auto" w:fill="auto"/>
            <w:vAlign w:val="center"/>
          </w:tcPr>
          <w:p w:rsidR="00D07529" w:rsidRPr="00EB0642" w:rsidRDefault="00D07529" w:rsidP="00EB0642">
            <w:pPr>
              <w:jc w:val="center"/>
              <w:rPr>
                <w:noProof/>
                <w:lang w:eastAsia="ru-RU"/>
              </w:rPr>
            </w:pPr>
          </w:p>
        </w:tc>
        <w:tc>
          <w:tcPr>
            <w:tcW w:w="1340" w:type="dxa"/>
            <w:vAlign w:val="center"/>
          </w:tcPr>
          <w:p w:rsidR="00D07529" w:rsidRPr="00EB0642" w:rsidRDefault="00D07529" w:rsidP="00EB0642">
            <w:pPr>
              <w:jc w:val="center"/>
              <w:rPr>
                <w:lang w:val="en-US" w:eastAsia="ru-RU"/>
              </w:rPr>
            </w:pPr>
            <w:r w:rsidRPr="00EB0642">
              <w:rPr>
                <w:lang w:val="en-US" w:eastAsia="ru-RU"/>
              </w:rPr>
              <w:t>01104</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11-17</w:t>
            </w:r>
          </w:p>
        </w:tc>
        <w:tc>
          <w:tcPr>
            <w:tcW w:w="5580" w:type="dxa"/>
            <w:vAlign w:val="center"/>
          </w:tcPr>
          <w:p w:rsidR="00D07529" w:rsidRPr="00EB0642" w:rsidRDefault="00D07529" w:rsidP="00EB0642">
            <w:pPr>
              <w:ind w:left="43"/>
              <w:rPr>
                <w:bCs/>
                <w:lang w:eastAsia="ru-RU"/>
              </w:rPr>
            </w:pPr>
            <w:r w:rsidRPr="00EB0642">
              <w:rPr>
                <w:bCs/>
                <w:lang w:eastAsia="ru-RU"/>
              </w:rPr>
              <w:t xml:space="preserve">Державна реєстрація припинення релігійної </w:t>
            </w:r>
            <w:r w:rsidRPr="00EB0642">
              <w:rPr>
                <w:bCs/>
                <w:lang w:eastAsia="ru-RU"/>
              </w:rPr>
              <w:lastRenderedPageBreak/>
              <w:t>громади в результаті її реорганізації</w:t>
            </w:r>
          </w:p>
        </w:tc>
        <w:tc>
          <w:tcPr>
            <w:tcW w:w="2362" w:type="dxa"/>
            <w:vMerge/>
            <w:shd w:val="clear" w:color="auto" w:fill="auto"/>
            <w:vAlign w:val="center"/>
          </w:tcPr>
          <w:p w:rsidR="00D07529" w:rsidRPr="00EB0642" w:rsidRDefault="00D07529" w:rsidP="00EB0642">
            <w:pPr>
              <w:jc w:val="center"/>
              <w:rPr>
                <w:noProof/>
                <w:lang w:eastAsia="ru-RU"/>
              </w:rPr>
            </w:pPr>
          </w:p>
        </w:tc>
        <w:tc>
          <w:tcPr>
            <w:tcW w:w="1340" w:type="dxa"/>
            <w:vAlign w:val="center"/>
          </w:tcPr>
          <w:p w:rsidR="00D07529" w:rsidRPr="00EB0642" w:rsidRDefault="00D07529" w:rsidP="00EB0642">
            <w:pPr>
              <w:jc w:val="center"/>
              <w:rPr>
                <w:lang w:val="en-US" w:eastAsia="ru-RU"/>
              </w:rPr>
            </w:pPr>
            <w:r w:rsidRPr="00EB0642">
              <w:rPr>
                <w:lang w:val="en-US" w:eastAsia="ru-RU"/>
              </w:rPr>
              <w:t>01112</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lastRenderedPageBreak/>
              <w:t>11-18</w:t>
            </w:r>
          </w:p>
        </w:tc>
        <w:tc>
          <w:tcPr>
            <w:tcW w:w="5580" w:type="dxa"/>
            <w:vAlign w:val="center"/>
          </w:tcPr>
          <w:p w:rsidR="00D07529" w:rsidRPr="00EB0642" w:rsidRDefault="00D07529" w:rsidP="00EB0642">
            <w:pPr>
              <w:ind w:left="43"/>
              <w:rPr>
                <w:bCs/>
                <w:lang w:eastAsia="ru-RU"/>
              </w:rPr>
            </w:pPr>
            <w:r w:rsidRPr="00EB0642">
              <w:rPr>
                <w:bCs/>
                <w:lang w:eastAsia="ru-RU"/>
              </w:rPr>
              <w:t>Державна реєстрація рішення про припинення релігійної громади</w:t>
            </w:r>
          </w:p>
        </w:tc>
        <w:tc>
          <w:tcPr>
            <w:tcW w:w="2362" w:type="dxa"/>
            <w:vMerge/>
            <w:shd w:val="clear" w:color="auto" w:fill="auto"/>
            <w:vAlign w:val="center"/>
          </w:tcPr>
          <w:p w:rsidR="00D07529" w:rsidRPr="00EB0642" w:rsidRDefault="00D07529" w:rsidP="00EB0642">
            <w:pPr>
              <w:jc w:val="center"/>
              <w:rPr>
                <w:noProof/>
                <w:lang w:eastAsia="ru-RU"/>
              </w:rPr>
            </w:pPr>
          </w:p>
        </w:tc>
        <w:tc>
          <w:tcPr>
            <w:tcW w:w="1340" w:type="dxa"/>
            <w:vAlign w:val="center"/>
          </w:tcPr>
          <w:p w:rsidR="00D07529" w:rsidRPr="00EB0642" w:rsidRDefault="00D07529" w:rsidP="00EB0642">
            <w:pPr>
              <w:jc w:val="center"/>
              <w:rPr>
                <w:lang w:val="en-US" w:eastAsia="ru-RU"/>
              </w:rPr>
            </w:pPr>
            <w:r w:rsidRPr="00EB0642">
              <w:rPr>
                <w:lang w:val="en-US" w:eastAsia="ru-RU"/>
              </w:rPr>
              <w:t>01099</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11-19</w:t>
            </w:r>
          </w:p>
        </w:tc>
        <w:tc>
          <w:tcPr>
            <w:tcW w:w="5580" w:type="dxa"/>
            <w:vAlign w:val="center"/>
          </w:tcPr>
          <w:p w:rsidR="00D07529" w:rsidRPr="00EB0642" w:rsidRDefault="00D07529" w:rsidP="00EB0642">
            <w:pPr>
              <w:ind w:left="43"/>
              <w:rPr>
                <w:bCs/>
                <w:lang w:eastAsia="ru-RU"/>
              </w:rPr>
            </w:pPr>
            <w:r w:rsidRPr="00EB0642">
              <w:rPr>
                <w:bCs/>
                <w:lang w:eastAsia="ru-RU"/>
              </w:rPr>
              <w:t>Державна реєстрація створення релігійної громади (у тому числі в результаті злиття, поділу)</w:t>
            </w:r>
          </w:p>
        </w:tc>
        <w:tc>
          <w:tcPr>
            <w:tcW w:w="2362" w:type="dxa"/>
            <w:vMerge/>
            <w:shd w:val="clear" w:color="auto" w:fill="auto"/>
            <w:vAlign w:val="center"/>
          </w:tcPr>
          <w:p w:rsidR="00D07529" w:rsidRPr="00EB0642" w:rsidRDefault="00D07529" w:rsidP="00EB0642">
            <w:pPr>
              <w:jc w:val="center"/>
              <w:rPr>
                <w:noProof/>
                <w:lang w:eastAsia="ru-RU"/>
              </w:rPr>
            </w:pPr>
          </w:p>
        </w:tc>
        <w:tc>
          <w:tcPr>
            <w:tcW w:w="1340" w:type="dxa"/>
            <w:vAlign w:val="center"/>
          </w:tcPr>
          <w:p w:rsidR="00D07529" w:rsidRPr="00EB0642" w:rsidRDefault="00D07529" w:rsidP="00EB0642">
            <w:pPr>
              <w:jc w:val="center"/>
              <w:rPr>
                <w:lang w:val="en-US" w:eastAsia="ru-RU"/>
              </w:rPr>
            </w:pPr>
            <w:r w:rsidRPr="00EB0642">
              <w:rPr>
                <w:lang w:val="en-US" w:eastAsia="ru-RU"/>
              </w:rPr>
              <w:t>01102</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11-20</w:t>
            </w:r>
          </w:p>
        </w:tc>
        <w:tc>
          <w:tcPr>
            <w:tcW w:w="5580" w:type="dxa"/>
            <w:vAlign w:val="center"/>
          </w:tcPr>
          <w:p w:rsidR="00D07529" w:rsidRPr="00EB0642" w:rsidRDefault="00D07529" w:rsidP="00EB0642">
            <w:pPr>
              <w:ind w:left="43"/>
              <w:rPr>
                <w:bCs/>
                <w:lang w:eastAsia="ru-RU"/>
              </w:rPr>
            </w:pPr>
            <w:r w:rsidRPr="00EB0642">
              <w:rPr>
                <w:bCs/>
                <w:lang w:eastAsia="ru-RU"/>
              </w:rPr>
              <w:t>Внесення суб’єкта кінематографії до Державного реєстру виробників, розповсюджувачів і демонстраторів фільмів</w:t>
            </w:r>
          </w:p>
        </w:tc>
        <w:tc>
          <w:tcPr>
            <w:tcW w:w="2362" w:type="dxa"/>
            <w:vMerge/>
            <w:shd w:val="clear" w:color="auto" w:fill="auto"/>
            <w:vAlign w:val="center"/>
          </w:tcPr>
          <w:p w:rsidR="00D07529" w:rsidRPr="00EB0642" w:rsidRDefault="00D07529" w:rsidP="00EB0642">
            <w:pPr>
              <w:jc w:val="center"/>
              <w:rPr>
                <w:noProof/>
                <w:lang w:eastAsia="ru-RU"/>
              </w:rPr>
            </w:pPr>
          </w:p>
        </w:tc>
        <w:tc>
          <w:tcPr>
            <w:tcW w:w="1340" w:type="dxa"/>
            <w:vAlign w:val="center"/>
          </w:tcPr>
          <w:p w:rsidR="00D07529" w:rsidRPr="00EB0642" w:rsidRDefault="00D07529" w:rsidP="00EB0642">
            <w:pPr>
              <w:jc w:val="center"/>
              <w:rPr>
                <w:lang w:val="en-US" w:eastAsia="ru-RU"/>
              </w:rPr>
            </w:pPr>
            <w:r w:rsidRPr="00EB0642">
              <w:rPr>
                <w:lang w:val="en-US" w:eastAsia="ru-RU"/>
              </w:rPr>
              <w:t>01113</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11-21</w:t>
            </w:r>
          </w:p>
        </w:tc>
        <w:tc>
          <w:tcPr>
            <w:tcW w:w="5580" w:type="dxa"/>
            <w:vAlign w:val="center"/>
          </w:tcPr>
          <w:p w:rsidR="00D07529" w:rsidRPr="00EB0642" w:rsidRDefault="00D07529" w:rsidP="00EB0642">
            <w:pPr>
              <w:ind w:left="43"/>
              <w:rPr>
                <w:bCs/>
                <w:lang w:eastAsia="ru-RU"/>
              </w:rPr>
            </w:pPr>
            <w:r w:rsidRPr="00EB0642">
              <w:rPr>
                <w:bCs/>
                <w:lang w:eastAsia="ru-RU"/>
              </w:rPr>
              <w:t>Видача кваліфікаційного свідоцтва сільськогосподарського дорадника, сільськогосподарського експерта-дорадника</w:t>
            </w:r>
          </w:p>
        </w:tc>
        <w:tc>
          <w:tcPr>
            <w:tcW w:w="2362" w:type="dxa"/>
            <w:vMerge w:val="restart"/>
            <w:shd w:val="clear" w:color="auto" w:fill="auto"/>
            <w:vAlign w:val="center"/>
          </w:tcPr>
          <w:p w:rsidR="00D07529" w:rsidRPr="00EB0642" w:rsidRDefault="00D07529" w:rsidP="00EB0642">
            <w:pPr>
              <w:jc w:val="center"/>
              <w:rPr>
                <w:lang w:eastAsia="ru-RU"/>
              </w:rPr>
            </w:pPr>
            <w:r w:rsidRPr="00EB0642">
              <w:rPr>
                <w:sz w:val="22"/>
                <w:szCs w:val="22"/>
                <w:lang w:eastAsia="ru-RU"/>
              </w:rPr>
              <w:t>Департамент агропромислового розвитку</w:t>
            </w:r>
          </w:p>
          <w:p w:rsidR="00D07529" w:rsidRPr="00EB0642" w:rsidRDefault="00D07529" w:rsidP="00EB0642">
            <w:pPr>
              <w:jc w:val="center"/>
              <w:rPr>
                <w:lang w:eastAsia="ru-RU"/>
              </w:rPr>
            </w:pPr>
          </w:p>
        </w:tc>
        <w:tc>
          <w:tcPr>
            <w:tcW w:w="1340" w:type="dxa"/>
            <w:vAlign w:val="center"/>
          </w:tcPr>
          <w:p w:rsidR="00D07529" w:rsidRPr="00EB0642" w:rsidRDefault="00D07529" w:rsidP="00EB0642">
            <w:pPr>
              <w:jc w:val="center"/>
              <w:rPr>
                <w:lang w:val="en-US" w:eastAsia="ru-RU"/>
              </w:rPr>
            </w:pPr>
            <w:r w:rsidRPr="00EB0642">
              <w:rPr>
                <w:lang w:val="en-US" w:eastAsia="ru-RU"/>
              </w:rPr>
              <w:t>01697</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11-22</w:t>
            </w:r>
          </w:p>
        </w:tc>
        <w:tc>
          <w:tcPr>
            <w:tcW w:w="5580" w:type="dxa"/>
            <w:vAlign w:val="center"/>
          </w:tcPr>
          <w:p w:rsidR="00D07529" w:rsidRPr="00EB0642" w:rsidRDefault="00D07529" w:rsidP="00EB0642">
            <w:pPr>
              <w:ind w:left="43"/>
              <w:rPr>
                <w:bCs/>
                <w:lang w:eastAsia="ru-RU"/>
              </w:rPr>
            </w:pPr>
            <w:r w:rsidRPr="00EB0642">
              <w:rPr>
                <w:bCs/>
                <w:lang w:eastAsia="ru-RU"/>
              </w:rPr>
              <w:t>Видача сертифіката племінних (генетичних) ресурсів</w:t>
            </w:r>
          </w:p>
        </w:tc>
        <w:tc>
          <w:tcPr>
            <w:tcW w:w="2362" w:type="dxa"/>
            <w:vMerge/>
            <w:shd w:val="clear" w:color="auto" w:fill="auto"/>
            <w:vAlign w:val="center"/>
          </w:tcPr>
          <w:p w:rsidR="00D07529" w:rsidRPr="00EB0642" w:rsidRDefault="00D07529" w:rsidP="00EB0642">
            <w:pPr>
              <w:jc w:val="center"/>
              <w:rPr>
                <w:lang w:eastAsia="ru-RU"/>
              </w:rPr>
            </w:pPr>
          </w:p>
        </w:tc>
        <w:tc>
          <w:tcPr>
            <w:tcW w:w="1340" w:type="dxa"/>
            <w:vAlign w:val="center"/>
          </w:tcPr>
          <w:p w:rsidR="00D07529" w:rsidRPr="00EB0642" w:rsidRDefault="00D07529" w:rsidP="00EB0642">
            <w:pPr>
              <w:jc w:val="center"/>
              <w:rPr>
                <w:lang w:val="en-US" w:eastAsia="ru-RU"/>
              </w:rPr>
            </w:pPr>
            <w:r w:rsidRPr="00EB0642">
              <w:rPr>
                <w:lang w:val="en-US" w:eastAsia="ru-RU"/>
              </w:rPr>
              <w:t>01135</w:t>
            </w:r>
          </w:p>
        </w:tc>
      </w:tr>
      <w:tr w:rsidR="00D07529" w:rsidRPr="00EB0642" w:rsidTr="004D7AA2">
        <w:trPr>
          <w:trHeight w:val="350"/>
          <w:jc w:val="center"/>
        </w:trPr>
        <w:tc>
          <w:tcPr>
            <w:tcW w:w="833" w:type="dxa"/>
            <w:vAlign w:val="center"/>
          </w:tcPr>
          <w:p w:rsidR="00D07529" w:rsidRPr="00EB0642" w:rsidRDefault="00D07529" w:rsidP="00EB0642">
            <w:pPr>
              <w:jc w:val="center"/>
              <w:rPr>
                <w:lang w:eastAsia="ru-RU"/>
              </w:rPr>
            </w:pPr>
            <w:r w:rsidRPr="00EB0642">
              <w:rPr>
                <w:lang w:eastAsia="ru-RU"/>
              </w:rPr>
              <w:t>11-23</w:t>
            </w:r>
          </w:p>
        </w:tc>
        <w:tc>
          <w:tcPr>
            <w:tcW w:w="5580" w:type="dxa"/>
            <w:vAlign w:val="center"/>
          </w:tcPr>
          <w:p w:rsidR="00D07529" w:rsidRPr="00EB0642" w:rsidRDefault="00D07529" w:rsidP="00EB0642">
            <w:pPr>
              <w:ind w:left="43"/>
              <w:rPr>
                <w:bCs/>
                <w:lang w:eastAsia="ru-RU"/>
              </w:rPr>
            </w:pPr>
            <w:r w:rsidRPr="00EB0642">
              <w:rPr>
                <w:bCs/>
                <w:lang w:eastAsia="ru-RU"/>
              </w:rPr>
              <w:t>Видача рішення про виділення у встановленому порядку лісових ділянок для довгострокового тимчасового користування лісами</w:t>
            </w:r>
          </w:p>
        </w:tc>
        <w:tc>
          <w:tcPr>
            <w:tcW w:w="2362" w:type="dxa"/>
            <w:shd w:val="clear" w:color="auto" w:fill="auto"/>
            <w:vAlign w:val="center"/>
          </w:tcPr>
          <w:p w:rsidR="00D07529" w:rsidRPr="00EB0642" w:rsidRDefault="00D07529" w:rsidP="00EB0642">
            <w:pPr>
              <w:jc w:val="center"/>
              <w:rPr>
                <w:lang w:eastAsia="ru-RU"/>
              </w:rPr>
            </w:pPr>
            <w:r w:rsidRPr="00EB0642">
              <w:rPr>
                <w:sz w:val="22"/>
                <w:szCs w:val="22"/>
                <w:lang w:eastAsia="ru-RU"/>
              </w:rPr>
              <w:t>Юридичне управління апарату облдержадміністрації</w:t>
            </w:r>
          </w:p>
        </w:tc>
        <w:tc>
          <w:tcPr>
            <w:tcW w:w="1340" w:type="dxa"/>
            <w:vAlign w:val="center"/>
          </w:tcPr>
          <w:p w:rsidR="00D07529" w:rsidRPr="00EB0642" w:rsidRDefault="00D07529" w:rsidP="00EB0642">
            <w:pPr>
              <w:jc w:val="center"/>
              <w:rPr>
                <w:lang w:val="en-US" w:eastAsia="ru-RU"/>
              </w:rPr>
            </w:pPr>
            <w:r w:rsidRPr="00EB0642">
              <w:rPr>
                <w:lang w:val="en-US" w:eastAsia="ru-RU"/>
              </w:rPr>
              <w:t>01323</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11-24</w:t>
            </w:r>
          </w:p>
        </w:tc>
        <w:tc>
          <w:tcPr>
            <w:tcW w:w="5580" w:type="dxa"/>
            <w:vAlign w:val="center"/>
          </w:tcPr>
          <w:p w:rsidR="00D07529" w:rsidRPr="00EB0642" w:rsidRDefault="00D07529" w:rsidP="00EB0642">
            <w:pPr>
              <w:ind w:left="43"/>
              <w:rPr>
                <w:bCs/>
                <w:lang w:eastAsia="ru-RU"/>
              </w:rPr>
            </w:pPr>
            <w:r w:rsidRPr="00EB0642">
              <w:rPr>
                <w:bCs/>
                <w:lang w:eastAsia="ru-RU"/>
              </w:rPr>
              <w:t>Видача дозволу на розміщення зовнішньої реклами поза межами населених пунктів</w:t>
            </w:r>
          </w:p>
        </w:tc>
        <w:tc>
          <w:tcPr>
            <w:tcW w:w="2362" w:type="dxa"/>
            <w:shd w:val="clear" w:color="auto" w:fill="auto"/>
            <w:vAlign w:val="center"/>
          </w:tcPr>
          <w:p w:rsidR="00D07529" w:rsidRPr="00EB0642" w:rsidRDefault="00D07529" w:rsidP="00EB0642">
            <w:pPr>
              <w:jc w:val="center"/>
              <w:rPr>
                <w:lang w:eastAsia="ru-RU"/>
              </w:rPr>
            </w:pPr>
            <w:r w:rsidRPr="00EB0642">
              <w:rPr>
                <w:sz w:val="22"/>
                <w:szCs w:val="22"/>
                <w:lang w:eastAsia="ru-RU"/>
              </w:rPr>
              <w:t>Департамент дорожнього господарства</w:t>
            </w:r>
          </w:p>
        </w:tc>
        <w:tc>
          <w:tcPr>
            <w:tcW w:w="1340" w:type="dxa"/>
            <w:vAlign w:val="center"/>
          </w:tcPr>
          <w:p w:rsidR="00D07529" w:rsidRPr="00EB0642" w:rsidRDefault="00D07529" w:rsidP="00EB0642">
            <w:pPr>
              <w:jc w:val="center"/>
              <w:rPr>
                <w:lang w:val="en-US" w:eastAsia="ru-RU"/>
              </w:rPr>
            </w:pPr>
            <w:r w:rsidRPr="00EB0642">
              <w:rPr>
                <w:lang w:val="en-US" w:eastAsia="ru-RU"/>
              </w:rPr>
              <w:t>01117</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11-25</w:t>
            </w:r>
          </w:p>
        </w:tc>
        <w:tc>
          <w:tcPr>
            <w:tcW w:w="5580" w:type="dxa"/>
            <w:vAlign w:val="center"/>
          </w:tcPr>
          <w:p w:rsidR="00D07529" w:rsidRPr="00EB0642" w:rsidRDefault="00D07529" w:rsidP="00EB0642">
            <w:pPr>
              <w:ind w:left="43"/>
              <w:rPr>
                <w:bCs/>
                <w:lang w:eastAsia="ru-RU"/>
              </w:rPr>
            </w:pPr>
            <w:r w:rsidRPr="00EB0642">
              <w:rPr>
                <w:bCs/>
                <w:lang w:eastAsia="ru-RU"/>
              </w:rPr>
              <w:t>Призначення грошової компенсації особам з інвалідністю на бензин, ремонт і технічне обслуговування автомобілів та на транспортне обслуговування</w:t>
            </w:r>
          </w:p>
        </w:tc>
        <w:tc>
          <w:tcPr>
            <w:tcW w:w="2362" w:type="dxa"/>
            <w:vMerge w:val="restart"/>
            <w:vAlign w:val="center"/>
          </w:tcPr>
          <w:p w:rsidR="00D07529" w:rsidRPr="00EB0642" w:rsidRDefault="00D07529" w:rsidP="00EB0642">
            <w:pPr>
              <w:jc w:val="center"/>
              <w:rPr>
                <w:lang w:eastAsia="ru-RU"/>
              </w:rPr>
            </w:pPr>
            <w:r w:rsidRPr="00EB0642">
              <w:rPr>
                <w:sz w:val="22"/>
                <w:szCs w:val="22"/>
                <w:lang w:eastAsia="ru-RU"/>
              </w:rPr>
              <w:t>Департамент соціального захисту населення</w:t>
            </w:r>
          </w:p>
          <w:p w:rsidR="00D07529" w:rsidRPr="00EB0642" w:rsidRDefault="00D07529" w:rsidP="00EB0642">
            <w:pPr>
              <w:jc w:val="center"/>
              <w:rPr>
                <w:lang w:eastAsia="ru-RU"/>
              </w:rPr>
            </w:pPr>
          </w:p>
        </w:tc>
        <w:tc>
          <w:tcPr>
            <w:tcW w:w="1340" w:type="dxa"/>
            <w:vAlign w:val="center"/>
          </w:tcPr>
          <w:p w:rsidR="00D07529" w:rsidRPr="00EB0642" w:rsidRDefault="00D07529" w:rsidP="00EB0642">
            <w:pPr>
              <w:jc w:val="center"/>
              <w:rPr>
                <w:lang w:val="en-US" w:eastAsia="ru-RU"/>
              </w:rPr>
            </w:pPr>
            <w:r w:rsidRPr="00EB0642">
              <w:rPr>
                <w:lang w:val="en-US" w:eastAsia="ru-RU"/>
              </w:rPr>
              <w:t>00225</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11-26</w:t>
            </w:r>
          </w:p>
        </w:tc>
        <w:tc>
          <w:tcPr>
            <w:tcW w:w="5580" w:type="dxa"/>
            <w:vAlign w:val="center"/>
          </w:tcPr>
          <w:p w:rsidR="00D07529" w:rsidRPr="00EB0642" w:rsidRDefault="00D07529" w:rsidP="00EB0642">
            <w:pPr>
              <w:ind w:left="43"/>
              <w:rPr>
                <w:bCs/>
                <w:lang w:eastAsia="ru-RU"/>
              </w:rPr>
            </w:pPr>
            <w:r w:rsidRPr="00EB0642">
              <w:rPr>
                <w:bCs/>
                <w:lang w:eastAsia="ru-RU"/>
              </w:rPr>
              <w:t>Установлення статусу, видача посвідчень особам, які постраждали внаслідок Чорнобильської катастрофи (відповідно до визначених категорій)</w:t>
            </w:r>
          </w:p>
        </w:tc>
        <w:tc>
          <w:tcPr>
            <w:tcW w:w="2362" w:type="dxa"/>
            <w:vMerge/>
            <w:vAlign w:val="center"/>
          </w:tcPr>
          <w:p w:rsidR="00D07529" w:rsidRPr="00EB0642" w:rsidRDefault="00D07529" w:rsidP="00EB0642">
            <w:pPr>
              <w:jc w:val="center"/>
              <w:rPr>
                <w:lang w:eastAsia="ru-RU"/>
              </w:rPr>
            </w:pPr>
          </w:p>
        </w:tc>
        <w:tc>
          <w:tcPr>
            <w:tcW w:w="1340" w:type="dxa"/>
            <w:vAlign w:val="center"/>
          </w:tcPr>
          <w:p w:rsidR="00D07529" w:rsidRPr="00EB0642" w:rsidRDefault="00D07529" w:rsidP="00EB0642">
            <w:pPr>
              <w:jc w:val="center"/>
              <w:rPr>
                <w:lang w:val="en-US" w:eastAsia="ru-RU"/>
              </w:rPr>
            </w:pPr>
            <w:r w:rsidRPr="00EB0642">
              <w:rPr>
                <w:lang w:val="en-US" w:eastAsia="ru-RU"/>
              </w:rPr>
              <w:t>00230</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11-27</w:t>
            </w:r>
          </w:p>
        </w:tc>
        <w:tc>
          <w:tcPr>
            <w:tcW w:w="5580" w:type="dxa"/>
            <w:vAlign w:val="center"/>
          </w:tcPr>
          <w:p w:rsidR="00D07529" w:rsidRPr="00EB0642" w:rsidRDefault="00D07529" w:rsidP="00EB0642">
            <w:pPr>
              <w:ind w:left="43"/>
              <w:rPr>
                <w:bCs/>
                <w:lang w:eastAsia="ru-RU"/>
              </w:rPr>
            </w:pPr>
            <w:r w:rsidRPr="00EB0642">
              <w:rPr>
                <w:bCs/>
                <w:lang w:eastAsia="ru-RU"/>
              </w:rPr>
              <w:t>Надання дозволу на право користування пільгами з оподаткування для підприємств та організацій громадських організацій осіб з інвалідністю</w:t>
            </w:r>
          </w:p>
        </w:tc>
        <w:tc>
          <w:tcPr>
            <w:tcW w:w="2362" w:type="dxa"/>
            <w:vMerge/>
            <w:vAlign w:val="center"/>
          </w:tcPr>
          <w:p w:rsidR="00D07529" w:rsidRPr="00EB0642" w:rsidRDefault="00D07529" w:rsidP="00EB0642">
            <w:pPr>
              <w:jc w:val="center"/>
              <w:rPr>
                <w:lang w:eastAsia="ru-RU"/>
              </w:rPr>
            </w:pPr>
          </w:p>
        </w:tc>
        <w:tc>
          <w:tcPr>
            <w:tcW w:w="1340" w:type="dxa"/>
            <w:vAlign w:val="center"/>
          </w:tcPr>
          <w:p w:rsidR="00D07529" w:rsidRPr="00EB0642" w:rsidRDefault="00D07529" w:rsidP="00EB0642">
            <w:pPr>
              <w:jc w:val="center"/>
              <w:rPr>
                <w:lang w:val="en-US" w:eastAsia="ru-RU"/>
              </w:rPr>
            </w:pPr>
            <w:r w:rsidRPr="00EB0642">
              <w:rPr>
                <w:lang w:val="en-US" w:eastAsia="ru-RU"/>
              </w:rPr>
              <w:t>01786</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11-28</w:t>
            </w:r>
          </w:p>
        </w:tc>
        <w:tc>
          <w:tcPr>
            <w:tcW w:w="5580" w:type="dxa"/>
            <w:vAlign w:val="center"/>
          </w:tcPr>
          <w:p w:rsidR="00D07529" w:rsidRPr="00EB0642" w:rsidRDefault="00D07529" w:rsidP="00EB0642">
            <w:pPr>
              <w:ind w:left="43"/>
              <w:rPr>
                <w:bCs/>
                <w:lang w:eastAsia="ru-RU"/>
              </w:rPr>
            </w:pPr>
            <w:r w:rsidRPr="00EB0642">
              <w:rPr>
                <w:bCs/>
                <w:lang w:eastAsia="ru-RU"/>
              </w:rPr>
              <w:t>Проведення державної атестації дитячих закладів оздоровлення та відпочинку і присвоєння їм відповідної категорії</w:t>
            </w:r>
          </w:p>
        </w:tc>
        <w:tc>
          <w:tcPr>
            <w:tcW w:w="2362" w:type="dxa"/>
            <w:vMerge/>
            <w:vAlign w:val="center"/>
          </w:tcPr>
          <w:p w:rsidR="00D07529" w:rsidRPr="00EB0642" w:rsidRDefault="00D07529" w:rsidP="00EB0642">
            <w:pPr>
              <w:jc w:val="center"/>
              <w:rPr>
                <w:lang w:eastAsia="ru-RU"/>
              </w:rPr>
            </w:pPr>
          </w:p>
        </w:tc>
        <w:tc>
          <w:tcPr>
            <w:tcW w:w="1340" w:type="dxa"/>
            <w:vAlign w:val="center"/>
          </w:tcPr>
          <w:p w:rsidR="00D07529" w:rsidRPr="00EB0642" w:rsidRDefault="00D07529" w:rsidP="00EB0642">
            <w:pPr>
              <w:jc w:val="center"/>
              <w:rPr>
                <w:lang w:val="en-US" w:eastAsia="ru-RU"/>
              </w:rPr>
            </w:pPr>
            <w:r w:rsidRPr="00EB0642">
              <w:rPr>
                <w:lang w:val="en-US" w:eastAsia="ru-RU"/>
              </w:rPr>
              <w:t>01155</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11-29</w:t>
            </w:r>
          </w:p>
        </w:tc>
        <w:tc>
          <w:tcPr>
            <w:tcW w:w="5580" w:type="dxa"/>
            <w:vAlign w:val="center"/>
          </w:tcPr>
          <w:p w:rsidR="00D07529" w:rsidRPr="00EB0642" w:rsidRDefault="00D07529" w:rsidP="00EB0642">
            <w:pPr>
              <w:ind w:left="43"/>
              <w:rPr>
                <w:bCs/>
                <w:lang w:eastAsia="ru-RU"/>
              </w:rPr>
            </w:pPr>
            <w:r w:rsidRPr="00EB0642">
              <w:rPr>
                <w:bCs/>
                <w:lang w:eastAsia="ru-RU"/>
              </w:rPr>
              <w:t>Погодження відчуження або передачі пам’яток місцевого значення їх власниками чи уповноваженими ними органами іншим особам у володіння, користування або управління</w:t>
            </w:r>
          </w:p>
        </w:tc>
        <w:tc>
          <w:tcPr>
            <w:tcW w:w="2362" w:type="dxa"/>
            <w:vMerge w:val="restart"/>
            <w:vAlign w:val="center"/>
          </w:tcPr>
          <w:p w:rsidR="00D07529" w:rsidRPr="00EB0642" w:rsidRDefault="00D07529" w:rsidP="00EB0642">
            <w:pPr>
              <w:jc w:val="center"/>
              <w:rPr>
                <w:lang w:eastAsia="ru-RU"/>
              </w:rPr>
            </w:pPr>
            <w:r w:rsidRPr="00EB0642">
              <w:rPr>
                <w:sz w:val="22"/>
                <w:szCs w:val="22"/>
                <w:lang w:eastAsia="ru-RU"/>
              </w:rPr>
              <w:t xml:space="preserve">Департамент архітектури та розвитку містобудування </w:t>
            </w:r>
          </w:p>
          <w:p w:rsidR="00D07529" w:rsidRPr="00EB0642" w:rsidRDefault="00D07529" w:rsidP="00EB0642">
            <w:pPr>
              <w:jc w:val="center"/>
              <w:rPr>
                <w:lang w:eastAsia="ru-RU"/>
              </w:rPr>
            </w:pPr>
          </w:p>
        </w:tc>
        <w:tc>
          <w:tcPr>
            <w:tcW w:w="1340" w:type="dxa"/>
            <w:vAlign w:val="center"/>
          </w:tcPr>
          <w:p w:rsidR="00D07529" w:rsidRPr="00EB0642" w:rsidRDefault="00D07529" w:rsidP="00EB0642">
            <w:pPr>
              <w:jc w:val="center"/>
              <w:rPr>
                <w:lang w:val="en-US" w:eastAsia="ru-RU"/>
              </w:rPr>
            </w:pPr>
            <w:r w:rsidRPr="00EB0642">
              <w:rPr>
                <w:lang w:val="en-US" w:eastAsia="ru-RU"/>
              </w:rPr>
              <w:t>01132</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11-30</w:t>
            </w:r>
          </w:p>
        </w:tc>
        <w:tc>
          <w:tcPr>
            <w:tcW w:w="5580" w:type="dxa"/>
            <w:vAlign w:val="center"/>
          </w:tcPr>
          <w:p w:rsidR="00D07529" w:rsidRPr="00EB0642" w:rsidRDefault="00D07529" w:rsidP="00EB0642">
            <w:pPr>
              <w:ind w:left="43"/>
              <w:rPr>
                <w:bCs/>
                <w:lang w:eastAsia="ru-RU"/>
              </w:rPr>
            </w:pPr>
            <w:r w:rsidRPr="00EB0642">
              <w:rPr>
                <w:bCs/>
                <w:lang w:eastAsia="ru-RU"/>
              </w:rPr>
              <w:t>Погодження науково-проектної документації на виконання робіт із консервації, реставрації, реабілітації, музеєфікації, ремонту та пристосування пам’яток місцевого значення</w:t>
            </w:r>
          </w:p>
        </w:tc>
        <w:tc>
          <w:tcPr>
            <w:tcW w:w="2362" w:type="dxa"/>
            <w:vMerge/>
            <w:vAlign w:val="center"/>
          </w:tcPr>
          <w:p w:rsidR="00D07529" w:rsidRPr="00EB0642" w:rsidRDefault="00D07529" w:rsidP="00EB0642">
            <w:pPr>
              <w:jc w:val="center"/>
              <w:rPr>
                <w:noProof/>
                <w:lang w:eastAsia="ru-RU"/>
              </w:rPr>
            </w:pPr>
          </w:p>
        </w:tc>
        <w:tc>
          <w:tcPr>
            <w:tcW w:w="1340" w:type="dxa"/>
            <w:vAlign w:val="center"/>
          </w:tcPr>
          <w:p w:rsidR="00D07529" w:rsidRPr="00EB0642" w:rsidRDefault="00D07529" w:rsidP="00EB0642">
            <w:pPr>
              <w:jc w:val="center"/>
              <w:rPr>
                <w:lang w:val="en-US" w:eastAsia="ru-RU"/>
              </w:rPr>
            </w:pPr>
            <w:r w:rsidRPr="00EB0642">
              <w:rPr>
                <w:lang w:val="en-US" w:eastAsia="ru-RU"/>
              </w:rPr>
              <w:t>01469</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11-31</w:t>
            </w:r>
          </w:p>
        </w:tc>
        <w:tc>
          <w:tcPr>
            <w:tcW w:w="5580" w:type="dxa"/>
            <w:vAlign w:val="center"/>
          </w:tcPr>
          <w:p w:rsidR="00D07529" w:rsidRPr="00EB0642" w:rsidRDefault="00D07529" w:rsidP="00EB0642">
            <w:pPr>
              <w:ind w:left="43"/>
              <w:rPr>
                <w:bCs/>
                <w:lang w:eastAsia="ru-RU"/>
              </w:rPr>
            </w:pPr>
            <w:r w:rsidRPr="00EB0642">
              <w:rPr>
                <w:bCs/>
                <w:lang w:eastAsia="ru-RU"/>
              </w:rPr>
              <w:t>Видача дозволу на консервацію, реставрацію, реабілітацію, музеєфікацію, ремонт, пристосування пам’яток місцевого значення</w:t>
            </w:r>
          </w:p>
        </w:tc>
        <w:tc>
          <w:tcPr>
            <w:tcW w:w="2362" w:type="dxa"/>
            <w:vMerge/>
            <w:vAlign w:val="center"/>
          </w:tcPr>
          <w:p w:rsidR="00D07529" w:rsidRPr="00EB0642" w:rsidRDefault="00D07529" w:rsidP="00EB0642">
            <w:pPr>
              <w:jc w:val="center"/>
              <w:rPr>
                <w:noProof/>
                <w:lang w:eastAsia="ru-RU"/>
              </w:rPr>
            </w:pPr>
          </w:p>
        </w:tc>
        <w:tc>
          <w:tcPr>
            <w:tcW w:w="1340" w:type="dxa"/>
            <w:vAlign w:val="center"/>
          </w:tcPr>
          <w:p w:rsidR="00D07529" w:rsidRPr="00EB0642" w:rsidRDefault="00D07529" w:rsidP="00EB0642">
            <w:pPr>
              <w:jc w:val="center"/>
              <w:rPr>
                <w:lang w:val="en-US" w:eastAsia="ru-RU"/>
              </w:rPr>
            </w:pPr>
            <w:r w:rsidRPr="00EB0642">
              <w:rPr>
                <w:lang w:val="en-US" w:eastAsia="ru-RU"/>
              </w:rPr>
              <w:t>01470</w:t>
            </w:r>
          </w:p>
        </w:tc>
      </w:tr>
      <w:tr w:rsidR="00D07529" w:rsidRPr="00EB0642" w:rsidTr="004D7AA2">
        <w:trPr>
          <w:jc w:val="center"/>
        </w:trPr>
        <w:tc>
          <w:tcPr>
            <w:tcW w:w="833" w:type="dxa"/>
            <w:vAlign w:val="center"/>
          </w:tcPr>
          <w:p w:rsidR="00D07529" w:rsidRPr="00EB0642" w:rsidRDefault="00D07529" w:rsidP="00EB0642">
            <w:pPr>
              <w:jc w:val="center"/>
              <w:rPr>
                <w:lang w:eastAsia="ru-RU"/>
              </w:rPr>
            </w:pPr>
            <w:r w:rsidRPr="00EB0642">
              <w:rPr>
                <w:lang w:eastAsia="ru-RU"/>
              </w:rPr>
              <w:t>11-32</w:t>
            </w:r>
          </w:p>
        </w:tc>
        <w:tc>
          <w:tcPr>
            <w:tcW w:w="5580" w:type="dxa"/>
            <w:vAlign w:val="center"/>
          </w:tcPr>
          <w:p w:rsidR="00D07529" w:rsidRPr="00EB0642" w:rsidRDefault="00D07529" w:rsidP="00EB0642">
            <w:pPr>
              <w:ind w:left="43"/>
              <w:rPr>
                <w:bCs/>
                <w:lang w:eastAsia="ru-RU"/>
              </w:rPr>
            </w:pPr>
            <w:r w:rsidRPr="00EB0642">
              <w:rPr>
                <w:bCs/>
                <w:lang w:eastAsia="ru-RU"/>
              </w:rPr>
              <w:t>Видача путівки на влаштування до будинку-інтернату для громадян похилого віку та осіб з інвалідністю, геріатричного пансіонату, пансіонату для ветеранів війни і праці, психоневрологічного інтернату, дитячого будинку-інтернату або молодіжного відділення дитячого будинку-інтернату</w:t>
            </w:r>
          </w:p>
        </w:tc>
        <w:tc>
          <w:tcPr>
            <w:tcW w:w="2362" w:type="dxa"/>
            <w:vAlign w:val="center"/>
          </w:tcPr>
          <w:p w:rsidR="00D07529" w:rsidRPr="00EB0642" w:rsidRDefault="00D07529" w:rsidP="00EB0642">
            <w:pPr>
              <w:jc w:val="center"/>
              <w:rPr>
                <w:lang w:eastAsia="ru-RU"/>
              </w:rPr>
            </w:pPr>
            <w:r w:rsidRPr="00EB0642">
              <w:rPr>
                <w:sz w:val="22"/>
                <w:szCs w:val="22"/>
                <w:lang w:eastAsia="ru-RU"/>
              </w:rPr>
              <w:t>Департамент соціального захисту населення</w:t>
            </w:r>
          </w:p>
          <w:p w:rsidR="00D07529" w:rsidRPr="00EB0642" w:rsidRDefault="00D07529" w:rsidP="00EB0642">
            <w:pPr>
              <w:jc w:val="center"/>
              <w:rPr>
                <w:noProof/>
                <w:lang w:eastAsia="ru-RU"/>
              </w:rPr>
            </w:pPr>
          </w:p>
        </w:tc>
        <w:tc>
          <w:tcPr>
            <w:tcW w:w="1340" w:type="dxa"/>
            <w:vAlign w:val="center"/>
          </w:tcPr>
          <w:p w:rsidR="00D07529" w:rsidRPr="00EB0642" w:rsidRDefault="00D07529" w:rsidP="00EB0642">
            <w:pPr>
              <w:jc w:val="center"/>
              <w:rPr>
                <w:lang w:eastAsia="ru-RU"/>
              </w:rPr>
            </w:pPr>
            <w:r w:rsidRPr="00EB0642">
              <w:rPr>
                <w:lang w:val="ru-RU" w:eastAsia="ru-RU"/>
              </w:rPr>
              <w:t>00120</w:t>
            </w:r>
          </w:p>
        </w:tc>
      </w:tr>
    </w:tbl>
    <w:p w:rsidR="00D07529" w:rsidRPr="00EB0642" w:rsidRDefault="00D07529" w:rsidP="00EB0642">
      <w:pPr>
        <w:ind w:left="6120"/>
        <w:rPr>
          <w:sz w:val="26"/>
          <w:szCs w:val="26"/>
          <w:lang w:eastAsia="ru-RU"/>
        </w:rPr>
      </w:pPr>
    </w:p>
    <w:p w:rsidR="00D07529" w:rsidRPr="00EB0642" w:rsidRDefault="00D07529" w:rsidP="00EB0642">
      <w:pPr>
        <w:ind w:left="6120"/>
        <w:rPr>
          <w:sz w:val="26"/>
          <w:szCs w:val="26"/>
          <w:lang w:eastAsia="ru-RU"/>
        </w:rPr>
      </w:pPr>
    </w:p>
    <w:tbl>
      <w:tblPr>
        <w:tblW w:w="10162" w:type="dxa"/>
        <w:jc w:val="center"/>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5483"/>
        <w:gridCol w:w="2416"/>
        <w:gridCol w:w="1363"/>
      </w:tblGrid>
      <w:tr w:rsidR="00D07529" w:rsidRPr="00EB0642" w:rsidTr="004D7AA2">
        <w:trPr>
          <w:trHeight w:val="577"/>
          <w:jc w:val="center"/>
        </w:trPr>
        <w:tc>
          <w:tcPr>
            <w:tcW w:w="900" w:type="dxa"/>
            <w:vAlign w:val="center"/>
          </w:tcPr>
          <w:p w:rsidR="00D07529" w:rsidRPr="00EB0642" w:rsidRDefault="00D07529" w:rsidP="00EB0642">
            <w:pPr>
              <w:jc w:val="center"/>
              <w:rPr>
                <w:b/>
                <w:sz w:val="26"/>
                <w:szCs w:val="26"/>
                <w:lang w:eastAsia="ru-RU"/>
              </w:rPr>
            </w:pPr>
            <w:r w:rsidRPr="00EB0642">
              <w:rPr>
                <w:b/>
                <w:sz w:val="26"/>
                <w:szCs w:val="26"/>
                <w:lang w:eastAsia="ru-RU"/>
              </w:rPr>
              <w:t>02</w:t>
            </w:r>
          </w:p>
        </w:tc>
        <w:tc>
          <w:tcPr>
            <w:tcW w:w="9262" w:type="dxa"/>
            <w:gridSpan w:val="3"/>
            <w:vAlign w:val="center"/>
          </w:tcPr>
          <w:p w:rsidR="00D07529" w:rsidRPr="00EB0642" w:rsidRDefault="00D07529" w:rsidP="00EB0642">
            <w:pPr>
              <w:jc w:val="center"/>
              <w:rPr>
                <w:b/>
                <w:sz w:val="16"/>
                <w:szCs w:val="16"/>
                <w:lang w:eastAsia="ru-RU"/>
              </w:rPr>
            </w:pPr>
          </w:p>
          <w:p w:rsidR="00D07529" w:rsidRPr="00EB0642" w:rsidRDefault="00D07529" w:rsidP="00EB0642">
            <w:pPr>
              <w:jc w:val="center"/>
              <w:rPr>
                <w:b/>
                <w:sz w:val="30"/>
                <w:szCs w:val="30"/>
                <w:lang w:eastAsia="ru-RU"/>
              </w:rPr>
            </w:pPr>
            <w:r w:rsidRPr="00EB0642">
              <w:rPr>
                <w:b/>
                <w:sz w:val="30"/>
                <w:szCs w:val="30"/>
                <w:lang w:eastAsia="ru-RU"/>
              </w:rPr>
              <w:t>Зняття/реєстрація місця проживання</w:t>
            </w:r>
          </w:p>
          <w:p w:rsidR="00D07529" w:rsidRPr="00EB0642" w:rsidRDefault="00D07529" w:rsidP="00EB0642">
            <w:pPr>
              <w:jc w:val="center"/>
              <w:rPr>
                <w:b/>
                <w:sz w:val="16"/>
                <w:szCs w:val="16"/>
                <w:lang w:eastAsia="ru-RU"/>
              </w:rPr>
            </w:pPr>
          </w:p>
        </w:tc>
      </w:tr>
      <w:tr w:rsidR="00D07529" w:rsidRPr="00EB0642" w:rsidTr="004D7AA2">
        <w:trPr>
          <w:trHeight w:val="701"/>
          <w:jc w:val="center"/>
        </w:trPr>
        <w:tc>
          <w:tcPr>
            <w:tcW w:w="900" w:type="dxa"/>
            <w:vAlign w:val="center"/>
          </w:tcPr>
          <w:p w:rsidR="00D07529" w:rsidRPr="00EB0642" w:rsidRDefault="00D07529" w:rsidP="00EB0642">
            <w:pPr>
              <w:jc w:val="center"/>
              <w:rPr>
                <w:lang w:eastAsia="ru-RU"/>
              </w:rPr>
            </w:pPr>
            <w:r w:rsidRPr="00EB0642">
              <w:rPr>
                <w:lang w:eastAsia="ru-RU"/>
              </w:rPr>
              <w:lastRenderedPageBreak/>
              <w:t>02-05</w:t>
            </w:r>
          </w:p>
        </w:tc>
        <w:tc>
          <w:tcPr>
            <w:tcW w:w="5483" w:type="dxa"/>
            <w:vAlign w:val="center"/>
          </w:tcPr>
          <w:p w:rsidR="00D07529" w:rsidRPr="00EB0642" w:rsidRDefault="00D07529" w:rsidP="00EB0642">
            <w:pPr>
              <w:rPr>
                <w:bCs/>
                <w:lang w:eastAsia="ru-RU"/>
              </w:rPr>
            </w:pPr>
            <w:r w:rsidRPr="00EB0642">
              <w:rPr>
                <w:bCs/>
                <w:lang w:eastAsia="ru-RU"/>
              </w:rPr>
              <w:t>Видача витягу з реєстру територіальної громади</w:t>
            </w:r>
          </w:p>
        </w:tc>
        <w:tc>
          <w:tcPr>
            <w:tcW w:w="2416" w:type="dxa"/>
            <w:vAlign w:val="center"/>
          </w:tcPr>
          <w:p w:rsidR="00D07529" w:rsidRPr="00EB0642" w:rsidRDefault="00D07529" w:rsidP="00EB0642">
            <w:pPr>
              <w:jc w:val="center"/>
              <w:rPr>
                <w:lang w:eastAsia="ru-RU"/>
              </w:rPr>
            </w:pPr>
            <w:r w:rsidRPr="00EB0642">
              <w:rPr>
                <w:sz w:val="22"/>
                <w:szCs w:val="22"/>
                <w:lang w:eastAsia="ru-RU"/>
              </w:rPr>
              <w:t xml:space="preserve">Відділ державної реєстрації Новороздільської </w:t>
            </w:r>
          </w:p>
          <w:p w:rsidR="00D07529" w:rsidRPr="00EB0642" w:rsidRDefault="00D07529" w:rsidP="00EB0642">
            <w:pPr>
              <w:jc w:val="center"/>
              <w:rPr>
                <w:b/>
                <w:sz w:val="30"/>
                <w:szCs w:val="30"/>
                <w:lang w:eastAsia="ru-RU"/>
              </w:rPr>
            </w:pPr>
            <w:r w:rsidRPr="00EB0642">
              <w:rPr>
                <w:sz w:val="22"/>
                <w:szCs w:val="22"/>
                <w:lang w:eastAsia="ru-RU"/>
              </w:rPr>
              <w:t>міської ради</w:t>
            </w:r>
          </w:p>
        </w:tc>
        <w:tc>
          <w:tcPr>
            <w:tcW w:w="1363" w:type="dxa"/>
            <w:vAlign w:val="center"/>
          </w:tcPr>
          <w:p w:rsidR="00D07529" w:rsidRPr="00EB0642" w:rsidRDefault="00D07529" w:rsidP="00EB0642">
            <w:pPr>
              <w:jc w:val="center"/>
              <w:rPr>
                <w:lang w:val="en-US" w:eastAsia="ru-RU"/>
              </w:rPr>
            </w:pPr>
            <w:r w:rsidRPr="00EB0642">
              <w:rPr>
                <w:lang w:val="en-US" w:eastAsia="ru-RU"/>
              </w:rPr>
              <w:t>00038</w:t>
            </w:r>
          </w:p>
        </w:tc>
      </w:tr>
    </w:tbl>
    <w:p w:rsidR="00D07529" w:rsidRPr="00EB0642" w:rsidRDefault="00D07529" w:rsidP="00EB0642">
      <w:pPr>
        <w:rPr>
          <w:sz w:val="26"/>
          <w:szCs w:val="26"/>
          <w:lang w:eastAsia="ru-RU"/>
        </w:rPr>
      </w:pPr>
    </w:p>
    <w:tbl>
      <w:tblPr>
        <w:tblW w:w="10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7"/>
        <w:gridCol w:w="5760"/>
        <w:gridCol w:w="2192"/>
        <w:gridCol w:w="1543"/>
      </w:tblGrid>
      <w:tr w:rsidR="00D07529" w:rsidRPr="00EB0642" w:rsidTr="004D7AA2">
        <w:trPr>
          <w:jc w:val="center"/>
        </w:trPr>
        <w:tc>
          <w:tcPr>
            <w:tcW w:w="787" w:type="dxa"/>
            <w:vAlign w:val="center"/>
          </w:tcPr>
          <w:p w:rsidR="00D07529" w:rsidRPr="00EB0642" w:rsidRDefault="00D07529" w:rsidP="00EB0642">
            <w:pPr>
              <w:jc w:val="center"/>
              <w:rPr>
                <w:sz w:val="26"/>
                <w:szCs w:val="26"/>
                <w:lang w:eastAsia="ru-RU"/>
              </w:rPr>
            </w:pPr>
            <w:r w:rsidRPr="00EB0642">
              <w:rPr>
                <w:b/>
                <w:sz w:val="26"/>
                <w:szCs w:val="26"/>
                <w:lang w:eastAsia="ru-RU"/>
              </w:rPr>
              <w:t>08</w:t>
            </w:r>
          </w:p>
        </w:tc>
        <w:tc>
          <w:tcPr>
            <w:tcW w:w="9495" w:type="dxa"/>
            <w:gridSpan w:val="3"/>
          </w:tcPr>
          <w:p w:rsidR="00D07529" w:rsidRPr="00EB0642" w:rsidRDefault="00D07529" w:rsidP="00EB0642">
            <w:pPr>
              <w:jc w:val="center"/>
              <w:rPr>
                <w:b/>
                <w:sz w:val="16"/>
                <w:szCs w:val="16"/>
                <w:lang w:eastAsia="ru-RU"/>
              </w:rPr>
            </w:pPr>
          </w:p>
          <w:p w:rsidR="00D07529" w:rsidRPr="00EB0642" w:rsidRDefault="00D07529" w:rsidP="00EB0642">
            <w:pPr>
              <w:jc w:val="center"/>
              <w:rPr>
                <w:b/>
                <w:sz w:val="30"/>
                <w:szCs w:val="30"/>
                <w:lang w:eastAsia="ru-RU"/>
              </w:rPr>
            </w:pPr>
            <w:r w:rsidRPr="00EB0642">
              <w:rPr>
                <w:b/>
                <w:sz w:val="30"/>
                <w:szCs w:val="30"/>
                <w:lang w:eastAsia="ru-RU"/>
              </w:rPr>
              <w:t xml:space="preserve">Інші адміністративні послуги місцевого значення </w:t>
            </w:r>
          </w:p>
          <w:p w:rsidR="00D07529" w:rsidRPr="00EB0642" w:rsidRDefault="00D07529" w:rsidP="00EB0642">
            <w:pPr>
              <w:jc w:val="center"/>
              <w:rPr>
                <w:b/>
                <w:sz w:val="30"/>
                <w:szCs w:val="30"/>
                <w:lang w:eastAsia="ru-RU"/>
              </w:rPr>
            </w:pPr>
            <w:r w:rsidRPr="00EB0642">
              <w:rPr>
                <w:b/>
                <w:sz w:val="30"/>
                <w:szCs w:val="30"/>
                <w:lang w:eastAsia="ru-RU"/>
              </w:rPr>
              <w:t>(містобудування, благоустрій, житлові тощо)</w:t>
            </w:r>
          </w:p>
          <w:p w:rsidR="00D07529" w:rsidRPr="00EB0642" w:rsidRDefault="00D07529" w:rsidP="00EB0642">
            <w:pPr>
              <w:jc w:val="center"/>
              <w:rPr>
                <w:b/>
                <w:sz w:val="16"/>
                <w:szCs w:val="16"/>
                <w:lang w:eastAsia="ru-RU"/>
              </w:rPr>
            </w:pP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08-01</w:t>
            </w:r>
          </w:p>
        </w:tc>
        <w:tc>
          <w:tcPr>
            <w:tcW w:w="5760" w:type="dxa"/>
            <w:vAlign w:val="center"/>
          </w:tcPr>
          <w:p w:rsidR="00D07529" w:rsidRPr="00EB0642" w:rsidRDefault="00D07529" w:rsidP="00EB0642">
            <w:pPr>
              <w:rPr>
                <w:bCs/>
                <w:lang w:eastAsia="ru-RU"/>
              </w:rPr>
            </w:pPr>
            <w:r w:rsidRPr="00EB0642">
              <w:rPr>
                <w:bCs/>
                <w:lang w:eastAsia="ru-RU"/>
              </w:rPr>
              <w:t>Видача будівельного паспорта забудови земельної ділянки</w:t>
            </w:r>
          </w:p>
        </w:tc>
        <w:tc>
          <w:tcPr>
            <w:tcW w:w="2192" w:type="dxa"/>
            <w:vMerge w:val="restart"/>
            <w:vAlign w:val="center"/>
          </w:tcPr>
          <w:p w:rsidR="00D07529" w:rsidRPr="00EB0642" w:rsidRDefault="00D07529" w:rsidP="00EB0642">
            <w:pPr>
              <w:jc w:val="center"/>
              <w:rPr>
                <w:lang w:eastAsia="ru-RU"/>
              </w:rPr>
            </w:pPr>
          </w:p>
          <w:p w:rsidR="00D07529" w:rsidRPr="00EB0642" w:rsidRDefault="00D07529" w:rsidP="00EB0642">
            <w:pPr>
              <w:jc w:val="center"/>
              <w:rPr>
                <w:lang w:eastAsia="ru-RU"/>
              </w:rPr>
            </w:pPr>
          </w:p>
          <w:p w:rsidR="00D07529" w:rsidRPr="00EB0642" w:rsidRDefault="00D07529" w:rsidP="00EB0642">
            <w:pPr>
              <w:jc w:val="center"/>
              <w:rPr>
                <w:lang w:eastAsia="ru-RU"/>
              </w:rPr>
            </w:pPr>
          </w:p>
          <w:p w:rsidR="00D07529" w:rsidRPr="00EB0642" w:rsidRDefault="00D07529" w:rsidP="00EB0642">
            <w:pPr>
              <w:jc w:val="center"/>
              <w:rPr>
                <w:lang w:eastAsia="ru-RU"/>
              </w:rPr>
            </w:pPr>
          </w:p>
          <w:p w:rsidR="00D07529" w:rsidRPr="00EB0642" w:rsidRDefault="00D07529" w:rsidP="00EB0642">
            <w:pPr>
              <w:jc w:val="center"/>
              <w:rPr>
                <w:lang w:eastAsia="ru-RU"/>
              </w:rPr>
            </w:pPr>
          </w:p>
          <w:p w:rsidR="00D07529" w:rsidRPr="00EB0642" w:rsidRDefault="00D07529" w:rsidP="00EB0642">
            <w:pPr>
              <w:jc w:val="center"/>
              <w:rPr>
                <w:lang w:eastAsia="ru-RU"/>
              </w:rPr>
            </w:pPr>
          </w:p>
          <w:p w:rsidR="00D07529" w:rsidRPr="00EB0642" w:rsidRDefault="00D07529" w:rsidP="00EB0642">
            <w:pPr>
              <w:jc w:val="center"/>
              <w:rPr>
                <w:lang w:eastAsia="ru-RU"/>
              </w:rPr>
            </w:pPr>
            <w:r w:rsidRPr="00EB0642">
              <w:rPr>
                <w:sz w:val="22"/>
                <w:szCs w:val="22"/>
                <w:lang w:eastAsia="ru-RU"/>
              </w:rPr>
              <w:t xml:space="preserve">Управління житлово-комунального </w:t>
            </w:r>
          </w:p>
          <w:p w:rsidR="00D07529" w:rsidRPr="00EB0642" w:rsidRDefault="00D07529" w:rsidP="00EB0642">
            <w:pPr>
              <w:jc w:val="center"/>
              <w:rPr>
                <w:b/>
                <w:sz w:val="30"/>
                <w:szCs w:val="30"/>
                <w:lang w:eastAsia="ru-RU"/>
              </w:rPr>
            </w:pPr>
            <w:r w:rsidRPr="00EB0642">
              <w:rPr>
                <w:sz w:val="22"/>
                <w:szCs w:val="22"/>
                <w:lang w:eastAsia="ru-RU"/>
              </w:rPr>
              <w:t>господарства Новороздільської міської ради</w:t>
            </w:r>
          </w:p>
        </w:tc>
        <w:tc>
          <w:tcPr>
            <w:tcW w:w="1543" w:type="dxa"/>
            <w:vAlign w:val="center"/>
          </w:tcPr>
          <w:p w:rsidR="00D07529" w:rsidRPr="00EB0642" w:rsidRDefault="00D07529" w:rsidP="00EB0642">
            <w:pPr>
              <w:jc w:val="center"/>
              <w:rPr>
                <w:bCs/>
                <w:lang w:val="ru-RU" w:eastAsia="ru-RU"/>
              </w:rPr>
            </w:pPr>
            <w:r w:rsidRPr="00EB0642">
              <w:rPr>
                <w:bCs/>
                <w:lang w:val="ru-RU" w:eastAsia="ru-RU"/>
              </w:rPr>
              <w:t>00156</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08-02</w:t>
            </w:r>
          </w:p>
        </w:tc>
        <w:tc>
          <w:tcPr>
            <w:tcW w:w="5760" w:type="dxa"/>
            <w:vAlign w:val="center"/>
          </w:tcPr>
          <w:p w:rsidR="00D07529" w:rsidRPr="00EB0642" w:rsidRDefault="00D07529" w:rsidP="00EB0642">
            <w:pPr>
              <w:rPr>
                <w:bCs/>
                <w:lang w:eastAsia="ru-RU"/>
              </w:rPr>
            </w:pPr>
            <w:r w:rsidRPr="00EB0642">
              <w:rPr>
                <w:bCs/>
                <w:lang w:eastAsia="ru-RU"/>
              </w:rPr>
              <w:t>Внесення змін до будівельного паспорта забудови земельної ділянки</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Cs/>
                <w:lang w:val="ru-RU" w:eastAsia="ru-RU"/>
              </w:rPr>
            </w:pPr>
            <w:r w:rsidRPr="00EB0642">
              <w:rPr>
                <w:bCs/>
                <w:lang w:val="ru-RU" w:eastAsia="ru-RU"/>
              </w:rPr>
              <w:t>01193</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08-03</w:t>
            </w:r>
          </w:p>
        </w:tc>
        <w:tc>
          <w:tcPr>
            <w:tcW w:w="5760" w:type="dxa"/>
            <w:vAlign w:val="center"/>
          </w:tcPr>
          <w:p w:rsidR="00D07529" w:rsidRPr="00EB0642" w:rsidRDefault="00D07529" w:rsidP="00EB0642">
            <w:pPr>
              <w:rPr>
                <w:bCs/>
                <w:lang w:eastAsia="ru-RU"/>
              </w:rPr>
            </w:pPr>
            <w:r w:rsidRPr="00EB0642">
              <w:rPr>
                <w:bCs/>
                <w:lang w:eastAsia="ru-RU"/>
              </w:rPr>
              <w:t>Надання дубліката будівельного паспорта забудови земельної ділянки</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Cs/>
                <w:lang w:val="ru-RU" w:eastAsia="ru-RU"/>
              </w:rPr>
            </w:pPr>
            <w:r w:rsidRPr="00EB0642">
              <w:rPr>
                <w:bCs/>
                <w:lang w:val="ru-RU" w:eastAsia="ru-RU"/>
              </w:rPr>
              <w:t>01192</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08-04</w:t>
            </w:r>
          </w:p>
        </w:tc>
        <w:tc>
          <w:tcPr>
            <w:tcW w:w="5760" w:type="dxa"/>
            <w:vAlign w:val="center"/>
          </w:tcPr>
          <w:p w:rsidR="00D07529" w:rsidRPr="00EB0642" w:rsidRDefault="00D07529" w:rsidP="00EB0642">
            <w:pPr>
              <w:rPr>
                <w:bCs/>
                <w:lang w:eastAsia="ru-RU"/>
              </w:rPr>
            </w:pPr>
            <w:r w:rsidRPr="00EB0642">
              <w:rPr>
                <w:bCs/>
                <w:lang w:eastAsia="ru-RU"/>
              </w:rPr>
              <w:t>Надання містобудівних умов та обмежень забудови земельної ділянки</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Cs/>
                <w:lang w:val="ru-RU" w:eastAsia="ru-RU"/>
              </w:rPr>
            </w:pPr>
            <w:r w:rsidRPr="00EB0642">
              <w:rPr>
                <w:bCs/>
                <w:lang w:val="ru-RU" w:eastAsia="ru-RU"/>
              </w:rPr>
              <w:t>00158</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08-05</w:t>
            </w:r>
          </w:p>
        </w:tc>
        <w:tc>
          <w:tcPr>
            <w:tcW w:w="5760" w:type="dxa"/>
            <w:vAlign w:val="center"/>
          </w:tcPr>
          <w:p w:rsidR="00D07529" w:rsidRPr="00EB0642" w:rsidRDefault="00D07529" w:rsidP="00EB0642">
            <w:pPr>
              <w:rPr>
                <w:bCs/>
                <w:lang w:eastAsia="ru-RU"/>
              </w:rPr>
            </w:pPr>
            <w:r w:rsidRPr="00EB0642">
              <w:rPr>
                <w:bCs/>
                <w:lang w:eastAsia="ru-RU"/>
              </w:rPr>
              <w:t>Внесення змін до містобудівних умов та обмежень забудови земельної ділянки</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Cs/>
                <w:lang w:val="ru-RU" w:eastAsia="ru-RU"/>
              </w:rPr>
            </w:pPr>
            <w:r w:rsidRPr="00EB0642">
              <w:rPr>
                <w:bCs/>
                <w:lang w:val="ru-RU" w:eastAsia="ru-RU"/>
              </w:rPr>
              <w:t>01186</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08-06</w:t>
            </w:r>
          </w:p>
        </w:tc>
        <w:tc>
          <w:tcPr>
            <w:tcW w:w="5760" w:type="dxa"/>
            <w:vAlign w:val="center"/>
          </w:tcPr>
          <w:p w:rsidR="00D07529" w:rsidRPr="00EB0642" w:rsidRDefault="00D07529" w:rsidP="00EB0642">
            <w:pPr>
              <w:rPr>
                <w:bCs/>
                <w:lang w:eastAsia="ru-RU"/>
              </w:rPr>
            </w:pPr>
            <w:r w:rsidRPr="00EB0642">
              <w:rPr>
                <w:bCs/>
                <w:lang w:eastAsia="ru-RU"/>
              </w:rPr>
              <w:t>Надання повідомлення про відповідність намірів щодо місця розташування тимчасової споруди містобудівній документації, будівельним нормам</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Cs/>
                <w:lang w:val="ru-RU" w:eastAsia="ru-RU"/>
              </w:rPr>
            </w:pPr>
            <w:r w:rsidRPr="00EB0642">
              <w:rPr>
                <w:bCs/>
                <w:lang w:val="ru-RU" w:eastAsia="ru-RU"/>
              </w:rPr>
              <w:t>01888</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08-07</w:t>
            </w:r>
          </w:p>
        </w:tc>
        <w:tc>
          <w:tcPr>
            <w:tcW w:w="5760" w:type="dxa"/>
            <w:vAlign w:val="center"/>
          </w:tcPr>
          <w:p w:rsidR="00D07529" w:rsidRPr="00EB0642" w:rsidRDefault="00D07529" w:rsidP="00EB0642">
            <w:pPr>
              <w:rPr>
                <w:bCs/>
                <w:lang w:eastAsia="ru-RU"/>
              </w:rPr>
            </w:pPr>
            <w:r w:rsidRPr="00EB0642">
              <w:rPr>
                <w:bCs/>
                <w:lang w:eastAsia="ru-RU"/>
              </w:rPr>
              <w:t>Оформлення паспорта прив’язки тимчасової споруди для провадження підприємницької діяльності</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Cs/>
                <w:lang w:val="ru-RU" w:eastAsia="ru-RU"/>
              </w:rPr>
            </w:pPr>
            <w:r w:rsidRPr="00EB0642">
              <w:rPr>
                <w:bCs/>
                <w:lang w:val="ru-RU" w:eastAsia="ru-RU"/>
              </w:rPr>
              <w:t>00190</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08-08</w:t>
            </w:r>
          </w:p>
        </w:tc>
        <w:tc>
          <w:tcPr>
            <w:tcW w:w="5760" w:type="dxa"/>
            <w:vAlign w:val="center"/>
          </w:tcPr>
          <w:p w:rsidR="00D07529" w:rsidRPr="00EB0642" w:rsidRDefault="00D07529" w:rsidP="00EB0642">
            <w:pPr>
              <w:rPr>
                <w:bCs/>
                <w:lang w:eastAsia="ru-RU"/>
              </w:rPr>
            </w:pPr>
            <w:r w:rsidRPr="00EB0642">
              <w:rPr>
                <w:bCs/>
                <w:lang w:eastAsia="ru-RU"/>
              </w:rPr>
              <w:t>Внесення змін до паспорта прив’язки тимчасової споруди для провадження підприємницької діяльності</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Cs/>
                <w:lang w:val="ru-RU" w:eastAsia="ru-RU"/>
              </w:rPr>
            </w:pPr>
            <w:r w:rsidRPr="00EB0642">
              <w:rPr>
                <w:bCs/>
                <w:lang w:val="ru-RU" w:eastAsia="ru-RU"/>
              </w:rPr>
              <w:t>00191</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08-09</w:t>
            </w:r>
          </w:p>
        </w:tc>
        <w:tc>
          <w:tcPr>
            <w:tcW w:w="5760" w:type="dxa"/>
            <w:vAlign w:val="center"/>
          </w:tcPr>
          <w:p w:rsidR="00D07529" w:rsidRPr="00EB0642" w:rsidRDefault="00D07529" w:rsidP="00EB0642">
            <w:pPr>
              <w:rPr>
                <w:bCs/>
                <w:lang w:eastAsia="ru-RU"/>
              </w:rPr>
            </w:pPr>
            <w:r w:rsidRPr="00EB0642">
              <w:rPr>
                <w:bCs/>
                <w:lang w:eastAsia="ru-RU"/>
              </w:rPr>
              <w:t>Продовження строку дії паспорта прив'язки тимчасової споруди для провадження підприємницької діяльності</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Cs/>
                <w:lang w:val="ru-RU" w:eastAsia="ru-RU"/>
              </w:rPr>
            </w:pPr>
            <w:r w:rsidRPr="00EB0642">
              <w:rPr>
                <w:bCs/>
                <w:lang w:val="ru-RU" w:eastAsia="ru-RU"/>
              </w:rPr>
              <w:t>00193</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08-10</w:t>
            </w:r>
          </w:p>
        </w:tc>
        <w:tc>
          <w:tcPr>
            <w:tcW w:w="5760" w:type="dxa"/>
            <w:vAlign w:val="center"/>
          </w:tcPr>
          <w:p w:rsidR="00D07529" w:rsidRPr="00EB0642" w:rsidRDefault="00D07529" w:rsidP="00EB0642">
            <w:pPr>
              <w:rPr>
                <w:bCs/>
                <w:lang w:eastAsia="ru-RU"/>
              </w:rPr>
            </w:pPr>
            <w:r w:rsidRPr="00EB0642">
              <w:rPr>
                <w:bCs/>
                <w:lang w:eastAsia="ru-RU"/>
              </w:rPr>
              <w:t>Прийняття рішення про присвоєння адреси об’єкту нерухомого майна</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Cs/>
                <w:lang w:val="ru-RU" w:eastAsia="ru-RU"/>
              </w:rPr>
            </w:pPr>
            <w:r w:rsidRPr="00EB0642">
              <w:rPr>
                <w:bCs/>
                <w:lang w:val="ru-RU" w:eastAsia="ru-RU"/>
              </w:rPr>
              <w:t>00153</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08-11</w:t>
            </w:r>
          </w:p>
        </w:tc>
        <w:tc>
          <w:tcPr>
            <w:tcW w:w="5760" w:type="dxa"/>
            <w:vAlign w:val="center"/>
          </w:tcPr>
          <w:p w:rsidR="00D07529" w:rsidRPr="00EB0642" w:rsidRDefault="00D07529" w:rsidP="00EB0642">
            <w:pPr>
              <w:rPr>
                <w:bCs/>
                <w:lang w:eastAsia="ru-RU"/>
              </w:rPr>
            </w:pPr>
            <w:r w:rsidRPr="00EB0642">
              <w:rPr>
                <w:bCs/>
                <w:lang w:eastAsia="ru-RU"/>
              </w:rPr>
              <w:t>Прийняття рішення про зміну адреси об’єкта нерухомого майна</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Cs/>
                <w:lang w:val="ru-RU" w:eastAsia="ru-RU"/>
              </w:rPr>
            </w:pPr>
            <w:r w:rsidRPr="00EB0642">
              <w:rPr>
                <w:bCs/>
                <w:lang w:val="ru-RU" w:eastAsia="ru-RU"/>
              </w:rPr>
              <w:t>01240</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08-12</w:t>
            </w:r>
          </w:p>
        </w:tc>
        <w:tc>
          <w:tcPr>
            <w:tcW w:w="5760" w:type="dxa"/>
            <w:vAlign w:val="center"/>
          </w:tcPr>
          <w:p w:rsidR="00D07529" w:rsidRPr="00EB0642" w:rsidRDefault="00D07529" w:rsidP="00EB0642">
            <w:pPr>
              <w:rPr>
                <w:bCs/>
                <w:lang w:eastAsia="ru-RU"/>
              </w:rPr>
            </w:pPr>
            <w:r w:rsidRPr="00EB0642">
              <w:rPr>
                <w:bCs/>
                <w:lang w:eastAsia="ru-RU"/>
              </w:rPr>
              <w:t>Надання довідки, що підтверджує присвоєння адреси об'єктам нерухомого майна</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Cs/>
                <w:lang w:val="ru-RU" w:eastAsia="ru-RU"/>
              </w:rPr>
            </w:pPr>
            <w:r w:rsidRPr="00EB0642">
              <w:rPr>
                <w:bCs/>
                <w:lang w:val="ru-RU" w:eastAsia="ru-RU"/>
              </w:rPr>
              <w:t>01388</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08-13</w:t>
            </w:r>
          </w:p>
        </w:tc>
        <w:tc>
          <w:tcPr>
            <w:tcW w:w="5760" w:type="dxa"/>
            <w:vAlign w:val="center"/>
          </w:tcPr>
          <w:p w:rsidR="00D07529" w:rsidRPr="00EB0642" w:rsidRDefault="00D07529" w:rsidP="00EB0642">
            <w:pPr>
              <w:rPr>
                <w:bCs/>
                <w:lang w:eastAsia="ru-RU"/>
              </w:rPr>
            </w:pPr>
            <w:r w:rsidRPr="00EB0642">
              <w:rPr>
                <w:bCs/>
                <w:lang w:eastAsia="ru-RU"/>
              </w:rPr>
              <w:t>Видача висновку про погодження документації із землеустрою</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Cs/>
                <w:lang w:val="ru-RU" w:eastAsia="ru-RU"/>
              </w:rPr>
            </w:pPr>
            <w:r w:rsidRPr="00EB0642">
              <w:rPr>
                <w:bCs/>
                <w:lang w:val="ru-RU" w:eastAsia="ru-RU"/>
              </w:rPr>
              <w:t>00085</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08-14</w:t>
            </w:r>
          </w:p>
        </w:tc>
        <w:tc>
          <w:tcPr>
            <w:tcW w:w="5760" w:type="dxa"/>
            <w:vAlign w:val="center"/>
          </w:tcPr>
          <w:p w:rsidR="00D07529" w:rsidRPr="00EB0642" w:rsidRDefault="00D07529" w:rsidP="00EB0642">
            <w:pPr>
              <w:rPr>
                <w:bCs/>
                <w:lang w:eastAsia="ru-RU"/>
              </w:rPr>
            </w:pPr>
            <w:r w:rsidRPr="00EB0642">
              <w:rPr>
                <w:bCs/>
                <w:lang w:eastAsia="ru-RU"/>
              </w:rPr>
              <w:t>Прийняття рішення про переведення дачних і садових будинків у жилі будинки</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Cs/>
                <w:lang w:val="ru-RU" w:eastAsia="ru-RU"/>
              </w:rPr>
            </w:pPr>
            <w:r w:rsidRPr="00EB0642">
              <w:rPr>
                <w:bCs/>
                <w:lang w:val="ru-RU" w:eastAsia="ru-RU"/>
              </w:rPr>
              <w:t>01279</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08-15</w:t>
            </w:r>
          </w:p>
        </w:tc>
        <w:tc>
          <w:tcPr>
            <w:tcW w:w="5760" w:type="dxa"/>
            <w:vAlign w:val="center"/>
          </w:tcPr>
          <w:p w:rsidR="00D07529" w:rsidRPr="00EB0642" w:rsidRDefault="00D07529" w:rsidP="00EB0642">
            <w:pPr>
              <w:rPr>
                <w:bCs/>
                <w:lang w:eastAsia="ru-RU"/>
              </w:rPr>
            </w:pPr>
            <w:r w:rsidRPr="00EB0642">
              <w:rPr>
                <w:bCs/>
                <w:lang w:eastAsia="ru-RU"/>
              </w:rPr>
              <w:t>Надання дозволу на переобладнання і перепланування жилих будинків, жилих і нежилих у жилих будинках приміщень</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Cs/>
                <w:lang w:val="ru-RU" w:eastAsia="ru-RU"/>
              </w:rPr>
            </w:pPr>
            <w:r w:rsidRPr="00EB0642">
              <w:rPr>
                <w:bCs/>
                <w:lang w:val="ru-RU" w:eastAsia="ru-RU"/>
              </w:rPr>
              <w:t>02275</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08-16</w:t>
            </w:r>
          </w:p>
        </w:tc>
        <w:tc>
          <w:tcPr>
            <w:tcW w:w="5760" w:type="dxa"/>
            <w:vAlign w:val="center"/>
          </w:tcPr>
          <w:p w:rsidR="00D07529" w:rsidRPr="00EB0642" w:rsidRDefault="00D07529" w:rsidP="00EB0642">
            <w:pPr>
              <w:rPr>
                <w:bCs/>
                <w:lang w:eastAsia="ru-RU"/>
              </w:rPr>
            </w:pPr>
            <w:r w:rsidRPr="00EB0642">
              <w:rPr>
                <w:bCs/>
                <w:lang w:eastAsia="ru-RU"/>
              </w:rPr>
              <w:t>Прийняття рішення про переведення жилих будинків і жилих приміщень у нежилі</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Cs/>
                <w:lang w:val="ru-RU" w:eastAsia="ru-RU"/>
              </w:rPr>
            </w:pPr>
            <w:r w:rsidRPr="00EB0642">
              <w:rPr>
                <w:bCs/>
                <w:lang w:val="ru-RU" w:eastAsia="ru-RU"/>
              </w:rPr>
              <w:t>00245</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08-17</w:t>
            </w:r>
          </w:p>
        </w:tc>
        <w:tc>
          <w:tcPr>
            <w:tcW w:w="5760" w:type="dxa"/>
            <w:vAlign w:val="center"/>
          </w:tcPr>
          <w:p w:rsidR="00D07529" w:rsidRPr="00EB0642" w:rsidRDefault="00D07529" w:rsidP="00EB0642">
            <w:pPr>
              <w:rPr>
                <w:bCs/>
                <w:lang w:eastAsia="ru-RU"/>
              </w:rPr>
            </w:pPr>
            <w:r w:rsidRPr="00EB0642">
              <w:rPr>
                <w:bCs/>
                <w:lang w:eastAsia="ru-RU"/>
              </w:rPr>
              <w:t>Надання дозволу на розміщення стаціонарної тимчасової  споруди для провадження підприємницької діяльності на земельних ділянках, що не перебувають в комунальній власності</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Cs/>
                <w:lang w:eastAsia="ru-RU"/>
              </w:rPr>
            </w:pP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08-18</w:t>
            </w:r>
          </w:p>
        </w:tc>
        <w:tc>
          <w:tcPr>
            <w:tcW w:w="5760" w:type="dxa"/>
          </w:tcPr>
          <w:p w:rsidR="00D07529" w:rsidRPr="00EB0642" w:rsidRDefault="00D07529" w:rsidP="00EB0642">
            <w:pPr>
              <w:rPr>
                <w:bCs/>
                <w:lang w:eastAsia="ru-RU"/>
              </w:rPr>
            </w:pPr>
            <w:r w:rsidRPr="00EB0642">
              <w:rPr>
                <w:bCs/>
                <w:lang w:eastAsia="ru-RU"/>
              </w:rPr>
              <w:t>Видача дозволу на розміщення зовнішньої реклами у межах населеного пункту</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Cs/>
                <w:lang w:val="ru-RU" w:eastAsia="ru-RU"/>
              </w:rPr>
            </w:pPr>
            <w:r w:rsidRPr="00EB0642">
              <w:rPr>
                <w:lang w:val="ru-RU" w:eastAsia="ru-RU"/>
              </w:rPr>
              <w:t>00183</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08-19</w:t>
            </w:r>
          </w:p>
        </w:tc>
        <w:tc>
          <w:tcPr>
            <w:tcW w:w="5760" w:type="dxa"/>
          </w:tcPr>
          <w:p w:rsidR="00D07529" w:rsidRPr="00EB0642" w:rsidRDefault="00D07529" w:rsidP="00EB0642">
            <w:pPr>
              <w:rPr>
                <w:bCs/>
                <w:lang w:eastAsia="ru-RU"/>
              </w:rPr>
            </w:pPr>
            <w:r w:rsidRPr="00EB0642">
              <w:rPr>
                <w:bCs/>
                <w:lang w:eastAsia="ru-RU"/>
              </w:rPr>
              <w:t>Продовження строку дії дозволу на розміщення зовнішньої реклами</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Cs/>
                <w:lang w:val="ru-RU" w:eastAsia="ru-RU"/>
              </w:rPr>
            </w:pPr>
            <w:r w:rsidRPr="00EB0642">
              <w:rPr>
                <w:lang w:val="ru-RU" w:eastAsia="ru-RU"/>
              </w:rPr>
              <w:t>00186</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08-20</w:t>
            </w:r>
          </w:p>
        </w:tc>
        <w:tc>
          <w:tcPr>
            <w:tcW w:w="5760" w:type="dxa"/>
          </w:tcPr>
          <w:p w:rsidR="00D07529" w:rsidRPr="00EB0642" w:rsidRDefault="00D07529" w:rsidP="00EB0642">
            <w:pPr>
              <w:rPr>
                <w:bCs/>
                <w:lang w:eastAsia="ru-RU"/>
              </w:rPr>
            </w:pPr>
            <w:r w:rsidRPr="00EB0642">
              <w:rPr>
                <w:bCs/>
                <w:lang w:eastAsia="ru-RU"/>
              </w:rPr>
              <w:t xml:space="preserve">Внесення змін у дозвіл на розміщення зовнішньої </w:t>
            </w:r>
            <w:r w:rsidRPr="00EB0642">
              <w:rPr>
                <w:bCs/>
                <w:lang w:eastAsia="ru-RU"/>
              </w:rPr>
              <w:lastRenderedPageBreak/>
              <w:t>реклами</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
                <w:sz w:val="30"/>
                <w:szCs w:val="30"/>
                <w:lang w:eastAsia="ru-RU"/>
              </w:rPr>
            </w:pPr>
            <w:r w:rsidRPr="00EB0642">
              <w:rPr>
                <w:lang w:val="ru-RU" w:eastAsia="ru-RU"/>
              </w:rPr>
              <w:t>01346</w:t>
            </w:r>
          </w:p>
        </w:tc>
      </w:tr>
      <w:tr w:rsidR="00D07529" w:rsidRPr="00EB0642" w:rsidTr="004D7AA2">
        <w:trPr>
          <w:trHeight w:val="357"/>
          <w:jc w:val="center"/>
        </w:trPr>
        <w:tc>
          <w:tcPr>
            <w:tcW w:w="787" w:type="dxa"/>
            <w:vAlign w:val="center"/>
          </w:tcPr>
          <w:p w:rsidR="00D07529" w:rsidRPr="00EB0642" w:rsidRDefault="00D07529" w:rsidP="00EB0642">
            <w:pPr>
              <w:jc w:val="center"/>
              <w:rPr>
                <w:lang w:eastAsia="ru-RU"/>
              </w:rPr>
            </w:pPr>
            <w:r w:rsidRPr="00EB0642">
              <w:rPr>
                <w:lang w:eastAsia="ru-RU"/>
              </w:rPr>
              <w:lastRenderedPageBreak/>
              <w:t>08-21</w:t>
            </w:r>
          </w:p>
        </w:tc>
        <w:tc>
          <w:tcPr>
            <w:tcW w:w="5760" w:type="dxa"/>
          </w:tcPr>
          <w:p w:rsidR="00D07529" w:rsidRPr="00EB0642" w:rsidRDefault="00D07529" w:rsidP="00EB0642">
            <w:pPr>
              <w:rPr>
                <w:bCs/>
                <w:lang w:eastAsia="ru-RU"/>
              </w:rPr>
            </w:pPr>
            <w:r w:rsidRPr="00EB0642">
              <w:rPr>
                <w:bCs/>
                <w:lang w:eastAsia="ru-RU"/>
              </w:rPr>
              <w:t>Переоформлення дозволу на розміщення зовнішньої реклами</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lang w:val="ru-RU" w:eastAsia="ru-RU"/>
              </w:rPr>
            </w:pPr>
            <w:r w:rsidRPr="00EB0642">
              <w:rPr>
                <w:lang w:val="ru-RU" w:eastAsia="ru-RU"/>
              </w:rPr>
              <w:t>00184</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08-22</w:t>
            </w:r>
          </w:p>
        </w:tc>
        <w:tc>
          <w:tcPr>
            <w:tcW w:w="5760" w:type="dxa"/>
          </w:tcPr>
          <w:p w:rsidR="00D07529" w:rsidRPr="00EB0642" w:rsidRDefault="00D07529" w:rsidP="00EB0642">
            <w:pPr>
              <w:rPr>
                <w:bCs/>
                <w:lang w:eastAsia="ru-RU"/>
              </w:rPr>
            </w:pPr>
            <w:r w:rsidRPr="00EB0642">
              <w:rPr>
                <w:bCs/>
                <w:lang w:eastAsia="ru-RU"/>
              </w:rPr>
              <w:t>Анулювання дозволу на розміщення зовнішньої реклами</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lang w:val="ru-RU" w:eastAsia="ru-RU"/>
              </w:rPr>
            </w:pPr>
            <w:r w:rsidRPr="00EB0642">
              <w:rPr>
                <w:lang w:val="ru-RU" w:eastAsia="ru-RU"/>
              </w:rPr>
              <w:t>00187</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08-23</w:t>
            </w:r>
          </w:p>
        </w:tc>
        <w:tc>
          <w:tcPr>
            <w:tcW w:w="5760" w:type="dxa"/>
            <w:vAlign w:val="center"/>
          </w:tcPr>
          <w:p w:rsidR="00D07529" w:rsidRPr="00EB0642" w:rsidRDefault="00D07529" w:rsidP="00EB0642">
            <w:pPr>
              <w:rPr>
                <w:bCs/>
                <w:lang w:eastAsia="ru-RU"/>
              </w:rPr>
            </w:pPr>
            <w:r w:rsidRPr="00EB0642">
              <w:rPr>
                <w:bCs/>
                <w:lang w:eastAsia="ru-RU"/>
              </w:rPr>
              <w:t>Видача ордера на видалення зелених насаджень</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lang w:val="ru-RU" w:eastAsia="ru-RU"/>
              </w:rPr>
            </w:pPr>
            <w:r w:rsidRPr="00EB0642">
              <w:rPr>
                <w:bCs/>
                <w:lang w:val="ru-RU" w:eastAsia="ru-RU"/>
              </w:rPr>
              <w:t>00159</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08-24</w:t>
            </w:r>
          </w:p>
        </w:tc>
        <w:tc>
          <w:tcPr>
            <w:tcW w:w="5760" w:type="dxa"/>
            <w:vAlign w:val="center"/>
          </w:tcPr>
          <w:p w:rsidR="00D07529" w:rsidRPr="00EB0642" w:rsidRDefault="00D07529" w:rsidP="00EB0642">
            <w:pPr>
              <w:rPr>
                <w:bCs/>
                <w:lang w:eastAsia="ru-RU"/>
              </w:rPr>
            </w:pPr>
            <w:r w:rsidRPr="00EB0642">
              <w:rPr>
                <w:bCs/>
                <w:lang w:eastAsia="ru-RU"/>
              </w:rPr>
              <w:t>Видача дозволу на порушення об’єктів благоустрою</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lang w:val="ru-RU" w:eastAsia="ru-RU"/>
              </w:rPr>
            </w:pPr>
            <w:r w:rsidRPr="00EB0642">
              <w:rPr>
                <w:bCs/>
                <w:lang w:val="ru-RU" w:eastAsia="ru-RU"/>
              </w:rPr>
              <w:t>00194</w:t>
            </w:r>
          </w:p>
        </w:tc>
      </w:tr>
      <w:tr w:rsidR="00D07529" w:rsidRPr="00EB0642" w:rsidTr="004D7AA2">
        <w:trPr>
          <w:jc w:val="center"/>
        </w:trPr>
        <w:tc>
          <w:tcPr>
            <w:tcW w:w="787" w:type="dxa"/>
            <w:vAlign w:val="center"/>
          </w:tcPr>
          <w:p w:rsidR="00D07529" w:rsidRPr="00EB0642" w:rsidRDefault="00D07529" w:rsidP="00EB0642">
            <w:pPr>
              <w:jc w:val="center"/>
              <w:rPr>
                <w:lang w:val="ru-RU" w:eastAsia="ru-RU"/>
              </w:rPr>
            </w:pPr>
            <w:r w:rsidRPr="00EB0642">
              <w:rPr>
                <w:lang w:eastAsia="ru-RU"/>
              </w:rPr>
              <w:t>08-25</w:t>
            </w:r>
          </w:p>
        </w:tc>
        <w:tc>
          <w:tcPr>
            <w:tcW w:w="5760" w:type="dxa"/>
            <w:vAlign w:val="center"/>
          </w:tcPr>
          <w:p w:rsidR="00D07529" w:rsidRPr="00EB0642" w:rsidRDefault="00D07529" w:rsidP="00EB0642">
            <w:pPr>
              <w:rPr>
                <w:bCs/>
                <w:lang w:eastAsia="ru-RU"/>
              </w:rPr>
            </w:pPr>
            <w:r w:rsidRPr="00EB0642">
              <w:rPr>
                <w:bCs/>
                <w:lang w:eastAsia="ru-RU"/>
              </w:rPr>
              <w:t>Видача дозволу на перепоховання останків померлих</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lang w:val="ru-RU" w:eastAsia="ru-RU"/>
              </w:rPr>
            </w:pPr>
            <w:r w:rsidRPr="00EB0642">
              <w:rPr>
                <w:bCs/>
                <w:lang w:val="ru-RU" w:eastAsia="ru-RU"/>
              </w:rPr>
              <w:t>01235</w:t>
            </w:r>
          </w:p>
        </w:tc>
      </w:tr>
      <w:tr w:rsidR="00D07529" w:rsidRPr="00EB0642" w:rsidTr="004D7AA2">
        <w:trPr>
          <w:jc w:val="center"/>
        </w:trPr>
        <w:tc>
          <w:tcPr>
            <w:tcW w:w="787" w:type="dxa"/>
            <w:vAlign w:val="center"/>
          </w:tcPr>
          <w:p w:rsidR="00D07529" w:rsidRPr="00EB0642" w:rsidRDefault="00D07529" w:rsidP="00EB0642">
            <w:pPr>
              <w:jc w:val="center"/>
              <w:rPr>
                <w:lang w:val="ru-RU" w:eastAsia="ru-RU"/>
              </w:rPr>
            </w:pPr>
            <w:r w:rsidRPr="00EB0642">
              <w:rPr>
                <w:lang w:eastAsia="ru-RU"/>
              </w:rPr>
              <w:t>08-26</w:t>
            </w:r>
          </w:p>
        </w:tc>
        <w:tc>
          <w:tcPr>
            <w:tcW w:w="5760" w:type="dxa"/>
          </w:tcPr>
          <w:p w:rsidR="00D07529" w:rsidRPr="00EB0642" w:rsidRDefault="00D07529" w:rsidP="00EB0642">
            <w:pPr>
              <w:rPr>
                <w:bCs/>
                <w:lang w:eastAsia="ru-RU"/>
              </w:rPr>
            </w:pPr>
            <w:r w:rsidRPr="00EB0642">
              <w:rPr>
                <w:bCs/>
                <w:lang w:eastAsia="ru-RU"/>
              </w:rPr>
              <w:t>Видача дубліката свідоцтва про право власності</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Cs/>
                <w:lang w:val="ru-RU" w:eastAsia="ru-RU"/>
              </w:rPr>
            </w:pPr>
            <w:r w:rsidRPr="00EB0642">
              <w:rPr>
                <w:bCs/>
                <w:lang w:val="ru-RU" w:eastAsia="ru-RU"/>
              </w:rPr>
              <w:t>01352</w:t>
            </w:r>
          </w:p>
        </w:tc>
      </w:tr>
      <w:tr w:rsidR="00D07529" w:rsidRPr="00EB0642" w:rsidTr="004D7AA2">
        <w:trPr>
          <w:trHeight w:val="276"/>
          <w:jc w:val="center"/>
        </w:trPr>
        <w:tc>
          <w:tcPr>
            <w:tcW w:w="787" w:type="dxa"/>
            <w:vMerge w:val="restart"/>
            <w:vAlign w:val="center"/>
          </w:tcPr>
          <w:p w:rsidR="00D07529" w:rsidRPr="00EB0642" w:rsidRDefault="00D07529" w:rsidP="00EB0642">
            <w:pPr>
              <w:jc w:val="center"/>
              <w:rPr>
                <w:lang w:val="ru-RU" w:eastAsia="ru-RU"/>
              </w:rPr>
            </w:pPr>
            <w:r w:rsidRPr="00EB0642">
              <w:rPr>
                <w:lang w:eastAsia="ru-RU"/>
              </w:rPr>
              <w:t>08-27</w:t>
            </w:r>
          </w:p>
        </w:tc>
        <w:tc>
          <w:tcPr>
            <w:tcW w:w="5760" w:type="dxa"/>
            <w:vMerge w:val="restart"/>
          </w:tcPr>
          <w:p w:rsidR="00D07529" w:rsidRPr="00EB0642" w:rsidRDefault="00D07529" w:rsidP="00EB0642">
            <w:pPr>
              <w:rPr>
                <w:bCs/>
                <w:lang w:eastAsia="ru-RU"/>
              </w:rPr>
            </w:pPr>
            <w:r w:rsidRPr="00EB0642">
              <w:rPr>
                <w:bCs/>
                <w:lang w:eastAsia="ru-RU"/>
              </w:rPr>
              <w:t>Видача дозволу на оформлення права власності на квартиру, жиле приміщення та оформлення і видача свідоцтва про право власності</w:t>
            </w:r>
          </w:p>
        </w:tc>
        <w:tc>
          <w:tcPr>
            <w:tcW w:w="2192" w:type="dxa"/>
            <w:vMerge/>
          </w:tcPr>
          <w:p w:rsidR="00D07529" w:rsidRPr="00EB0642" w:rsidRDefault="00D07529" w:rsidP="00EB0642">
            <w:pPr>
              <w:jc w:val="center"/>
              <w:rPr>
                <w:b/>
                <w:sz w:val="30"/>
                <w:szCs w:val="30"/>
                <w:lang w:eastAsia="ru-RU"/>
              </w:rPr>
            </w:pPr>
          </w:p>
        </w:tc>
        <w:tc>
          <w:tcPr>
            <w:tcW w:w="1543" w:type="dxa"/>
            <w:vMerge w:val="restart"/>
            <w:vAlign w:val="center"/>
          </w:tcPr>
          <w:p w:rsidR="00D07529" w:rsidRPr="00EB0642" w:rsidRDefault="00D07529" w:rsidP="00EB0642">
            <w:pPr>
              <w:jc w:val="center"/>
              <w:rPr>
                <w:bCs/>
                <w:lang w:val="ru-RU" w:eastAsia="ru-RU"/>
              </w:rPr>
            </w:pPr>
            <w:r w:rsidRPr="00EB0642">
              <w:rPr>
                <w:bCs/>
                <w:lang w:val="ru-RU" w:eastAsia="ru-RU"/>
              </w:rPr>
              <w:t>00257</w:t>
            </w:r>
          </w:p>
          <w:p w:rsidR="00D07529" w:rsidRPr="00EB0642" w:rsidRDefault="00D07529" w:rsidP="00EB0642">
            <w:pPr>
              <w:jc w:val="center"/>
              <w:rPr>
                <w:bCs/>
                <w:lang w:val="ru-RU" w:eastAsia="ru-RU"/>
              </w:rPr>
            </w:pPr>
          </w:p>
        </w:tc>
      </w:tr>
      <w:tr w:rsidR="00D07529" w:rsidRPr="00EB0642" w:rsidTr="004D7AA2">
        <w:trPr>
          <w:trHeight w:val="276"/>
          <w:jc w:val="center"/>
        </w:trPr>
        <w:tc>
          <w:tcPr>
            <w:tcW w:w="787" w:type="dxa"/>
            <w:vMerge/>
            <w:vAlign w:val="center"/>
          </w:tcPr>
          <w:p w:rsidR="00D07529" w:rsidRPr="00EB0642" w:rsidRDefault="00D07529" w:rsidP="00EB0642">
            <w:pPr>
              <w:jc w:val="center"/>
              <w:rPr>
                <w:lang w:val="ru-RU" w:eastAsia="ru-RU"/>
              </w:rPr>
            </w:pPr>
          </w:p>
        </w:tc>
        <w:tc>
          <w:tcPr>
            <w:tcW w:w="5760" w:type="dxa"/>
            <w:vMerge/>
          </w:tcPr>
          <w:p w:rsidR="00D07529" w:rsidRPr="00EB0642" w:rsidRDefault="00D07529" w:rsidP="00EB0642">
            <w:pPr>
              <w:rPr>
                <w:bCs/>
                <w:lang w:eastAsia="ru-RU"/>
              </w:rPr>
            </w:pPr>
          </w:p>
        </w:tc>
        <w:tc>
          <w:tcPr>
            <w:tcW w:w="2192" w:type="dxa"/>
            <w:vMerge/>
          </w:tcPr>
          <w:p w:rsidR="00D07529" w:rsidRPr="00EB0642" w:rsidRDefault="00D07529" w:rsidP="00EB0642">
            <w:pPr>
              <w:jc w:val="center"/>
              <w:rPr>
                <w:b/>
                <w:sz w:val="30"/>
                <w:szCs w:val="30"/>
                <w:lang w:eastAsia="ru-RU"/>
              </w:rPr>
            </w:pPr>
          </w:p>
        </w:tc>
        <w:tc>
          <w:tcPr>
            <w:tcW w:w="1543" w:type="dxa"/>
            <w:vMerge/>
            <w:vAlign w:val="center"/>
          </w:tcPr>
          <w:p w:rsidR="00D07529" w:rsidRPr="00EB0642" w:rsidRDefault="00D07529" w:rsidP="00EB0642">
            <w:pPr>
              <w:jc w:val="center"/>
              <w:rPr>
                <w:bCs/>
                <w:lang w:val="ru-RU" w:eastAsia="ru-RU"/>
              </w:rPr>
            </w:pPr>
          </w:p>
        </w:tc>
      </w:tr>
      <w:tr w:rsidR="00D07529" w:rsidRPr="00EB0642" w:rsidTr="004D7AA2">
        <w:trPr>
          <w:jc w:val="center"/>
        </w:trPr>
        <w:tc>
          <w:tcPr>
            <w:tcW w:w="787" w:type="dxa"/>
            <w:vAlign w:val="center"/>
          </w:tcPr>
          <w:p w:rsidR="00D07529" w:rsidRPr="00EB0642" w:rsidRDefault="00D07529" w:rsidP="00EB0642">
            <w:pPr>
              <w:jc w:val="center"/>
              <w:rPr>
                <w:lang w:val="ru-RU" w:eastAsia="ru-RU"/>
              </w:rPr>
            </w:pPr>
            <w:r w:rsidRPr="00EB0642">
              <w:rPr>
                <w:lang w:eastAsia="ru-RU"/>
              </w:rPr>
              <w:t>08-28</w:t>
            </w:r>
          </w:p>
        </w:tc>
        <w:tc>
          <w:tcPr>
            <w:tcW w:w="5760" w:type="dxa"/>
          </w:tcPr>
          <w:p w:rsidR="00D07529" w:rsidRPr="00EB0642" w:rsidRDefault="00D07529" w:rsidP="00EB0642">
            <w:pPr>
              <w:rPr>
                <w:bCs/>
                <w:lang w:eastAsia="ru-RU"/>
              </w:rPr>
            </w:pPr>
            <w:r w:rsidRPr="00EB0642">
              <w:rPr>
                <w:bCs/>
                <w:lang w:eastAsia="ru-RU"/>
              </w:rPr>
              <w:t>Надання дозволу на укладення договору на право тимчасового користування окремими елементами благоустрою комунальної власності на умовах оренди для розміщення тимчасових споруд (тимчасового обладнання)</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
                <w:sz w:val="30"/>
                <w:szCs w:val="30"/>
                <w:lang w:eastAsia="ru-RU"/>
              </w:rPr>
            </w:pPr>
          </w:p>
        </w:tc>
      </w:tr>
      <w:tr w:rsidR="00D07529" w:rsidRPr="00EB0642" w:rsidTr="004D7AA2">
        <w:trPr>
          <w:jc w:val="center"/>
        </w:trPr>
        <w:tc>
          <w:tcPr>
            <w:tcW w:w="787" w:type="dxa"/>
            <w:vAlign w:val="center"/>
          </w:tcPr>
          <w:p w:rsidR="00D07529" w:rsidRPr="00EB0642" w:rsidRDefault="00D07529" w:rsidP="00EB0642">
            <w:pPr>
              <w:jc w:val="center"/>
              <w:rPr>
                <w:lang w:val="ru-RU" w:eastAsia="ru-RU"/>
              </w:rPr>
            </w:pPr>
            <w:r w:rsidRPr="00EB0642">
              <w:rPr>
                <w:lang w:eastAsia="ru-RU"/>
              </w:rPr>
              <w:t>08-29</w:t>
            </w:r>
          </w:p>
        </w:tc>
        <w:tc>
          <w:tcPr>
            <w:tcW w:w="5760" w:type="dxa"/>
          </w:tcPr>
          <w:p w:rsidR="00D07529" w:rsidRPr="00EB0642" w:rsidRDefault="00D07529" w:rsidP="00EB0642">
            <w:pPr>
              <w:rPr>
                <w:bCs/>
                <w:lang w:eastAsia="ru-RU"/>
              </w:rPr>
            </w:pPr>
            <w:r w:rsidRPr="00EB0642">
              <w:rPr>
                <w:bCs/>
                <w:lang w:eastAsia="ru-RU"/>
              </w:rPr>
              <w:t>Надання дозволу на продовження дії договору на право тимчасового користування окремими елементами благоустрою комунальної власності на умовах оренди для розміщення тимчасових споруд (тимчасового обладнання)</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
                <w:sz w:val="30"/>
                <w:szCs w:val="30"/>
                <w:lang w:eastAsia="ru-RU"/>
              </w:rPr>
            </w:pPr>
          </w:p>
        </w:tc>
      </w:tr>
      <w:tr w:rsidR="00D07529" w:rsidRPr="00EB0642" w:rsidTr="004D7AA2">
        <w:trPr>
          <w:jc w:val="center"/>
        </w:trPr>
        <w:tc>
          <w:tcPr>
            <w:tcW w:w="787" w:type="dxa"/>
            <w:vAlign w:val="center"/>
          </w:tcPr>
          <w:p w:rsidR="00D07529" w:rsidRPr="00EB0642" w:rsidRDefault="00D07529" w:rsidP="00EB0642">
            <w:pPr>
              <w:jc w:val="center"/>
              <w:rPr>
                <w:lang w:val="ru-RU" w:eastAsia="ru-RU"/>
              </w:rPr>
            </w:pPr>
            <w:r w:rsidRPr="00EB0642">
              <w:rPr>
                <w:lang w:eastAsia="ru-RU"/>
              </w:rPr>
              <w:t>08-30</w:t>
            </w:r>
          </w:p>
        </w:tc>
        <w:tc>
          <w:tcPr>
            <w:tcW w:w="5760" w:type="dxa"/>
          </w:tcPr>
          <w:p w:rsidR="00D07529" w:rsidRPr="00EB0642" w:rsidRDefault="00D07529" w:rsidP="00EB0642">
            <w:pPr>
              <w:rPr>
                <w:bCs/>
                <w:lang w:eastAsia="ru-RU"/>
              </w:rPr>
            </w:pPr>
            <w:r w:rsidRPr="00EB0642">
              <w:rPr>
                <w:bCs/>
                <w:lang w:eastAsia="ru-RU"/>
              </w:rPr>
              <w:t>Зміна договору найму житлового приміщення</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
                <w:sz w:val="30"/>
                <w:szCs w:val="30"/>
                <w:lang w:eastAsia="ru-RU"/>
              </w:rPr>
            </w:pPr>
            <w:r w:rsidRPr="00EB0642">
              <w:rPr>
                <w:bCs/>
                <w:lang w:val="ru-RU" w:eastAsia="ru-RU"/>
              </w:rPr>
              <w:t>01473</w:t>
            </w:r>
          </w:p>
        </w:tc>
      </w:tr>
      <w:tr w:rsidR="00D07529" w:rsidRPr="00EB0642" w:rsidTr="004D7AA2">
        <w:trPr>
          <w:jc w:val="center"/>
        </w:trPr>
        <w:tc>
          <w:tcPr>
            <w:tcW w:w="787" w:type="dxa"/>
            <w:vAlign w:val="center"/>
          </w:tcPr>
          <w:p w:rsidR="00D07529" w:rsidRPr="00EB0642" w:rsidRDefault="00D07529" w:rsidP="00EB0642">
            <w:pPr>
              <w:jc w:val="center"/>
              <w:rPr>
                <w:lang w:val="ru-RU" w:eastAsia="ru-RU"/>
              </w:rPr>
            </w:pPr>
            <w:r w:rsidRPr="00EB0642">
              <w:rPr>
                <w:lang w:eastAsia="ru-RU"/>
              </w:rPr>
              <w:t>08-31</w:t>
            </w:r>
          </w:p>
        </w:tc>
        <w:tc>
          <w:tcPr>
            <w:tcW w:w="5760" w:type="dxa"/>
          </w:tcPr>
          <w:p w:rsidR="00D07529" w:rsidRPr="00EB0642" w:rsidRDefault="00D07529" w:rsidP="00EB0642">
            <w:pPr>
              <w:rPr>
                <w:bCs/>
                <w:lang w:eastAsia="ru-RU"/>
              </w:rPr>
            </w:pPr>
            <w:r w:rsidRPr="00EB0642">
              <w:rPr>
                <w:bCs/>
                <w:lang w:eastAsia="ru-RU"/>
              </w:rPr>
              <w:t xml:space="preserve">Взяття на облік громадян, які потребують поліпшення житлових умов </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
                <w:sz w:val="30"/>
                <w:szCs w:val="30"/>
                <w:lang w:eastAsia="ru-RU"/>
              </w:rPr>
            </w:pPr>
            <w:r w:rsidRPr="00EB0642">
              <w:rPr>
                <w:bCs/>
                <w:lang w:val="ru-RU" w:eastAsia="ru-RU"/>
              </w:rPr>
              <w:t>00036</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08-32</w:t>
            </w:r>
          </w:p>
        </w:tc>
        <w:tc>
          <w:tcPr>
            <w:tcW w:w="5760" w:type="dxa"/>
          </w:tcPr>
          <w:p w:rsidR="00D07529" w:rsidRPr="00EB0642" w:rsidRDefault="00D07529" w:rsidP="00EB0642">
            <w:pPr>
              <w:rPr>
                <w:bCs/>
                <w:lang w:eastAsia="ru-RU"/>
              </w:rPr>
            </w:pPr>
            <w:r w:rsidRPr="00EB0642">
              <w:rPr>
                <w:bCs/>
                <w:lang w:eastAsia="ru-RU"/>
              </w:rPr>
              <w:t>Включення у список громадян, які користуються правом одержання жилих приміщень в першу чергу</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Cs/>
                <w:lang w:val="ru-RU" w:eastAsia="ru-RU"/>
              </w:rPr>
            </w:pPr>
            <w:r w:rsidRPr="00EB0642">
              <w:rPr>
                <w:bCs/>
                <w:lang w:val="ru-RU" w:eastAsia="ru-RU"/>
              </w:rPr>
              <w:t>00036</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08-33</w:t>
            </w:r>
          </w:p>
        </w:tc>
        <w:tc>
          <w:tcPr>
            <w:tcW w:w="5760" w:type="dxa"/>
          </w:tcPr>
          <w:p w:rsidR="00D07529" w:rsidRPr="00EB0642" w:rsidRDefault="00D07529" w:rsidP="00EB0642">
            <w:pPr>
              <w:rPr>
                <w:bCs/>
                <w:lang w:eastAsia="ru-RU"/>
              </w:rPr>
            </w:pPr>
            <w:r w:rsidRPr="00EB0642">
              <w:rPr>
                <w:bCs/>
                <w:lang w:eastAsia="ru-RU"/>
              </w:rPr>
              <w:t>Включення у список громадян які користуються правом одержання жилих приміщень поза чергою</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Cs/>
                <w:lang w:val="ru-RU" w:eastAsia="ru-RU"/>
              </w:rPr>
            </w:pPr>
            <w:r w:rsidRPr="00EB0642">
              <w:rPr>
                <w:bCs/>
                <w:lang w:val="ru-RU" w:eastAsia="ru-RU"/>
              </w:rPr>
              <w:t>00036</w:t>
            </w:r>
          </w:p>
        </w:tc>
      </w:tr>
      <w:tr w:rsidR="00D07529" w:rsidRPr="00EB0642" w:rsidTr="004D7AA2">
        <w:trPr>
          <w:jc w:val="center"/>
        </w:trPr>
        <w:tc>
          <w:tcPr>
            <w:tcW w:w="787" w:type="dxa"/>
            <w:vAlign w:val="center"/>
          </w:tcPr>
          <w:p w:rsidR="00D07529" w:rsidRPr="00EB0642" w:rsidRDefault="00D07529" w:rsidP="00EB0642">
            <w:pPr>
              <w:jc w:val="center"/>
              <w:rPr>
                <w:lang w:val="ru-RU" w:eastAsia="ru-RU"/>
              </w:rPr>
            </w:pPr>
            <w:r w:rsidRPr="00EB0642">
              <w:rPr>
                <w:lang w:eastAsia="ru-RU"/>
              </w:rPr>
              <w:t>08-34</w:t>
            </w:r>
          </w:p>
        </w:tc>
        <w:tc>
          <w:tcPr>
            <w:tcW w:w="5760" w:type="dxa"/>
          </w:tcPr>
          <w:p w:rsidR="00D07529" w:rsidRPr="00EB0642" w:rsidRDefault="00D07529" w:rsidP="00EB0642">
            <w:pPr>
              <w:rPr>
                <w:bCs/>
                <w:lang w:eastAsia="ru-RU"/>
              </w:rPr>
            </w:pPr>
            <w:r w:rsidRPr="00EB0642">
              <w:rPr>
                <w:bCs/>
                <w:lang w:eastAsia="ru-RU"/>
              </w:rPr>
              <w:t>Видача довідки про перебування на квартирному обліку</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Cs/>
                <w:lang w:val="ru-RU" w:eastAsia="ru-RU"/>
              </w:rPr>
            </w:pPr>
            <w:r w:rsidRPr="00EB0642">
              <w:rPr>
                <w:bCs/>
                <w:lang w:val="ru-RU" w:eastAsia="ru-RU"/>
              </w:rPr>
              <w:t>01246</w:t>
            </w:r>
          </w:p>
        </w:tc>
      </w:tr>
      <w:tr w:rsidR="00D07529" w:rsidRPr="00EB0642" w:rsidTr="004D7AA2">
        <w:trPr>
          <w:jc w:val="center"/>
        </w:trPr>
        <w:tc>
          <w:tcPr>
            <w:tcW w:w="787" w:type="dxa"/>
            <w:vAlign w:val="center"/>
          </w:tcPr>
          <w:p w:rsidR="00D07529" w:rsidRPr="00EB0642" w:rsidRDefault="00D07529" w:rsidP="00EB0642">
            <w:pPr>
              <w:jc w:val="center"/>
              <w:rPr>
                <w:lang w:val="ru-RU" w:eastAsia="ru-RU"/>
              </w:rPr>
            </w:pPr>
            <w:r w:rsidRPr="00EB0642">
              <w:rPr>
                <w:lang w:eastAsia="ru-RU"/>
              </w:rPr>
              <w:t>08-35</w:t>
            </w:r>
          </w:p>
        </w:tc>
        <w:tc>
          <w:tcPr>
            <w:tcW w:w="5760" w:type="dxa"/>
          </w:tcPr>
          <w:p w:rsidR="00D07529" w:rsidRPr="00EB0642" w:rsidRDefault="00D07529" w:rsidP="00EB0642">
            <w:pPr>
              <w:rPr>
                <w:bCs/>
                <w:lang w:eastAsia="ru-RU"/>
              </w:rPr>
            </w:pPr>
            <w:r w:rsidRPr="00EB0642">
              <w:rPr>
                <w:bCs/>
                <w:lang w:eastAsia="ru-RU"/>
              </w:rPr>
              <w:t>Виключення житлового приміщення з числа службових</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Cs/>
                <w:lang w:val="ru-RU" w:eastAsia="ru-RU"/>
              </w:rPr>
            </w:pPr>
            <w:r w:rsidRPr="00EB0642">
              <w:rPr>
                <w:bCs/>
                <w:lang w:val="ru-RU" w:eastAsia="ru-RU"/>
              </w:rPr>
              <w:t>01278</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08-36</w:t>
            </w:r>
          </w:p>
        </w:tc>
        <w:tc>
          <w:tcPr>
            <w:tcW w:w="5760" w:type="dxa"/>
          </w:tcPr>
          <w:p w:rsidR="00D07529" w:rsidRPr="00EB0642" w:rsidRDefault="00D07529" w:rsidP="00EB0642">
            <w:pPr>
              <w:rPr>
                <w:bCs/>
                <w:lang w:eastAsia="ru-RU"/>
              </w:rPr>
            </w:pPr>
            <w:r w:rsidRPr="00EB0642">
              <w:rPr>
                <w:bCs/>
                <w:lang w:eastAsia="ru-RU"/>
              </w:rPr>
              <w:t>Включення житлового приміщення до числа службових</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Cs/>
                <w:lang w:val="ru-RU" w:eastAsia="ru-RU"/>
              </w:rPr>
            </w:pPr>
            <w:r w:rsidRPr="00EB0642">
              <w:rPr>
                <w:bCs/>
                <w:lang w:val="ru-RU" w:eastAsia="ru-RU"/>
              </w:rPr>
              <w:t>02021</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08-37</w:t>
            </w:r>
          </w:p>
        </w:tc>
        <w:tc>
          <w:tcPr>
            <w:tcW w:w="5760" w:type="dxa"/>
          </w:tcPr>
          <w:p w:rsidR="00D07529" w:rsidRPr="00EB0642" w:rsidRDefault="00D07529" w:rsidP="00EB0642">
            <w:pPr>
              <w:rPr>
                <w:bCs/>
                <w:lang w:eastAsia="ru-RU"/>
              </w:rPr>
            </w:pPr>
            <w:r w:rsidRPr="00EB0642">
              <w:rPr>
                <w:bCs/>
                <w:lang w:eastAsia="ru-RU"/>
              </w:rPr>
              <w:t>Надання громадянам які перебувають на квартирному обліку жилих приміщень у будинках комунального житлового фонду і з фондів житла для тимчасового проживання та видачі ордеру на вселення</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Cs/>
                <w:lang w:val="ru-RU" w:eastAsia="ru-RU"/>
              </w:rPr>
            </w:pP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08-38</w:t>
            </w:r>
          </w:p>
        </w:tc>
        <w:tc>
          <w:tcPr>
            <w:tcW w:w="5760" w:type="dxa"/>
          </w:tcPr>
          <w:p w:rsidR="00D07529" w:rsidRPr="00EB0642" w:rsidRDefault="00D07529" w:rsidP="00EB0642">
            <w:pPr>
              <w:rPr>
                <w:bCs/>
                <w:lang w:eastAsia="ru-RU"/>
              </w:rPr>
            </w:pPr>
            <w:r w:rsidRPr="00EB0642">
              <w:rPr>
                <w:bCs/>
                <w:lang w:eastAsia="ru-RU"/>
              </w:rPr>
              <w:t>Переоформлення квартирної черги та внесення змін до облікової (квартирної) справи</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Cs/>
                <w:lang w:val="ru-RU" w:eastAsia="ru-RU"/>
              </w:rPr>
            </w:pPr>
            <w:r w:rsidRPr="00EB0642">
              <w:rPr>
                <w:bCs/>
                <w:lang w:val="ru-RU" w:eastAsia="ru-RU"/>
              </w:rPr>
              <w:t>00233</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08-39</w:t>
            </w:r>
          </w:p>
        </w:tc>
        <w:tc>
          <w:tcPr>
            <w:tcW w:w="5760" w:type="dxa"/>
          </w:tcPr>
          <w:p w:rsidR="00D07529" w:rsidRPr="00EB0642" w:rsidRDefault="00D07529" w:rsidP="00EB0642">
            <w:pPr>
              <w:rPr>
                <w:bCs/>
                <w:lang w:eastAsia="ru-RU"/>
              </w:rPr>
            </w:pPr>
            <w:r w:rsidRPr="00EB0642">
              <w:rPr>
                <w:bCs/>
                <w:lang w:eastAsia="ru-RU"/>
              </w:rPr>
              <w:t xml:space="preserve">Надання дозволу на переобладнання квартири (встановлення додаткового індивідуального опалення) без від’єднання від центрального опалення  </w:t>
            </w:r>
          </w:p>
        </w:tc>
        <w:tc>
          <w:tcPr>
            <w:tcW w:w="2192" w:type="dxa"/>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bCs/>
                <w:lang w:val="ru-RU" w:eastAsia="ru-RU"/>
              </w:rPr>
            </w:pP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08-40</w:t>
            </w:r>
          </w:p>
        </w:tc>
        <w:tc>
          <w:tcPr>
            <w:tcW w:w="5760" w:type="dxa"/>
            <w:vAlign w:val="center"/>
          </w:tcPr>
          <w:p w:rsidR="00D07529" w:rsidRPr="00EB0642" w:rsidRDefault="00D07529" w:rsidP="00EB0642">
            <w:pPr>
              <w:rPr>
                <w:bCs/>
                <w:lang w:eastAsia="ru-RU"/>
              </w:rPr>
            </w:pPr>
            <w:r w:rsidRPr="00EB0642">
              <w:rPr>
                <w:bCs/>
                <w:lang w:eastAsia="ru-RU"/>
              </w:rPr>
              <w:t>Надання матеріальної допомоги малозабезпеченим категоріям громадян</w:t>
            </w:r>
          </w:p>
        </w:tc>
        <w:tc>
          <w:tcPr>
            <w:tcW w:w="2192" w:type="dxa"/>
            <w:vMerge w:val="restart"/>
            <w:vAlign w:val="center"/>
          </w:tcPr>
          <w:p w:rsidR="00D07529" w:rsidRPr="00EB0642" w:rsidRDefault="00D07529" w:rsidP="00EB0642">
            <w:pPr>
              <w:jc w:val="center"/>
              <w:rPr>
                <w:noProof/>
                <w:lang w:eastAsia="ru-RU"/>
              </w:rPr>
            </w:pPr>
            <w:r w:rsidRPr="00EB0642">
              <w:rPr>
                <w:noProof/>
                <w:sz w:val="22"/>
                <w:szCs w:val="22"/>
                <w:lang w:eastAsia="ru-RU"/>
              </w:rPr>
              <w:t xml:space="preserve">Управління соціального захисту населення </w:t>
            </w:r>
          </w:p>
          <w:p w:rsidR="00D07529" w:rsidRPr="00EB0642" w:rsidRDefault="00D07529" w:rsidP="00EB0642">
            <w:pPr>
              <w:jc w:val="center"/>
              <w:rPr>
                <w:b/>
                <w:noProof/>
                <w:sz w:val="30"/>
                <w:szCs w:val="30"/>
                <w:lang w:eastAsia="ru-RU"/>
              </w:rPr>
            </w:pPr>
            <w:r w:rsidRPr="00EB0642">
              <w:rPr>
                <w:noProof/>
                <w:sz w:val="22"/>
                <w:szCs w:val="22"/>
                <w:lang w:eastAsia="ru-RU"/>
              </w:rPr>
              <w:t>Новороздільської міської ради</w:t>
            </w:r>
          </w:p>
        </w:tc>
        <w:tc>
          <w:tcPr>
            <w:tcW w:w="1543" w:type="dxa"/>
          </w:tcPr>
          <w:p w:rsidR="00D07529" w:rsidRPr="00EB0642" w:rsidRDefault="00D07529" w:rsidP="00EB0642">
            <w:pPr>
              <w:jc w:val="center"/>
              <w:rPr>
                <w:b/>
                <w:sz w:val="30"/>
                <w:szCs w:val="30"/>
                <w:lang w:eastAsia="ru-RU"/>
              </w:rPr>
            </w:pP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08-41</w:t>
            </w:r>
          </w:p>
        </w:tc>
        <w:tc>
          <w:tcPr>
            <w:tcW w:w="5760" w:type="dxa"/>
            <w:vAlign w:val="center"/>
          </w:tcPr>
          <w:p w:rsidR="00D07529" w:rsidRPr="00EB0642" w:rsidRDefault="00D07529" w:rsidP="00EB0642">
            <w:pPr>
              <w:rPr>
                <w:bCs/>
                <w:lang w:eastAsia="ru-RU"/>
              </w:rPr>
            </w:pPr>
            <w:r w:rsidRPr="00EB0642">
              <w:rPr>
                <w:bCs/>
                <w:lang w:eastAsia="ru-RU"/>
              </w:rPr>
              <w:t xml:space="preserve">Надання матеріальної допомоги на поховання </w:t>
            </w:r>
          </w:p>
        </w:tc>
        <w:tc>
          <w:tcPr>
            <w:tcW w:w="2192" w:type="dxa"/>
            <w:vMerge/>
          </w:tcPr>
          <w:p w:rsidR="00D07529" w:rsidRPr="00EB0642" w:rsidRDefault="00D07529" w:rsidP="00EB0642">
            <w:pPr>
              <w:jc w:val="center"/>
              <w:rPr>
                <w:b/>
                <w:sz w:val="30"/>
                <w:szCs w:val="30"/>
                <w:lang w:eastAsia="ru-RU"/>
              </w:rPr>
            </w:pPr>
          </w:p>
        </w:tc>
        <w:tc>
          <w:tcPr>
            <w:tcW w:w="1543" w:type="dxa"/>
          </w:tcPr>
          <w:p w:rsidR="00D07529" w:rsidRPr="00EB0642" w:rsidRDefault="00D07529" w:rsidP="00EB0642">
            <w:pPr>
              <w:jc w:val="center"/>
              <w:rPr>
                <w:b/>
                <w:sz w:val="30"/>
                <w:szCs w:val="30"/>
                <w:lang w:eastAsia="ru-RU"/>
              </w:rPr>
            </w:pP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08-42</w:t>
            </w:r>
          </w:p>
        </w:tc>
        <w:tc>
          <w:tcPr>
            <w:tcW w:w="5760" w:type="dxa"/>
            <w:vAlign w:val="center"/>
          </w:tcPr>
          <w:p w:rsidR="00D07529" w:rsidRPr="00EB0642" w:rsidRDefault="00D07529" w:rsidP="00EB0642">
            <w:pPr>
              <w:rPr>
                <w:bCs/>
                <w:lang w:eastAsia="ru-RU"/>
              </w:rPr>
            </w:pPr>
            <w:r w:rsidRPr="00EB0642">
              <w:rPr>
                <w:bCs/>
                <w:lang w:eastAsia="ru-RU"/>
              </w:rPr>
              <w:t>Довідка про місце проживання особи (без реєстрації)</w:t>
            </w:r>
          </w:p>
        </w:tc>
        <w:tc>
          <w:tcPr>
            <w:tcW w:w="2192" w:type="dxa"/>
            <w:vMerge w:val="restart"/>
            <w:vAlign w:val="center"/>
          </w:tcPr>
          <w:p w:rsidR="00D07529" w:rsidRPr="00EB0642" w:rsidRDefault="00D07529" w:rsidP="00EB0642">
            <w:pPr>
              <w:jc w:val="center"/>
              <w:rPr>
                <w:noProof/>
                <w:lang w:eastAsia="ru-RU"/>
              </w:rPr>
            </w:pPr>
            <w:r w:rsidRPr="00EB0642">
              <w:rPr>
                <w:noProof/>
                <w:sz w:val="22"/>
                <w:szCs w:val="22"/>
                <w:lang w:eastAsia="ru-RU"/>
              </w:rPr>
              <w:t>Відділ внутрішньої політики та документообігу</w:t>
            </w:r>
          </w:p>
          <w:p w:rsidR="00D07529" w:rsidRPr="00EB0642" w:rsidRDefault="00D07529" w:rsidP="00EB0642">
            <w:pPr>
              <w:jc w:val="center"/>
              <w:rPr>
                <w:b/>
                <w:sz w:val="30"/>
                <w:szCs w:val="30"/>
                <w:lang w:eastAsia="ru-RU"/>
              </w:rPr>
            </w:pPr>
            <w:r w:rsidRPr="00EB0642">
              <w:rPr>
                <w:noProof/>
                <w:sz w:val="22"/>
                <w:szCs w:val="22"/>
                <w:lang w:eastAsia="ru-RU"/>
              </w:rPr>
              <w:t xml:space="preserve">Новороздільської </w:t>
            </w:r>
            <w:r w:rsidRPr="00EB0642">
              <w:rPr>
                <w:noProof/>
                <w:sz w:val="22"/>
                <w:szCs w:val="22"/>
                <w:lang w:eastAsia="ru-RU"/>
              </w:rPr>
              <w:lastRenderedPageBreak/>
              <w:t>міської ради</w:t>
            </w:r>
          </w:p>
        </w:tc>
        <w:tc>
          <w:tcPr>
            <w:tcW w:w="1543" w:type="dxa"/>
          </w:tcPr>
          <w:p w:rsidR="00D07529" w:rsidRPr="00EB0642" w:rsidRDefault="00D07529" w:rsidP="00EB0642">
            <w:pPr>
              <w:jc w:val="center"/>
              <w:rPr>
                <w:b/>
                <w:sz w:val="30"/>
                <w:szCs w:val="30"/>
                <w:lang w:eastAsia="ru-RU"/>
              </w:rPr>
            </w:pP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08-43</w:t>
            </w:r>
          </w:p>
        </w:tc>
        <w:tc>
          <w:tcPr>
            <w:tcW w:w="5760" w:type="dxa"/>
            <w:vAlign w:val="center"/>
          </w:tcPr>
          <w:p w:rsidR="00D07529" w:rsidRPr="00EB0642" w:rsidRDefault="00D07529" w:rsidP="00EB0642">
            <w:pPr>
              <w:rPr>
                <w:bCs/>
                <w:lang w:eastAsia="ru-RU"/>
              </w:rPr>
            </w:pPr>
            <w:r w:rsidRPr="00EB0642">
              <w:rPr>
                <w:bCs/>
                <w:lang w:eastAsia="ru-RU"/>
              </w:rPr>
              <w:t>Акт обстеження житлово-побутових умов</w:t>
            </w:r>
          </w:p>
        </w:tc>
        <w:tc>
          <w:tcPr>
            <w:tcW w:w="2192" w:type="dxa"/>
            <w:vMerge/>
          </w:tcPr>
          <w:p w:rsidR="00D07529" w:rsidRPr="00EB0642" w:rsidRDefault="00D07529" w:rsidP="00EB0642">
            <w:pPr>
              <w:jc w:val="center"/>
              <w:rPr>
                <w:b/>
                <w:sz w:val="30"/>
                <w:szCs w:val="30"/>
                <w:lang w:eastAsia="ru-RU"/>
              </w:rPr>
            </w:pPr>
          </w:p>
        </w:tc>
        <w:tc>
          <w:tcPr>
            <w:tcW w:w="1543" w:type="dxa"/>
          </w:tcPr>
          <w:p w:rsidR="00D07529" w:rsidRPr="00EB0642" w:rsidRDefault="00D07529" w:rsidP="00EB0642">
            <w:pPr>
              <w:jc w:val="center"/>
              <w:rPr>
                <w:b/>
                <w:sz w:val="30"/>
                <w:szCs w:val="30"/>
                <w:lang w:eastAsia="ru-RU"/>
              </w:rPr>
            </w:pP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08-44</w:t>
            </w:r>
          </w:p>
        </w:tc>
        <w:tc>
          <w:tcPr>
            <w:tcW w:w="5760" w:type="dxa"/>
            <w:vAlign w:val="center"/>
          </w:tcPr>
          <w:p w:rsidR="00D07529" w:rsidRPr="00EB0642" w:rsidRDefault="00D07529" w:rsidP="00EB0642">
            <w:pPr>
              <w:rPr>
                <w:bCs/>
                <w:lang w:eastAsia="ru-RU"/>
              </w:rPr>
            </w:pPr>
            <w:r w:rsidRPr="00EB0642">
              <w:rPr>
                <w:bCs/>
                <w:lang w:eastAsia="ru-RU"/>
              </w:rPr>
              <w:t>Акт обстеження матеріально-побутових умов</w:t>
            </w:r>
          </w:p>
        </w:tc>
        <w:tc>
          <w:tcPr>
            <w:tcW w:w="2192" w:type="dxa"/>
            <w:vMerge/>
          </w:tcPr>
          <w:p w:rsidR="00D07529" w:rsidRPr="00EB0642" w:rsidRDefault="00D07529" w:rsidP="00EB0642">
            <w:pPr>
              <w:jc w:val="center"/>
              <w:rPr>
                <w:b/>
                <w:sz w:val="30"/>
                <w:szCs w:val="30"/>
                <w:lang w:eastAsia="ru-RU"/>
              </w:rPr>
            </w:pPr>
          </w:p>
        </w:tc>
        <w:tc>
          <w:tcPr>
            <w:tcW w:w="1543" w:type="dxa"/>
          </w:tcPr>
          <w:p w:rsidR="00D07529" w:rsidRPr="00EB0642" w:rsidRDefault="00D07529" w:rsidP="00EB0642">
            <w:pPr>
              <w:jc w:val="center"/>
              <w:rPr>
                <w:b/>
                <w:sz w:val="30"/>
                <w:szCs w:val="30"/>
                <w:lang w:eastAsia="ru-RU"/>
              </w:rPr>
            </w:pP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lastRenderedPageBreak/>
              <w:t>08-45</w:t>
            </w:r>
          </w:p>
        </w:tc>
        <w:tc>
          <w:tcPr>
            <w:tcW w:w="5760" w:type="dxa"/>
            <w:vAlign w:val="center"/>
          </w:tcPr>
          <w:p w:rsidR="00D07529" w:rsidRPr="00EB0642" w:rsidRDefault="00D07529" w:rsidP="00EB0642">
            <w:pPr>
              <w:rPr>
                <w:bCs/>
                <w:lang w:eastAsia="ru-RU"/>
              </w:rPr>
            </w:pPr>
            <w:r w:rsidRPr="00EB0642">
              <w:rPr>
                <w:bCs/>
                <w:lang w:eastAsia="ru-RU"/>
              </w:rPr>
              <w:t>Акт про не проживання особи за місцем реєстрації</w:t>
            </w:r>
          </w:p>
        </w:tc>
        <w:tc>
          <w:tcPr>
            <w:tcW w:w="2192" w:type="dxa"/>
            <w:vMerge/>
          </w:tcPr>
          <w:p w:rsidR="00D07529" w:rsidRPr="00EB0642" w:rsidRDefault="00D07529" w:rsidP="00EB0642">
            <w:pPr>
              <w:jc w:val="center"/>
              <w:rPr>
                <w:b/>
                <w:sz w:val="30"/>
                <w:szCs w:val="30"/>
                <w:lang w:eastAsia="ru-RU"/>
              </w:rPr>
            </w:pPr>
          </w:p>
        </w:tc>
        <w:tc>
          <w:tcPr>
            <w:tcW w:w="1543" w:type="dxa"/>
          </w:tcPr>
          <w:p w:rsidR="00D07529" w:rsidRPr="00EB0642" w:rsidRDefault="00D07529" w:rsidP="00EB0642">
            <w:pPr>
              <w:jc w:val="center"/>
              <w:rPr>
                <w:b/>
                <w:sz w:val="30"/>
                <w:szCs w:val="30"/>
                <w:lang w:eastAsia="ru-RU"/>
              </w:rPr>
            </w:pP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lastRenderedPageBreak/>
              <w:t>08-46</w:t>
            </w:r>
          </w:p>
        </w:tc>
        <w:tc>
          <w:tcPr>
            <w:tcW w:w="5760" w:type="dxa"/>
            <w:vAlign w:val="center"/>
          </w:tcPr>
          <w:p w:rsidR="00D07529" w:rsidRPr="00EB0642" w:rsidRDefault="00D07529" w:rsidP="00EB0642">
            <w:pPr>
              <w:rPr>
                <w:bCs/>
                <w:lang w:eastAsia="ru-RU"/>
              </w:rPr>
            </w:pPr>
            <w:r w:rsidRPr="00EB0642">
              <w:rPr>
                <w:bCs/>
                <w:lang w:eastAsia="ru-RU"/>
              </w:rPr>
              <w:t>Акт обстеження щодо підтвердження факту проживання без реєстрації</w:t>
            </w:r>
          </w:p>
        </w:tc>
        <w:tc>
          <w:tcPr>
            <w:tcW w:w="2192" w:type="dxa"/>
            <w:vMerge/>
          </w:tcPr>
          <w:p w:rsidR="00D07529" w:rsidRPr="00EB0642" w:rsidRDefault="00D07529" w:rsidP="00EB0642">
            <w:pPr>
              <w:jc w:val="center"/>
              <w:rPr>
                <w:b/>
                <w:sz w:val="30"/>
                <w:szCs w:val="30"/>
                <w:lang w:eastAsia="ru-RU"/>
              </w:rPr>
            </w:pPr>
          </w:p>
        </w:tc>
        <w:tc>
          <w:tcPr>
            <w:tcW w:w="1543" w:type="dxa"/>
          </w:tcPr>
          <w:p w:rsidR="00D07529" w:rsidRPr="00EB0642" w:rsidRDefault="00D07529" w:rsidP="00EB0642">
            <w:pPr>
              <w:jc w:val="center"/>
              <w:rPr>
                <w:b/>
                <w:sz w:val="30"/>
                <w:szCs w:val="30"/>
                <w:lang w:eastAsia="ru-RU"/>
              </w:rPr>
            </w:pP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08-47</w:t>
            </w:r>
          </w:p>
        </w:tc>
        <w:tc>
          <w:tcPr>
            <w:tcW w:w="5760" w:type="dxa"/>
          </w:tcPr>
          <w:p w:rsidR="00D07529" w:rsidRPr="00EB0642" w:rsidRDefault="00D07529" w:rsidP="00EB0642">
            <w:pPr>
              <w:rPr>
                <w:bCs/>
                <w:lang w:eastAsia="ru-RU"/>
              </w:rPr>
            </w:pPr>
            <w:r w:rsidRPr="00EB0642">
              <w:rPr>
                <w:bCs/>
                <w:lang w:eastAsia="ru-RU"/>
              </w:rPr>
              <w:t>Видача довідки про реєстрацію пасіки із зазначенням кількості наявних бджолосімей</w:t>
            </w:r>
          </w:p>
        </w:tc>
        <w:tc>
          <w:tcPr>
            <w:tcW w:w="2192" w:type="dxa"/>
            <w:vAlign w:val="center"/>
          </w:tcPr>
          <w:p w:rsidR="00D07529" w:rsidRPr="00EB0642" w:rsidRDefault="00D07529" w:rsidP="00EB0642">
            <w:pPr>
              <w:jc w:val="center"/>
              <w:rPr>
                <w:b/>
                <w:sz w:val="30"/>
                <w:szCs w:val="30"/>
                <w:lang w:eastAsia="ru-RU"/>
              </w:rPr>
            </w:pPr>
            <w:r w:rsidRPr="00EB0642">
              <w:rPr>
                <w:noProof/>
                <w:sz w:val="22"/>
                <w:szCs w:val="22"/>
                <w:lang w:eastAsia="ru-RU"/>
              </w:rPr>
              <w:t>Відділ розвитку громади та інвестицій</w:t>
            </w:r>
          </w:p>
        </w:tc>
        <w:tc>
          <w:tcPr>
            <w:tcW w:w="1543" w:type="dxa"/>
            <w:vAlign w:val="center"/>
          </w:tcPr>
          <w:p w:rsidR="00D07529" w:rsidRPr="00EB0642" w:rsidRDefault="00D07529" w:rsidP="00EB0642">
            <w:pPr>
              <w:jc w:val="center"/>
              <w:rPr>
                <w:b/>
                <w:sz w:val="30"/>
                <w:szCs w:val="30"/>
                <w:lang w:eastAsia="ru-RU"/>
              </w:rPr>
            </w:pPr>
            <w:r w:rsidRPr="00EB0642">
              <w:rPr>
                <w:lang w:val="ru-RU" w:eastAsia="ru-RU"/>
              </w:rPr>
              <w:t>01864</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08-48</w:t>
            </w:r>
          </w:p>
        </w:tc>
        <w:tc>
          <w:tcPr>
            <w:tcW w:w="5760" w:type="dxa"/>
            <w:vAlign w:val="center"/>
          </w:tcPr>
          <w:p w:rsidR="00D07529" w:rsidRPr="00EB0642" w:rsidRDefault="00D07529" w:rsidP="00EB0642">
            <w:pPr>
              <w:rPr>
                <w:bCs/>
                <w:lang w:eastAsia="ru-RU"/>
              </w:rPr>
            </w:pPr>
            <w:r w:rsidRPr="00EB0642">
              <w:rPr>
                <w:bCs/>
                <w:lang w:eastAsia="ru-RU"/>
              </w:rPr>
              <w:t>Підготовка клопотання про присвоєння почесного звання «Мати-героїня»</w:t>
            </w:r>
          </w:p>
        </w:tc>
        <w:tc>
          <w:tcPr>
            <w:tcW w:w="2192" w:type="dxa"/>
            <w:vMerge w:val="restart"/>
            <w:vAlign w:val="center"/>
          </w:tcPr>
          <w:p w:rsidR="00D07529" w:rsidRPr="00EB0642" w:rsidRDefault="00D07529" w:rsidP="00EB0642">
            <w:pPr>
              <w:jc w:val="center"/>
              <w:rPr>
                <w:b/>
                <w:sz w:val="30"/>
                <w:szCs w:val="30"/>
                <w:lang w:eastAsia="ru-RU"/>
              </w:rPr>
            </w:pPr>
            <w:r w:rsidRPr="00EB0642">
              <w:rPr>
                <w:noProof/>
                <w:sz w:val="22"/>
                <w:szCs w:val="22"/>
                <w:lang w:eastAsia="ru-RU"/>
              </w:rPr>
              <w:t xml:space="preserve">Управління культури, спорту та гуманітарної політики </w:t>
            </w:r>
            <w:r w:rsidRPr="00EB0642">
              <w:rPr>
                <w:noProof/>
                <w:sz w:val="22"/>
                <w:szCs w:val="22"/>
                <w:lang w:val="ru-RU" w:eastAsia="ru-RU"/>
              </w:rPr>
              <w:t>Новороздільської міської ради </w:t>
            </w:r>
          </w:p>
        </w:tc>
        <w:tc>
          <w:tcPr>
            <w:tcW w:w="1543" w:type="dxa"/>
            <w:vAlign w:val="center"/>
          </w:tcPr>
          <w:p w:rsidR="00D07529" w:rsidRPr="00EB0642" w:rsidRDefault="00D07529" w:rsidP="00EB0642">
            <w:pPr>
              <w:jc w:val="center"/>
              <w:rPr>
                <w:lang w:val="ru-RU" w:eastAsia="ru-RU"/>
              </w:rPr>
            </w:pPr>
            <w:r w:rsidRPr="00EB0642">
              <w:rPr>
                <w:lang w:val="ru-RU" w:eastAsia="ru-RU"/>
              </w:rPr>
              <w:t>01280</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08-49</w:t>
            </w:r>
          </w:p>
        </w:tc>
        <w:tc>
          <w:tcPr>
            <w:tcW w:w="5760" w:type="dxa"/>
            <w:vAlign w:val="center"/>
          </w:tcPr>
          <w:p w:rsidR="00D07529" w:rsidRPr="00EB0642" w:rsidRDefault="00D07529" w:rsidP="00EB0642">
            <w:pPr>
              <w:rPr>
                <w:bCs/>
                <w:lang w:eastAsia="ru-RU"/>
              </w:rPr>
            </w:pPr>
            <w:r w:rsidRPr="00EB0642">
              <w:rPr>
                <w:bCs/>
                <w:lang w:eastAsia="ru-RU"/>
              </w:rPr>
              <w:t>Установлення статусу, видача посвідчень батькам багатодітної сім’ї та дитини з багатодітної сім’ї</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lang w:val="ru-RU" w:eastAsia="ru-RU"/>
              </w:rPr>
            </w:pPr>
            <w:r w:rsidRPr="00EB0642">
              <w:rPr>
                <w:lang w:val="ru-RU" w:eastAsia="ru-RU"/>
              </w:rPr>
              <w:t>00121</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08-50</w:t>
            </w:r>
          </w:p>
        </w:tc>
        <w:tc>
          <w:tcPr>
            <w:tcW w:w="5760" w:type="dxa"/>
            <w:vAlign w:val="center"/>
          </w:tcPr>
          <w:p w:rsidR="00D07529" w:rsidRPr="00EB0642" w:rsidRDefault="00D07529" w:rsidP="00EB0642">
            <w:pPr>
              <w:rPr>
                <w:bCs/>
                <w:lang w:eastAsia="ru-RU"/>
              </w:rPr>
            </w:pPr>
            <w:r w:rsidRPr="00EB0642">
              <w:rPr>
                <w:bCs/>
                <w:lang w:eastAsia="ru-RU"/>
              </w:rPr>
              <w:t>Видача дублікату посвідчення батьків багатодітної сім’ї та дитини з багатодітної сім'ї</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lang w:val="ru-RU" w:eastAsia="ru-RU"/>
              </w:rPr>
            </w:pPr>
            <w:r w:rsidRPr="00EB0642">
              <w:rPr>
                <w:lang w:val="ru-RU" w:eastAsia="ru-RU"/>
              </w:rPr>
              <w:t>01194</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08-51</w:t>
            </w:r>
          </w:p>
        </w:tc>
        <w:tc>
          <w:tcPr>
            <w:tcW w:w="5760" w:type="dxa"/>
            <w:vAlign w:val="center"/>
          </w:tcPr>
          <w:p w:rsidR="00D07529" w:rsidRPr="00EB0642" w:rsidRDefault="00D07529" w:rsidP="00EB0642">
            <w:pPr>
              <w:rPr>
                <w:bCs/>
                <w:lang w:eastAsia="ru-RU"/>
              </w:rPr>
            </w:pPr>
            <w:r w:rsidRPr="00EB0642">
              <w:rPr>
                <w:bCs/>
                <w:lang w:eastAsia="ru-RU"/>
              </w:rPr>
              <w:t>Продовження строку дії посвідчень батьків багатодітної сім’ї та дитини з багатодітної сім'ї</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lang w:val="ru-RU" w:eastAsia="ru-RU"/>
              </w:rPr>
            </w:pPr>
            <w:r w:rsidRPr="00EB0642">
              <w:rPr>
                <w:lang w:val="ru-RU" w:eastAsia="ru-RU"/>
              </w:rPr>
              <w:t>01196</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08-52</w:t>
            </w:r>
          </w:p>
        </w:tc>
        <w:tc>
          <w:tcPr>
            <w:tcW w:w="5760" w:type="dxa"/>
            <w:vAlign w:val="center"/>
          </w:tcPr>
          <w:p w:rsidR="00D07529" w:rsidRPr="00EB0642" w:rsidRDefault="00D07529" w:rsidP="00EB0642">
            <w:pPr>
              <w:rPr>
                <w:bCs/>
                <w:lang w:eastAsia="ru-RU"/>
              </w:rPr>
            </w:pPr>
            <w:r w:rsidRPr="00EB0642">
              <w:rPr>
                <w:bCs/>
                <w:lang w:eastAsia="ru-RU"/>
              </w:rPr>
              <w:t>Вклейка фотокартки в посвідчення дитини з багатодітної сім`ї у зв`язку з досягненням 14-річного віку</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lang w:val="ru-RU" w:eastAsia="ru-RU"/>
              </w:rPr>
            </w:pPr>
            <w:r w:rsidRPr="00EB0642">
              <w:rPr>
                <w:lang w:val="ru-RU" w:eastAsia="ru-RU"/>
              </w:rPr>
              <w:t>01200</w:t>
            </w:r>
          </w:p>
        </w:tc>
      </w:tr>
      <w:tr w:rsidR="00D07529" w:rsidRPr="00EB0642" w:rsidTr="004D7AA2">
        <w:trPr>
          <w:jc w:val="center"/>
        </w:trPr>
        <w:tc>
          <w:tcPr>
            <w:tcW w:w="787" w:type="dxa"/>
            <w:vAlign w:val="center"/>
          </w:tcPr>
          <w:p w:rsidR="00D07529" w:rsidRPr="00EB0642" w:rsidRDefault="00D07529" w:rsidP="00EB0642">
            <w:pPr>
              <w:jc w:val="center"/>
              <w:rPr>
                <w:lang w:eastAsia="ru-RU"/>
              </w:rPr>
            </w:pPr>
            <w:r w:rsidRPr="00EB0642">
              <w:rPr>
                <w:lang w:eastAsia="ru-RU"/>
              </w:rPr>
              <w:t>08-53</w:t>
            </w:r>
          </w:p>
        </w:tc>
        <w:tc>
          <w:tcPr>
            <w:tcW w:w="5760" w:type="dxa"/>
            <w:vAlign w:val="center"/>
          </w:tcPr>
          <w:p w:rsidR="00D07529" w:rsidRPr="00EB0642" w:rsidRDefault="00D07529" w:rsidP="00EB0642">
            <w:pPr>
              <w:rPr>
                <w:bCs/>
                <w:lang w:eastAsia="ru-RU"/>
              </w:rPr>
            </w:pPr>
            <w:r w:rsidRPr="00EB0642">
              <w:rPr>
                <w:bCs/>
                <w:lang w:eastAsia="ru-RU"/>
              </w:rPr>
              <w:t>Надання дозволу на організацію ринку / ярмарку</w:t>
            </w:r>
          </w:p>
        </w:tc>
        <w:tc>
          <w:tcPr>
            <w:tcW w:w="2192" w:type="dxa"/>
            <w:vMerge/>
          </w:tcPr>
          <w:p w:rsidR="00D07529" w:rsidRPr="00EB0642" w:rsidRDefault="00D07529" w:rsidP="00EB0642">
            <w:pPr>
              <w:jc w:val="center"/>
              <w:rPr>
                <w:b/>
                <w:sz w:val="30"/>
                <w:szCs w:val="30"/>
                <w:lang w:eastAsia="ru-RU"/>
              </w:rPr>
            </w:pPr>
          </w:p>
        </w:tc>
        <w:tc>
          <w:tcPr>
            <w:tcW w:w="1543" w:type="dxa"/>
            <w:vAlign w:val="center"/>
          </w:tcPr>
          <w:p w:rsidR="00D07529" w:rsidRPr="00EB0642" w:rsidRDefault="00D07529" w:rsidP="00EB0642">
            <w:pPr>
              <w:jc w:val="center"/>
              <w:rPr>
                <w:lang w:val="ru-RU" w:eastAsia="ru-RU"/>
              </w:rPr>
            </w:pPr>
            <w:r w:rsidRPr="00EB0642">
              <w:rPr>
                <w:lang w:val="ru-RU" w:eastAsia="ru-RU"/>
              </w:rPr>
              <w:t>01351</w:t>
            </w:r>
          </w:p>
        </w:tc>
      </w:tr>
    </w:tbl>
    <w:p w:rsidR="00D07529" w:rsidRPr="00EB0642" w:rsidRDefault="00D07529" w:rsidP="00EB0642">
      <w:pPr>
        <w:shd w:val="clear" w:color="auto" w:fill="FFFFFF"/>
        <w:textAlignment w:val="baseline"/>
        <w:rPr>
          <w:sz w:val="26"/>
          <w:szCs w:val="26"/>
          <w:lang w:eastAsia="ru-RU"/>
        </w:rPr>
      </w:pPr>
    </w:p>
    <w:p w:rsidR="00DC46A5" w:rsidRDefault="00DC46A5" w:rsidP="00EB0642">
      <w:pPr>
        <w:jc w:val="both"/>
        <w:rPr>
          <w:lang w:eastAsia="ru-RU"/>
        </w:rPr>
      </w:pPr>
    </w:p>
    <w:p w:rsidR="00D07529" w:rsidRPr="00EB0642" w:rsidRDefault="00D07529" w:rsidP="00EB0642">
      <w:pPr>
        <w:jc w:val="both"/>
        <w:rPr>
          <w:lang w:eastAsia="ru-RU"/>
        </w:rPr>
      </w:pPr>
      <w:r w:rsidRPr="00EB0642">
        <w:rPr>
          <w:lang w:eastAsia="ru-RU"/>
        </w:rPr>
        <w:t>Керуючий справами виконкому</w:t>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t>А.В.Мельніков</w:t>
      </w:r>
    </w:p>
    <w:p w:rsidR="00C754F3" w:rsidRDefault="00C754F3"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25E6C" w:rsidRDefault="00325E6C" w:rsidP="00EB0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35E0C" w:rsidRPr="00654EDC" w:rsidRDefault="00535E0C" w:rsidP="00535E0C">
      <w:pPr>
        <w:jc w:val="center"/>
      </w:pPr>
      <w:r>
        <w:rPr>
          <w:noProof/>
        </w:rPr>
        <w:lastRenderedPageBreak/>
        <w:drawing>
          <wp:inline distT="0" distB="0" distL="0" distR="0">
            <wp:extent cx="1144905" cy="604520"/>
            <wp:effectExtent l="19050" t="0" r="0" b="0"/>
            <wp:docPr id="5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C754F3" w:rsidRPr="00DC46A5" w:rsidRDefault="00C754F3" w:rsidP="00EB0642">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DC46A5" w:rsidRPr="00DC46A5">
        <w:rPr>
          <w:b/>
          <w:lang w:eastAsia="ru-RU"/>
        </w:rPr>
        <w:t>291</w:t>
      </w:r>
    </w:p>
    <w:p w:rsidR="00DC46A5" w:rsidRDefault="00DC46A5" w:rsidP="00EB0642">
      <w:pPr>
        <w:rPr>
          <w:lang w:eastAsia="ru-RU"/>
        </w:rPr>
      </w:pPr>
    </w:p>
    <w:p w:rsidR="00C754F3" w:rsidRPr="00EB0642" w:rsidRDefault="00C754F3" w:rsidP="00EB0642">
      <w:pPr>
        <w:rPr>
          <w:lang w:eastAsia="ru-RU"/>
        </w:rPr>
      </w:pPr>
      <w:r w:rsidRPr="00EB0642">
        <w:rPr>
          <w:lang w:eastAsia="ru-RU"/>
        </w:rPr>
        <w:t>15 вересня 2022 року</w:t>
      </w:r>
    </w:p>
    <w:p w:rsidR="00477895" w:rsidRPr="00EB0642" w:rsidRDefault="00477895" w:rsidP="00EB0642">
      <w:pPr>
        <w:rPr>
          <w:rFonts w:eastAsia="Calibri"/>
          <w:b/>
          <w:bCs/>
          <w:color w:val="000000"/>
          <w:lang w:val="ru-RU" w:eastAsia="ru-RU"/>
        </w:rPr>
      </w:pPr>
    </w:p>
    <w:p w:rsidR="00477895" w:rsidRPr="00EB0642" w:rsidRDefault="00477895" w:rsidP="00EB0642">
      <w:pPr>
        <w:jc w:val="both"/>
        <w:rPr>
          <w:lang w:eastAsia="ru-RU"/>
        </w:rPr>
      </w:pPr>
      <w:r w:rsidRPr="00EB0642">
        <w:rPr>
          <w:lang w:eastAsia="ru-RU"/>
        </w:rPr>
        <w:t xml:space="preserve">Про внесення змін до рішення виконкому від </w:t>
      </w:r>
    </w:p>
    <w:p w:rsidR="00477895" w:rsidRPr="00EB0642" w:rsidRDefault="00477895" w:rsidP="00EB0642">
      <w:pPr>
        <w:jc w:val="both"/>
        <w:rPr>
          <w:lang w:eastAsia="ru-RU"/>
        </w:rPr>
      </w:pPr>
      <w:r w:rsidRPr="00EB0642">
        <w:rPr>
          <w:lang w:eastAsia="ru-RU"/>
        </w:rPr>
        <w:t xml:space="preserve">26.09.2018 року № 245 «Про затвердження норм </w:t>
      </w:r>
    </w:p>
    <w:p w:rsidR="00477895" w:rsidRPr="00EB0642" w:rsidRDefault="00477895" w:rsidP="00EB0642">
      <w:pPr>
        <w:jc w:val="both"/>
        <w:rPr>
          <w:lang w:eastAsia="ru-RU"/>
        </w:rPr>
      </w:pPr>
      <w:r w:rsidRPr="00EB0642">
        <w:rPr>
          <w:lang w:eastAsia="ru-RU"/>
        </w:rPr>
        <w:t xml:space="preserve">фактичних витрат  на копіювання або друк документів, </w:t>
      </w:r>
    </w:p>
    <w:p w:rsidR="00477895" w:rsidRPr="00EB0642" w:rsidRDefault="00477895" w:rsidP="00EB0642">
      <w:pPr>
        <w:jc w:val="both"/>
        <w:rPr>
          <w:lang w:eastAsia="ru-RU"/>
        </w:rPr>
      </w:pPr>
      <w:r w:rsidRPr="00EB0642">
        <w:rPr>
          <w:lang w:eastAsia="ru-RU"/>
        </w:rPr>
        <w:t>що надаються за запитами на інформацію,</w:t>
      </w:r>
    </w:p>
    <w:p w:rsidR="00477895" w:rsidRPr="00EB0642" w:rsidRDefault="00477895" w:rsidP="00EB0642">
      <w:pPr>
        <w:jc w:val="both"/>
        <w:rPr>
          <w:lang w:eastAsia="ru-RU"/>
        </w:rPr>
      </w:pPr>
      <w:r w:rsidRPr="00EB0642">
        <w:rPr>
          <w:lang w:eastAsia="ru-RU"/>
        </w:rPr>
        <w:t>та порядку відшкодування цих витрат»</w:t>
      </w:r>
    </w:p>
    <w:p w:rsidR="00477895" w:rsidRPr="00EB0642" w:rsidRDefault="00477895" w:rsidP="00EB0642">
      <w:pPr>
        <w:jc w:val="both"/>
        <w:rPr>
          <w:lang w:eastAsia="ru-RU"/>
        </w:rPr>
      </w:pPr>
    </w:p>
    <w:p w:rsidR="00477895" w:rsidRPr="00EB0642" w:rsidRDefault="00477895" w:rsidP="00EB0642">
      <w:pPr>
        <w:jc w:val="both"/>
        <w:rPr>
          <w:lang w:eastAsia="ru-RU"/>
        </w:rPr>
      </w:pPr>
      <w:r w:rsidRPr="00EB0642">
        <w:rPr>
          <w:lang w:eastAsia="ru-RU"/>
        </w:rPr>
        <w:tab/>
        <w:t xml:space="preserve">Відповідно до пункту 3 статті 21 Закону України "Про доступ до публічної інформації", постанови Кабінету Міністрів України від 13.07.2011 року № 740 "Про затвердження граничних норм витрат на копіювання або друк документів, що надаються за запитом на інформацію", керуючись статтею </w:t>
      </w:r>
      <w:r w:rsidRPr="00EB0642">
        <w:rPr>
          <w:lang w:val="ru-RU" w:eastAsia="ru-RU"/>
        </w:rPr>
        <w:t>28 Закону України "Про місцеве самоврядування в Україні", викон</w:t>
      </w:r>
      <w:r w:rsidRPr="00EB0642">
        <w:rPr>
          <w:lang w:eastAsia="ru-RU"/>
        </w:rPr>
        <w:t xml:space="preserve">авчий комітет Новороздільської </w:t>
      </w:r>
      <w:r w:rsidRPr="00EB0642">
        <w:rPr>
          <w:lang w:val="ru-RU" w:eastAsia="ru-RU"/>
        </w:rPr>
        <w:t xml:space="preserve"> міської ради</w:t>
      </w:r>
    </w:p>
    <w:p w:rsidR="00477895" w:rsidRPr="00EB0642" w:rsidRDefault="00477895" w:rsidP="00EB0642">
      <w:pPr>
        <w:jc w:val="both"/>
        <w:rPr>
          <w:lang w:eastAsia="ru-RU"/>
        </w:rPr>
      </w:pPr>
    </w:p>
    <w:p w:rsidR="00477895" w:rsidRPr="00EB0642" w:rsidRDefault="00477895" w:rsidP="00EB0642">
      <w:pPr>
        <w:jc w:val="both"/>
        <w:rPr>
          <w:lang w:eastAsia="ru-RU"/>
        </w:rPr>
      </w:pPr>
      <w:r w:rsidRPr="00EB0642">
        <w:rPr>
          <w:lang w:eastAsia="ru-RU"/>
        </w:rPr>
        <w:t>ВИРІШИВ:</w:t>
      </w:r>
    </w:p>
    <w:p w:rsidR="00477895" w:rsidRPr="00EB0642" w:rsidRDefault="00477895" w:rsidP="00EB0642">
      <w:pPr>
        <w:jc w:val="both"/>
        <w:rPr>
          <w:b/>
          <w:i/>
          <w:lang w:eastAsia="ru-RU"/>
        </w:rPr>
      </w:pPr>
    </w:p>
    <w:p w:rsidR="00477895" w:rsidRPr="00EB0642" w:rsidRDefault="00477895" w:rsidP="00EB0642">
      <w:pPr>
        <w:ind w:firstLine="567"/>
        <w:jc w:val="both"/>
        <w:rPr>
          <w:lang w:eastAsia="ru-RU"/>
        </w:rPr>
      </w:pPr>
      <w:r w:rsidRPr="00EB0642">
        <w:rPr>
          <w:lang w:eastAsia="ru-RU"/>
        </w:rPr>
        <w:t xml:space="preserve"> 1. Внести зміни до рішення виконкому від  26.09.2018 року № 245 «Про затвердження норм  фактичних витрат  на копіювання або друк документів,  що надаються за запитами на інформацію, та порядку відшкодування цих витрат», а саме:</w:t>
      </w:r>
    </w:p>
    <w:p w:rsidR="00477895" w:rsidRPr="00EB0642" w:rsidRDefault="00DC46A5" w:rsidP="00EB0642">
      <w:pPr>
        <w:ind w:firstLine="708"/>
        <w:jc w:val="both"/>
        <w:rPr>
          <w:lang w:eastAsia="ru-RU"/>
        </w:rPr>
      </w:pPr>
      <w:r>
        <w:rPr>
          <w:lang w:eastAsia="ru-RU"/>
        </w:rPr>
        <w:t>1.1</w:t>
      </w:r>
      <w:r w:rsidR="00477895" w:rsidRPr="00EB0642">
        <w:rPr>
          <w:lang w:eastAsia="ru-RU"/>
        </w:rPr>
        <w:t>. Додаток  2  до рішення «Норми фактичних витрат на копіювання або друк документів, що надаються за запитами на інформацію», викласти в новій редакції  згідно Додатку.</w:t>
      </w:r>
    </w:p>
    <w:p w:rsidR="00477895" w:rsidRDefault="00477895" w:rsidP="00EB0642">
      <w:pPr>
        <w:jc w:val="both"/>
        <w:rPr>
          <w:lang w:eastAsia="ru-RU"/>
        </w:rPr>
      </w:pPr>
    </w:p>
    <w:p w:rsidR="00DC46A5" w:rsidRPr="00EB0642" w:rsidRDefault="00DC46A5" w:rsidP="00EB0642">
      <w:pPr>
        <w:jc w:val="both"/>
        <w:rPr>
          <w:lang w:eastAsia="ru-RU"/>
        </w:rPr>
      </w:pPr>
    </w:p>
    <w:p w:rsidR="00477895" w:rsidRPr="00EB0642" w:rsidRDefault="00477895" w:rsidP="00EB0642">
      <w:pPr>
        <w:jc w:val="both"/>
        <w:rPr>
          <w:lang w:eastAsia="ru-RU"/>
        </w:rPr>
      </w:pPr>
      <w:r w:rsidRPr="00EB0642">
        <w:rPr>
          <w:lang w:eastAsia="ru-RU"/>
        </w:rPr>
        <w:t>МІСЬКИЙ ГОЛОВА</w:t>
      </w:r>
      <w:r w:rsidRPr="00EB0642">
        <w:rPr>
          <w:lang w:eastAsia="ru-RU"/>
        </w:rPr>
        <w:tab/>
      </w:r>
      <w:r w:rsidRPr="00EB0642">
        <w:rPr>
          <w:lang w:eastAsia="ru-RU"/>
        </w:rPr>
        <w:tab/>
      </w:r>
      <w:r w:rsidRPr="00EB0642">
        <w:rPr>
          <w:lang w:eastAsia="ru-RU"/>
        </w:rPr>
        <w:tab/>
      </w:r>
      <w:r w:rsidRPr="00EB0642">
        <w:rPr>
          <w:b/>
          <w:lang w:eastAsia="ru-RU"/>
        </w:rPr>
        <w:t xml:space="preserve">                                      </w:t>
      </w:r>
      <w:r w:rsidR="00D07529" w:rsidRPr="00EB0642">
        <w:rPr>
          <w:lang w:eastAsia="ru-RU"/>
        </w:rPr>
        <w:t>Ярина ЯЦЕНКО</w:t>
      </w:r>
    </w:p>
    <w:p w:rsidR="00477895" w:rsidRDefault="00477895" w:rsidP="00EB0642">
      <w:pPr>
        <w:rPr>
          <w:lang w:eastAsia="ru-RU"/>
        </w:rPr>
      </w:pPr>
    </w:p>
    <w:p w:rsidR="00325E6C" w:rsidRDefault="00325E6C" w:rsidP="00EB0642">
      <w:pPr>
        <w:rPr>
          <w:lang w:eastAsia="ru-RU"/>
        </w:rPr>
      </w:pPr>
    </w:p>
    <w:p w:rsidR="00325E6C" w:rsidRDefault="00325E6C" w:rsidP="00EB0642">
      <w:pPr>
        <w:rPr>
          <w:lang w:eastAsia="ru-RU"/>
        </w:rPr>
      </w:pPr>
    </w:p>
    <w:p w:rsidR="00325E6C" w:rsidRDefault="00325E6C" w:rsidP="00EB0642">
      <w:pPr>
        <w:rPr>
          <w:lang w:eastAsia="ru-RU"/>
        </w:rPr>
      </w:pPr>
    </w:p>
    <w:p w:rsidR="00325E6C" w:rsidRDefault="00325E6C" w:rsidP="00EB0642">
      <w:pPr>
        <w:rPr>
          <w:lang w:eastAsia="ru-RU"/>
        </w:rPr>
      </w:pPr>
    </w:p>
    <w:p w:rsidR="00325E6C" w:rsidRDefault="00325E6C" w:rsidP="00EB0642">
      <w:pPr>
        <w:rPr>
          <w:lang w:eastAsia="ru-RU"/>
        </w:rPr>
      </w:pPr>
    </w:p>
    <w:p w:rsidR="00325E6C" w:rsidRDefault="00325E6C" w:rsidP="00EB0642">
      <w:pPr>
        <w:rPr>
          <w:lang w:eastAsia="ru-RU"/>
        </w:rPr>
      </w:pPr>
    </w:p>
    <w:p w:rsidR="00325E6C" w:rsidRDefault="00325E6C" w:rsidP="00EB0642">
      <w:pPr>
        <w:rPr>
          <w:lang w:eastAsia="ru-RU"/>
        </w:rPr>
      </w:pPr>
    </w:p>
    <w:p w:rsidR="00325E6C" w:rsidRDefault="00325E6C" w:rsidP="00EB0642">
      <w:pPr>
        <w:rPr>
          <w:lang w:eastAsia="ru-RU"/>
        </w:rPr>
      </w:pPr>
    </w:p>
    <w:p w:rsidR="00325E6C" w:rsidRDefault="00325E6C" w:rsidP="00EB0642">
      <w:pPr>
        <w:rPr>
          <w:lang w:eastAsia="ru-RU"/>
        </w:rPr>
      </w:pPr>
    </w:p>
    <w:p w:rsidR="00325E6C" w:rsidRDefault="00325E6C" w:rsidP="00EB0642">
      <w:pPr>
        <w:rPr>
          <w:lang w:eastAsia="ru-RU"/>
        </w:rPr>
      </w:pPr>
    </w:p>
    <w:p w:rsidR="00325E6C" w:rsidRDefault="00325E6C" w:rsidP="00EB0642">
      <w:pPr>
        <w:rPr>
          <w:lang w:eastAsia="ru-RU"/>
        </w:rPr>
      </w:pPr>
    </w:p>
    <w:p w:rsidR="00325E6C" w:rsidRDefault="00325E6C" w:rsidP="00EB0642">
      <w:pPr>
        <w:rPr>
          <w:lang w:eastAsia="ru-RU"/>
        </w:rPr>
      </w:pPr>
    </w:p>
    <w:p w:rsidR="00325E6C" w:rsidRDefault="00325E6C" w:rsidP="00EB0642">
      <w:pPr>
        <w:rPr>
          <w:lang w:eastAsia="ru-RU"/>
        </w:rPr>
      </w:pPr>
    </w:p>
    <w:p w:rsidR="00325E6C" w:rsidRDefault="00325E6C" w:rsidP="00EB0642">
      <w:pPr>
        <w:rPr>
          <w:lang w:eastAsia="ru-RU"/>
        </w:rPr>
      </w:pPr>
    </w:p>
    <w:p w:rsidR="00325E6C" w:rsidRPr="00916361" w:rsidRDefault="00325E6C" w:rsidP="00EB0642">
      <w:pPr>
        <w:rPr>
          <w:lang w:val="ru-RU" w:eastAsia="ru-RU"/>
        </w:rPr>
      </w:pPr>
    </w:p>
    <w:p w:rsidR="00110A21" w:rsidRDefault="00110A21" w:rsidP="00EB0642">
      <w:pPr>
        <w:rPr>
          <w:lang w:val="ru-RU" w:eastAsia="ru-RU"/>
        </w:rPr>
      </w:pPr>
    </w:p>
    <w:p w:rsidR="00535E0C" w:rsidRDefault="00535E0C" w:rsidP="00EB0642">
      <w:pPr>
        <w:rPr>
          <w:lang w:val="ru-RU" w:eastAsia="ru-RU"/>
        </w:rPr>
      </w:pPr>
    </w:p>
    <w:p w:rsidR="00535E0C" w:rsidRPr="00916361" w:rsidRDefault="00535E0C" w:rsidP="00EB0642">
      <w:pPr>
        <w:rPr>
          <w:lang w:val="ru-RU" w:eastAsia="ru-RU"/>
        </w:rPr>
      </w:pPr>
    </w:p>
    <w:p w:rsidR="00110A21" w:rsidRPr="00916361" w:rsidRDefault="00110A21" w:rsidP="00EB0642">
      <w:pPr>
        <w:rPr>
          <w:lang w:val="ru-RU" w:eastAsia="ru-RU"/>
        </w:rPr>
      </w:pPr>
    </w:p>
    <w:p w:rsidR="00325E6C" w:rsidRPr="00EB0642" w:rsidRDefault="00325E6C" w:rsidP="00EB0642">
      <w:pPr>
        <w:rPr>
          <w:lang w:eastAsia="ru-RU"/>
        </w:rPr>
      </w:pPr>
    </w:p>
    <w:p w:rsidR="00477895" w:rsidRPr="00EB0642" w:rsidRDefault="00477895" w:rsidP="00EB0642">
      <w:pPr>
        <w:ind w:left="5664" w:firstLine="708"/>
        <w:rPr>
          <w:lang w:eastAsia="ru-RU"/>
        </w:rPr>
      </w:pPr>
      <w:r w:rsidRPr="00EB0642">
        <w:rPr>
          <w:lang w:eastAsia="ru-RU"/>
        </w:rPr>
        <w:t xml:space="preserve">Додаток </w:t>
      </w:r>
    </w:p>
    <w:p w:rsidR="00477895" w:rsidRPr="00EB0642" w:rsidRDefault="00477895" w:rsidP="00EB0642">
      <w:pPr>
        <w:tabs>
          <w:tab w:val="left" w:pos="780"/>
        </w:tabs>
        <w:ind w:left="6372" w:right="18"/>
        <w:rPr>
          <w:lang w:eastAsia="ru-RU"/>
        </w:rPr>
      </w:pPr>
      <w:r w:rsidRPr="00EB0642">
        <w:rPr>
          <w:lang w:eastAsia="ru-RU"/>
        </w:rPr>
        <w:t xml:space="preserve">до рішення виконкому </w:t>
      </w:r>
    </w:p>
    <w:p w:rsidR="00477895" w:rsidRPr="00EB0642" w:rsidRDefault="00477895" w:rsidP="00EB0642">
      <w:pPr>
        <w:ind w:left="5664" w:firstLine="708"/>
        <w:rPr>
          <w:color w:val="000000"/>
          <w:lang w:eastAsia="ru-RU"/>
        </w:rPr>
      </w:pPr>
      <w:r w:rsidRPr="00EB0642">
        <w:rPr>
          <w:lang w:eastAsia="ru-RU"/>
        </w:rPr>
        <w:t>від 15.09.22р.№</w:t>
      </w:r>
      <w:r w:rsidR="00DC46A5">
        <w:rPr>
          <w:lang w:eastAsia="ru-RU"/>
        </w:rPr>
        <w:t xml:space="preserve"> 291</w:t>
      </w:r>
    </w:p>
    <w:p w:rsidR="00477895" w:rsidRPr="00EB0642" w:rsidRDefault="00477895" w:rsidP="00EB0642">
      <w:pPr>
        <w:ind w:left="4956" w:firstLine="708"/>
        <w:rPr>
          <w:lang w:eastAsia="ru-RU"/>
        </w:rPr>
      </w:pPr>
    </w:p>
    <w:p w:rsidR="00477895" w:rsidRPr="00EB0642" w:rsidRDefault="00477895" w:rsidP="00EB0642">
      <w:pPr>
        <w:ind w:left="4956" w:firstLine="708"/>
        <w:rPr>
          <w:lang w:eastAsia="ru-RU"/>
        </w:rPr>
      </w:pPr>
    </w:p>
    <w:p w:rsidR="00477895" w:rsidRPr="00EB0642" w:rsidRDefault="00477895" w:rsidP="00EB0642">
      <w:pPr>
        <w:jc w:val="center"/>
        <w:rPr>
          <w:lang w:eastAsia="ru-RU"/>
        </w:rPr>
      </w:pPr>
      <w:r w:rsidRPr="00EB0642">
        <w:rPr>
          <w:lang w:eastAsia="ru-RU"/>
        </w:rPr>
        <w:t>РОЗМІРИ</w:t>
      </w:r>
    </w:p>
    <w:p w:rsidR="00477895" w:rsidRPr="00EB0642" w:rsidRDefault="00477895" w:rsidP="00EB0642">
      <w:pPr>
        <w:jc w:val="center"/>
        <w:rPr>
          <w:lang w:eastAsia="ru-RU"/>
        </w:rPr>
      </w:pPr>
      <w:r w:rsidRPr="00EB0642">
        <w:rPr>
          <w:lang w:eastAsia="ru-RU"/>
        </w:rPr>
        <w:t>плати за копіювання або друк документів,</w:t>
      </w:r>
    </w:p>
    <w:p w:rsidR="00477895" w:rsidRPr="00EB0642" w:rsidRDefault="00477895" w:rsidP="00EB0642">
      <w:pPr>
        <w:jc w:val="center"/>
        <w:rPr>
          <w:lang w:eastAsia="ru-RU"/>
        </w:rPr>
      </w:pPr>
      <w:r w:rsidRPr="00EB0642">
        <w:rPr>
          <w:lang w:eastAsia="ru-RU"/>
        </w:rPr>
        <w:t xml:space="preserve">що надаються за запитами на інформацію </w:t>
      </w:r>
    </w:p>
    <w:p w:rsidR="00477895" w:rsidRPr="00EB0642" w:rsidRDefault="00477895" w:rsidP="00EB0642">
      <w:pPr>
        <w:jc w:val="center"/>
        <w:rPr>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477895" w:rsidRPr="00EB0642" w:rsidTr="00477895">
        <w:trPr>
          <w:trHeight w:val="481"/>
        </w:trPr>
        <w:tc>
          <w:tcPr>
            <w:tcW w:w="4785" w:type="dxa"/>
            <w:tcBorders>
              <w:top w:val="single" w:sz="4" w:space="0" w:color="000000"/>
              <w:left w:val="single" w:sz="4" w:space="0" w:color="000000"/>
              <w:bottom w:val="single" w:sz="4" w:space="0" w:color="000000"/>
              <w:right w:val="single" w:sz="4" w:space="0" w:color="000000"/>
            </w:tcBorders>
            <w:vAlign w:val="center"/>
            <w:hideMark/>
          </w:tcPr>
          <w:p w:rsidR="00477895" w:rsidRPr="00EB0642" w:rsidRDefault="00477895" w:rsidP="00EB0642">
            <w:pPr>
              <w:jc w:val="center"/>
              <w:rPr>
                <w:lang w:eastAsia="ru-RU"/>
              </w:rPr>
            </w:pPr>
            <w:r w:rsidRPr="00EB0642">
              <w:rPr>
                <w:lang w:eastAsia="ru-RU"/>
              </w:rPr>
              <w:t>Послуга, що надається</w:t>
            </w:r>
          </w:p>
        </w:tc>
        <w:tc>
          <w:tcPr>
            <w:tcW w:w="4786" w:type="dxa"/>
            <w:tcBorders>
              <w:top w:val="single" w:sz="4" w:space="0" w:color="000000"/>
              <w:left w:val="single" w:sz="4" w:space="0" w:color="000000"/>
              <w:bottom w:val="single" w:sz="4" w:space="0" w:color="000000"/>
              <w:right w:val="single" w:sz="4" w:space="0" w:color="000000"/>
            </w:tcBorders>
            <w:vAlign w:val="center"/>
            <w:hideMark/>
          </w:tcPr>
          <w:p w:rsidR="00477895" w:rsidRPr="00EB0642" w:rsidRDefault="00B6072D" w:rsidP="00EB0642">
            <w:pPr>
              <w:jc w:val="center"/>
              <w:rPr>
                <w:lang w:eastAsia="ru-RU"/>
              </w:rPr>
            </w:pPr>
            <w:r w:rsidRPr="00EB0642">
              <w:rPr>
                <w:lang w:eastAsia="ru-RU"/>
              </w:rPr>
              <w:t>Вартість виготовлення однієї сторінки</w:t>
            </w:r>
          </w:p>
        </w:tc>
      </w:tr>
      <w:tr w:rsidR="00477895" w:rsidRPr="00EB0642" w:rsidTr="00477895">
        <w:trPr>
          <w:trHeight w:val="820"/>
        </w:trPr>
        <w:tc>
          <w:tcPr>
            <w:tcW w:w="4785" w:type="dxa"/>
            <w:tcBorders>
              <w:top w:val="single" w:sz="4" w:space="0" w:color="000000"/>
              <w:left w:val="single" w:sz="4" w:space="0" w:color="000000"/>
              <w:bottom w:val="single" w:sz="4" w:space="0" w:color="000000"/>
              <w:right w:val="single" w:sz="4" w:space="0" w:color="000000"/>
            </w:tcBorders>
            <w:hideMark/>
          </w:tcPr>
          <w:p w:rsidR="00477895" w:rsidRPr="00EB0642" w:rsidRDefault="00477895" w:rsidP="00EB0642">
            <w:pPr>
              <w:jc w:val="both"/>
              <w:rPr>
                <w:lang w:eastAsia="ru-RU"/>
              </w:rPr>
            </w:pPr>
            <w:r w:rsidRPr="00EB0642">
              <w:rPr>
                <w:lang w:eastAsia="ru-RU"/>
              </w:rPr>
              <w:t>Копіювання  або друк копій документів формату А4 та меншого розміру (у тому числі двосторонній друк)</w:t>
            </w:r>
          </w:p>
        </w:tc>
        <w:tc>
          <w:tcPr>
            <w:tcW w:w="4786" w:type="dxa"/>
            <w:tcBorders>
              <w:top w:val="single" w:sz="4" w:space="0" w:color="000000"/>
              <w:left w:val="single" w:sz="4" w:space="0" w:color="000000"/>
              <w:bottom w:val="single" w:sz="4" w:space="0" w:color="000000"/>
              <w:right w:val="single" w:sz="4" w:space="0" w:color="000000"/>
            </w:tcBorders>
          </w:tcPr>
          <w:p w:rsidR="00477895" w:rsidRPr="00EB0642" w:rsidRDefault="00477895" w:rsidP="00EB0642">
            <w:pPr>
              <w:ind w:left="35"/>
              <w:rPr>
                <w:lang w:val="ru-RU" w:eastAsia="ru-RU"/>
              </w:rPr>
            </w:pPr>
            <w:r w:rsidRPr="00EB0642">
              <w:rPr>
                <w:lang w:eastAsia="ru-RU"/>
              </w:rPr>
              <w:t xml:space="preserve">0,2  </w:t>
            </w:r>
            <w:r w:rsidRPr="00EB0642">
              <w:rPr>
                <w:shd w:val="clear" w:color="auto" w:fill="FFFFFF"/>
                <w:lang w:val="ru-RU" w:eastAsia="ru-RU"/>
              </w:rPr>
              <w:t>відсотка розміру прожиткового мінімуму для працездатних осіб за виготовлення однієї сторінки</w:t>
            </w:r>
          </w:p>
        </w:tc>
      </w:tr>
      <w:tr w:rsidR="00477895" w:rsidRPr="00EB0642" w:rsidTr="00477895">
        <w:trPr>
          <w:trHeight w:val="938"/>
        </w:trPr>
        <w:tc>
          <w:tcPr>
            <w:tcW w:w="4785" w:type="dxa"/>
            <w:tcBorders>
              <w:top w:val="single" w:sz="4" w:space="0" w:color="000000"/>
              <w:left w:val="single" w:sz="4" w:space="0" w:color="000000"/>
              <w:bottom w:val="single" w:sz="4" w:space="0" w:color="000000"/>
              <w:right w:val="single" w:sz="4" w:space="0" w:color="000000"/>
            </w:tcBorders>
            <w:hideMark/>
          </w:tcPr>
          <w:p w:rsidR="00477895" w:rsidRPr="00EB0642" w:rsidRDefault="00477895" w:rsidP="00EB0642">
            <w:pPr>
              <w:jc w:val="both"/>
              <w:rPr>
                <w:lang w:eastAsia="ru-RU"/>
              </w:rPr>
            </w:pPr>
            <w:r w:rsidRPr="00EB0642">
              <w:rPr>
                <w:lang w:eastAsia="ru-RU"/>
              </w:rPr>
              <w:t>Копіювання або друк копій документів формату А3 та більшого розміру (у тому числі двосторонній друк)</w:t>
            </w:r>
          </w:p>
        </w:tc>
        <w:tc>
          <w:tcPr>
            <w:tcW w:w="4786" w:type="dxa"/>
            <w:tcBorders>
              <w:top w:val="single" w:sz="4" w:space="0" w:color="000000"/>
              <w:left w:val="single" w:sz="4" w:space="0" w:color="000000"/>
              <w:bottom w:val="single" w:sz="4" w:space="0" w:color="000000"/>
              <w:right w:val="single" w:sz="4" w:space="0" w:color="000000"/>
            </w:tcBorders>
          </w:tcPr>
          <w:p w:rsidR="00477895" w:rsidRPr="00EB0642" w:rsidRDefault="00477895" w:rsidP="00EB0642">
            <w:pPr>
              <w:ind w:left="35"/>
              <w:jc w:val="both"/>
              <w:rPr>
                <w:lang w:val="ru-RU" w:eastAsia="ru-RU"/>
              </w:rPr>
            </w:pPr>
            <w:r w:rsidRPr="00EB0642">
              <w:rPr>
                <w:lang w:eastAsia="ru-RU"/>
              </w:rPr>
              <w:t xml:space="preserve">0,3 </w:t>
            </w:r>
            <w:r w:rsidRPr="00EB0642">
              <w:rPr>
                <w:shd w:val="clear" w:color="auto" w:fill="FFFFFF"/>
                <w:lang w:val="ru-RU" w:eastAsia="ru-RU"/>
              </w:rPr>
              <w:t>відсотка розміру прожиткового мінімуму для працездатних осіб за виготовлення однієї сторінки</w:t>
            </w:r>
          </w:p>
        </w:tc>
      </w:tr>
      <w:tr w:rsidR="00477895" w:rsidRPr="00EB0642" w:rsidTr="00477895">
        <w:trPr>
          <w:trHeight w:val="1583"/>
        </w:trPr>
        <w:tc>
          <w:tcPr>
            <w:tcW w:w="4785" w:type="dxa"/>
            <w:tcBorders>
              <w:top w:val="single" w:sz="4" w:space="0" w:color="000000"/>
              <w:left w:val="single" w:sz="4" w:space="0" w:color="000000"/>
              <w:bottom w:val="single" w:sz="4" w:space="0" w:color="000000"/>
              <w:right w:val="single" w:sz="4" w:space="0" w:color="000000"/>
            </w:tcBorders>
            <w:hideMark/>
          </w:tcPr>
          <w:p w:rsidR="00477895" w:rsidRPr="00EB0642" w:rsidRDefault="00477895" w:rsidP="00EB0642">
            <w:pPr>
              <w:jc w:val="both"/>
              <w:rPr>
                <w:lang w:eastAsia="ru-RU"/>
              </w:rPr>
            </w:pPr>
            <w:r w:rsidRPr="00EB0642">
              <w:rPr>
                <w:lang w:eastAsia="ru-RU"/>
              </w:rPr>
              <w:t>Копіювання  або друк копій  документів будь-якого формату, якщо в документах поряд з  відкритою інформацією міститься інформація з обмеженим доступом, що потребує її відокремлення,  приховування тощо (у тому числі  двосторонній друк)</w:t>
            </w:r>
          </w:p>
        </w:tc>
        <w:tc>
          <w:tcPr>
            <w:tcW w:w="4786" w:type="dxa"/>
            <w:tcBorders>
              <w:top w:val="single" w:sz="4" w:space="0" w:color="000000"/>
              <w:left w:val="single" w:sz="4" w:space="0" w:color="000000"/>
              <w:bottom w:val="single" w:sz="4" w:space="0" w:color="000000"/>
              <w:right w:val="single" w:sz="4" w:space="0" w:color="000000"/>
            </w:tcBorders>
          </w:tcPr>
          <w:p w:rsidR="00477895" w:rsidRPr="00EB0642" w:rsidRDefault="00477895" w:rsidP="00EB0642">
            <w:pPr>
              <w:rPr>
                <w:lang w:eastAsia="ru-RU"/>
              </w:rPr>
            </w:pPr>
            <w:r w:rsidRPr="00EB0642">
              <w:rPr>
                <w:lang w:eastAsia="ru-RU"/>
              </w:rPr>
              <w:t xml:space="preserve">0,5 відсотка </w:t>
            </w:r>
            <w:r w:rsidRPr="00EB0642">
              <w:rPr>
                <w:shd w:val="clear" w:color="auto" w:fill="FFFFFF"/>
                <w:lang w:val="ru-RU" w:eastAsia="ru-RU"/>
              </w:rPr>
              <w:t xml:space="preserve"> розміру прожиткового мінімуму для працездатних осіб за виготовлення однієї сторінки</w:t>
            </w:r>
          </w:p>
          <w:p w:rsidR="00477895" w:rsidRPr="00EB0642" w:rsidRDefault="00477895" w:rsidP="00EB0642">
            <w:pPr>
              <w:ind w:left="57"/>
              <w:jc w:val="both"/>
              <w:rPr>
                <w:lang w:eastAsia="ru-RU"/>
              </w:rPr>
            </w:pPr>
          </w:p>
        </w:tc>
      </w:tr>
      <w:tr w:rsidR="00477895" w:rsidRPr="00EB0642" w:rsidTr="00477895">
        <w:trPr>
          <w:trHeight w:val="827"/>
        </w:trPr>
        <w:tc>
          <w:tcPr>
            <w:tcW w:w="4785" w:type="dxa"/>
            <w:tcBorders>
              <w:top w:val="single" w:sz="4" w:space="0" w:color="000000"/>
              <w:left w:val="single" w:sz="4" w:space="0" w:color="000000"/>
              <w:bottom w:val="single" w:sz="4" w:space="0" w:color="000000"/>
              <w:right w:val="single" w:sz="4" w:space="0" w:color="000000"/>
            </w:tcBorders>
            <w:hideMark/>
          </w:tcPr>
          <w:p w:rsidR="00477895" w:rsidRPr="00EB0642" w:rsidRDefault="00477895" w:rsidP="00EB0642">
            <w:pPr>
              <w:jc w:val="both"/>
              <w:rPr>
                <w:lang w:eastAsia="ru-RU"/>
              </w:rPr>
            </w:pPr>
            <w:r w:rsidRPr="00EB0642">
              <w:t>Виготовлення цифрових копій документів шляхом сканування</w:t>
            </w:r>
          </w:p>
        </w:tc>
        <w:tc>
          <w:tcPr>
            <w:tcW w:w="4786" w:type="dxa"/>
            <w:tcBorders>
              <w:top w:val="single" w:sz="4" w:space="0" w:color="000000"/>
              <w:left w:val="single" w:sz="4" w:space="0" w:color="000000"/>
              <w:bottom w:val="single" w:sz="4" w:space="0" w:color="000000"/>
              <w:right w:val="single" w:sz="4" w:space="0" w:color="000000"/>
            </w:tcBorders>
            <w:hideMark/>
          </w:tcPr>
          <w:p w:rsidR="00477895" w:rsidRPr="00EB0642" w:rsidRDefault="00477895" w:rsidP="00EB0642">
            <w:pPr>
              <w:rPr>
                <w:lang w:eastAsia="ru-RU"/>
              </w:rPr>
            </w:pPr>
            <w:r w:rsidRPr="00EB0642">
              <w:t>0,1 відсотка розміру прожиткового мінімуму для працездатних осіб за сканування однієї сторінки</w:t>
            </w:r>
          </w:p>
        </w:tc>
      </w:tr>
    </w:tbl>
    <w:p w:rsidR="00477895" w:rsidRPr="00EB0642" w:rsidRDefault="00477895" w:rsidP="00EB0642">
      <w:pPr>
        <w:rPr>
          <w:lang w:eastAsia="ru-RU"/>
        </w:rPr>
      </w:pPr>
    </w:p>
    <w:p w:rsidR="00477895" w:rsidRPr="00EB0642" w:rsidRDefault="00477895" w:rsidP="00EB0642">
      <w:pPr>
        <w:jc w:val="both"/>
        <w:rPr>
          <w:lang w:eastAsia="ru-RU"/>
        </w:rPr>
      </w:pPr>
      <w:r w:rsidRPr="00EB0642">
        <w:rPr>
          <w:lang w:eastAsia="ru-RU"/>
        </w:rPr>
        <w:t xml:space="preserve">Примітка. </w:t>
      </w:r>
      <w:r w:rsidRPr="00EB0642">
        <w:rPr>
          <w:shd w:val="clear" w:color="auto" w:fill="FFFFFF"/>
          <w:lang w:val="ru-RU" w:eastAsia="ru-RU"/>
        </w:rPr>
        <w:t>Розмір прожиткового мінімуму для працездатних осіб за виготовлення однієї сторінки встановлюється на дату копіювання або друку документів.</w:t>
      </w:r>
    </w:p>
    <w:p w:rsidR="00477895" w:rsidRPr="00EB0642" w:rsidRDefault="00477895" w:rsidP="00EB0642">
      <w:pPr>
        <w:ind w:firstLine="518"/>
        <w:jc w:val="both"/>
        <w:rPr>
          <w:lang w:eastAsia="ru-RU"/>
        </w:rPr>
      </w:pPr>
    </w:p>
    <w:p w:rsidR="00477895" w:rsidRPr="00EB0642" w:rsidRDefault="00477895" w:rsidP="00EB0642">
      <w:pPr>
        <w:jc w:val="both"/>
        <w:rPr>
          <w:lang w:eastAsia="ru-RU"/>
        </w:rPr>
      </w:pPr>
    </w:p>
    <w:p w:rsidR="00477895" w:rsidRPr="00EB0642" w:rsidRDefault="00477895" w:rsidP="00EB0642">
      <w:pPr>
        <w:jc w:val="both"/>
        <w:rPr>
          <w:lang w:eastAsia="ru-RU"/>
        </w:rPr>
      </w:pPr>
      <w:r w:rsidRPr="00EB0642">
        <w:rPr>
          <w:lang w:eastAsia="ru-RU"/>
        </w:rPr>
        <w:t>Керуючий справами виконкому</w:t>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t>А.В.Мельніков</w:t>
      </w:r>
    </w:p>
    <w:p w:rsidR="00477895" w:rsidRPr="00EB0642" w:rsidRDefault="00477895" w:rsidP="00EB0642">
      <w:pPr>
        <w:jc w:val="both"/>
        <w:rPr>
          <w:lang w:eastAsia="ru-RU"/>
        </w:rPr>
      </w:pPr>
    </w:p>
    <w:tbl>
      <w:tblPr>
        <w:tblW w:w="5000" w:type="pct"/>
        <w:tblBorders>
          <w:top w:val="outset" w:sz="2" w:space="0" w:color="auto"/>
          <w:left w:val="outset" w:sz="2" w:space="0" w:color="auto"/>
          <w:bottom w:val="outset" w:sz="2" w:space="0" w:color="auto"/>
          <w:right w:val="outset" w:sz="2" w:space="0" w:color="auto"/>
        </w:tblBorders>
        <w:tblCellMar>
          <w:left w:w="0" w:type="dxa"/>
          <w:right w:w="0" w:type="dxa"/>
        </w:tblCellMar>
        <w:tblLook w:val="04A0"/>
      </w:tblPr>
      <w:tblGrid>
        <w:gridCol w:w="5023"/>
        <w:gridCol w:w="4757"/>
      </w:tblGrid>
      <w:tr w:rsidR="00477895" w:rsidRPr="00EB0642" w:rsidTr="00477895">
        <w:trPr>
          <w:trHeight w:val="15"/>
        </w:trPr>
        <w:tc>
          <w:tcPr>
            <w:tcW w:w="5100" w:type="dxa"/>
            <w:tcBorders>
              <w:top w:val="nil"/>
              <w:left w:val="nil"/>
              <w:bottom w:val="nil"/>
              <w:right w:val="nil"/>
            </w:tcBorders>
            <w:hideMark/>
          </w:tcPr>
          <w:p w:rsidR="00477895" w:rsidRPr="00EB0642" w:rsidRDefault="00477895" w:rsidP="00EB0642">
            <w:pPr>
              <w:rPr>
                <w:rFonts w:eastAsiaTheme="minorEastAsia"/>
              </w:rPr>
            </w:pPr>
          </w:p>
        </w:tc>
        <w:tc>
          <w:tcPr>
            <w:tcW w:w="4830" w:type="dxa"/>
            <w:tcBorders>
              <w:top w:val="nil"/>
              <w:left w:val="nil"/>
              <w:bottom w:val="nil"/>
              <w:right w:val="nil"/>
            </w:tcBorders>
            <w:hideMark/>
          </w:tcPr>
          <w:p w:rsidR="00477895" w:rsidRPr="00EB0642" w:rsidRDefault="00477895" w:rsidP="00EB0642">
            <w:pPr>
              <w:rPr>
                <w:rFonts w:eastAsiaTheme="minorEastAsia"/>
              </w:rPr>
            </w:pPr>
          </w:p>
        </w:tc>
      </w:tr>
    </w:tbl>
    <w:p w:rsidR="00477895" w:rsidRDefault="00477895" w:rsidP="00EB0642">
      <w:pPr>
        <w:jc w:val="both"/>
        <w:rPr>
          <w:lang w:eastAsia="ru-RU"/>
        </w:rPr>
      </w:pPr>
    </w:p>
    <w:p w:rsidR="00325E6C" w:rsidRDefault="00325E6C" w:rsidP="00EB0642">
      <w:pPr>
        <w:jc w:val="both"/>
        <w:rPr>
          <w:lang w:eastAsia="ru-RU"/>
        </w:rPr>
      </w:pPr>
    </w:p>
    <w:p w:rsidR="00325E6C" w:rsidRDefault="00325E6C" w:rsidP="00EB0642">
      <w:pPr>
        <w:jc w:val="both"/>
        <w:rPr>
          <w:lang w:eastAsia="ru-RU"/>
        </w:rPr>
      </w:pPr>
    </w:p>
    <w:p w:rsidR="00325E6C" w:rsidRDefault="00325E6C" w:rsidP="00EB0642">
      <w:pPr>
        <w:jc w:val="both"/>
        <w:rPr>
          <w:lang w:eastAsia="ru-RU"/>
        </w:rPr>
      </w:pPr>
    </w:p>
    <w:p w:rsidR="00325E6C" w:rsidRDefault="00325E6C" w:rsidP="00EB0642">
      <w:pPr>
        <w:jc w:val="both"/>
        <w:rPr>
          <w:lang w:eastAsia="ru-RU"/>
        </w:rPr>
      </w:pPr>
    </w:p>
    <w:p w:rsidR="00325E6C" w:rsidRDefault="00325E6C" w:rsidP="00EB0642">
      <w:pPr>
        <w:jc w:val="both"/>
        <w:rPr>
          <w:lang w:eastAsia="ru-RU"/>
        </w:rPr>
      </w:pPr>
    </w:p>
    <w:p w:rsidR="00325E6C" w:rsidRDefault="00325E6C" w:rsidP="00EB0642">
      <w:pPr>
        <w:jc w:val="both"/>
        <w:rPr>
          <w:lang w:eastAsia="ru-RU"/>
        </w:rPr>
      </w:pPr>
    </w:p>
    <w:p w:rsidR="00325E6C" w:rsidRDefault="00325E6C" w:rsidP="00EB0642">
      <w:pPr>
        <w:jc w:val="both"/>
        <w:rPr>
          <w:lang w:eastAsia="ru-RU"/>
        </w:rPr>
      </w:pPr>
    </w:p>
    <w:p w:rsidR="00325E6C" w:rsidRDefault="00325E6C" w:rsidP="00EB0642">
      <w:pPr>
        <w:jc w:val="both"/>
        <w:rPr>
          <w:lang w:eastAsia="ru-RU"/>
        </w:rPr>
      </w:pPr>
    </w:p>
    <w:p w:rsidR="00325E6C" w:rsidRDefault="00325E6C" w:rsidP="00EB0642">
      <w:pPr>
        <w:jc w:val="both"/>
        <w:rPr>
          <w:lang w:eastAsia="ru-RU"/>
        </w:rPr>
      </w:pPr>
    </w:p>
    <w:p w:rsidR="00325E6C" w:rsidRDefault="00325E6C" w:rsidP="00EB0642">
      <w:pPr>
        <w:jc w:val="both"/>
        <w:rPr>
          <w:lang w:eastAsia="ru-RU"/>
        </w:rPr>
      </w:pPr>
    </w:p>
    <w:p w:rsidR="00325E6C" w:rsidRDefault="00325E6C" w:rsidP="00EB0642">
      <w:pPr>
        <w:jc w:val="both"/>
        <w:rPr>
          <w:lang w:eastAsia="ru-RU"/>
        </w:rPr>
      </w:pPr>
    </w:p>
    <w:p w:rsidR="00325E6C" w:rsidRDefault="00325E6C" w:rsidP="00EB0642">
      <w:pPr>
        <w:jc w:val="both"/>
        <w:rPr>
          <w:lang w:eastAsia="ru-RU"/>
        </w:rPr>
      </w:pPr>
    </w:p>
    <w:p w:rsidR="00325E6C" w:rsidRDefault="00325E6C" w:rsidP="00EB0642">
      <w:pPr>
        <w:jc w:val="both"/>
        <w:rPr>
          <w:lang w:eastAsia="ru-RU"/>
        </w:rPr>
      </w:pPr>
    </w:p>
    <w:p w:rsidR="00325E6C" w:rsidRDefault="00325E6C" w:rsidP="00EB0642">
      <w:pPr>
        <w:jc w:val="both"/>
        <w:rPr>
          <w:lang w:eastAsia="ru-RU"/>
        </w:rPr>
      </w:pPr>
    </w:p>
    <w:p w:rsidR="00325E6C" w:rsidRDefault="00325E6C" w:rsidP="00EB0642">
      <w:pPr>
        <w:jc w:val="both"/>
        <w:rPr>
          <w:lang w:eastAsia="ru-RU"/>
        </w:rPr>
      </w:pPr>
    </w:p>
    <w:p w:rsidR="00325E6C" w:rsidRDefault="00325E6C" w:rsidP="00EB0642">
      <w:pPr>
        <w:jc w:val="both"/>
        <w:rPr>
          <w:lang w:eastAsia="ru-RU"/>
        </w:rPr>
      </w:pPr>
    </w:p>
    <w:p w:rsidR="00325E6C" w:rsidRDefault="00325E6C" w:rsidP="00EB0642">
      <w:pPr>
        <w:jc w:val="both"/>
        <w:rPr>
          <w:lang w:eastAsia="ru-RU"/>
        </w:rPr>
      </w:pPr>
    </w:p>
    <w:p w:rsidR="00325E6C" w:rsidRDefault="00325E6C" w:rsidP="00EB0642">
      <w:pPr>
        <w:jc w:val="both"/>
        <w:rPr>
          <w:lang w:eastAsia="ru-RU"/>
        </w:rPr>
      </w:pPr>
    </w:p>
    <w:p w:rsidR="00325E6C" w:rsidRDefault="00325E6C" w:rsidP="00EB0642">
      <w:pPr>
        <w:jc w:val="both"/>
        <w:rPr>
          <w:lang w:eastAsia="ru-RU"/>
        </w:rPr>
      </w:pPr>
    </w:p>
    <w:p w:rsidR="00325E6C" w:rsidRPr="00EB0642" w:rsidRDefault="00325E6C" w:rsidP="00EB0642">
      <w:pPr>
        <w:jc w:val="both"/>
        <w:rPr>
          <w:lang w:eastAsia="ru-RU"/>
        </w:rPr>
      </w:pPr>
    </w:p>
    <w:p w:rsidR="0090581A" w:rsidRDefault="0090581A" w:rsidP="00EB0642">
      <w:pPr>
        <w:ind w:left="5664" w:firstLine="708"/>
        <w:rPr>
          <w:lang w:eastAsia="ru-RU"/>
        </w:rPr>
      </w:pPr>
    </w:p>
    <w:p w:rsidR="00535E0C" w:rsidRPr="00654EDC" w:rsidRDefault="00535E0C" w:rsidP="00535E0C">
      <w:pPr>
        <w:jc w:val="center"/>
      </w:pPr>
      <w:r>
        <w:rPr>
          <w:noProof/>
        </w:rPr>
        <w:drawing>
          <wp:inline distT="0" distB="0" distL="0" distR="0">
            <wp:extent cx="1144905" cy="604520"/>
            <wp:effectExtent l="19050" t="0" r="0" b="0"/>
            <wp:docPr id="5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4C42D4" w:rsidRPr="00DC46A5" w:rsidRDefault="004C42D4" w:rsidP="004C42D4">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DC46A5">
        <w:rPr>
          <w:lang w:eastAsia="ru-RU"/>
        </w:rPr>
        <w:tab/>
      </w:r>
      <w:r w:rsidR="00DC46A5" w:rsidRPr="00DC46A5">
        <w:rPr>
          <w:b/>
          <w:lang w:eastAsia="ru-RU"/>
        </w:rPr>
        <w:t>292</w:t>
      </w:r>
    </w:p>
    <w:p w:rsidR="0090581A" w:rsidRDefault="0090581A" w:rsidP="004C42D4">
      <w:pPr>
        <w:rPr>
          <w:lang w:eastAsia="ru-RU"/>
        </w:rPr>
      </w:pPr>
    </w:p>
    <w:p w:rsidR="0039228C" w:rsidRDefault="0039228C" w:rsidP="004C42D4">
      <w:pPr>
        <w:rPr>
          <w:lang w:eastAsia="ru-RU"/>
        </w:rPr>
      </w:pPr>
    </w:p>
    <w:p w:rsidR="004C42D4" w:rsidRDefault="004C42D4" w:rsidP="004C42D4">
      <w:pPr>
        <w:rPr>
          <w:lang w:eastAsia="ru-RU"/>
        </w:rPr>
      </w:pPr>
      <w:r w:rsidRPr="00EB0642">
        <w:rPr>
          <w:lang w:eastAsia="ru-RU"/>
        </w:rPr>
        <w:t>15 вересня 2022 року</w:t>
      </w:r>
    </w:p>
    <w:p w:rsidR="004C42D4" w:rsidRPr="00EB0642" w:rsidRDefault="004C42D4" w:rsidP="004C42D4">
      <w:pPr>
        <w:rPr>
          <w:lang w:eastAsia="ru-RU"/>
        </w:rPr>
      </w:pPr>
    </w:p>
    <w:p w:rsidR="00D35D82" w:rsidRPr="00AF280E" w:rsidRDefault="00D35D82" w:rsidP="00D35D82">
      <w:r w:rsidRPr="00AF280E">
        <w:t>Про надання одноразової матеріальної допомоги</w:t>
      </w:r>
    </w:p>
    <w:p w:rsidR="00D35D82" w:rsidRPr="00AF280E" w:rsidRDefault="00D35D82" w:rsidP="00D35D82"/>
    <w:p w:rsidR="00D35D82" w:rsidRPr="00AF280E" w:rsidRDefault="00D35D82" w:rsidP="00D35D82">
      <w:pPr>
        <w:ind w:firstLine="567"/>
        <w:jc w:val="both"/>
      </w:pPr>
      <w:r w:rsidRPr="00AF280E">
        <w:t xml:space="preserve">Розглянувши заяви громадян, висновки комісії з питань  соціального </w:t>
      </w:r>
      <w:r>
        <w:t>захисту населення від  14 вересня</w:t>
      </w:r>
      <w:r w:rsidRPr="00AF280E">
        <w:t xml:space="preserve">  2022 року, враховуючи  програму соціального захисту населення на 2022 рік та прогноз на 2023-24  роки,  відповідно д</w:t>
      </w:r>
      <w:r>
        <w:t>о  ст. 52, ч.6 ст.59</w:t>
      </w:r>
      <w:r w:rsidRPr="00AF280E">
        <w:t>, ст.73 п.п.1. п „а” ч. 1 ст. 34 Закону України “Про місцеве самоврядування в Україні”, виконавчий комітет  Новороздільської міської ради</w:t>
      </w:r>
    </w:p>
    <w:p w:rsidR="00D35D82" w:rsidRPr="00AF280E" w:rsidRDefault="00D35D82" w:rsidP="00D35D82"/>
    <w:p w:rsidR="00D35D82" w:rsidRPr="00AF280E" w:rsidRDefault="00D35D82" w:rsidP="00D35D82">
      <w:r w:rsidRPr="00AF280E">
        <w:t>В И Р І Ш И В:</w:t>
      </w:r>
    </w:p>
    <w:p w:rsidR="00D35D82" w:rsidRPr="00AF280E" w:rsidRDefault="00D35D82" w:rsidP="00D35D82"/>
    <w:p w:rsidR="00D35D82" w:rsidRPr="00AF280E" w:rsidRDefault="00D35D82" w:rsidP="00D35D82">
      <w:pPr>
        <w:ind w:firstLine="567"/>
      </w:pPr>
      <w:r w:rsidRPr="00AF280E">
        <w:t>1.  Надати одноразову матеріальну допомогу мешканцям громади згідно з Додатком.</w:t>
      </w:r>
    </w:p>
    <w:p w:rsidR="00D35D82" w:rsidRPr="00AF280E" w:rsidRDefault="00D35D82" w:rsidP="00D35D82">
      <w:pPr>
        <w:ind w:firstLine="567"/>
        <w:jc w:val="both"/>
        <w:rPr>
          <w:b/>
          <w:bCs/>
        </w:rPr>
      </w:pPr>
      <w:r w:rsidRPr="00AF280E">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Pr>
          <w:b/>
          <w:bCs/>
        </w:rPr>
        <w:t xml:space="preserve"> 69200</w:t>
      </w:r>
      <w:r>
        <w:rPr>
          <w:bCs/>
        </w:rPr>
        <w:t xml:space="preserve"> грн. 00 коп. (Шістдесят дев’ять тисяч двісті</w:t>
      </w:r>
      <w:r w:rsidRPr="00AF280E">
        <w:rPr>
          <w:bCs/>
        </w:rPr>
        <w:t xml:space="preserve"> гривень 00 коп.</w:t>
      </w:r>
      <w:r w:rsidRPr="00AF280E">
        <w:rPr>
          <w:b/>
          <w:bCs/>
        </w:rPr>
        <w:t xml:space="preserve">) </w:t>
      </w:r>
      <w:r w:rsidRPr="00AF280E">
        <w:t>по коду функціональної класифікації  0813242.</w:t>
      </w:r>
    </w:p>
    <w:p w:rsidR="00D35D82" w:rsidRDefault="00D35D82" w:rsidP="00D35D82"/>
    <w:p w:rsidR="00D35D82" w:rsidRPr="00AF280E" w:rsidRDefault="00D35D82" w:rsidP="00D35D82"/>
    <w:p w:rsidR="00D35D82" w:rsidRDefault="00D35D82" w:rsidP="00D35D82">
      <w:r w:rsidRPr="00AF280E">
        <w:t>МІСЬКИЙ ГОЛОВА</w:t>
      </w:r>
      <w:r w:rsidRPr="00AF280E">
        <w:tab/>
      </w:r>
      <w:r w:rsidRPr="00AF280E">
        <w:tab/>
      </w:r>
      <w:r w:rsidRPr="00AF280E">
        <w:tab/>
      </w:r>
      <w:r w:rsidRPr="00AF280E">
        <w:tab/>
        <w:t xml:space="preserve">    </w:t>
      </w:r>
      <w:r w:rsidRPr="00AF280E">
        <w:tab/>
      </w:r>
      <w:r w:rsidRPr="00AF280E">
        <w:tab/>
        <w:t xml:space="preserve">         Ярина ЯЦЕНКО</w:t>
      </w:r>
    </w:p>
    <w:p w:rsidR="002F0992" w:rsidRDefault="002F0992" w:rsidP="00D35D82">
      <w:pPr>
        <w:jc w:val="both"/>
      </w:pPr>
    </w:p>
    <w:p w:rsidR="0090581A" w:rsidRDefault="0090581A" w:rsidP="00D35D82">
      <w:pPr>
        <w:jc w:val="both"/>
      </w:pPr>
    </w:p>
    <w:p w:rsidR="0090581A" w:rsidRDefault="0090581A" w:rsidP="00D35D82">
      <w:pPr>
        <w:jc w:val="both"/>
      </w:pPr>
    </w:p>
    <w:p w:rsidR="0090581A" w:rsidRDefault="0090581A" w:rsidP="00D35D82">
      <w:pPr>
        <w:jc w:val="both"/>
      </w:pPr>
    </w:p>
    <w:p w:rsidR="0090581A" w:rsidRDefault="0090581A" w:rsidP="00D35D82">
      <w:pPr>
        <w:jc w:val="both"/>
      </w:pPr>
    </w:p>
    <w:p w:rsidR="0090581A" w:rsidRDefault="0090581A" w:rsidP="00D35D82">
      <w:pPr>
        <w:jc w:val="both"/>
      </w:pPr>
    </w:p>
    <w:p w:rsidR="0090581A" w:rsidRDefault="0090581A" w:rsidP="00D35D82">
      <w:pPr>
        <w:jc w:val="both"/>
      </w:pPr>
    </w:p>
    <w:p w:rsidR="0090581A" w:rsidRDefault="0090581A" w:rsidP="00D35D82">
      <w:pPr>
        <w:jc w:val="both"/>
      </w:pPr>
    </w:p>
    <w:p w:rsidR="0090581A" w:rsidRDefault="0090581A" w:rsidP="00D35D82">
      <w:pPr>
        <w:jc w:val="both"/>
      </w:pPr>
    </w:p>
    <w:p w:rsidR="0090581A" w:rsidRDefault="0090581A" w:rsidP="00D35D82">
      <w:pPr>
        <w:jc w:val="both"/>
      </w:pPr>
    </w:p>
    <w:p w:rsidR="0090581A" w:rsidRDefault="0090581A" w:rsidP="00D35D82">
      <w:pPr>
        <w:jc w:val="both"/>
      </w:pPr>
    </w:p>
    <w:p w:rsidR="0090581A" w:rsidRDefault="0090581A" w:rsidP="00D35D82">
      <w:pPr>
        <w:jc w:val="both"/>
      </w:pPr>
    </w:p>
    <w:p w:rsidR="0090581A" w:rsidRDefault="0090581A" w:rsidP="00D35D82">
      <w:pPr>
        <w:jc w:val="both"/>
      </w:pPr>
    </w:p>
    <w:p w:rsidR="0090581A" w:rsidRDefault="0090581A" w:rsidP="00D35D82">
      <w:pPr>
        <w:jc w:val="both"/>
      </w:pPr>
    </w:p>
    <w:p w:rsidR="0090581A" w:rsidRDefault="0090581A" w:rsidP="00D35D82">
      <w:pPr>
        <w:jc w:val="both"/>
      </w:pPr>
    </w:p>
    <w:p w:rsidR="0090581A" w:rsidRDefault="0090581A" w:rsidP="00D35D82">
      <w:pPr>
        <w:jc w:val="both"/>
      </w:pPr>
    </w:p>
    <w:p w:rsidR="0090581A" w:rsidRDefault="0090581A" w:rsidP="00D35D82">
      <w:pPr>
        <w:jc w:val="both"/>
      </w:pPr>
    </w:p>
    <w:p w:rsidR="0090581A" w:rsidRDefault="0090581A" w:rsidP="00D35D82">
      <w:pPr>
        <w:jc w:val="both"/>
      </w:pPr>
    </w:p>
    <w:p w:rsidR="0090581A" w:rsidRDefault="0090581A" w:rsidP="00D35D82">
      <w:pPr>
        <w:jc w:val="both"/>
      </w:pPr>
    </w:p>
    <w:p w:rsidR="0090581A" w:rsidRDefault="0090581A" w:rsidP="00D35D82">
      <w:pPr>
        <w:jc w:val="both"/>
      </w:pPr>
    </w:p>
    <w:p w:rsidR="0090581A" w:rsidRDefault="0090581A" w:rsidP="00D35D82">
      <w:pPr>
        <w:jc w:val="both"/>
      </w:pPr>
    </w:p>
    <w:p w:rsidR="00535E0C" w:rsidRDefault="00535E0C" w:rsidP="00D35D82">
      <w:pPr>
        <w:jc w:val="both"/>
      </w:pPr>
    </w:p>
    <w:p w:rsidR="00535E0C" w:rsidRDefault="00535E0C" w:rsidP="00D35D82">
      <w:pPr>
        <w:jc w:val="both"/>
      </w:pPr>
    </w:p>
    <w:p w:rsidR="00535E0C" w:rsidRPr="00B2412B" w:rsidRDefault="00535E0C" w:rsidP="00D35D82">
      <w:pPr>
        <w:jc w:val="both"/>
      </w:pPr>
    </w:p>
    <w:p w:rsidR="002F0992" w:rsidRPr="00B2412B" w:rsidRDefault="002F0992" w:rsidP="002F0992">
      <w:pPr>
        <w:jc w:val="right"/>
      </w:pPr>
      <w:r w:rsidRPr="00B2412B">
        <w:t xml:space="preserve">Додаток  </w:t>
      </w:r>
    </w:p>
    <w:p w:rsidR="002F0992" w:rsidRPr="00B2412B" w:rsidRDefault="002F0992" w:rsidP="002F0992">
      <w:pPr>
        <w:jc w:val="right"/>
      </w:pPr>
      <w:r w:rsidRPr="00B2412B">
        <w:t xml:space="preserve">                                                                         до рішення виконкому</w:t>
      </w:r>
    </w:p>
    <w:p w:rsidR="002F0992" w:rsidRPr="002F0992" w:rsidRDefault="002F0992" w:rsidP="002F0992">
      <w:pPr>
        <w:ind w:left="585"/>
        <w:contextualSpacing/>
        <w:rPr>
          <w:lang w:val="ru-RU"/>
        </w:rPr>
      </w:pPr>
      <w:r w:rsidRPr="002F0992">
        <w:rPr>
          <w:lang w:val="ru-RU"/>
        </w:rPr>
        <w:t xml:space="preserve">                                                                                             </w:t>
      </w:r>
      <w:r>
        <w:rPr>
          <w:lang w:val="ru-RU"/>
        </w:rPr>
        <w:t xml:space="preserve">                </w:t>
      </w:r>
      <w:r w:rsidRPr="002F0992">
        <w:rPr>
          <w:lang w:val="ru-RU"/>
        </w:rPr>
        <w:t xml:space="preserve">  </w:t>
      </w:r>
      <w:r w:rsidR="00DC46A5">
        <w:t>№  292</w:t>
      </w:r>
      <w:r>
        <w:t xml:space="preserve">  від 15.09.</w:t>
      </w:r>
      <w:r w:rsidRPr="002F0992">
        <w:rPr>
          <w:lang w:val="ru-RU"/>
        </w:rPr>
        <w:t>2022</w:t>
      </w:r>
      <w:r w:rsidRPr="00B2412B">
        <w:t>р</w:t>
      </w:r>
    </w:p>
    <w:p w:rsidR="002F0992" w:rsidRPr="002F0992" w:rsidRDefault="002F0992" w:rsidP="002F0992">
      <w:pPr>
        <w:contextualSpacing/>
        <w:rPr>
          <w:lang w:val="ru-RU"/>
        </w:rPr>
      </w:pPr>
    </w:p>
    <w:tbl>
      <w:tblPr>
        <w:tblW w:w="10079" w:type="dxa"/>
        <w:tblInd w:w="93" w:type="dxa"/>
        <w:tblLayout w:type="fixed"/>
        <w:tblLook w:val="04A0"/>
      </w:tblPr>
      <w:tblGrid>
        <w:gridCol w:w="582"/>
        <w:gridCol w:w="1985"/>
        <w:gridCol w:w="189"/>
        <w:gridCol w:w="1937"/>
        <w:gridCol w:w="568"/>
        <w:gridCol w:w="850"/>
        <w:gridCol w:w="568"/>
        <w:gridCol w:w="566"/>
        <w:gridCol w:w="1700"/>
        <w:gridCol w:w="275"/>
        <w:gridCol w:w="434"/>
        <w:gridCol w:w="425"/>
      </w:tblGrid>
      <w:tr w:rsidR="002F0992" w:rsidRPr="00B2412B" w:rsidTr="002F0992">
        <w:trPr>
          <w:trHeight w:val="126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992" w:rsidRPr="00B2412B" w:rsidRDefault="002F0992" w:rsidP="00CA2B0E">
            <w:pPr>
              <w:rPr>
                <w:b/>
                <w:bCs/>
                <w:color w:val="000000"/>
                <w:lang w:eastAsia="ru-RU"/>
              </w:rPr>
            </w:pPr>
            <w:r w:rsidRPr="00B2412B">
              <w:rPr>
                <w:b/>
                <w:bCs/>
                <w:color w:val="000000"/>
                <w:lang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2F0992" w:rsidRPr="00B2412B" w:rsidRDefault="002F0992" w:rsidP="00CA2B0E">
            <w:pPr>
              <w:rPr>
                <w:b/>
                <w:bCs/>
                <w:color w:val="000000"/>
                <w:lang w:eastAsia="ru-RU"/>
              </w:rPr>
            </w:pPr>
            <w:r w:rsidRPr="00B2412B">
              <w:rPr>
                <w:b/>
                <w:bCs/>
                <w:color w:val="000000"/>
                <w:lang w:eastAsia="ru-RU"/>
              </w:rPr>
              <w:t>Рахунок</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2F0992" w:rsidRPr="00B2412B" w:rsidRDefault="002F0992" w:rsidP="00CA2B0E">
            <w:pPr>
              <w:ind w:right="459"/>
              <w:rPr>
                <w:b/>
                <w:bCs/>
                <w:color w:val="000000"/>
                <w:lang w:eastAsia="ru-RU"/>
              </w:rPr>
            </w:pPr>
            <w:r w:rsidRPr="00B2412B">
              <w:rPr>
                <w:b/>
                <w:bCs/>
                <w:color w:val="000000"/>
                <w:lang w:eastAsia="ru-RU"/>
              </w:rPr>
              <w:t>Прізвище, ім'я,  по  батькові</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2F0992" w:rsidRPr="00B2412B" w:rsidRDefault="002F0992" w:rsidP="00CA2B0E">
            <w:pPr>
              <w:rPr>
                <w:b/>
                <w:bCs/>
                <w:color w:val="000000"/>
                <w:lang w:eastAsia="ru-RU"/>
              </w:rPr>
            </w:pPr>
            <w:r w:rsidRPr="00B2412B">
              <w:rPr>
                <w:b/>
                <w:bCs/>
                <w:color w:val="000000"/>
                <w:lang w:eastAsia="ru-RU"/>
              </w:rPr>
              <w:t>Ідентифікаційний номер</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F0992" w:rsidRPr="00B2412B" w:rsidRDefault="002F0992" w:rsidP="00CA2B0E">
            <w:pPr>
              <w:rPr>
                <w:b/>
                <w:bCs/>
                <w:color w:val="000000"/>
                <w:lang w:eastAsia="ru-RU"/>
              </w:rPr>
            </w:pPr>
            <w:r w:rsidRPr="00B2412B">
              <w:rPr>
                <w:b/>
                <w:bCs/>
                <w:color w:val="000000"/>
                <w:lang w:eastAsia="ru-RU"/>
              </w:rPr>
              <w:t> </w:t>
            </w:r>
          </w:p>
          <w:p w:rsidR="002F0992" w:rsidRPr="00B2412B" w:rsidRDefault="002F0992" w:rsidP="00CA2B0E">
            <w:pPr>
              <w:rPr>
                <w:b/>
                <w:bCs/>
                <w:color w:val="000000"/>
              </w:rPr>
            </w:pPr>
            <w:r w:rsidRPr="00B2412B">
              <w:rPr>
                <w:b/>
                <w:bCs/>
                <w:color w:val="000000"/>
              </w:rPr>
              <w:t>Серія та номер паспорта</w:t>
            </w:r>
          </w:p>
          <w:p w:rsidR="002F0992" w:rsidRPr="00B2412B" w:rsidRDefault="002F0992" w:rsidP="00CA2B0E">
            <w:pPr>
              <w:rPr>
                <w:b/>
                <w:bCs/>
                <w:color w:val="000000"/>
                <w:lang w:eastAsia="ru-RU"/>
              </w:rPr>
            </w:pP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2F0992" w:rsidRPr="00B2412B" w:rsidRDefault="002F0992" w:rsidP="00CA2B0E">
            <w:pPr>
              <w:rPr>
                <w:b/>
                <w:bCs/>
                <w:color w:val="000000"/>
                <w:lang w:eastAsia="ru-RU"/>
              </w:rPr>
            </w:pPr>
            <w:r w:rsidRPr="00B2412B">
              <w:rPr>
                <w:b/>
                <w:bCs/>
                <w:color w:val="000000"/>
                <w:lang w:eastAsia="ru-RU"/>
              </w:rPr>
              <w:t>Адреса</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2F0992" w:rsidRPr="00B2412B" w:rsidRDefault="002F0992" w:rsidP="00CA2B0E">
            <w:pPr>
              <w:rPr>
                <w:b/>
                <w:bCs/>
                <w:color w:val="000000"/>
                <w:lang w:eastAsia="ru-RU"/>
              </w:rPr>
            </w:pPr>
            <w:r w:rsidRPr="00B2412B">
              <w:rPr>
                <w:b/>
                <w:bCs/>
                <w:color w:val="000000"/>
                <w:lang w:eastAsia="ru-RU"/>
              </w:rPr>
              <w:t>Сума грн.</w:t>
            </w:r>
          </w:p>
        </w:tc>
      </w:tr>
      <w:tr w:rsidR="00074530" w:rsidRPr="00B2412B" w:rsidTr="00233F27">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rPr>
                <w:lang w:val="en-US"/>
              </w:rPr>
            </w:pPr>
            <w:r w:rsidRPr="00B2412B">
              <w:t>1</w:t>
            </w:r>
          </w:p>
          <w:p w:rsidR="00074530" w:rsidRPr="00B2412B" w:rsidRDefault="00074530" w:rsidP="00CA2B0E">
            <w:pPr>
              <w:jc w:val="center"/>
              <w:rPr>
                <w:lang w:val="en-US"/>
              </w:rPr>
            </w:pP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Гринів Зіновія Михайлівна</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700,00</w:t>
            </w:r>
          </w:p>
        </w:tc>
      </w:tr>
      <w:tr w:rsidR="00074530" w:rsidRPr="00B2412B" w:rsidTr="00233F27">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2</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Чернюх Анатолій Антонович</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1000,00</w:t>
            </w:r>
          </w:p>
        </w:tc>
      </w:tr>
      <w:tr w:rsidR="00074530" w:rsidRPr="00B2412B" w:rsidTr="00233F27">
        <w:trPr>
          <w:trHeight w:val="938"/>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3</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Чернюх Михайло Антонович</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3000,00</w:t>
            </w:r>
          </w:p>
        </w:tc>
      </w:tr>
      <w:tr w:rsidR="00074530" w:rsidRPr="00B2412B" w:rsidTr="00233F27">
        <w:trPr>
          <w:trHeight w:val="65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4</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Саварин Галина Володимирівна</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600,00</w:t>
            </w:r>
          </w:p>
        </w:tc>
      </w:tr>
      <w:tr w:rsidR="00074530" w:rsidRPr="00B2412B" w:rsidTr="00233F27">
        <w:trPr>
          <w:trHeight w:val="864"/>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5</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Татчин Роман Михайлович</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600,00</w:t>
            </w:r>
          </w:p>
        </w:tc>
      </w:tr>
      <w:tr w:rsidR="00074530" w:rsidRPr="00B2412B" w:rsidTr="00233F27">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6</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Татчин Михайло Романович</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1000,00</w:t>
            </w:r>
          </w:p>
        </w:tc>
      </w:tr>
      <w:tr w:rsidR="00074530" w:rsidRPr="00B2412B" w:rsidTr="00233F27">
        <w:trPr>
          <w:trHeight w:val="69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7</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Заблоцька Ольга Леонідівна</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600,00</w:t>
            </w:r>
          </w:p>
        </w:tc>
      </w:tr>
      <w:tr w:rsidR="00074530" w:rsidRPr="00B2412B" w:rsidTr="00233F27">
        <w:trPr>
          <w:trHeight w:val="667"/>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8</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Карпенко Ольга Володимирівна</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1500,00</w:t>
            </w:r>
          </w:p>
        </w:tc>
      </w:tr>
      <w:tr w:rsidR="00074530" w:rsidRPr="00B2412B" w:rsidTr="00233F27">
        <w:trPr>
          <w:trHeight w:val="791"/>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9</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Лістратенко Галина Осипівна</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4000,00</w:t>
            </w:r>
          </w:p>
        </w:tc>
      </w:tr>
      <w:tr w:rsidR="00074530" w:rsidRPr="00B2412B" w:rsidTr="00233F27">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10</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Вашкович Ольга Степанівна</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1500,00</w:t>
            </w:r>
          </w:p>
        </w:tc>
      </w:tr>
      <w:tr w:rsidR="00074530" w:rsidRPr="00B2412B" w:rsidTr="00233F27">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11</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Найдьонова Елла Борисівна</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500,00</w:t>
            </w:r>
          </w:p>
        </w:tc>
      </w:tr>
      <w:tr w:rsidR="00074530" w:rsidRPr="00B2412B" w:rsidTr="00233F27">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12</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Щигельський Ігор Анатолійович</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3000,00</w:t>
            </w:r>
          </w:p>
        </w:tc>
      </w:tr>
      <w:tr w:rsidR="00074530" w:rsidRPr="00B2412B" w:rsidTr="00233F27">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13</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Ярицька Галина Михайлівна</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1000,00</w:t>
            </w:r>
          </w:p>
        </w:tc>
      </w:tr>
      <w:tr w:rsidR="00074530" w:rsidRPr="00B2412B" w:rsidTr="00233F27">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14</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Колодій Володимир Васильович</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5000,00</w:t>
            </w:r>
          </w:p>
        </w:tc>
      </w:tr>
      <w:tr w:rsidR="00074530" w:rsidRPr="00B2412B" w:rsidTr="00233F27">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lastRenderedPageBreak/>
              <w:t>15</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Орлова Лілія Миколаївна</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3000,00</w:t>
            </w:r>
          </w:p>
        </w:tc>
      </w:tr>
      <w:tr w:rsidR="00074530" w:rsidRPr="00B2412B" w:rsidTr="00233F27">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16</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Федик Оксана Ярославівна</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1500,00</w:t>
            </w:r>
          </w:p>
        </w:tc>
      </w:tr>
      <w:tr w:rsidR="00074530" w:rsidRPr="00B2412B" w:rsidTr="00233F27">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17</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Франків Надія Василівна</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1000,00</w:t>
            </w:r>
          </w:p>
        </w:tc>
      </w:tr>
      <w:tr w:rsidR="00074530" w:rsidRPr="00B2412B" w:rsidTr="00233F27">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18</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Черкас Ігор Ярославович</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3000,00</w:t>
            </w:r>
          </w:p>
        </w:tc>
      </w:tr>
      <w:tr w:rsidR="00074530" w:rsidRPr="00B2412B" w:rsidTr="00233F27">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19</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Дума Михайло Петрович</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1500,00</w:t>
            </w:r>
          </w:p>
        </w:tc>
      </w:tr>
      <w:tr w:rsidR="00074530" w:rsidRPr="00B2412B" w:rsidTr="00233F27">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20</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Дума Юрій Михайлович</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1500,00</w:t>
            </w:r>
          </w:p>
        </w:tc>
      </w:tr>
      <w:tr w:rsidR="00074530" w:rsidRPr="00B2412B" w:rsidTr="00233F27">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21</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Бабій Марія Миколаївна</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1500,00</w:t>
            </w:r>
          </w:p>
        </w:tc>
      </w:tr>
      <w:tr w:rsidR="00074530" w:rsidRPr="00B2412B" w:rsidTr="00233F27">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22</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Вишневецька  Марта Михайлівна</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1000,00</w:t>
            </w:r>
          </w:p>
        </w:tc>
      </w:tr>
      <w:tr w:rsidR="00074530" w:rsidRPr="00B2412B" w:rsidTr="00233F27">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23</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Кокош Федір Іванович</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1500,00</w:t>
            </w:r>
          </w:p>
        </w:tc>
      </w:tr>
      <w:tr w:rsidR="00074530" w:rsidRPr="00B2412B" w:rsidTr="00233F27">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24</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Мостова Наталія Олегівна</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5000,00</w:t>
            </w:r>
          </w:p>
        </w:tc>
      </w:tr>
      <w:tr w:rsidR="00074530" w:rsidRPr="00B2412B" w:rsidTr="00233F27">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25</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Воєдінович Надія Костянтинівна</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1500,00</w:t>
            </w:r>
          </w:p>
        </w:tc>
      </w:tr>
      <w:tr w:rsidR="00074530" w:rsidRPr="00B2412B" w:rsidTr="00233F27">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26</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Кобзар Галина Леонідівна</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500,00</w:t>
            </w:r>
          </w:p>
        </w:tc>
      </w:tr>
      <w:tr w:rsidR="00074530" w:rsidRPr="00B2412B" w:rsidTr="00233F27">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27</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Чубоха Ольга Романівна</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600,00</w:t>
            </w:r>
          </w:p>
        </w:tc>
      </w:tr>
      <w:tr w:rsidR="00074530" w:rsidRPr="00B2412B" w:rsidTr="00233F27">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28</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Гулій Михайло Васильович</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3000,00</w:t>
            </w:r>
          </w:p>
        </w:tc>
      </w:tr>
      <w:tr w:rsidR="00074530" w:rsidRPr="00B2412B" w:rsidTr="00233F27">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29</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Федечко Галина Михайлівна</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500,00</w:t>
            </w:r>
          </w:p>
        </w:tc>
      </w:tr>
      <w:tr w:rsidR="00074530" w:rsidRPr="00B2412B" w:rsidTr="00233F27">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30</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Печенюк Геннадій Петрович</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10000,00</w:t>
            </w:r>
          </w:p>
        </w:tc>
      </w:tr>
      <w:tr w:rsidR="00074530" w:rsidRPr="00B2412B" w:rsidTr="00233F27">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31</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Петрова Валентина Петрівна</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500,00</w:t>
            </w:r>
          </w:p>
        </w:tc>
      </w:tr>
      <w:tr w:rsidR="00074530" w:rsidRPr="00B2412B" w:rsidTr="00233F27">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32</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Смірнов Олексій Сергійович</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600,00</w:t>
            </w:r>
          </w:p>
        </w:tc>
      </w:tr>
      <w:tr w:rsidR="00074530" w:rsidRPr="00B2412B" w:rsidTr="00233F27">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lastRenderedPageBreak/>
              <w:t>33</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Боросовський Осип Михайлович</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3000,00</w:t>
            </w:r>
          </w:p>
        </w:tc>
      </w:tr>
      <w:tr w:rsidR="00074530" w:rsidRPr="00B2412B" w:rsidTr="00233F27">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34</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Нога Мирон Миронович</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3000,00</w:t>
            </w:r>
          </w:p>
        </w:tc>
      </w:tr>
      <w:tr w:rsidR="00074530" w:rsidRPr="00B2412B" w:rsidTr="00233F27">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B2412B" w:rsidRDefault="00074530" w:rsidP="00CA2B0E">
            <w:pPr>
              <w:jc w:val="center"/>
            </w:pPr>
            <w:r w:rsidRPr="00B2412B">
              <w:t>35</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9115F5">
              <w:rPr>
                <w:rFonts w:eastAsia="Calibri"/>
                <w:bCs/>
                <w:i/>
              </w:rPr>
              <w:t>(персональні дані)</w:t>
            </w:r>
            <w:r w:rsidRPr="009115F5">
              <w:rPr>
                <w:rFonts w:eastAsia="Calibri"/>
                <w:bCs/>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r w:rsidRPr="00B2412B">
              <w:t>Крупак Андрій Петрович</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E50777">
              <w:rPr>
                <w:rFonts w:eastAsia="Calibri"/>
                <w:bCs/>
                <w:i/>
              </w:rPr>
              <w:t>(персональні дані)</w:t>
            </w:r>
            <w:r w:rsidRPr="00E50777">
              <w:rPr>
                <w:rFonts w:eastAsia="Calibri"/>
                <w:bCs/>
              </w:rPr>
              <w:t xml:space="preserve"> </w:t>
            </w:r>
          </w:p>
        </w:tc>
        <w:tc>
          <w:tcPr>
            <w:tcW w:w="1700"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E50777">
              <w:rPr>
                <w:rFonts w:eastAsia="Calibri"/>
                <w:bCs/>
                <w:i/>
              </w:rPr>
              <w:t>(персональні дані)</w:t>
            </w:r>
            <w:r w:rsidRPr="00E50777">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B2412B" w:rsidRDefault="00074530" w:rsidP="00CA2B0E">
            <w:pPr>
              <w:jc w:val="right"/>
            </w:pPr>
            <w:r w:rsidRPr="00B2412B">
              <w:t>1500,00</w:t>
            </w:r>
          </w:p>
        </w:tc>
      </w:tr>
      <w:tr w:rsidR="002F0992" w:rsidRPr="00B2412B" w:rsidTr="002F0992">
        <w:trPr>
          <w:trHeight w:val="77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992" w:rsidRPr="00B2412B" w:rsidRDefault="002F0992" w:rsidP="00CA2B0E">
            <w:pPr>
              <w:rPr>
                <w:bCs/>
                <w:color w:val="000000"/>
                <w:lang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2F0992" w:rsidRPr="00B2412B" w:rsidRDefault="002F0992" w:rsidP="00CA2B0E">
            <w:pPr>
              <w:rPr>
                <w:bCs/>
                <w:color w:val="000000"/>
                <w:lang w:eastAsia="ru-RU"/>
              </w:rPr>
            </w:pPr>
            <w:r w:rsidRPr="00B2412B">
              <w:rPr>
                <w:bCs/>
                <w:color w:val="000000"/>
                <w:lang w:eastAsia="ru-RU"/>
              </w:rPr>
              <w:t>ВСЬОГО</w:t>
            </w:r>
          </w:p>
        </w:tc>
        <w:tc>
          <w:tcPr>
            <w:tcW w:w="6378" w:type="dxa"/>
            <w:gridSpan w:val="7"/>
            <w:tcBorders>
              <w:top w:val="single" w:sz="4" w:space="0" w:color="auto"/>
              <w:left w:val="nil"/>
              <w:bottom w:val="single" w:sz="4" w:space="0" w:color="auto"/>
              <w:right w:val="single" w:sz="4" w:space="0" w:color="auto"/>
            </w:tcBorders>
            <w:shd w:val="clear" w:color="auto" w:fill="auto"/>
            <w:noWrap/>
            <w:vAlign w:val="center"/>
            <w:hideMark/>
          </w:tcPr>
          <w:p w:rsidR="002F0992" w:rsidRPr="00B2412B" w:rsidRDefault="002F0992" w:rsidP="00CA2B0E">
            <w:pPr>
              <w:rPr>
                <w:bCs/>
                <w:color w:val="000000"/>
                <w:lang w:eastAsia="ru-RU"/>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2F0992" w:rsidRPr="00B2412B" w:rsidRDefault="002F0992" w:rsidP="00CA2B0E">
            <w:pPr>
              <w:rPr>
                <w:bCs/>
                <w:color w:val="000000"/>
                <w:lang w:eastAsia="ru-RU"/>
              </w:rPr>
            </w:pPr>
            <w:r w:rsidRPr="00B2412B">
              <w:rPr>
                <w:bCs/>
                <w:color w:val="000000"/>
                <w:lang w:val="en-US" w:eastAsia="ru-RU"/>
              </w:rPr>
              <w:t>69200</w:t>
            </w:r>
            <w:r w:rsidRPr="00B2412B">
              <w:rPr>
                <w:bCs/>
                <w:color w:val="000000"/>
                <w:lang w:eastAsia="ru-RU"/>
              </w:rPr>
              <w:t>,00</w:t>
            </w:r>
          </w:p>
        </w:tc>
      </w:tr>
      <w:tr w:rsidR="002F0992" w:rsidRPr="00B2412B" w:rsidTr="002F0992">
        <w:trPr>
          <w:gridAfter w:val="1"/>
          <w:wAfter w:w="425" w:type="dxa"/>
          <w:trHeight w:val="315"/>
        </w:trPr>
        <w:tc>
          <w:tcPr>
            <w:tcW w:w="582" w:type="dxa"/>
            <w:tcBorders>
              <w:top w:val="nil"/>
              <w:left w:val="nil"/>
              <w:bottom w:val="nil"/>
              <w:right w:val="nil"/>
            </w:tcBorders>
            <w:shd w:val="clear" w:color="auto" w:fill="auto"/>
            <w:noWrap/>
            <w:vAlign w:val="bottom"/>
            <w:hideMark/>
          </w:tcPr>
          <w:p w:rsidR="002F0992" w:rsidRPr="00B2412B" w:rsidRDefault="002F0992" w:rsidP="00CA2B0E">
            <w:pPr>
              <w:rPr>
                <w:color w:val="000000"/>
                <w:lang w:eastAsia="ru-RU"/>
              </w:rPr>
            </w:pPr>
          </w:p>
        </w:tc>
        <w:tc>
          <w:tcPr>
            <w:tcW w:w="2174" w:type="dxa"/>
            <w:gridSpan w:val="2"/>
            <w:tcBorders>
              <w:top w:val="nil"/>
              <w:left w:val="nil"/>
              <w:bottom w:val="nil"/>
              <w:right w:val="nil"/>
            </w:tcBorders>
            <w:shd w:val="clear" w:color="auto" w:fill="auto"/>
            <w:noWrap/>
            <w:vAlign w:val="bottom"/>
            <w:hideMark/>
          </w:tcPr>
          <w:p w:rsidR="002F0992" w:rsidRPr="00B2412B" w:rsidRDefault="002F0992" w:rsidP="00CA2B0E">
            <w:pPr>
              <w:rPr>
                <w:color w:val="000000"/>
                <w:lang w:eastAsia="ru-RU"/>
              </w:rPr>
            </w:pPr>
          </w:p>
        </w:tc>
        <w:tc>
          <w:tcPr>
            <w:tcW w:w="2505" w:type="dxa"/>
            <w:gridSpan w:val="2"/>
            <w:tcBorders>
              <w:top w:val="nil"/>
              <w:left w:val="nil"/>
              <w:bottom w:val="nil"/>
              <w:right w:val="nil"/>
            </w:tcBorders>
            <w:shd w:val="clear" w:color="auto" w:fill="auto"/>
            <w:noWrap/>
            <w:vAlign w:val="bottom"/>
            <w:hideMark/>
          </w:tcPr>
          <w:p w:rsidR="002F0992" w:rsidRPr="00B2412B" w:rsidRDefault="002F0992" w:rsidP="00CA2B0E">
            <w:pPr>
              <w:rPr>
                <w:color w:val="000000"/>
                <w:lang w:eastAsia="ru-RU"/>
              </w:rPr>
            </w:pPr>
          </w:p>
        </w:tc>
        <w:tc>
          <w:tcPr>
            <w:tcW w:w="1418" w:type="dxa"/>
            <w:gridSpan w:val="2"/>
            <w:tcBorders>
              <w:top w:val="nil"/>
              <w:left w:val="nil"/>
              <w:bottom w:val="nil"/>
              <w:right w:val="nil"/>
            </w:tcBorders>
            <w:shd w:val="clear" w:color="auto" w:fill="auto"/>
            <w:noWrap/>
            <w:vAlign w:val="bottom"/>
            <w:hideMark/>
          </w:tcPr>
          <w:p w:rsidR="002F0992" w:rsidRPr="00B2412B" w:rsidRDefault="002F0992" w:rsidP="00CA2B0E">
            <w:pPr>
              <w:rPr>
                <w:color w:val="000000"/>
                <w:lang w:eastAsia="ru-RU"/>
              </w:rPr>
            </w:pPr>
          </w:p>
        </w:tc>
        <w:tc>
          <w:tcPr>
            <w:tcW w:w="2541" w:type="dxa"/>
            <w:gridSpan w:val="3"/>
            <w:tcBorders>
              <w:top w:val="nil"/>
              <w:left w:val="nil"/>
              <w:bottom w:val="nil"/>
              <w:right w:val="nil"/>
            </w:tcBorders>
            <w:shd w:val="clear" w:color="auto" w:fill="auto"/>
            <w:noWrap/>
            <w:vAlign w:val="bottom"/>
            <w:hideMark/>
          </w:tcPr>
          <w:p w:rsidR="002F0992" w:rsidRPr="00B2412B" w:rsidRDefault="002F0992" w:rsidP="00CA2B0E">
            <w:pPr>
              <w:rPr>
                <w:color w:val="000000"/>
                <w:lang w:eastAsia="ru-RU"/>
              </w:rPr>
            </w:pPr>
          </w:p>
        </w:tc>
        <w:tc>
          <w:tcPr>
            <w:tcW w:w="434" w:type="dxa"/>
            <w:tcBorders>
              <w:top w:val="nil"/>
              <w:left w:val="nil"/>
              <w:bottom w:val="nil"/>
              <w:right w:val="nil"/>
            </w:tcBorders>
            <w:shd w:val="clear" w:color="auto" w:fill="auto"/>
            <w:noWrap/>
            <w:vAlign w:val="bottom"/>
            <w:hideMark/>
          </w:tcPr>
          <w:p w:rsidR="002F0992" w:rsidRPr="00B2412B" w:rsidRDefault="002F0992" w:rsidP="00CA2B0E">
            <w:pPr>
              <w:rPr>
                <w:color w:val="000000"/>
                <w:lang w:eastAsia="ru-RU"/>
              </w:rPr>
            </w:pPr>
          </w:p>
        </w:tc>
      </w:tr>
    </w:tbl>
    <w:p w:rsidR="002F0992" w:rsidRPr="00B2412B" w:rsidRDefault="002F0992" w:rsidP="002F0992">
      <w:pPr>
        <w:jc w:val="both"/>
      </w:pPr>
    </w:p>
    <w:p w:rsidR="002F0992" w:rsidRPr="00B2412B" w:rsidRDefault="008A7F85" w:rsidP="002F0992">
      <w:pPr>
        <w:ind w:left="-426"/>
        <w:jc w:val="both"/>
      </w:pPr>
      <w:r>
        <w:t xml:space="preserve">        </w:t>
      </w:r>
      <w:r w:rsidR="002F0992" w:rsidRPr="00B2412B">
        <w:t xml:space="preserve"> МІСЬКИЙ ГОЛОВА                                                                         ЯРИНА ЯЦЕНКО</w:t>
      </w:r>
    </w:p>
    <w:p w:rsidR="002F0992" w:rsidRDefault="002F0992" w:rsidP="002F0992">
      <w:pPr>
        <w:ind w:left="-426"/>
        <w:jc w:val="both"/>
      </w:pPr>
    </w:p>
    <w:p w:rsidR="002F0992" w:rsidRDefault="002F0992"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1A6476" w:rsidRDefault="001A6476" w:rsidP="002F0992">
      <w:pPr>
        <w:ind w:left="-426"/>
        <w:jc w:val="both"/>
      </w:pPr>
    </w:p>
    <w:p w:rsidR="00535E0C" w:rsidRPr="00654EDC" w:rsidRDefault="00535E0C" w:rsidP="00535E0C">
      <w:pPr>
        <w:jc w:val="center"/>
      </w:pPr>
      <w:r>
        <w:rPr>
          <w:noProof/>
        </w:rPr>
        <w:lastRenderedPageBreak/>
        <w:drawing>
          <wp:inline distT="0" distB="0" distL="0" distR="0">
            <wp:extent cx="1144905" cy="604520"/>
            <wp:effectExtent l="19050" t="0" r="0" b="0"/>
            <wp:docPr id="5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A00BEB" w:rsidRPr="00DC46A5" w:rsidRDefault="00A00BEB" w:rsidP="00A00BEB">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DC46A5">
        <w:rPr>
          <w:lang w:eastAsia="ru-RU"/>
        </w:rPr>
        <w:t xml:space="preserve">     </w:t>
      </w:r>
      <w:r w:rsidR="00DC46A5" w:rsidRPr="00DC46A5">
        <w:rPr>
          <w:b/>
          <w:lang w:eastAsia="ru-RU"/>
        </w:rPr>
        <w:t>293</w:t>
      </w:r>
    </w:p>
    <w:p w:rsidR="00DC46A5" w:rsidRDefault="00DC46A5" w:rsidP="00A00BEB">
      <w:pPr>
        <w:rPr>
          <w:lang w:eastAsia="ru-RU"/>
        </w:rPr>
      </w:pPr>
    </w:p>
    <w:p w:rsidR="00DC46A5" w:rsidRDefault="00DC46A5" w:rsidP="00A00BEB">
      <w:pPr>
        <w:rPr>
          <w:lang w:eastAsia="ru-RU"/>
        </w:rPr>
      </w:pPr>
    </w:p>
    <w:p w:rsidR="00A00BEB" w:rsidRDefault="00A00BEB" w:rsidP="00A00BEB">
      <w:pPr>
        <w:rPr>
          <w:lang w:eastAsia="ru-RU"/>
        </w:rPr>
      </w:pPr>
      <w:r w:rsidRPr="00EB0642">
        <w:rPr>
          <w:lang w:eastAsia="ru-RU"/>
        </w:rPr>
        <w:t>15 вересня 2022 року</w:t>
      </w:r>
    </w:p>
    <w:p w:rsidR="00D35D82" w:rsidRPr="001C6084" w:rsidRDefault="00D35D82" w:rsidP="00D35D82"/>
    <w:p w:rsidR="00D35D82" w:rsidRPr="00AF280E" w:rsidRDefault="00D35D82" w:rsidP="00D35D82">
      <w:r w:rsidRPr="00AF280E">
        <w:t xml:space="preserve">Про надання  одноразової допомоги </w:t>
      </w:r>
    </w:p>
    <w:p w:rsidR="00D35D82" w:rsidRPr="00AF280E" w:rsidRDefault="00D35D82" w:rsidP="00D35D82">
      <w:r>
        <w:t>учасникам  бойових дій</w:t>
      </w:r>
    </w:p>
    <w:p w:rsidR="00D35D82" w:rsidRPr="00AF280E" w:rsidRDefault="00D35D82" w:rsidP="00D35D82"/>
    <w:p w:rsidR="00D35D82" w:rsidRPr="00AF280E" w:rsidRDefault="00D35D82" w:rsidP="00D35D82">
      <w:pPr>
        <w:ind w:firstLine="567"/>
        <w:jc w:val="both"/>
      </w:pPr>
      <w:r w:rsidRPr="00AF280E">
        <w:t>Розглянувши заяви громадян, висновки комісії з питань  соціа</w:t>
      </w:r>
      <w:r>
        <w:t>льного захисту населення від  14 вересня</w:t>
      </w:r>
      <w:r w:rsidRPr="00AF280E">
        <w:t xml:space="preserve"> 2022 року, враховуючи  програму соціального захисту населення на 2022 рік та прогноз на 2023-24  роки,  відповідно до  </w:t>
      </w:r>
      <w:r w:rsidR="0021179C">
        <w:rPr>
          <w:color w:val="000000"/>
          <w:lang w:eastAsia="ru-RU"/>
        </w:rPr>
        <w:t xml:space="preserve">пп.4 п"а" ч. 1 ст. 34,  ст.52, ч.6 ст.59, ч.1 ст.73 </w:t>
      </w:r>
      <w:r w:rsidRPr="00AF280E">
        <w:t>Закону України “Про місцеве самоврядування в Україні”, виконавчий комітет  Новороздільської міської ради</w:t>
      </w:r>
    </w:p>
    <w:p w:rsidR="00D35D82" w:rsidRPr="00AF280E" w:rsidRDefault="00D35D82" w:rsidP="00D35D82"/>
    <w:p w:rsidR="00D35D82" w:rsidRPr="00AF280E" w:rsidRDefault="00D35D82" w:rsidP="00D35D82">
      <w:r w:rsidRPr="00AF280E">
        <w:t>В И Р І Ш И В:</w:t>
      </w:r>
    </w:p>
    <w:p w:rsidR="00D35D82" w:rsidRPr="00AF280E" w:rsidRDefault="00D35D82" w:rsidP="00D35D82"/>
    <w:p w:rsidR="00D35D82" w:rsidRPr="00AF280E" w:rsidRDefault="00D35D82" w:rsidP="00D35D82">
      <w:pPr>
        <w:ind w:firstLine="567"/>
        <w:jc w:val="both"/>
      </w:pPr>
      <w:r w:rsidRPr="00AF280E">
        <w:t>1.  Надати одноразову матеріа</w:t>
      </w:r>
      <w:r>
        <w:t xml:space="preserve">льну допомогу учасникам бойових дій </w:t>
      </w:r>
      <w:r w:rsidRPr="00AF280E">
        <w:t xml:space="preserve"> згідно з Додатком.</w:t>
      </w:r>
    </w:p>
    <w:p w:rsidR="00D35D82" w:rsidRPr="00AF280E" w:rsidRDefault="00D35D82" w:rsidP="00D35D82">
      <w:pPr>
        <w:ind w:firstLine="567"/>
        <w:jc w:val="both"/>
        <w:rPr>
          <w:b/>
          <w:bCs/>
        </w:rPr>
      </w:pPr>
      <w:r w:rsidRPr="00AF280E">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sidR="0037538A">
        <w:rPr>
          <w:b/>
          <w:bCs/>
        </w:rPr>
        <w:t xml:space="preserve"> 12</w:t>
      </w:r>
      <w:r>
        <w:rPr>
          <w:b/>
          <w:bCs/>
        </w:rPr>
        <w:t xml:space="preserve">000 </w:t>
      </w:r>
      <w:r>
        <w:rPr>
          <w:bCs/>
        </w:rPr>
        <w:t>г</w:t>
      </w:r>
      <w:r w:rsidR="0037538A">
        <w:rPr>
          <w:bCs/>
        </w:rPr>
        <w:t>рн. 00 коп. (Дванадцять тисяч</w:t>
      </w:r>
      <w:r>
        <w:rPr>
          <w:bCs/>
        </w:rPr>
        <w:t xml:space="preserve"> </w:t>
      </w:r>
      <w:r w:rsidRPr="00AF280E">
        <w:rPr>
          <w:bCs/>
        </w:rPr>
        <w:t>гривень 00 коп.</w:t>
      </w:r>
      <w:r w:rsidRPr="00AF280E">
        <w:rPr>
          <w:b/>
          <w:bCs/>
        </w:rPr>
        <w:t xml:space="preserve">) </w:t>
      </w:r>
      <w:r w:rsidRPr="00AF280E">
        <w:t>по коду функціональної класифікації  0813242.</w:t>
      </w:r>
    </w:p>
    <w:p w:rsidR="00D35D82" w:rsidRDefault="00D35D82" w:rsidP="00D35D82"/>
    <w:p w:rsidR="001A6476" w:rsidRPr="00AF280E" w:rsidRDefault="001A6476" w:rsidP="00D35D82"/>
    <w:p w:rsidR="00D35D82" w:rsidRDefault="00D35D82" w:rsidP="00D35D82">
      <w:r w:rsidRPr="00AF280E">
        <w:t>МІСЬКИЙ ГОЛОВА</w:t>
      </w:r>
      <w:r w:rsidRPr="00AF280E">
        <w:tab/>
      </w:r>
      <w:r w:rsidRPr="00AF280E">
        <w:tab/>
      </w:r>
      <w:r w:rsidRPr="00AF280E">
        <w:tab/>
      </w:r>
      <w:r w:rsidRPr="00AF280E">
        <w:tab/>
        <w:t xml:space="preserve">    </w:t>
      </w:r>
      <w:r w:rsidRPr="00AF280E">
        <w:tab/>
      </w:r>
      <w:r w:rsidRPr="00AF280E">
        <w:tab/>
        <w:t xml:space="preserve">         Ярина ЯЦЕНКО</w:t>
      </w:r>
    </w:p>
    <w:p w:rsidR="001A6476" w:rsidRDefault="001A6476" w:rsidP="00D35D82"/>
    <w:p w:rsidR="001A6476" w:rsidRDefault="001A6476" w:rsidP="00D35D82"/>
    <w:p w:rsidR="001A6476" w:rsidRDefault="001A6476" w:rsidP="00D35D82"/>
    <w:p w:rsidR="001A6476" w:rsidRDefault="001A6476" w:rsidP="00D35D82"/>
    <w:p w:rsidR="001A6476" w:rsidRDefault="001A6476" w:rsidP="00D35D82"/>
    <w:p w:rsidR="001A6476" w:rsidRDefault="001A6476" w:rsidP="00D35D82"/>
    <w:p w:rsidR="001A6476" w:rsidRDefault="001A6476" w:rsidP="00D35D82"/>
    <w:p w:rsidR="001A6476" w:rsidRDefault="001A6476" w:rsidP="00D35D82"/>
    <w:p w:rsidR="001A6476" w:rsidRDefault="001A6476" w:rsidP="00D35D82"/>
    <w:p w:rsidR="001A6476" w:rsidRDefault="001A6476" w:rsidP="00D35D82"/>
    <w:p w:rsidR="001A6476" w:rsidRDefault="001A6476" w:rsidP="00D35D82"/>
    <w:p w:rsidR="001A6476" w:rsidRDefault="001A6476" w:rsidP="00D35D82"/>
    <w:p w:rsidR="001A6476" w:rsidRDefault="001A6476" w:rsidP="00D35D82"/>
    <w:p w:rsidR="001A6476" w:rsidRDefault="001A6476" w:rsidP="00D35D82"/>
    <w:p w:rsidR="001A6476" w:rsidRDefault="001A6476" w:rsidP="00D35D82"/>
    <w:p w:rsidR="001A6476" w:rsidRDefault="001A6476" w:rsidP="00D35D82"/>
    <w:p w:rsidR="001A6476" w:rsidRDefault="001A6476" w:rsidP="00D35D82"/>
    <w:p w:rsidR="00535E0C" w:rsidRDefault="00535E0C" w:rsidP="00D35D82"/>
    <w:p w:rsidR="00535E0C" w:rsidRDefault="00535E0C" w:rsidP="00D35D82"/>
    <w:p w:rsidR="00535E0C" w:rsidRDefault="00535E0C" w:rsidP="00D35D82"/>
    <w:p w:rsidR="00535E0C" w:rsidRDefault="00535E0C" w:rsidP="00D35D82"/>
    <w:p w:rsidR="00535E0C" w:rsidRDefault="00535E0C" w:rsidP="00D35D82"/>
    <w:p w:rsidR="001A6476" w:rsidRPr="00D35D82" w:rsidRDefault="001A6476" w:rsidP="00D35D82"/>
    <w:p w:rsidR="00A00BEB" w:rsidRDefault="00A00BEB" w:rsidP="00A00BEB">
      <w:pPr>
        <w:jc w:val="both"/>
        <w:rPr>
          <w:rFonts w:eastAsia="Calibri"/>
          <w:lang w:eastAsia="en-US"/>
        </w:rPr>
      </w:pPr>
    </w:p>
    <w:p w:rsidR="008A7F85" w:rsidRPr="008A7F85" w:rsidRDefault="008A7F85" w:rsidP="008A7F85">
      <w:pPr>
        <w:jc w:val="right"/>
        <w:rPr>
          <w:rFonts w:eastAsia="Calibri"/>
          <w:lang w:val="ru-RU" w:eastAsia="en-US"/>
        </w:rPr>
      </w:pPr>
      <w:r w:rsidRPr="008A7F85">
        <w:rPr>
          <w:rFonts w:eastAsia="Calibri"/>
          <w:lang w:val="ru-RU" w:eastAsia="en-US"/>
        </w:rPr>
        <w:t xml:space="preserve">Додаток  </w:t>
      </w:r>
    </w:p>
    <w:p w:rsidR="008A7F85" w:rsidRPr="008A7F85" w:rsidRDefault="008A7F85" w:rsidP="008A7F85">
      <w:pPr>
        <w:jc w:val="right"/>
        <w:rPr>
          <w:rFonts w:eastAsia="Calibri"/>
          <w:lang w:val="ru-RU" w:eastAsia="en-US"/>
        </w:rPr>
      </w:pPr>
      <w:r w:rsidRPr="008A7F85">
        <w:rPr>
          <w:rFonts w:eastAsia="Calibri"/>
          <w:lang w:val="ru-RU" w:eastAsia="en-US"/>
        </w:rPr>
        <w:t xml:space="preserve">                                                                         до рішення виконкому</w:t>
      </w:r>
    </w:p>
    <w:p w:rsidR="008A7F85" w:rsidRPr="008A7F85" w:rsidRDefault="008A7F85" w:rsidP="008A7F85">
      <w:pPr>
        <w:ind w:left="585"/>
        <w:contextualSpacing/>
        <w:rPr>
          <w:rFonts w:eastAsia="Calibri"/>
          <w:lang w:val="ru-RU" w:eastAsia="en-US"/>
        </w:rPr>
      </w:pPr>
      <w:r w:rsidRPr="008A7F85">
        <w:rPr>
          <w:rFonts w:eastAsia="Calibri"/>
          <w:lang w:val="ru-RU" w:eastAsia="en-US"/>
        </w:rPr>
        <w:t xml:space="preserve">                                                                                              </w:t>
      </w:r>
      <w:r w:rsidR="00DC46A5">
        <w:rPr>
          <w:rFonts w:eastAsia="Calibri"/>
          <w:lang w:val="ru-RU" w:eastAsia="en-US"/>
        </w:rPr>
        <w:t xml:space="preserve">             </w:t>
      </w:r>
      <w:r w:rsidRPr="008A7F85">
        <w:rPr>
          <w:rFonts w:eastAsia="Calibri"/>
          <w:lang w:val="ru-RU" w:eastAsia="en-US"/>
        </w:rPr>
        <w:t xml:space="preserve"> </w:t>
      </w:r>
      <w:r w:rsidR="00DC46A5">
        <w:rPr>
          <w:rFonts w:eastAsia="Calibri"/>
          <w:lang w:val="ru-RU" w:eastAsia="en-US"/>
        </w:rPr>
        <w:t>№  293</w:t>
      </w:r>
      <w:r>
        <w:rPr>
          <w:rFonts w:eastAsia="Calibri"/>
          <w:lang w:val="ru-RU" w:eastAsia="en-US"/>
        </w:rPr>
        <w:t xml:space="preserve">   від   15.09.</w:t>
      </w:r>
      <w:r w:rsidRPr="008A7F85">
        <w:rPr>
          <w:rFonts w:eastAsia="Calibri"/>
          <w:lang w:val="ru-RU" w:eastAsia="en-US"/>
        </w:rPr>
        <w:t>2022р</w:t>
      </w:r>
    </w:p>
    <w:tbl>
      <w:tblPr>
        <w:tblW w:w="10080" w:type="dxa"/>
        <w:tblInd w:w="93" w:type="dxa"/>
        <w:tblLayout w:type="fixed"/>
        <w:tblLook w:val="04A0"/>
      </w:tblPr>
      <w:tblGrid>
        <w:gridCol w:w="582"/>
        <w:gridCol w:w="1985"/>
        <w:gridCol w:w="189"/>
        <w:gridCol w:w="1654"/>
        <w:gridCol w:w="568"/>
        <w:gridCol w:w="991"/>
        <w:gridCol w:w="568"/>
        <w:gridCol w:w="708"/>
        <w:gridCol w:w="1701"/>
        <w:gridCol w:w="275"/>
        <w:gridCol w:w="434"/>
        <w:gridCol w:w="425"/>
      </w:tblGrid>
      <w:tr w:rsidR="008A7F85" w:rsidRPr="008A7F85" w:rsidTr="00074530">
        <w:trPr>
          <w:trHeight w:val="134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F85" w:rsidRPr="008A7F85" w:rsidRDefault="008A7F85" w:rsidP="008A7F85">
            <w:pPr>
              <w:rPr>
                <w:b/>
                <w:bCs/>
                <w:color w:val="000000"/>
                <w:lang w:val="ru-RU" w:eastAsia="ru-RU"/>
              </w:rPr>
            </w:pPr>
            <w:r w:rsidRPr="008A7F85">
              <w:rPr>
                <w:b/>
                <w:bCs/>
                <w:color w:val="000000"/>
                <w:lang w:val="ru-RU"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8A7F85" w:rsidRPr="008A7F85" w:rsidRDefault="008A7F85" w:rsidP="008A7F85">
            <w:pPr>
              <w:rPr>
                <w:b/>
                <w:bCs/>
                <w:color w:val="000000"/>
                <w:lang w:val="ru-RU" w:eastAsia="ru-RU"/>
              </w:rPr>
            </w:pPr>
            <w:r w:rsidRPr="008A7F85">
              <w:rPr>
                <w:b/>
                <w:bCs/>
                <w:color w:val="000000"/>
                <w:lang w:val="ru-RU" w:eastAsia="ru-RU"/>
              </w:rPr>
              <w:t>Рахунок</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8A7F85" w:rsidRPr="008A7F85" w:rsidRDefault="008A7F85" w:rsidP="008A7F85">
            <w:pPr>
              <w:ind w:right="459"/>
              <w:rPr>
                <w:b/>
                <w:bCs/>
                <w:color w:val="000000"/>
                <w:lang w:val="ru-RU" w:eastAsia="ru-RU"/>
              </w:rPr>
            </w:pPr>
            <w:r w:rsidRPr="008A7F85">
              <w:rPr>
                <w:b/>
                <w:bCs/>
                <w:color w:val="000000"/>
                <w:lang w:val="ru-RU" w:eastAsia="ru-RU"/>
              </w:rPr>
              <w:t>Прізвище, ім'я,  по  батькові</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A7F85" w:rsidRPr="008A7F85" w:rsidRDefault="008A7F85" w:rsidP="008A7F85">
            <w:pPr>
              <w:rPr>
                <w:b/>
                <w:bCs/>
                <w:color w:val="000000"/>
                <w:lang w:val="ru-RU" w:eastAsia="ru-RU"/>
              </w:rPr>
            </w:pPr>
            <w:r w:rsidRPr="008A7F85">
              <w:rPr>
                <w:b/>
                <w:bCs/>
                <w:color w:val="000000"/>
                <w:lang w:val="ru-RU" w:eastAsia="ru-RU"/>
              </w:rPr>
              <w:t>Ідентифікаційний номер</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8A7F85" w:rsidRPr="008A7F85" w:rsidRDefault="008A7F85" w:rsidP="008A7F85">
            <w:pPr>
              <w:rPr>
                <w:b/>
                <w:bCs/>
                <w:color w:val="000000"/>
                <w:lang w:eastAsia="ru-RU"/>
              </w:rPr>
            </w:pPr>
            <w:r w:rsidRPr="008A7F85">
              <w:rPr>
                <w:b/>
                <w:bCs/>
                <w:color w:val="000000"/>
                <w:lang w:eastAsia="ru-RU"/>
              </w:rPr>
              <w:t> </w:t>
            </w:r>
          </w:p>
          <w:p w:rsidR="008A7F85" w:rsidRPr="008A7F85" w:rsidRDefault="008A7F85" w:rsidP="008A7F85">
            <w:pPr>
              <w:rPr>
                <w:rFonts w:eastAsia="Calibri"/>
                <w:b/>
                <w:bCs/>
                <w:color w:val="000000"/>
                <w:lang w:val="ru-RU" w:eastAsia="en-US"/>
              </w:rPr>
            </w:pPr>
            <w:r w:rsidRPr="008A7F85">
              <w:rPr>
                <w:rFonts w:eastAsia="Calibri"/>
                <w:b/>
                <w:bCs/>
                <w:color w:val="000000"/>
                <w:lang w:val="ru-RU" w:eastAsia="en-US"/>
              </w:rPr>
              <w:t>Серія та номер паспорта</w:t>
            </w:r>
          </w:p>
          <w:p w:rsidR="008A7F85" w:rsidRPr="008A7F85" w:rsidRDefault="008A7F85" w:rsidP="008A7F85">
            <w:pPr>
              <w:rPr>
                <w:b/>
                <w:bCs/>
                <w:color w:val="000000"/>
                <w:lang w:eastAsia="ru-RU"/>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A7F85" w:rsidRPr="008A7F85" w:rsidRDefault="008A7F85" w:rsidP="008A7F85">
            <w:pPr>
              <w:rPr>
                <w:b/>
                <w:bCs/>
                <w:color w:val="000000"/>
                <w:lang w:val="ru-RU" w:eastAsia="ru-RU"/>
              </w:rPr>
            </w:pPr>
            <w:r w:rsidRPr="008A7F85">
              <w:rPr>
                <w:b/>
                <w:bCs/>
                <w:color w:val="000000"/>
                <w:lang w:val="ru-RU" w:eastAsia="ru-RU"/>
              </w:rPr>
              <w:t>Адреса</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8A7F85" w:rsidRPr="008A7F85" w:rsidRDefault="008A7F85" w:rsidP="008A7F85">
            <w:pPr>
              <w:rPr>
                <w:b/>
                <w:bCs/>
                <w:color w:val="000000"/>
                <w:lang w:val="ru-RU" w:eastAsia="ru-RU"/>
              </w:rPr>
            </w:pPr>
            <w:r w:rsidRPr="008A7F85">
              <w:rPr>
                <w:b/>
                <w:bCs/>
                <w:color w:val="000000"/>
                <w:lang w:val="ru-RU" w:eastAsia="ru-RU"/>
              </w:rPr>
              <w:t>Сума грн.</w:t>
            </w:r>
          </w:p>
        </w:tc>
      </w:tr>
      <w:tr w:rsidR="00074530" w:rsidRPr="008A7F85" w:rsidTr="00F8393A">
        <w:trPr>
          <w:trHeight w:val="938"/>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8A7F85" w:rsidRDefault="00074530" w:rsidP="008A7F85">
            <w:pPr>
              <w:jc w:val="center"/>
              <w:rPr>
                <w:rFonts w:eastAsia="Calibri"/>
                <w:lang w:val="ru-RU" w:eastAsia="en-US"/>
              </w:rPr>
            </w:pPr>
            <w:r w:rsidRPr="008A7F85">
              <w:rPr>
                <w:rFonts w:eastAsia="Calibri"/>
                <w:lang w:val="ru-RU" w:eastAsia="en-US"/>
              </w:rPr>
              <w:t>1</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44444D">
              <w:rPr>
                <w:rFonts w:eastAsia="Calibri"/>
                <w:bCs/>
                <w:i/>
              </w:rPr>
              <w:t>(персональні дані)</w:t>
            </w:r>
            <w:r w:rsidRPr="0044444D">
              <w:rPr>
                <w:rFonts w:eastAsia="Calibri"/>
                <w:bCs/>
              </w:rPr>
              <w:t xml:space="preserve"> </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8A7F85" w:rsidRDefault="00074530" w:rsidP="008A7F85">
            <w:pPr>
              <w:rPr>
                <w:rFonts w:eastAsia="Calibri"/>
                <w:color w:val="000000"/>
                <w:lang w:val="ru-RU" w:eastAsia="en-US"/>
              </w:rPr>
            </w:pPr>
            <w:r w:rsidRPr="008A7F85">
              <w:rPr>
                <w:rFonts w:eastAsia="Calibri"/>
                <w:color w:val="000000"/>
                <w:lang w:val="ru-RU" w:eastAsia="en-US"/>
              </w:rPr>
              <w:t>Швед Ольга Олександрівна</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D64556">
              <w:rPr>
                <w:rFonts w:eastAsia="Calibri"/>
                <w:bCs/>
                <w:i/>
              </w:rPr>
              <w:t>(персональні дані)</w:t>
            </w:r>
            <w:r w:rsidRPr="00D64556">
              <w:rPr>
                <w:rFonts w:eastAsia="Calibri"/>
                <w:bCs/>
              </w:rPr>
              <w:t xml:space="preserve"> </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D64556">
              <w:rPr>
                <w:rFonts w:eastAsia="Calibri"/>
                <w:bCs/>
                <w:i/>
              </w:rPr>
              <w:t>(персональні дані)</w:t>
            </w:r>
            <w:r w:rsidRPr="00D64556">
              <w:rPr>
                <w:rFonts w:eastAsia="Calibri"/>
                <w:bCs/>
              </w:rPr>
              <w:t xml:space="preserve"> </w:t>
            </w:r>
          </w:p>
        </w:tc>
        <w:tc>
          <w:tcPr>
            <w:tcW w:w="1701"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D64556">
              <w:rPr>
                <w:rFonts w:eastAsia="Calibri"/>
                <w:bCs/>
                <w:i/>
              </w:rPr>
              <w:t>(персональні дані)</w:t>
            </w:r>
            <w:r w:rsidRPr="00D64556">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8A7F85" w:rsidRDefault="00074530" w:rsidP="008A7F85">
            <w:pPr>
              <w:jc w:val="right"/>
              <w:rPr>
                <w:rFonts w:eastAsia="Calibri"/>
                <w:color w:val="000000"/>
                <w:lang w:val="ru-RU" w:eastAsia="en-US"/>
              </w:rPr>
            </w:pPr>
            <w:r w:rsidRPr="008A7F85">
              <w:rPr>
                <w:rFonts w:eastAsia="Calibri"/>
                <w:color w:val="000000"/>
                <w:lang w:val="ru-RU" w:eastAsia="en-US"/>
              </w:rPr>
              <w:t>10000,00</w:t>
            </w:r>
          </w:p>
        </w:tc>
      </w:tr>
      <w:tr w:rsidR="00074530" w:rsidRPr="008A7F85" w:rsidTr="00F8393A">
        <w:trPr>
          <w:trHeight w:val="65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8A7F85" w:rsidRDefault="00074530" w:rsidP="008A7F85">
            <w:pPr>
              <w:jc w:val="center"/>
              <w:rPr>
                <w:rFonts w:eastAsia="Calibri"/>
                <w:lang w:val="ru-RU" w:eastAsia="en-US"/>
              </w:rPr>
            </w:pPr>
            <w:r w:rsidRPr="008A7F85">
              <w:rPr>
                <w:rFonts w:eastAsia="Calibri"/>
                <w:lang w:val="ru-RU" w:eastAsia="en-US"/>
              </w:rPr>
              <w:t>2</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44444D">
              <w:rPr>
                <w:rFonts w:eastAsia="Calibri"/>
                <w:bCs/>
                <w:i/>
              </w:rPr>
              <w:t>(персональні дані)</w:t>
            </w:r>
            <w:r w:rsidRPr="0044444D">
              <w:rPr>
                <w:rFonts w:eastAsia="Calibri"/>
                <w:bCs/>
              </w:rPr>
              <w:t xml:space="preserve"> </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8A7F85" w:rsidRDefault="00074530" w:rsidP="008A7F85">
            <w:pPr>
              <w:rPr>
                <w:rFonts w:eastAsia="Calibri"/>
                <w:lang w:val="ru-RU" w:eastAsia="en-US"/>
              </w:rPr>
            </w:pPr>
            <w:r w:rsidRPr="008A7F85">
              <w:rPr>
                <w:rFonts w:eastAsia="Calibri"/>
                <w:lang w:val="ru-RU" w:eastAsia="en-US"/>
              </w:rPr>
              <w:t>Драпак Ігор Миколайович</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D64556">
              <w:rPr>
                <w:rFonts w:eastAsia="Calibri"/>
                <w:bCs/>
                <w:i/>
              </w:rPr>
              <w:t>(персональні дані)</w:t>
            </w:r>
            <w:r w:rsidRPr="00D64556">
              <w:rPr>
                <w:rFonts w:eastAsia="Calibri"/>
                <w:bCs/>
              </w:rPr>
              <w:t xml:space="preserve"> </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D64556">
              <w:rPr>
                <w:rFonts w:eastAsia="Calibri"/>
                <w:bCs/>
                <w:i/>
              </w:rPr>
              <w:t>(персональні дані)</w:t>
            </w:r>
            <w:r w:rsidRPr="00D64556">
              <w:rPr>
                <w:rFonts w:eastAsia="Calibri"/>
                <w:bCs/>
              </w:rPr>
              <w:t xml:space="preserve"> </w:t>
            </w:r>
          </w:p>
        </w:tc>
        <w:tc>
          <w:tcPr>
            <w:tcW w:w="1701"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D64556">
              <w:rPr>
                <w:rFonts w:eastAsia="Calibri"/>
                <w:bCs/>
                <w:i/>
              </w:rPr>
              <w:t>(персональні дані)</w:t>
            </w:r>
            <w:r w:rsidRPr="00D64556">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8A7F85" w:rsidRDefault="00074530" w:rsidP="008A7F85">
            <w:pPr>
              <w:jc w:val="right"/>
              <w:rPr>
                <w:rFonts w:eastAsia="Calibri"/>
                <w:lang w:val="ru-RU" w:eastAsia="en-US"/>
              </w:rPr>
            </w:pPr>
            <w:r w:rsidRPr="008A7F85">
              <w:rPr>
                <w:rFonts w:eastAsia="Calibri"/>
                <w:lang w:val="ru-RU" w:eastAsia="en-US"/>
              </w:rPr>
              <w:t>1000,00</w:t>
            </w:r>
          </w:p>
        </w:tc>
      </w:tr>
      <w:tr w:rsidR="00074530" w:rsidRPr="008A7F85" w:rsidTr="00F8393A">
        <w:trPr>
          <w:trHeight w:val="65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530" w:rsidRPr="008A7F85" w:rsidRDefault="00074530" w:rsidP="008A7F85">
            <w:pPr>
              <w:jc w:val="center"/>
              <w:rPr>
                <w:rFonts w:eastAsia="Calibri"/>
                <w:lang w:val="ru-RU" w:eastAsia="en-US"/>
              </w:rPr>
            </w:pPr>
            <w:r w:rsidRPr="008A7F85">
              <w:rPr>
                <w:rFonts w:eastAsia="Calibri"/>
                <w:lang w:val="ru-RU" w:eastAsia="en-US"/>
              </w:rPr>
              <w:t>3</w:t>
            </w:r>
          </w:p>
        </w:tc>
        <w:tc>
          <w:tcPr>
            <w:tcW w:w="1985"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44444D">
              <w:rPr>
                <w:rFonts w:eastAsia="Calibri"/>
                <w:bCs/>
                <w:i/>
              </w:rPr>
              <w:t>(персональні дані)</w:t>
            </w:r>
            <w:r w:rsidRPr="0044444D">
              <w:rPr>
                <w:rFonts w:eastAsia="Calibri"/>
                <w:bCs/>
              </w:rPr>
              <w:t xml:space="preserve"> </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rsidR="00074530" w:rsidRPr="008A7F85" w:rsidRDefault="00074530" w:rsidP="008A7F85">
            <w:pPr>
              <w:rPr>
                <w:rFonts w:eastAsia="Calibri"/>
                <w:lang w:val="ru-RU" w:eastAsia="en-US"/>
              </w:rPr>
            </w:pPr>
            <w:r w:rsidRPr="008A7F85">
              <w:rPr>
                <w:rFonts w:eastAsia="Calibri"/>
                <w:lang w:val="ru-RU" w:eastAsia="en-US"/>
              </w:rPr>
              <w:t>Косач Олена Володимирівна</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D64556">
              <w:rPr>
                <w:rFonts w:eastAsia="Calibri"/>
                <w:bCs/>
                <w:i/>
              </w:rPr>
              <w:t>(персональні дані)</w:t>
            </w:r>
            <w:r w:rsidRPr="00D64556">
              <w:rPr>
                <w:rFonts w:eastAsia="Calibri"/>
                <w:bCs/>
              </w:rPr>
              <w:t xml:space="preserve"> </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074530" w:rsidRDefault="00074530">
            <w:r w:rsidRPr="00D64556">
              <w:rPr>
                <w:rFonts w:eastAsia="Calibri"/>
                <w:bCs/>
                <w:i/>
              </w:rPr>
              <w:t>(персональні дані)</w:t>
            </w:r>
            <w:r w:rsidRPr="00D64556">
              <w:rPr>
                <w:rFonts w:eastAsia="Calibri"/>
                <w:bCs/>
              </w:rPr>
              <w:t xml:space="preserve"> </w:t>
            </w:r>
          </w:p>
        </w:tc>
        <w:tc>
          <w:tcPr>
            <w:tcW w:w="1701" w:type="dxa"/>
            <w:tcBorders>
              <w:top w:val="single" w:sz="4" w:space="0" w:color="auto"/>
              <w:left w:val="nil"/>
              <w:bottom w:val="single" w:sz="4" w:space="0" w:color="auto"/>
              <w:right w:val="single" w:sz="4" w:space="0" w:color="auto"/>
            </w:tcBorders>
            <w:shd w:val="clear" w:color="auto" w:fill="auto"/>
            <w:noWrap/>
            <w:hideMark/>
          </w:tcPr>
          <w:p w:rsidR="00074530" w:rsidRDefault="00074530">
            <w:r w:rsidRPr="00D64556">
              <w:rPr>
                <w:rFonts w:eastAsia="Calibri"/>
                <w:bCs/>
                <w:i/>
              </w:rPr>
              <w:t>(персональні дані)</w:t>
            </w:r>
            <w:r w:rsidRPr="00D64556">
              <w:rPr>
                <w:rFonts w:eastAsia="Calibri"/>
                <w:bCs/>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74530" w:rsidRPr="008A7F85" w:rsidRDefault="00074530" w:rsidP="008A7F85">
            <w:pPr>
              <w:jc w:val="right"/>
              <w:rPr>
                <w:rFonts w:eastAsia="Calibri"/>
                <w:lang w:val="ru-RU" w:eastAsia="en-US"/>
              </w:rPr>
            </w:pPr>
            <w:r w:rsidRPr="008A7F85">
              <w:rPr>
                <w:rFonts w:eastAsia="Calibri"/>
                <w:lang w:val="ru-RU" w:eastAsia="en-US"/>
              </w:rPr>
              <w:t>1000,00</w:t>
            </w:r>
          </w:p>
        </w:tc>
      </w:tr>
      <w:tr w:rsidR="008A7F85" w:rsidRPr="008A7F85" w:rsidTr="00074530">
        <w:trPr>
          <w:trHeight w:val="77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F85" w:rsidRPr="008A7F85" w:rsidRDefault="008A7F85" w:rsidP="008A7F85">
            <w:pPr>
              <w:rPr>
                <w:bCs/>
                <w:color w:val="000000"/>
                <w:lang w:val="ru-RU"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8A7F85" w:rsidRPr="008A7F85" w:rsidRDefault="008A7F85" w:rsidP="008A7F85">
            <w:pPr>
              <w:rPr>
                <w:bCs/>
                <w:color w:val="000000"/>
                <w:lang w:eastAsia="ru-RU"/>
              </w:rPr>
            </w:pPr>
            <w:r w:rsidRPr="008A7F85">
              <w:rPr>
                <w:bCs/>
                <w:color w:val="000000"/>
                <w:lang w:eastAsia="ru-RU"/>
              </w:rPr>
              <w:t>ВСЬОГО</w:t>
            </w:r>
          </w:p>
        </w:tc>
        <w:tc>
          <w:tcPr>
            <w:tcW w:w="6379" w:type="dxa"/>
            <w:gridSpan w:val="7"/>
            <w:tcBorders>
              <w:top w:val="single" w:sz="4" w:space="0" w:color="auto"/>
              <w:left w:val="nil"/>
              <w:bottom w:val="single" w:sz="4" w:space="0" w:color="auto"/>
              <w:right w:val="single" w:sz="4" w:space="0" w:color="auto"/>
            </w:tcBorders>
            <w:shd w:val="clear" w:color="auto" w:fill="auto"/>
            <w:noWrap/>
            <w:vAlign w:val="center"/>
            <w:hideMark/>
          </w:tcPr>
          <w:p w:rsidR="008A7F85" w:rsidRPr="008A7F85" w:rsidRDefault="008A7F85" w:rsidP="008A7F85">
            <w:pPr>
              <w:rPr>
                <w:bCs/>
                <w:color w:val="000000"/>
                <w:lang w:val="ru-RU" w:eastAsia="ru-RU"/>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8A7F85" w:rsidRPr="008A7F85" w:rsidRDefault="0037538A" w:rsidP="008A7F85">
            <w:pPr>
              <w:rPr>
                <w:bCs/>
                <w:color w:val="000000"/>
                <w:lang w:eastAsia="ru-RU"/>
              </w:rPr>
            </w:pPr>
            <w:r>
              <w:rPr>
                <w:bCs/>
                <w:color w:val="000000"/>
                <w:lang w:eastAsia="ru-RU"/>
              </w:rPr>
              <w:t>12</w:t>
            </w:r>
            <w:r w:rsidR="008A7F85" w:rsidRPr="008A7F85">
              <w:rPr>
                <w:bCs/>
                <w:color w:val="000000"/>
                <w:lang w:val="en-US" w:eastAsia="ru-RU"/>
              </w:rPr>
              <w:t>00</w:t>
            </w:r>
            <w:r w:rsidR="008A7F85" w:rsidRPr="008A7F85">
              <w:rPr>
                <w:bCs/>
                <w:color w:val="000000"/>
                <w:lang w:eastAsia="ru-RU"/>
              </w:rPr>
              <w:t>0,00</w:t>
            </w:r>
          </w:p>
        </w:tc>
      </w:tr>
      <w:tr w:rsidR="008A7F85" w:rsidRPr="008A7F85" w:rsidTr="00074530">
        <w:trPr>
          <w:gridAfter w:val="1"/>
          <w:wAfter w:w="425" w:type="dxa"/>
          <w:trHeight w:val="315"/>
        </w:trPr>
        <w:tc>
          <w:tcPr>
            <w:tcW w:w="582" w:type="dxa"/>
            <w:tcBorders>
              <w:top w:val="nil"/>
              <w:left w:val="nil"/>
              <w:bottom w:val="nil"/>
              <w:right w:val="nil"/>
            </w:tcBorders>
            <w:shd w:val="clear" w:color="auto" w:fill="auto"/>
            <w:noWrap/>
            <w:vAlign w:val="bottom"/>
            <w:hideMark/>
          </w:tcPr>
          <w:p w:rsidR="008A7F85" w:rsidRPr="008A7F85" w:rsidRDefault="008A7F85" w:rsidP="008A7F85">
            <w:pPr>
              <w:rPr>
                <w:color w:val="000000"/>
                <w:lang w:val="ru-RU" w:eastAsia="ru-RU"/>
              </w:rPr>
            </w:pPr>
          </w:p>
        </w:tc>
        <w:tc>
          <w:tcPr>
            <w:tcW w:w="2174" w:type="dxa"/>
            <w:gridSpan w:val="2"/>
            <w:tcBorders>
              <w:top w:val="nil"/>
              <w:left w:val="nil"/>
              <w:bottom w:val="nil"/>
              <w:right w:val="nil"/>
            </w:tcBorders>
            <w:shd w:val="clear" w:color="auto" w:fill="auto"/>
            <w:noWrap/>
            <w:vAlign w:val="bottom"/>
            <w:hideMark/>
          </w:tcPr>
          <w:p w:rsidR="008A7F85" w:rsidRPr="008A7F85" w:rsidRDefault="008A7F85" w:rsidP="008A7F85">
            <w:pPr>
              <w:rPr>
                <w:color w:val="000000"/>
                <w:lang w:val="ru-RU" w:eastAsia="ru-RU"/>
              </w:rPr>
            </w:pPr>
          </w:p>
        </w:tc>
        <w:tc>
          <w:tcPr>
            <w:tcW w:w="2222" w:type="dxa"/>
            <w:gridSpan w:val="2"/>
            <w:tcBorders>
              <w:top w:val="nil"/>
              <w:left w:val="nil"/>
              <w:bottom w:val="nil"/>
              <w:right w:val="nil"/>
            </w:tcBorders>
            <w:shd w:val="clear" w:color="auto" w:fill="auto"/>
            <w:noWrap/>
            <w:vAlign w:val="bottom"/>
            <w:hideMark/>
          </w:tcPr>
          <w:p w:rsidR="008A7F85" w:rsidRPr="008A7F85" w:rsidRDefault="008A7F85" w:rsidP="008A7F85">
            <w:pPr>
              <w:rPr>
                <w:color w:val="000000"/>
                <w:lang w:val="ru-RU" w:eastAsia="ru-RU"/>
              </w:rPr>
            </w:pPr>
          </w:p>
        </w:tc>
        <w:tc>
          <w:tcPr>
            <w:tcW w:w="1559" w:type="dxa"/>
            <w:gridSpan w:val="2"/>
            <w:tcBorders>
              <w:top w:val="nil"/>
              <w:left w:val="nil"/>
              <w:bottom w:val="nil"/>
              <w:right w:val="nil"/>
            </w:tcBorders>
            <w:shd w:val="clear" w:color="auto" w:fill="auto"/>
            <w:noWrap/>
            <w:vAlign w:val="bottom"/>
            <w:hideMark/>
          </w:tcPr>
          <w:p w:rsidR="008A7F85" w:rsidRPr="008A7F85" w:rsidRDefault="008A7F85" w:rsidP="008A7F85">
            <w:pPr>
              <w:rPr>
                <w:color w:val="000000"/>
                <w:lang w:val="ru-RU" w:eastAsia="ru-RU"/>
              </w:rPr>
            </w:pPr>
          </w:p>
        </w:tc>
        <w:tc>
          <w:tcPr>
            <w:tcW w:w="2684" w:type="dxa"/>
            <w:gridSpan w:val="3"/>
            <w:tcBorders>
              <w:top w:val="nil"/>
              <w:left w:val="nil"/>
              <w:bottom w:val="nil"/>
              <w:right w:val="nil"/>
            </w:tcBorders>
            <w:shd w:val="clear" w:color="auto" w:fill="auto"/>
            <w:noWrap/>
            <w:vAlign w:val="bottom"/>
            <w:hideMark/>
          </w:tcPr>
          <w:p w:rsidR="008A7F85" w:rsidRPr="008A7F85" w:rsidRDefault="008A7F85" w:rsidP="008A7F85">
            <w:pPr>
              <w:rPr>
                <w:color w:val="000000"/>
                <w:lang w:val="ru-RU" w:eastAsia="ru-RU"/>
              </w:rPr>
            </w:pPr>
          </w:p>
        </w:tc>
        <w:tc>
          <w:tcPr>
            <w:tcW w:w="434" w:type="dxa"/>
            <w:tcBorders>
              <w:top w:val="nil"/>
              <w:left w:val="nil"/>
              <w:bottom w:val="nil"/>
              <w:right w:val="nil"/>
            </w:tcBorders>
            <w:shd w:val="clear" w:color="auto" w:fill="auto"/>
            <w:noWrap/>
            <w:vAlign w:val="bottom"/>
            <w:hideMark/>
          </w:tcPr>
          <w:p w:rsidR="008A7F85" w:rsidRPr="008A7F85" w:rsidRDefault="008A7F85" w:rsidP="008A7F85">
            <w:pPr>
              <w:rPr>
                <w:color w:val="000000"/>
                <w:lang w:val="ru-RU" w:eastAsia="ru-RU"/>
              </w:rPr>
            </w:pPr>
          </w:p>
        </w:tc>
      </w:tr>
    </w:tbl>
    <w:p w:rsidR="008A7F85" w:rsidRPr="008A7F85" w:rsidRDefault="008A7F85" w:rsidP="008A7F85">
      <w:pPr>
        <w:jc w:val="both"/>
        <w:rPr>
          <w:rFonts w:eastAsia="Calibri"/>
          <w:lang w:eastAsia="en-US"/>
        </w:rPr>
      </w:pPr>
    </w:p>
    <w:p w:rsidR="008A7F85" w:rsidRPr="008A7F85" w:rsidRDefault="008A7F85" w:rsidP="008A7F85">
      <w:pPr>
        <w:ind w:left="-426"/>
        <w:jc w:val="both"/>
        <w:rPr>
          <w:rFonts w:eastAsia="Calibri"/>
          <w:lang w:eastAsia="en-US"/>
        </w:rPr>
      </w:pPr>
      <w:r w:rsidRPr="008A7F85">
        <w:rPr>
          <w:rFonts w:eastAsia="Calibri"/>
          <w:lang w:val="ru-RU" w:eastAsia="en-US"/>
        </w:rPr>
        <w:t xml:space="preserve">              </w:t>
      </w:r>
      <w:r w:rsidRPr="008A7F85">
        <w:rPr>
          <w:rFonts w:eastAsia="Calibri"/>
          <w:lang w:eastAsia="en-US"/>
        </w:rPr>
        <w:t>МІСЬКИЙ ГОЛОВА</w:t>
      </w:r>
      <w:r w:rsidRPr="008A7F85">
        <w:rPr>
          <w:rFonts w:eastAsia="Calibri"/>
          <w:lang w:val="ru-RU" w:eastAsia="en-US"/>
        </w:rPr>
        <w:t xml:space="preserve">                                                                         </w:t>
      </w:r>
      <w:r w:rsidRPr="008A7F85">
        <w:rPr>
          <w:rFonts w:eastAsia="Calibri"/>
          <w:lang w:eastAsia="en-US"/>
        </w:rPr>
        <w:t>ЯРИНА ЯЦЕНКО</w:t>
      </w:r>
    </w:p>
    <w:p w:rsidR="008A7F85" w:rsidRPr="008A7F85" w:rsidRDefault="008A7F85" w:rsidP="008A7F85">
      <w:pPr>
        <w:ind w:left="-426"/>
        <w:jc w:val="both"/>
        <w:rPr>
          <w:rFonts w:eastAsia="Calibri"/>
          <w:lang w:eastAsia="en-US"/>
        </w:rPr>
      </w:pPr>
    </w:p>
    <w:p w:rsidR="00A00BEB" w:rsidRDefault="00A00BEB" w:rsidP="00A00BEB">
      <w:pPr>
        <w:jc w:val="both"/>
        <w:rPr>
          <w:rFonts w:eastAsia="Calibri"/>
          <w:lang w:eastAsia="en-US"/>
        </w:rPr>
      </w:pPr>
    </w:p>
    <w:p w:rsidR="001A6476" w:rsidRDefault="001A6476" w:rsidP="00A00BEB">
      <w:pPr>
        <w:jc w:val="both"/>
        <w:rPr>
          <w:rFonts w:eastAsia="Calibri"/>
          <w:lang w:eastAsia="en-US"/>
        </w:rPr>
      </w:pPr>
    </w:p>
    <w:p w:rsidR="001A6476" w:rsidRDefault="001A6476" w:rsidP="00A00BEB">
      <w:pPr>
        <w:jc w:val="both"/>
        <w:rPr>
          <w:rFonts w:eastAsia="Calibri"/>
          <w:lang w:eastAsia="en-US"/>
        </w:rPr>
      </w:pPr>
    </w:p>
    <w:p w:rsidR="001A6476" w:rsidRDefault="001A6476" w:rsidP="00A00BEB">
      <w:pPr>
        <w:jc w:val="both"/>
        <w:rPr>
          <w:rFonts w:eastAsia="Calibri"/>
          <w:lang w:eastAsia="en-US"/>
        </w:rPr>
      </w:pPr>
    </w:p>
    <w:p w:rsidR="001A6476" w:rsidRDefault="001A6476" w:rsidP="00A00BEB">
      <w:pPr>
        <w:jc w:val="both"/>
        <w:rPr>
          <w:rFonts w:eastAsia="Calibri"/>
          <w:lang w:eastAsia="en-US"/>
        </w:rPr>
      </w:pPr>
    </w:p>
    <w:p w:rsidR="001A6476" w:rsidRDefault="001A6476" w:rsidP="00A00BEB">
      <w:pPr>
        <w:jc w:val="both"/>
        <w:rPr>
          <w:rFonts w:eastAsia="Calibri"/>
          <w:lang w:eastAsia="en-US"/>
        </w:rPr>
      </w:pPr>
    </w:p>
    <w:p w:rsidR="001A6476" w:rsidRDefault="001A6476" w:rsidP="00A00BEB">
      <w:pPr>
        <w:jc w:val="both"/>
        <w:rPr>
          <w:rFonts w:eastAsia="Calibri"/>
          <w:lang w:eastAsia="en-US"/>
        </w:rPr>
      </w:pPr>
    </w:p>
    <w:p w:rsidR="001A6476" w:rsidRDefault="001A6476" w:rsidP="00A00BEB">
      <w:pPr>
        <w:jc w:val="both"/>
        <w:rPr>
          <w:rFonts w:eastAsia="Calibri"/>
          <w:lang w:eastAsia="en-US"/>
        </w:rPr>
      </w:pPr>
    </w:p>
    <w:p w:rsidR="001A6476" w:rsidRDefault="001A6476" w:rsidP="00A00BEB">
      <w:pPr>
        <w:jc w:val="both"/>
        <w:rPr>
          <w:rFonts w:eastAsia="Calibri"/>
          <w:lang w:eastAsia="en-US"/>
        </w:rPr>
      </w:pPr>
    </w:p>
    <w:p w:rsidR="001A6476" w:rsidRDefault="001A6476" w:rsidP="00A00BEB">
      <w:pPr>
        <w:jc w:val="both"/>
        <w:rPr>
          <w:rFonts w:eastAsia="Calibri"/>
          <w:lang w:eastAsia="en-US"/>
        </w:rPr>
      </w:pPr>
    </w:p>
    <w:p w:rsidR="001A6476" w:rsidRDefault="001A6476" w:rsidP="00A00BEB">
      <w:pPr>
        <w:jc w:val="both"/>
        <w:rPr>
          <w:rFonts w:eastAsia="Calibri"/>
          <w:lang w:eastAsia="en-US"/>
        </w:rPr>
      </w:pPr>
    </w:p>
    <w:p w:rsidR="001A6476" w:rsidRDefault="001A6476" w:rsidP="00A00BEB">
      <w:pPr>
        <w:jc w:val="both"/>
        <w:rPr>
          <w:rFonts w:eastAsia="Calibri"/>
          <w:lang w:eastAsia="en-US"/>
        </w:rPr>
      </w:pPr>
    </w:p>
    <w:p w:rsidR="001A6476" w:rsidRDefault="001A6476" w:rsidP="00A00BEB">
      <w:pPr>
        <w:jc w:val="both"/>
        <w:rPr>
          <w:rFonts w:eastAsia="Calibri"/>
          <w:lang w:eastAsia="en-US"/>
        </w:rPr>
      </w:pPr>
    </w:p>
    <w:p w:rsidR="001A6476" w:rsidRDefault="001A6476" w:rsidP="00A00BEB">
      <w:pPr>
        <w:jc w:val="both"/>
        <w:rPr>
          <w:rFonts w:eastAsia="Calibri"/>
          <w:lang w:eastAsia="en-US"/>
        </w:rPr>
      </w:pPr>
    </w:p>
    <w:p w:rsidR="001A6476" w:rsidRDefault="001A6476" w:rsidP="00A00BEB">
      <w:pPr>
        <w:jc w:val="both"/>
        <w:rPr>
          <w:rFonts w:eastAsia="Calibri"/>
          <w:lang w:eastAsia="en-US"/>
        </w:rPr>
      </w:pPr>
    </w:p>
    <w:p w:rsidR="001A6476" w:rsidRDefault="001A6476" w:rsidP="00A00BEB">
      <w:pPr>
        <w:jc w:val="both"/>
        <w:rPr>
          <w:rFonts w:eastAsia="Calibri"/>
          <w:lang w:eastAsia="en-US"/>
        </w:rPr>
      </w:pPr>
    </w:p>
    <w:p w:rsidR="001A6476" w:rsidRDefault="001A6476" w:rsidP="00A00BEB">
      <w:pPr>
        <w:jc w:val="both"/>
        <w:rPr>
          <w:rFonts w:eastAsia="Calibri"/>
          <w:lang w:eastAsia="en-US"/>
        </w:rPr>
      </w:pPr>
    </w:p>
    <w:p w:rsidR="001A6476" w:rsidRDefault="001A6476" w:rsidP="00A00BEB">
      <w:pPr>
        <w:jc w:val="both"/>
        <w:rPr>
          <w:rFonts w:eastAsia="Calibri"/>
          <w:lang w:eastAsia="en-US"/>
        </w:rPr>
      </w:pPr>
    </w:p>
    <w:p w:rsidR="001A6476" w:rsidRDefault="001A6476" w:rsidP="00A00BEB">
      <w:pPr>
        <w:jc w:val="both"/>
        <w:rPr>
          <w:rFonts w:eastAsia="Calibri"/>
          <w:lang w:eastAsia="en-US"/>
        </w:rPr>
      </w:pPr>
    </w:p>
    <w:p w:rsidR="001A6476" w:rsidRDefault="001A6476" w:rsidP="00A00BEB">
      <w:pPr>
        <w:jc w:val="both"/>
        <w:rPr>
          <w:rFonts w:eastAsia="Calibri"/>
          <w:lang w:eastAsia="en-US"/>
        </w:rPr>
      </w:pPr>
    </w:p>
    <w:p w:rsidR="001A6476" w:rsidRDefault="001A6476" w:rsidP="00A00BEB">
      <w:pPr>
        <w:jc w:val="both"/>
        <w:rPr>
          <w:rFonts w:eastAsia="Calibri"/>
          <w:lang w:eastAsia="en-US"/>
        </w:rPr>
      </w:pPr>
    </w:p>
    <w:p w:rsidR="001A6476" w:rsidRDefault="001A6476" w:rsidP="00A00BEB">
      <w:pPr>
        <w:jc w:val="both"/>
        <w:rPr>
          <w:rFonts w:eastAsia="Calibri"/>
          <w:lang w:eastAsia="en-US"/>
        </w:rPr>
      </w:pPr>
    </w:p>
    <w:p w:rsidR="001A6476" w:rsidRDefault="001A6476" w:rsidP="00A00BEB">
      <w:pPr>
        <w:jc w:val="both"/>
        <w:rPr>
          <w:rFonts w:eastAsia="Calibri"/>
          <w:lang w:eastAsia="en-US"/>
        </w:rPr>
      </w:pPr>
    </w:p>
    <w:p w:rsidR="001A6476" w:rsidRDefault="001A6476" w:rsidP="00A00BEB">
      <w:pPr>
        <w:jc w:val="both"/>
        <w:rPr>
          <w:rFonts w:eastAsia="Calibri"/>
          <w:lang w:eastAsia="en-US"/>
        </w:rPr>
      </w:pPr>
    </w:p>
    <w:p w:rsidR="001A6476" w:rsidRDefault="001A6476" w:rsidP="00A00BEB">
      <w:pPr>
        <w:jc w:val="both"/>
        <w:rPr>
          <w:rFonts w:eastAsia="Calibri"/>
          <w:lang w:eastAsia="en-US"/>
        </w:rPr>
      </w:pPr>
    </w:p>
    <w:p w:rsidR="001A6476" w:rsidRDefault="001A6476" w:rsidP="00A00BEB">
      <w:pPr>
        <w:jc w:val="both"/>
        <w:rPr>
          <w:rFonts w:eastAsia="Calibri"/>
          <w:lang w:eastAsia="en-US"/>
        </w:rPr>
      </w:pPr>
    </w:p>
    <w:p w:rsidR="001A6476" w:rsidRDefault="001A6476" w:rsidP="00A00BEB">
      <w:pPr>
        <w:jc w:val="both"/>
        <w:rPr>
          <w:rFonts w:eastAsia="Calibri"/>
          <w:lang w:eastAsia="en-US"/>
        </w:rPr>
      </w:pPr>
    </w:p>
    <w:p w:rsidR="001A6476" w:rsidRDefault="001A6476" w:rsidP="00A00BEB">
      <w:pPr>
        <w:jc w:val="both"/>
        <w:rPr>
          <w:rFonts w:eastAsia="Calibri"/>
          <w:lang w:eastAsia="en-US"/>
        </w:rPr>
      </w:pPr>
    </w:p>
    <w:p w:rsidR="00535E0C" w:rsidRPr="00654EDC" w:rsidRDefault="00535E0C" w:rsidP="00535E0C">
      <w:pPr>
        <w:jc w:val="center"/>
      </w:pPr>
      <w:r>
        <w:rPr>
          <w:noProof/>
        </w:rPr>
        <w:lastRenderedPageBreak/>
        <w:drawing>
          <wp:inline distT="0" distB="0" distL="0" distR="0">
            <wp:extent cx="1144905" cy="604520"/>
            <wp:effectExtent l="19050" t="0" r="0" b="0"/>
            <wp:docPr id="5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A00BEB" w:rsidRPr="00DC46A5" w:rsidRDefault="00A00BEB" w:rsidP="00A00BEB">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DC46A5" w:rsidRPr="00DC46A5">
        <w:rPr>
          <w:b/>
          <w:lang w:eastAsia="ru-RU"/>
        </w:rPr>
        <w:t>294</w:t>
      </w:r>
    </w:p>
    <w:p w:rsidR="00DC46A5" w:rsidRDefault="00DC46A5" w:rsidP="00A00BEB">
      <w:pPr>
        <w:rPr>
          <w:lang w:eastAsia="ru-RU"/>
        </w:rPr>
      </w:pPr>
    </w:p>
    <w:p w:rsidR="00DC46A5" w:rsidRDefault="00DC46A5" w:rsidP="00A00BEB">
      <w:pPr>
        <w:rPr>
          <w:lang w:eastAsia="ru-RU"/>
        </w:rPr>
      </w:pPr>
    </w:p>
    <w:p w:rsidR="00A00BEB" w:rsidRDefault="00A00BEB" w:rsidP="00A00BEB">
      <w:pPr>
        <w:rPr>
          <w:lang w:eastAsia="ru-RU"/>
        </w:rPr>
      </w:pPr>
      <w:r w:rsidRPr="00EB0642">
        <w:rPr>
          <w:lang w:eastAsia="ru-RU"/>
        </w:rPr>
        <w:t>15 вересня 2022 року</w:t>
      </w:r>
    </w:p>
    <w:p w:rsidR="00A00BEB" w:rsidRPr="00A00BEB" w:rsidRDefault="00A00BEB" w:rsidP="00A00BEB">
      <w:pPr>
        <w:jc w:val="both"/>
        <w:rPr>
          <w:rFonts w:eastAsia="Calibri"/>
          <w:lang w:eastAsia="en-US"/>
        </w:rPr>
      </w:pPr>
    </w:p>
    <w:p w:rsidR="00A00BEB" w:rsidRPr="00A00BEB" w:rsidRDefault="00A00BEB" w:rsidP="00A00BEB">
      <w:pPr>
        <w:jc w:val="both"/>
        <w:rPr>
          <w:color w:val="000000"/>
          <w:lang w:eastAsia="ru-RU"/>
        </w:rPr>
      </w:pPr>
      <w:r w:rsidRPr="00A00BEB">
        <w:rPr>
          <w:color w:val="000000"/>
          <w:lang w:eastAsia="ru-RU"/>
        </w:rPr>
        <w:t xml:space="preserve">Про надання матеріальної допомоги                                                                                                                                                                     </w:t>
      </w:r>
    </w:p>
    <w:p w:rsidR="00A00BEB" w:rsidRPr="00A00BEB" w:rsidRDefault="00A00BEB" w:rsidP="00A00BEB">
      <w:pPr>
        <w:jc w:val="both"/>
        <w:rPr>
          <w:color w:val="000000"/>
          <w:lang w:eastAsia="ru-RU"/>
        </w:rPr>
      </w:pPr>
      <w:r w:rsidRPr="00A00BEB">
        <w:rPr>
          <w:color w:val="000000"/>
          <w:lang w:eastAsia="ru-RU"/>
        </w:rPr>
        <w:t>Прохоренко Олександрі Миколаївні</w:t>
      </w:r>
    </w:p>
    <w:p w:rsidR="00A00BEB" w:rsidRPr="00A00BEB" w:rsidRDefault="00A00BEB" w:rsidP="00A00BEB">
      <w:pPr>
        <w:jc w:val="both"/>
        <w:rPr>
          <w:color w:val="000000"/>
          <w:lang w:eastAsia="ru-RU"/>
        </w:rPr>
      </w:pPr>
      <w:r w:rsidRPr="00A00BEB">
        <w:rPr>
          <w:color w:val="000000"/>
          <w:lang w:eastAsia="ru-RU"/>
        </w:rPr>
        <w:t xml:space="preserve">на поховання </w:t>
      </w:r>
    </w:p>
    <w:p w:rsidR="00A00BEB" w:rsidRPr="00A00BEB" w:rsidRDefault="00074530" w:rsidP="00A00BEB">
      <w:pPr>
        <w:jc w:val="both"/>
        <w:rPr>
          <w:color w:val="000000"/>
          <w:lang w:eastAsia="ru-RU"/>
        </w:rPr>
      </w:pPr>
      <w:r w:rsidRPr="003E67CB">
        <w:rPr>
          <w:rFonts w:eastAsia="Calibri"/>
          <w:bCs/>
          <w:i/>
        </w:rPr>
        <w:t>(персональні дані)</w:t>
      </w:r>
    </w:p>
    <w:p w:rsidR="00A00BEB" w:rsidRPr="00A00BEB" w:rsidRDefault="00A00BEB" w:rsidP="00A00BEB">
      <w:pPr>
        <w:jc w:val="both"/>
        <w:rPr>
          <w:rFonts w:eastAsia="Calibri"/>
          <w:lang w:eastAsia="en-US"/>
        </w:rPr>
      </w:pPr>
    </w:p>
    <w:p w:rsidR="00A00BEB" w:rsidRPr="00A00BEB" w:rsidRDefault="00A00BEB" w:rsidP="00A00BEB">
      <w:pPr>
        <w:jc w:val="both"/>
        <w:rPr>
          <w:color w:val="000000"/>
          <w:lang w:eastAsia="ru-RU"/>
        </w:rPr>
      </w:pPr>
      <w:r w:rsidRPr="00A00BEB">
        <w:rPr>
          <w:color w:val="000000"/>
          <w:lang w:eastAsia="ru-RU"/>
        </w:rPr>
        <w:t xml:space="preserve">        Розглянувши заяву Прохоренко Олександри Миколаївн</w:t>
      </w:r>
      <w:r w:rsidR="00B368D5">
        <w:rPr>
          <w:color w:val="000000"/>
          <w:lang w:eastAsia="ru-RU"/>
        </w:rPr>
        <w:t xml:space="preserve">и (проживає: м. Новий Розділ , </w:t>
      </w:r>
      <w:r w:rsidR="00074530" w:rsidRPr="003E67CB">
        <w:rPr>
          <w:rFonts w:eastAsia="Calibri"/>
          <w:bCs/>
          <w:i/>
        </w:rPr>
        <w:t>(персональні дані)</w:t>
      </w:r>
      <w:r w:rsidR="00074530">
        <w:rPr>
          <w:rFonts w:eastAsia="Calibri"/>
          <w:bCs/>
        </w:rPr>
        <w:t xml:space="preserve"> </w:t>
      </w:r>
      <w:r w:rsidRPr="00A00BEB">
        <w:rPr>
          <w:color w:val="000000"/>
          <w:lang w:eastAsia="ru-RU"/>
        </w:rPr>
        <w:t xml:space="preserve">Львівської області ) про надання їй допомоги  на поховання </w:t>
      </w:r>
      <w:r w:rsidR="00074530" w:rsidRPr="003E67CB">
        <w:rPr>
          <w:rFonts w:eastAsia="Calibri"/>
          <w:bCs/>
          <w:i/>
        </w:rPr>
        <w:t>(персональні дані)</w:t>
      </w:r>
      <w:r w:rsidR="00074530">
        <w:rPr>
          <w:rFonts w:eastAsia="Calibri"/>
          <w:bCs/>
        </w:rPr>
        <w:t xml:space="preserve"> </w:t>
      </w:r>
      <w:r w:rsidRPr="00A00BEB">
        <w:rPr>
          <w:color w:val="000000"/>
          <w:lang w:eastAsia="ru-RU"/>
        </w:rPr>
        <w:t>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w:t>
      </w:r>
      <w:r w:rsidR="0021179C">
        <w:rPr>
          <w:color w:val="000000"/>
          <w:lang w:eastAsia="ru-RU"/>
        </w:rPr>
        <w:t xml:space="preserve">пп.4 п"а" ч. 1 ст. 34,  ст.52, ч.6 ст.59, ч.1 ст.73 </w:t>
      </w:r>
      <w:r w:rsidRPr="00A00BEB">
        <w:rPr>
          <w:color w:val="000000"/>
          <w:lang w:eastAsia="ru-RU"/>
        </w:rPr>
        <w:t xml:space="preserve"> Закону України "Про місцеве самоврядування в Україні", виконавчий комітет Новороздільської міської ради.</w:t>
      </w:r>
    </w:p>
    <w:p w:rsidR="00A00BEB" w:rsidRPr="00A00BEB" w:rsidRDefault="00A00BEB" w:rsidP="00A00BEB">
      <w:pPr>
        <w:jc w:val="both"/>
        <w:rPr>
          <w:rFonts w:eastAsia="Calibri"/>
          <w:lang w:eastAsia="en-US"/>
        </w:rPr>
      </w:pPr>
    </w:p>
    <w:p w:rsidR="00A00BEB" w:rsidRPr="00A00BEB" w:rsidRDefault="00A00BEB" w:rsidP="00A00BEB">
      <w:pPr>
        <w:jc w:val="both"/>
        <w:rPr>
          <w:color w:val="000000"/>
          <w:lang w:eastAsia="ru-RU"/>
        </w:rPr>
      </w:pPr>
      <w:r w:rsidRPr="00A00BEB">
        <w:rPr>
          <w:color w:val="000000"/>
          <w:lang w:eastAsia="ru-RU"/>
        </w:rPr>
        <w:t>Вирішив :</w:t>
      </w:r>
    </w:p>
    <w:p w:rsidR="00A00BEB" w:rsidRPr="00A00BEB" w:rsidRDefault="00A00BEB" w:rsidP="00A00BEB">
      <w:pPr>
        <w:jc w:val="both"/>
        <w:rPr>
          <w:rFonts w:eastAsia="Calibri"/>
          <w:lang w:eastAsia="en-US"/>
        </w:rPr>
      </w:pPr>
    </w:p>
    <w:p w:rsidR="00A00BEB" w:rsidRPr="00A00BEB" w:rsidRDefault="00A00BEB" w:rsidP="00DC46A5">
      <w:pPr>
        <w:ind w:firstLine="284"/>
        <w:jc w:val="both"/>
        <w:rPr>
          <w:color w:val="000000"/>
          <w:lang w:eastAsia="ru-RU"/>
        </w:rPr>
      </w:pPr>
      <w:r w:rsidRPr="00A00BEB">
        <w:rPr>
          <w:color w:val="000000"/>
          <w:lang w:eastAsia="ru-RU"/>
        </w:rPr>
        <w:t xml:space="preserve">    1. Надати матеріальну допомогу Прохоренко Олександрі Миколаївні на поховання </w:t>
      </w:r>
      <w:r w:rsidR="00074530" w:rsidRPr="003E67CB">
        <w:rPr>
          <w:rFonts w:eastAsia="Calibri"/>
          <w:bCs/>
          <w:i/>
        </w:rPr>
        <w:t>(персональні дані)</w:t>
      </w:r>
      <w:r w:rsidR="00074530">
        <w:rPr>
          <w:rFonts w:eastAsia="Calibri"/>
          <w:bCs/>
        </w:rPr>
        <w:t xml:space="preserve"> </w:t>
      </w:r>
      <w:r w:rsidRPr="00A00BEB">
        <w:rPr>
          <w:color w:val="000000"/>
          <w:lang w:eastAsia="ru-RU"/>
        </w:rPr>
        <w:t>в сумі 2481,00  (дві тисячі чотириста вісімдесят одна грн. 00 коп.) гривня.</w:t>
      </w:r>
    </w:p>
    <w:p w:rsidR="00A00BEB" w:rsidRPr="00A00BEB" w:rsidRDefault="00A00BEB" w:rsidP="00DC46A5">
      <w:pPr>
        <w:ind w:firstLine="284"/>
        <w:jc w:val="both"/>
        <w:rPr>
          <w:color w:val="000000"/>
          <w:lang w:eastAsia="ru-RU"/>
        </w:rPr>
      </w:pPr>
      <w:r w:rsidRPr="00A00BEB">
        <w:rPr>
          <w:color w:val="000000"/>
          <w:lang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2481,00 (дві тисячі чотириста вісімдесят одна грн. 00 коп.) по коду функціональної класифікації 0813242.</w:t>
      </w:r>
    </w:p>
    <w:p w:rsidR="00A00BEB" w:rsidRDefault="00A00BEB" w:rsidP="00DC46A5">
      <w:pPr>
        <w:ind w:firstLine="284"/>
        <w:jc w:val="both"/>
        <w:rPr>
          <w:rFonts w:eastAsia="Calibri"/>
          <w:lang w:eastAsia="en-US"/>
        </w:rPr>
      </w:pPr>
    </w:p>
    <w:p w:rsidR="00DC46A5" w:rsidRPr="00A00BEB" w:rsidRDefault="00DC46A5" w:rsidP="00A00BEB">
      <w:pPr>
        <w:jc w:val="both"/>
        <w:rPr>
          <w:rFonts w:eastAsia="Calibri"/>
          <w:lang w:eastAsia="en-US"/>
        </w:rPr>
      </w:pPr>
    </w:p>
    <w:p w:rsidR="00A00BEB" w:rsidRDefault="00A00BEB" w:rsidP="00A00BEB">
      <w:pPr>
        <w:jc w:val="both"/>
        <w:rPr>
          <w:rFonts w:eastAsia="Calibri"/>
          <w:lang w:eastAsia="en-US"/>
        </w:rPr>
      </w:pPr>
      <w:r w:rsidRPr="00A00BEB">
        <w:rPr>
          <w:rFonts w:eastAsia="Calibri"/>
          <w:lang w:eastAsia="en-US"/>
        </w:rPr>
        <w:t xml:space="preserve">МІСЬКИЙ ГОЛОВА </w:t>
      </w:r>
      <w:r w:rsidRPr="00A00BEB">
        <w:rPr>
          <w:rFonts w:eastAsia="Calibri"/>
          <w:lang w:eastAsia="en-US"/>
        </w:rPr>
        <w:tab/>
      </w:r>
      <w:r w:rsidRPr="00A00BEB">
        <w:rPr>
          <w:rFonts w:eastAsia="Calibri"/>
          <w:lang w:eastAsia="en-US"/>
        </w:rPr>
        <w:tab/>
      </w:r>
      <w:r w:rsidRPr="00A00BEB">
        <w:rPr>
          <w:rFonts w:eastAsia="Calibri"/>
          <w:lang w:eastAsia="en-US"/>
        </w:rPr>
        <w:tab/>
      </w:r>
      <w:r w:rsidRPr="00A00BEB">
        <w:rPr>
          <w:rFonts w:eastAsia="Calibri"/>
          <w:lang w:eastAsia="en-US"/>
        </w:rPr>
        <w:tab/>
      </w:r>
      <w:r w:rsidRPr="00A00BEB">
        <w:rPr>
          <w:rFonts w:eastAsia="Calibri"/>
          <w:lang w:eastAsia="en-US"/>
        </w:rPr>
        <w:tab/>
        <w:t xml:space="preserve">ЯРИНА ЯЦЕНКО </w:t>
      </w:r>
    </w:p>
    <w:p w:rsidR="00A00BEB" w:rsidRPr="00A00BEB" w:rsidRDefault="00A00BEB" w:rsidP="00A00BEB">
      <w:pPr>
        <w:jc w:val="both"/>
        <w:rPr>
          <w:rFonts w:eastAsia="Calibri"/>
          <w:lang w:eastAsia="en-US"/>
        </w:rPr>
      </w:pPr>
    </w:p>
    <w:p w:rsidR="007F2A4E" w:rsidRDefault="00A00BEB" w:rsidP="00A00BEB">
      <w:pPr>
        <w:rPr>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p>
    <w:p w:rsidR="007F2A4E" w:rsidRDefault="007F2A4E" w:rsidP="00A00BEB">
      <w:pPr>
        <w:rPr>
          <w:lang w:eastAsia="ru-RU"/>
        </w:rPr>
      </w:pPr>
    </w:p>
    <w:p w:rsidR="007F2A4E" w:rsidRDefault="007F2A4E" w:rsidP="00A00BEB">
      <w:pPr>
        <w:rPr>
          <w:lang w:eastAsia="ru-RU"/>
        </w:rPr>
      </w:pPr>
    </w:p>
    <w:p w:rsidR="007F2A4E" w:rsidRDefault="007F2A4E" w:rsidP="00A00BEB">
      <w:pPr>
        <w:rPr>
          <w:lang w:eastAsia="ru-RU"/>
        </w:rPr>
      </w:pPr>
    </w:p>
    <w:p w:rsidR="007F2A4E" w:rsidRDefault="007F2A4E" w:rsidP="00A00BEB">
      <w:pPr>
        <w:rPr>
          <w:lang w:eastAsia="ru-RU"/>
        </w:rPr>
      </w:pPr>
    </w:p>
    <w:p w:rsidR="007F2A4E" w:rsidRDefault="007F2A4E" w:rsidP="00A00BEB">
      <w:pPr>
        <w:rPr>
          <w:lang w:eastAsia="ru-RU"/>
        </w:rPr>
      </w:pPr>
    </w:p>
    <w:p w:rsidR="007F2A4E" w:rsidRDefault="007F2A4E" w:rsidP="00A00BEB">
      <w:pPr>
        <w:rPr>
          <w:lang w:eastAsia="ru-RU"/>
        </w:rPr>
      </w:pPr>
    </w:p>
    <w:p w:rsidR="007F2A4E" w:rsidRDefault="007F2A4E" w:rsidP="00A00BEB">
      <w:pPr>
        <w:rPr>
          <w:lang w:eastAsia="ru-RU"/>
        </w:rPr>
      </w:pPr>
    </w:p>
    <w:p w:rsidR="007F2A4E" w:rsidRDefault="007F2A4E" w:rsidP="00A00BEB">
      <w:pPr>
        <w:rPr>
          <w:lang w:eastAsia="ru-RU"/>
        </w:rPr>
      </w:pPr>
    </w:p>
    <w:p w:rsidR="007F2A4E" w:rsidRDefault="007F2A4E" w:rsidP="00A00BEB">
      <w:pPr>
        <w:rPr>
          <w:lang w:eastAsia="ru-RU"/>
        </w:rPr>
      </w:pPr>
    </w:p>
    <w:p w:rsidR="007F2A4E" w:rsidRDefault="007F2A4E" w:rsidP="00A00BEB">
      <w:pPr>
        <w:rPr>
          <w:lang w:eastAsia="ru-RU"/>
        </w:rPr>
      </w:pPr>
    </w:p>
    <w:p w:rsidR="00074530" w:rsidRDefault="00074530" w:rsidP="00A00BEB">
      <w:pPr>
        <w:rPr>
          <w:lang w:eastAsia="ru-RU"/>
        </w:rPr>
      </w:pPr>
    </w:p>
    <w:p w:rsidR="00074530" w:rsidRDefault="00074530" w:rsidP="00A00BEB">
      <w:pPr>
        <w:rPr>
          <w:lang w:eastAsia="ru-RU"/>
        </w:rPr>
      </w:pPr>
    </w:p>
    <w:p w:rsidR="007F2A4E" w:rsidRDefault="007F2A4E" w:rsidP="00A00BEB">
      <w:pPr>
        <w:rPr>
          <w:lang w:eastAsia="ru-RU"/>
        </w:rPr>
      </w:pPr>
    </w:p>
    <w:p w:rsidR="00535E0C" w:rsidRPr="00654EDC" w:rsidRDefault="00535E0C" w:rsidP="00535E0C">
      <w:pPr>
        <w:jc w:val="center"/>
      </w:pPr>
      <w:r>
        <w:rPr>
          <w:noProof/>
        </w:rPr>
        <w:lastRenderedPageBreak/>
        <w:drawing>
          <wp:inline distT="0" distB="0" distL="0" distR="0">
            <wp:extent cx="1144905" cy="604520"/>
            <wp:effectExtent l="19050" t="0" r="0" b="0"/>
            <wp:docPr id="5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A00BEB" w:rsidRPr="00DC46A5" w:rsidRDefault="00A00BEB" w:rsidP="00A00BEB">
      <w:pPr>
        <w:rPr>
          <w:b/>
          <w:lang w:eastAsia="ru-RU"/>
        </w:rPr>
      </w:pPr>
      <w:r w:rsidRPr="00EB0642">
        <w:rPr>
          <w:lang w:eastAsia="ru-RU"/>
        </w:rPr>
        <w:tab/>
      </w:r>
      <w:r w:rsidRPr="00EB0642">
        <w:rPr>
          <w:lang w:eastAsia="ru-RU"/>
        </w:rPr>
        <w:tab/>
      </w:r>
      <w:r w:rsidRPr="00EB0642">
        <w:rPr>
          <w:lang w:eastAsia="ru-RU"/>
        </w:rPr>
        <w:tab/>
      </w:r>
      <w:r w:rsidR="00DC46A5">
        <w:rPr>
          <w:lang w:eastAsia="ru-RU"/>
        </w:rPr>
        <w:tab/>
      </w:r>
      <w:r w:rsidR="00DC46A5">
        <w:rPr>
          <w:lang w:eastAsia="ru-RU"/>
        </w:rPr>
        <w:tab/>
      </w:r>
      <w:r w:rsidR="00DC46A5">
        <w:rPr>
          <w:lang w:eastAsia="ru-RU"/>
        </w:rPr>
        <w:tab/>
      </w:r>
      <w:r w:rsidR="00DC46A5">
        <w:rPr>
          <w:lang w:eastAsia="ru-RU"/>
        </w:rPr>
        <w:tab/>
      </w:r>
      <w:r w:rsidR="00DC46A5">
        <w:rPr>
          <w:lang w:eastAsia="ru-RU"/>
        </w:rPr>
        <w:tab/>
      </w:r>
      <w:r w:rsidR="00DC46A5">
        <w:rPr>
          <w:lang w:eastAsia="ru-RU"/>
        </w:rPr>
        <w:tab/>
      </w:r>
      <w:r w:rsidR="00DC46A5" w:rsidRPr="00DC46A5">
        <w:rPr>
          <w:b/>
          <w:lang w:eastAsia="ru-RU"/>
        </w:rPr>
        <w:t>295</w:t>
      </w:r>
    </w:p>
    <w:p w:rsidR="00DC46A5" w:rsidRDefault="00DC46A5" w:rsidP="00A00BEB">
      <w:pPr>
        <w:rPr>
          <w:lang w:eastAsia="ru-RU"/>
        </w:rPr>
      </w:pPr>
    </w:p>
    <w:p w:rsidR="00DC46A5" w:rsidRDefault="00DC46A5" w:rsidP="00A00BEB">
      <w:pPr>
        <w:rPr>
          <w:lang w:eastAsia="ru-RU"/>
        </w:rPr>
      </w:pPr>
    </w:p>
    <w:p w:rsidR="00A00BEB" w:rsidRDefault="00A00BEB" w:rsidP="00A00BEB">
      <w:pPr>
        <w:rPr>
          <w:lang w:eastAsia="ru-RU"/>
        </w:rPr>
      </w:pPr>
      <w:r w:rsidRPr="00EB0642">
        <w:rPr>
          <w:lang w:eastAsia="ru-RU"/>
        </w:rPr>
        <w:t>15 вересня 2022 року</w:t>
      </w:r>
      <w:r w:rsidR="00DC46A5">
        <w:rPr>
          <w:lang w:eastAsia="ru-RU"/>
        </w:rPr>
        <w:tab/>
      </w:r>
      <w:r w:rsidR="00DC46A5">
        <w:rPr>
          <w:lang w:eastAsia="ru-RU"/>
        </w:rPr>
        <w:tab/>
      </w:r>
    </w:p>
    <w:p w:rsidR="00A00BEB" w:rsidRPr="00A00BEB" w:rsidRDefault="00A00BEB" w:rsidP="00A00BEB">
      <w:pPr>
        <w:jc w:val="both"/>
        <w:rPr>
          <w:rFonts w:eastAsia="Calibri"/>
          <w:lang w:eastAsia="en-US"/>
        </w:rPr>
      </w:pPr>
    </w:p>
    <w:p w:rsidR="00A00BEB" w:rsidRPr="00A00BEB" w:rsidRDefault="00A00BEB" w:rsidP="00A00BEB">
      <w:pPr>
        <w:jc w:val="both"/>
        <w:rPr>
          <w:color w:val="000000"/>
          <w:lang w:eastAsia="ru-RU"/>
        </w:rPr>
      </w:pPr>
      <w:r w:rsidRPr="00A00BEB">
        <w:rPr>
          <w:color w:val="000000"/>
          <w:lang w:eastAsia="ru-RU"/>
        </w:rPr>
        <w:t xml:space="preserve">Про надання матеріальної допомоги                                                                                                                                                                     </w:t>
      </w:r>
    </w:p>
    <w:p w:rsidR="00A00BEB" w:rsidRPr="00A00BEB" w:rsidRDefault="00A00BEB" w:rsidP="00A00BEB">
      <w:pPr>
        <w:jc w:val="both"/>
        <w:rPr>
          <w:color w:val="000000"/>
          <w:lang w:eastAsia="ru-RU"/>
        </w:rPr>
      </w:pPr>
      <w:r w:rsidRPr="00A00BEB">
        <w:rPr>
          <w:color w:val="000000"/>
          <w:lang w:eastAsia="ru-RU"/>
        </w:rPr>
        <w:t>Калабан Ганні Василівні</w:t>
      </w:r>
    </w:p>
    <w:p w:rsidR="00074530" w:rsidRDefault="00A00BEB" w:rsidP="00074530">
      <w:pPr>
        <w:jc w:val="both"/>
        <w:rPr>
          <w:rFonts w:eastAsia="Calibri"/>
          <w:bCs/>
        </w:rPr>
      </w:pPr>
      <w:r w:rsidRPr="00A00BEB">
        <w:rPr>
          <w:color w:val="000000"/>
          <w:lang w:eastAsia="ru-RU"/>
        </w:rPr>
        <w:t xml:space="preserve">на поховання </w:t>
      </w:r>
      <w:r w:rsidR="00074530" w:rsidRPr="003E67CB">
        <w:rPr>
          <w:rFonts w:eastAsia="Calibri"/>
          <w:bCs/>
          <w:i/>
        </w:rPr>
        <w:t>(персональні дані)</w:t>
      </w:r>
      <w:r w:rsidR="00074530">
        <w:rPr>
          <w:rFonts w:eastAsia="Calibri"/>
          <w:bCs/>
        </w:rPr>
        <w:t xml:space="preserve"> </w:t>
      </w:r>
    </w:p>
    <w:p w:rsidR="00074530" w:rsidRDefault="00074530" w:rsidP="00074530">
      <w:pPr>
        <w:jc w:val="both"/>
        <w:rPr>
          <w:rFonts w:eastAsia="Calibri"/>
          <w:bCs/>
        </w:rPr>
      </w:pPr>
    </w:p>
    <w:p w:rsidR="00A00BEB" w:rsidRPr="00A00BEB" w:rsidRDefault="00A00BEB" w:rsidP="00074530">
      <w:pPr>
        <w:jc w:val="both"/>
        <w:rPr>
          <w:color w:val="000000"/>
          <w:lang w:eastAsia="ru-RU"/>
        </w:rPr>
      </w:pPr>
      <w:r w:rsidRPr="00A00BEB">
        <w:rPr>
          <w:color w:val="000000"/>
          <w:lang w:eastAsia="ru-RU"/>
        </w:rPr>
        <w:t xml:space="preserve">        Розглянувши заяву Калабан Ганни Василівни (проживає: м. Новий Розділ ,</w:t>
      </w:r>
      <w:r w:rsidR="00074530" w:rsidRPr="00074530">
        <w:rPr>
          <w:rFonts w:eastAsia="Calibri"/>
          <w:bCs/>
          <w:i/>
        </w:rPr>
        <w:t xml:space="preserve"> </w:t>
      </w:r>
      <w:r w:rsidR="00074530" w:rsidRPr="003E67CB">
        <w:rPr>
          <w:rFonts w:eastAsia="Calibri"/>
          <w:bCs/>
          <w:i/>
        </w:rPr>
        <w:t>(персональні дані)</w:t>
      </w:r>
      <w:r w:rsidR="00074530">
        <w:rPr>
          <w:rFonts w:eastAsia="Calibri"/>
          <w:bCs/>
        </w:rPr>
        <w:t xml:space="preserve"> </w:t>
      </w:r>
      <w:r w:rsidRPr="00A00BEB">
        <w:rPr>
          <w:color w:val="000000"/>
          <w:lang w:eastAsia="ru-RU"/>
        </w:rPr>
        <w:t xml:space="preserve"> ) про надання їй допомоги  на поховання </w:t>
      </w:r>
      <w:r w:rsidR="00074530" w:rsidRPr="003E67CB">
        <w:rPr>
          <w:rFonts w:eastAsia="Calibri"/>
          <w:bCs/>
          <w:i/>
        </w:rPr>
        <w:t>(персональні дані)</w:t>
      </w:r>
      <w:r w:rsidR="00074530">
        <w:rPr>
          <w:rFonts w:eastAsia="Calibri"/>
          <w:bCs/>
        </w:rPr>
        <w:t xml:space="preserve"> </w:t>
      </w:r>
      <w:r w:rsidRPr="00A00BEB">
        <w:rPr>
          <w:color w:val="000000"/>
          <w:lang w:eastAsia="ru-RU"/>
        </w:rPr>
        <w:t xml:space="preserve"> 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w:t>
      </w:r>
      <w:r w:rsidR="0021179C">
        <w:rPr>
          <w:color w:val="000000"/>
          <w:lang w:eastAsia="ru-RU"/>
        </w:rPr>
        <w:t xml:space="preserve">пп.4 п"а" ч. 1 ст. 34,  ст.52, ч.6 ст.59, ч.1 ст.73 </w:t>
      </w:r>
      <w:r w:rsidRPr="00A00BEB">
        <w:rPr>
          <w:color w:val="000000"/>
          <w:lang w:eastAsia="ru-RU"/>
        </w:rPr>
        <w:t xml:space="preserve"> Закону України "Про місцеве самоврядування в Україні", виконавчий комітет Новороздільської міської ради.</w:t>
      </w:r>
    </w:p>
    <w:p w:rsidR="00A00BEB" w:rsidRPr="00A00BEB" w:rsidRDefault="00A00BEB" w:rsidP="00A00BEB">
      <w:pPr>
        <w:jc w:val="both"/>
        <w:rPr>
          <w:rFonts w:eastAsia="Calibri"/>
          <w:lang w:eastAsia="en-US"/>
        </w:rPr>
      </w:pPr>
    </w:p>
    <w:p w:rsidR="00A00BEB" w:rsidRPr="00A00BEB" w:rsidRDefault="00A00BEB" w:rsidP="00A00BEB">
      <w:pPr>
        <w:jc w:val="both"/>
        <w:rPr>
          <w:color w:val="000000"/>
          <w:lang w:eastAsia="ru-RU"/>
        </w:rPr>
      </w:pPr>
      <w:r w:rsidRPr="00A00BEB">
        <w:rPr>
          <w:color w:val="000000"/>
          <w:lang w:eastAsia="ru-RU"/>
        </w:rPr>
        <w:t>Вирішив :</w:t>
      </w:r>
    </w:p>
    <w:p w:rsidR="00A00BEB" w:rsidRPr="00A00BEB" w:rsidRDefault="00A00BEB" w:rsidP="00A00BEB">
      <w:pPr>
        <w:jc w:val="both"/>
        <w:rPr>
          <w:rFonts w:eastAsia="Calibri"/>
          <w:lang w:eastAsia="en-US"/>
        </w:rPr>
      </w:pPr>
    </w:p>
    <w:p w:rsidR="00A00BEB" w:rsidRPr="00A00BEB" w:rsidRDefault="00A00BEB" w:rsidP="00DC46A5">
      <w:pPr>
        <w:ind w:firstLine="426"/>
        <w:jc w:val="both"/>
        <w:rPr>
          <w:color w:val="000000"/>
          <w:lang w:eastAsia="ru-RU"/>
        </w:rPr>
      </w:pPr>
      <w:r w:rsidRPr="00A00BEB">
        <w:rPr>
          <w:color w:val="000000"/>
          <w:lang w:eastAsia="ru-RU"/>
        </w:rPr>
        <w:t xml:space="preserve">    1. Надати матеріальну допомогу Калабан Ганні Василівні на поховання </w:t>
      </w:r>
      <w:r w:rsidR="00074530" w:rsidRPr="003E67CB">
        <w:rPr>
          <w:rFonts w:eastAsia="Calibri"/>
          <w:bCs/>
          <w:i/>
        </w:rPr>
        <w:t>(персональні дані)</w:t>
      </w:r>
      <w:r w:rsidR="00074530">
        <w:rPr>
          <w:rFonts w:eastAsia="Calibri"/>
          <w:bCs/>
        </w:rPr>
        <w:t xml:space="preserve"> </w:t>
      </w:r>
      <w:r w:rsidRPr="00A00BEB">
        <w:rPr>
          <w:color w:val="000000"/>
          <w:lang w:eastAsia="ru-RU"/>
        </w:rPr>
        <w:t>в сумі 2600,00  (дві тисячі шістсот грн. 00 коп.) гривень.</w:t>
      </w:r>
    </w:p>
    <w:p w:rsidR="00A00BEB" w:rsidRPr="00A00BEB" w:rsidRDefault="00A00BEB" w:rsidP="00DC46A5">
      <w:pPr>
        <w:ind w:firstLine="426"/>
        <w:jc w:val="both"/>
        <w:rPr>
          <w:color w:val="000000"/>
          <w:lang w:eastAsia="ru-RU"/>
        </w:rPr>
      </w:pPr>
      <w:r w:rsidRPr="00A00BEB">
        <w:rPr>
          <w:color w:val="000000"/>
          <w:lang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2600,00 (дві тисячі шістсот грн. 00 коп.) по коду функціональної класифікації 0813242.</w:t>
      </w:r>
    </w:p>
    <w:p w:rsidR="00A00BEB" w:rsidRDefault="00A00BEB" w:rsidP="00A00BEB">
      <w:pPr>
        <w:jc w:val="both"/>
        <w:rPr>
          <w:rFonts w:eastAsia="Calibri"/>
          <w:lang w:eastAsia="en-US"/>
        </w:rPr>
      </w:pPr>
    </w:p>
    <w:p w:rsidR="00DC46A5" w:rsidRPr="00A00BEB" w:rsidRDefault="00DC46A5" w:rsidP="00A00BEB">
      <w:pPr>
        <w:jc w:val="both"/>
        <w:rPr>
          <w:rFonts w:eastAsia="Calibri"/>
          <w:lang w:eastAsia="en-US"/>
        </w:rPr>
      </w:pPr>
    </w:p>
    <w:p w:rsidR="00A00BEB" w:rsidRPr="00A00BEB" w:rsidRDefault="00A00BEB" w:rsidP="00A00BEB">
      <w:pPr>
        <w:jc w:val="both"/>
        <w:rPr>
          <w:rFonts w:eastAsia="Calibri"/>
          <w:lang w:eastAsia="en-US"/>
        </w:rPr>
      </w:pPr>
      <w:r w:rsidRPr="00A00BEB">
        <w:rPr>
          <w:rFonts w:eastAsia="Calibri"/>
          <w:lang w:eastAsia="en-US"/>
        </w:rPr>
        <w:t xml:space="preserve">МІСЬКИЙ ГОЛОВА </w:t>
      </w:r>
      <w:r w:rsidRPr="00A00BEB">
        <w:rPr>
          <w:rFonts w:eastAsia="Calibri"/>
          <w:lang w:eastAsia="en-US"/>
        </w:rPr>
        <w:tab/>
      </w:r>
      <w:r w:rsidRPr="00A00BEB">
        <w:rPr>
          <w:rFonts w:eastAsia="Calibri"/>
          <w:lang w:eastAsia="en-US"/>
        </w:rPr>
        <w:tab/>
      </w:r>
      <w:r w:rsidRPr="00A00BEB">
        <w:rPr>
          <w:rFonts w:eastAsia="Calibri"/>
          <w:lang w:eastAsia="en-US"/>
        </w:rPr>
        <w:tab/>
      </w:r>
      <w:r w:rsidRPr="00A00BEB">
        <w:rPr>
          <w:rFonts w:eastAsia="Calibri"/>
          <w:lang w:eastAsia="en-US"/>
        </w:rPr>
        <w:tab/>
      </w:r>
      <w:r w:rsidRPr="00A00BEB">
        <w:rPr>
          <w:rFonts w:eastAsia="Calibri"/>
          <w:lang w:eastAsia="en-US"/>
        </w:rPr>
        <w:tab/>
        <w:t xml:space="preserve">ЯРИНА ЯЦЕНКО </w:t>
      </w:r>
    </w:p>
    <w:p w:rsidR="00A00BEB" w:rsidRDefault="00A00BEB"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074530" w:rsidRDefault="00074530" w:rsidP="00A00BEB">
      <w:pPr>
        <w:jc w:val="both"/>
        <w:rPr>
          <w:rFonts w:eastAsia="Calibri"/>
          <w:lang w:eastAsia="en-US"/>
        </w:rPr>
      </w:pPr>
    </w:p>
    <w:p w:rsidR="00074530" w:rsidRDefault="00074530" w:rsidP="00A00BEB">
      <w:pPr>
        <w:jc w:val="both"/>
        <w:rPr>
          <w:rFonts w:eastAsia="Calibri"/>
          <w:lang w:eastAsia="en-US"/>
        </w:rPr>
      </w:pPr>
    </w:p>
    <w:p w:rsidR="00074530" w:rsidRDefault="00074530" w:rsidP="00A00BEB">
      <w:pPr>
        <w:jc w:val="both"/>
        <w:rPr>
          <w:rFonts w:eastAsia="Calibri"/>
          <w:lang w:eastAsia="en-US"/>
        </w:rPr>
      </w:pPr>
    </w:p>
    <w:p w:rsidR="007F2A4E" w:rsidRDefault="007F2A4E" w:rsidP="00A00BEB">
      <w:pPr>
        <w:jc w:val="both"/>
        <w:rPr>
          <w:rFonts w:eastAsia="Calibri"/>
          <w:lang w:eastAsia="en-US"/>
        </w:rPr>
      </w:pPr>
    </w:p>
    <w:p w:rsidR="00535E0C" w:rsidRPr="00654EDC" w:rsidRDefault="00535E0C" w:rsidP="00535E0C">
      <w:pPr>
        <w:jc w:val="center"/>
      </w:pPr>
      <w:r>
        <w:rPr>
          <w:noProof/>
        </w:rPr>
        <w:lastRenderedPageBreak/>
        <w:drawing>
          <wp:inline distT="0" distB="0" distL="0" distR="0">
            <wp:extent cx="1144905" cy="604520"/>
            <wp:effectExtent l="19050" t="0" r="0" b="0"/>
            <wp:docPr id="5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A00BEB" w:rsidRPr="00DC46A5" w:rsidRDefault="00A00BEB" w:rsidP="00A00BEB">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DC46A5" w:rsidRPr="00DC46A5">
        <w:rPr>
          <w:b/>
          <w:lang w:eastAsia="ru-RU"/>
        </w:rPr>
        <w:t>296</w:t>
      </w:r>
    </w:p>
    <w:p w:rsidR="00DC46A5" w:rsidRDefault="00DC46A5" w:rsidP="00A00BEB">
      <w:pPr>
        <w:rPr>
          <w:lang w:eastAsia="ru-RU"/>
        </w:rPr>
      </w:pPr>
    </w:p>
    <w:p w:rsidR="00A00BEB" w:rsidRDefault="00A00BEB" w:rsidP="00A00BEB">
      <w:pPr>
        <w:rPr>
          <w:lang w:eastAsia="ru-RU"/>
        </w:rPr>
      </w:pPr>
      <w:r w:rsidRPr="00EB0642">
        <w:rPr>
          <w:lang w:eastAsia="ru-RU"/>
        </w:rPr>
        <w:t>15 вересня 2022 року</w:t>
      </w:r>
    </w:p>
    <w:p w:rsidR="00A00BEB" w:rsidRPr="00A00BEB" w:rsidRDefault="00A00BEB" w:rsidP="00A00BEB">
      <w:pPr>
        <w:jc w:val="both"/>
        <w:rPr>
          <w:rFonts w:eastAsia="Calibri"/>
          <w:lang w:eastAsia="en-US"/>
        </w:rPr>
      </w:pPr>
    </w:p>
    <w:p w:rsidR="00A00BEB" w:rsidRPr="00A00BEB" w:rsidRDefault="00A00BEB" w:rsidP="00A00BEB">
      <w:pPr>
        <w:jc w:val="both"/>
        <w:rPr>
          <w:color w:val="000000"/>
          <w:lang w:eastAsia="ru-RU"/>
        </w:rPr>
      </w:pPr>
      <w:r w:rsidRPr="00A00BEB">
        <w:rPr>
          <w:color w:val="000000"/>
          <w:lang w:eastAsia="ru-RU"/>
        </w:rPr>
        <w:t xml:space="preserve">Про надання матеріальної допомоги                                                                                                                                                                     </w:t>
      </w:r>
    </w:p>
    <w:p w:rsidR="00A00BEB" w:rsidRPr="00A00BEB" w:rsidRDefault="00A00BEB" w:rsidP="00A00BEB">
      <w:pPr>
        <w:jc w:val="both"/>
        <w:rPr>
          <w:color w:val="000000"/>
          <w:lang w:eastAsia="ru-RU"/>
        </w:rPr>
      </w:pPr>
      <w:r w:rsidRPr="00A00BEB">
        <w:rPr>
          <w:color w:val="000000"/>
          <w:lang w:eastAsia="ru-RU"/>
        </w:rPr>
        <w:t>Скотницькій Анастасії Петрівні</w:t>
      </w:r>
    </w:p>
    <w:p w:rsidR="00A00BEB" w:rsidRPr="00A00BEB" w:rsidRDefault="00A00BEB" w:rsidP="00A00BEB">
      <w:pPr>
        <w:jc w:val="both"/>
        <w:rPr>
          <w:color w:val="000000"/>
          <w:lang w:eastAsia="ru-RU"/>
        </w:rPr>
      </w:pPr>
      <w:r w:rsidRPr="00A00BEB">
        <w:rPr>
          <w:color w:val="000000"/>
          <w:lang w:eastAsia="ru-RU"/>
        </w:rPr>
        <w:t xml:space="preserve">на поховання </w:t>
      </w:r>
    </w:p>
    <w:p w:rsidR="00A00BEB" w:rsidRDefault="00074530" w:rsidP="00A00BEB">
      <w:pPr>
        <w:jc w:val="both"/>
        <w:rPr>
          <w:rFonts w:eastAsia="Calibri"/>
          <w:bCs/>
          <w:i/>
        </w:rPr>
      </w:pPr>
      <w:r w:rsidRPr="003E67CB">
        <w:rPr>
          <w:rFonts w:eastAsia="Calibri"/>
          <w:bCs/>
          <w:i/>
        </w:rPr>
        <w:t>(персональні дані)</w:t>
      </w:r>
    </w:p>
    <w:p w:rsidR="00074530" w:rsidRPr="00A00BEB" w:rsidRDefault="00074530" w:rsidP="00A00BEB">
      <w:pPr>
        <w:jc w:val="both"/>
        <w:rPr>
          <w:rFonts w:eastAsia="Calibri"/>
          <w:lang w:eastAsia="en-US"/>
        </w:rPr>
      </w:pPr>
    </w:p>
    <w:p w:rsidR="00A00BEB" w:rsidRPr="00A00BEB" w:rsidRDefault="00A00BEB" w:rsidP="00A00BEB">
      <w:pPr>
        <w:jc w:val="both"/>
        <w:rPr>
          <w:color w:val="000000"/>
          <w:lang w:eastAsia="ru-RU"/>
        </w:rPr>
      </w:pPr>
      <w:r w:rsidRPr="00A00BEB">
        <w:rPr>
          <w:color w:val="000000"/>
          <w:lang w:eastAsia="ru-RU"/>
        </w:rPr>
        <w:t xml:space="preserve">               Розглянувши заяву Скотницької Анастасії Петрівни (проживає: м. Новий Розділ </w:t>
      </w:r>
      <w:r w:rsidR="00074530" w:rsidRPr="003E67CB">
        <w:rPr>
          <w:rFonts w:eastAsia="Calibri"/>
          <w:bCs/>
          <w:i/>
        </w:rPr>
        <w:t>(персональні дані)</w:t>
      </w:r>
      <w:r w:rsidR="00074530">
        <w:rPr>
          <w:rFonts w:eastAsia="Calibri"/>
          <w:bCs/>
        </w:rPr>
        <w:t xml:space="preserve"> </w:t>
      </w:r>
      <w:r w:rsidRPr="00A00BEB">
        <w:rPr>
          <w:color w:val="000000"/>
          <w:lang w:eastAsia="ru-RU"/>
        </w:rPr>
        <w:t xml:space="preserve">  Львівської області ) про надання їй допомоги  на поховання </w:t>
      </w:r>
      <w:r w:rsidR="00074530" w:rsidRPr="003E67CB">
        <w:rPr>
          <w:rFonts w:eastAsia="Calibri"/>
          <w:bCs/>
          <w:i/>
        </w:rPr>
        <w:t>(персональні дані)</w:t>
      </w:r>
      <w:r w:rsidR="00074530">
        <w:rPr>
          <w:rFonts w:eastAsia="Calibri"/>
          <w:bCs/>
        </w:rPr>
        <w:t xml:space="preserve"> </w:t>
      </w:r>
      <w:r w:rsidRPr="00A00BEB">
        <w:rPr>
          <w:color w:val="000000"/>
          <w:lang w:eastAsia="ru-RU"/>
        </w:rPr>
        <w:t xml:space="preserve">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w:t>
      </w:r>
      <w:r w:rsidR="0021179C">
        <w:rPr>
          <w:color w:val="000000"/>
          <w:lang w:eastAsia="ru-RU"/>
        </w:rPr>
        <w:t xml:space="preserve">пп.4 п"а" ч. 1 ст. 34,  ст.52, ч.6 ст.59, ч.1 ст.73 </w:t>
      </w:r>
      <w:r w:rsidRPr="00A00BEB">
        <w:rPr>
          <w:color w:val="000000"/>
          <w:lang w:eastAsia="ru-RU"/>
        </w:rPr>
        <w:t xml:space="preserve"> Закону України "Про місцеве самоврядування в Україні", виконавчий комітет Новороздільської міської ради.</w:t>
      </w:r>
    </w:p>
    <w:p w:rsidR="00A00BEB" w:rsidRPr="00A00BEB" w:rsidRDefault="00A00BEB" w:rsidP="00A00BEB">
      <w:pPr>
        <w:jc w:val="both"/>
        <w:rPr>
          <w:rFonts w:eastAsia="Calibri"/>
          <w:lang w:eastAsia="en-US"/>
        </w:rPr>
      </w:pPr>
    </w:p>
    <w:p w:rsidR="00A00BEB" w:rsidRPr="00A00BEB" w:rsidRDefault="00A00BEB" w:rsidP="00A00BEB">
      <w:pPr>
        <w:jc w:val="both"/>
        <w:rPr>
          <w:color w:val="000000"/>
          <w:lang w:eastAsia="ru-RU"/>
        </w:rPr>
      </w:pPr>
      <w:r w:rsidRPr="00A00BEB">
        <w:rPr>
          <w:color w:val="000000"/>
          <w:lang w:eastAsia="ru-RU"/>
        </w:rPr>
        <w:t>Вирішив :</w:t>
      </w:r>
    </w:p>
    <w:p w:rsidR="00A00BEB" w:rsidRPr="00A00BEB" w:rsidRDefault="00A00BEB" w:rsidP="00A00BEB">
      <w:pPr>
        <w:jc w:val="both"/>
        <w:rPr>
          <w:rFonts w:eastAsia="Calibri"/>
          <w:lang w:eastAsia="en-US"/>
        </w:rPr>
      </w:pPr>
    </w:p>
    <w:p w:rsidR="00A00BEB" w:rsidRPr="00A00BEB" w:rsidRDefault="00A00BEB" w:rsidP="00DC46A5">
      <w:pPr>
        <w:ind w:firstLine="284"/>
        <w:jc w:val="both"/>
        <w:rPr>
          <w:color w:val="000000"/>
          <w:lang w:eastAsia="ru-RU"/>
        </w:rPr>
      </w:pPr>
      <w:r w:rsidRPr="00A00BEB">
        <w:rPr>
          <w:color w:val="000000"/>
          <w:lang w:eastAsia="ru-RU"/>
        </w:rPr>
        <w:t xml:space="preserve">    1. Надати матеріальну допомогу Скотницькій Анастасії Петрівні на поховання </w:t>
      </w:r>
      <w:r w:rsidR="00074530" w:rsidRPr="003E67CB">
        <w:rPr>
          <w:rFonts w:eastAsia="Calibri"/>
          <w:bCs/>
          <w:i/>
        </w:rPr>
        <w:t>(персональні дані)</w:t>
      </w:r>
      <w:r w:rsidR="00074530">
        <w:rPr>
          <w:rFonts w:eastAsia="Calibri"/>
          <w:bCs/>
        </w:rPr>
        <w:t xml:space="preserve"> </w:t>
      </w:r>
      <w:r w:rsidRPr="00A00BEB">
        <w:rPr>
          <w:color w:val="000000"/>
          <w:lang w:eastAsia="ru-RU"/>
        </w:rPr>
        <w:t>в сумі 2600,00  (дві тисячі шістсот грн. 00 коп.) гривень.</w:t>
      </w:r>
    </w:p>
    <w:p w:rsidR="00A00BEB" w:rsidRDefault="00A00BEB" w:rsidP="00DC46A5">
      <w:pPr>
        <w:ind w:firstLine="284"/>
        <w:jc w:val="both"/>
        <w:rPr>
          <w:color w:val="000000"/>
          <w:lang w:eastAsia="ru-RU"/>
        </w:rPr>
      </w:pPr>
      <w:r w:rsidRPr="00A00BEB">
        <w:rPr>
          <w:color w:val="000000"/>
          <w:lang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2600,00 (дві тисячі шістсот грн. 00 коп.) по коду функціональної класифікації 0813242.</w:t>
      </w:r>
    </w:p>
    <w:p w:rsidR="00DC46A5" w:rsidRDefault="00DC46A5" w:rsidP="00A00BEB">
      <w:pPr>
        <w:jc w:val="both"/>
        <w:rPr>
          <w:color w:val="000000"/>
          <w:lang w:eastAsia="ru-RU"/>
        </w:rPr>
      </w:pPr>
    </w:p>
    <w:p w:rsidR="00DC46A5" w:rsidRPr="00DC46A5" w:rsidRDefault="00DC46A5" w:rsidP="00A00BEB">
      <w:pPr>
        <w:jc w:val="both"/>
        <w:rPr>
          <w:color w:val="000000"/>
          <w:lang w:eastAsia="ru-RU"/>
        </w:rPr>
      </w:pPr>
    </w:p>
    <w:p w:rsidR="00A00BEB" w:rsidRDefault="00A00BEB" w:rsidP="00A00BEB">
      <w:pPr>
        <w:jc w:val="both"/>
        <w:rPr>
          <w:rFonts w:eastAsia="Calibri"/>
          <w:lang w:eastAsia="en-US"/>
        </w:rPr>
      </w:pPr>
      <w:r w:rsidRPr="00A00BEB">
        <w:rPr>
          <w:rFonts w:eastAsia="Calibri"/>
          <w:lang w:eastAsia="en-US"/>
        </w:rPr>
        <w:t xml:space="preserve">МІСЬКИЙ ГОЛОВА </w:t>
      </w:r>
      <w:r w:rsidRPr="00A00BEB">
        <w:rPr>
          <w:rFonts w:eastAsia="Calibri"/>
          <w:lang w:eastAsia="en-US"/>
        </w:rPr>
        <w:tab/>
      </w:r>
      <w:r w:rsidRPr="00A00BEB">
        <w:rPr>
          <w:rFonts w:eastAsia="Calibri"/>
          <w:lang w:eastAsia="en-US"/>
        </w:rPr>
        <w:tab/>
      </w:r>
      <w:r w:rsidRPr="00A00BEB">
        <w:rPr>
          <w:rFonts w:eastAsia="Calibri"/>
          <w:lang w:eastAsia="en-US"/>
        </w:rPr>
        <w:tab/>
      </w:r>
      <w:r w:rsidRPr="00A00BEB">
        <w:rPr>
          <w:rFonts w:eastAsia="Calibri"/>
          <w:lang w:eastAsia="en-US"/>
        </w:rPr>
        <w:tab/>
      </w:r>
      <w:r w:rsidRPr="00A00BEB">
        <w:rPr>
          <w:rFonts w:eastAsia="Calibri"/>
          <w:lang w:eastAsia="en-US"/>
        </w:rPr>
        <w:tab/>
        <w:t xml:space="preserve">ЯРИНА ЯЦЕНКО </w:t>
      </w: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535E0C" w:rsidRPr="00654EDC" w:rsidRDefault="00535E0C" w:rsidP="00535E0C">
      <w:pPr>
        <w:jc w:val="center"/>
      </w:pPr>
      <w:r>
        <w:rPr>
          <w:noProof/>
        </w:rPr>
        <w:lastRenderedPageBreak/>
        <w:drawing>
          <wp:inline distT="0" distB="0" distL="0" distR="0">
            <wp:extent cx="1144905" cy="604520"/>
            <wp:effectExtent l="19050" t="0" r="0" b="0"/>
            <wp:docPr id="5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A00BEB" w:rsidRPr="00DC46A5" w:rsidRDefault="00A00BEB" w:rsidP="00A00BEB">
      <w:pPr>
        <w:rPr>
          <w:b/>
          <w:lang w:eastAsia="ru-RU"/>
        </w:rPr>
      </w:pPr>
      <w:r w:rsidRPr="00DC46A5">
        <w:rPr>
          <w:lang w:eastAsia="ru-RU"/>
        </w:rPr>
        <w:tab/>
      </w:r>
      <w:r w:rsidRPr="00DC46A5">
        <w:rPr>
          <w:lang w:eastAsia="ru-RU"/>
        </w:rPr>
        <w:tab/>
      </w:r>
      <w:r w:rsidRPr="00DC46A5">
        <w:rPr>
          <w:lang w:eastAsia="ru-RU"/>
        </w:rPr>
        <w:tab/>
      </w:r>
      <w:r w:rsidRPr="00DC46A5">
        <w:rPr>
          <w:lang w:eastAsia="ru-RU"/>
        </w:rPr>
        <w:tab/>
      </w:r>
      <w:r w:rsidRPr="00DC46A5">
        <w:rPr>
          <w:lang w:eastAsia="ru-RU"/>
        </w:rPr>
        <w:tab/>
      </w:r>
      <w:r w:rsidRPr="00DC46A5">
        <w:rPr>
          <w:lang w:eastAsia="ru-RU"/>
        </w:rPr>
        <w:tab/>
      </w:r>
      <w:r w:rsidRPr="00DC46A5">
        <w:rPr>
          <w:lang w:eastAsia="ru-RU"/>
        </w:rPr>
        <w:tab/>
      </w:r>
      <w:r w:rsidRPr="00DC46A5">
        <w:rPr>
          <w:lang w:eastAsia="ru-RU"/>
        </w:rPr>
        <w:tab/>
      </w:r>
      <w:r w:rsidRPr="00DC46A5">
        <w:rPr>
          <w:lang w:eastAsia="ru-RU"/>
        </w:rPr>
        <w:tab/>
      </w:r>
      <w:r w:rsidR="00DC46A5" w:rsidRPr="00DC46A5">
        <w:rPr>
          <w:b/>
          <w:lang w:eastAsia="ru-RU"/>
        </w:rPr>
        <w:t>297</w:t>
      </w:r>
    </w:p>
    <w:p w:rsidR="00DC46A5" w:rsidRDefault="00DC46A5" w:rsidP="00A00BEB">
      <w:pPr>
        <w:rPr>
          <w:lang w:eastAsia="ru-RU"/>
        </w:rPr>
      </w:pPr>
    </w:p>
    <w:p w:rsidR="00A00BEB" w:rsidRDefault="00A00BEB" w:rsidP="00A00BEB">
      <w:pPr>
        <w:rPr>
          <w:lang w:eastAsia="ru-RU"/>
        </w:rPr>
      </w:pPr>
      <w:r w:rsidRPr="00EB0642">
        <w:rPr>
          <w:lang w:eastAsia="ru-RU"/>
        </w:rPr>
        <w:t>15 вересня 2022 року</w:t>
      </w:r>
    </w:p>
    <w:p w:rsidR="00A00BEB" w:rsidRPr="00A00BEB" w:rsidRDefault="00A00BEB" w:rsidP="00A00BEB">
      <w:pPr>
        <w:jc w:val="both"/>
        <w:rPr>
          <w:rFonts w:eastAsia="Calibri"/>
          <w:lang w:eastAsia="en-US"/>
        </w:rPr>
      </w:pPr>
    </w:p>
    <w:p w:rsidR="00A00BEB" w:rsidRPr="00A00BEB" w:rsidRDefault="00A00BEB" w:rsidP="00A00BEB">
      <w:pPr>
        <w:jc w:val="both"/>
        <w:rPr>
          <w:color w:val="000000"/>
          <w:lang w:eastAsia="ru-RU"/>
        </w:rPr>
      </w:pPr>
      <w:r w:rsidRPr="00A00BEB">
        <w:rPr>
          <w:color w:val="000000"/>
          <w:lang w:eastAsia="ru-RU"/>
        </w:rPr>
        <w:t xml:space="preserve">Про надання матеріальної допомоги                                                                                                                                                                     </w:t>
      </w:r>
    </w:p>
    <w:p w:rsidR="00A00BEB" w:rsidRPr="00A00BEB" w:rsidRDefault="00A00BEB" w:rsidP="00A00BEB">
      <w:pPr>
        <w:jc w:val="both"/>
        <w:rPr>
          <w:color w:val="000000"/>
          <w:lang w:eastAsia="ru-RU"/>
        </w:rPr>
      </w:pPr>
      <w:r w:rsidRPr="00A00BEB">
        <w:rPr>
          <w:color w:val="000000"/>
          <w:lang w:eastAsia="ru-RU"/>
        </w:rPr>
        <w:t>Семенюк Наталії Миколаївні</w:t>
      </w:r>
    </w:p>
    <w:p w:rsidR="00A00BEB" w:rsidRPr="00A00BEB" w:rsidRDefault="00A00BEB" w:rsidP="00A00BEB">
      <w:pPr>
        <w:jc w:val="both"/>
        <w:rPr>
          <w:color w:val="000000"/>
          <w:lang w:eastAsia="ru-RU"/>
        </w:rPr>
      </w:pPr>
      <w:r w:rsidRPr="00A00BEB">
        <w:rPr>
          <w:color w:val="000000"/>
          <w:lang w:eastAsia="ru-RU"/>
        </w:rPr>
        <w:t xml:space="preserve">на поховання </w:t>
      </w:r>
    </w:p>
    <w:p w:rsidR="00A00BEB" w:rsidRPr="00A00BEB" w:rsidRDefault="00074530" w:rsidP="00A00BEB">
      <w:pPr>
        <w:jc w:val="both"/>
        <w:rPr>
          <w:rFonts w:eastAsia="Calibri"/>
          <w:lang w:eastAsia="en-US"/>
        </w:rPr>
      </w:pPr>
      <w:r w:rsidRPr="003E67CB">
        <w:rPr>
          <w:rFonts w:eastAsia="Calibri"/>
          <w:bCs/>
          <w:i/>
        </w:rPr>
        <w:t>(персональні дані)</w:t>
      </w:r>
    </w:p>
    <w:p w:rsidR="00A00BEB" w:rsidRPr="00A00BEB" w:rsidRDefault="00A00BEB" w:rsidP="00A00BEB">
      <w:pPr>
        <w:jc w:val="both"/>
        <w:rPr>
          <w:color w:val="000000"/>
          <w:lang w:eastAsia="ru-RU"/>
        </w:rPr>
      </w:pPr>
      <w:r w:rsidRPr="00A00BEB">
        <w:rPr>
          <w:color w:val="000000"/>
          <w:lang w:eastAsia="ru-RU"/>
        </w:rPr>
        <w:t xml:space="preserve">               Розглянувши заяву Семенюк Наталії Миколаївни (проживає: </w:t>
      </w:r>
      <w:r w:rsidR="00074530" w:rsidRPr="003E67CB">
        <w:rPr>
          <w:rFonts w:eastAsia="Calibri"/>
          <w:bCs/>
          <w:i/>
        </w:rPr>
        <w:t>(персональні дані)</w:t>
      </w:r>
      <w:r w:rsidR="00074530">
        <w:rPr>
          <w:rFonts w:eastAsia="Calibri"/>
          <w:bCs/>
        </w:rPr>
        <w:t xml:space="preserve"> </w:t>
      </w:r>
      <w:r w:rsidRPr="00A00BEB">
        <w:rPr>
          <w:color w:val="000000"/>
          <w:lang w:eastAsia="ru-RU"/>
        </w:rPr>
        <w:t xml:space="preserve"> Львівської області ) про надання їй допомоги  на </w:t>
      </w:r>
      <w:r w:rsidR="00074530" w:rsidRPr="003E67CB">
        <w:rPr>
          <w:rFonts w:eastAsia="Calibri"/>
          <w:bCs/>
          <w:i/>
        </w:rPr>
        <w:t>(персональні дані)</w:t>
      </w:r>
      <w:r w:rsidR="00074530">
        <w:rPr>
          <w:rFonts w:eastAsia="Calibri"/>
          <w:bCs/>
        </w:rPr>
        <w:t xml:space="preserve"> </w:t>
      </w:r>
      <w:r w:rsidRPr="00A00BEB">
        <w:rPr>
          <w:color w:val="000000"/>
          <w:lang w:eastAsia="ru-RU"/>
        </w:rPr>
        <w:t xml:space="preserve"> 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w:t>
      </w:r>
      <w:r w:rsidR="0021179C">
        <w:rPr>
          <w:color w:val="000000"/>
          <w:lang w:eastAsia="ru-RU"/>
        </w:rPr>
        <w:t xml:space="preserve">пп.4 п"а" ч. 1 ст. 34,  ст.52, ч.6 ст.59, ч.1 ст.73 </w:t>
      </w:r>
      <w:r w:rsidRPr="00A00BEB">
        <w:rPr>
          <w:color w:val="000000"/>
          <w:lang w:eastAsia="ru-RU"/>
        </w:rPr>
        <w:t>Закону України "Про місцеве самоврядування в Україні", виконавчий комітет Новороздільської міської ради.</w:t>
      </w:r>
    </w:p>
    <w:p w:rsidR="00A00BEB" w:rsidRPr="00A00BEB" w:rsidRDefault="00A00BEB" w:rsidP="00A00BEB">
      <w:pPr>
        <w:jc w:val="both"/>
        <w:rPr>
          <w:rFonts w:eastAsia="Calibri"/>
          <w:lang w:eastAsia="en-US"/>
        </w:rPr>
      </w:pPr>
    </w:p>
    <w:p w:rsidR="00A00BEB" w:rsidRPr="00A00BEB" w:rsidRDefault="00A00BEB" w:rsidP="00A00BEB">
      <w:pPr>
        <w:jc w:val="both"/>
        <w:rPr>
          <w:color w:val="000000"/>
          <w:lang w:eastAsia="ru-RU"/>
        </w:rPr>
      </w:pPr>
      <w:r w:rsidRPr="00A00BEB">
        <w:rPr>
          <w:color w:val="000000"/>
          <w:lang w:eastAsia="ru-RU"/>
        </w:rPr>
        <w:t>Вирішив :</w:t>
      </w:r>
    </w:p>
    <w:p w:rsidR="00A00BEB" w:rsidRPr="00A00BEB" w:rsidRDefault="00A00BEB" w:rsidP="00A00BEB">
      <w:pPr>
        <w:jc w:val="both"/>
        <w:rPr>
          <w:rFonts w:eastAsia="Calibri"/>
          <w:lang w:eastAsia="en-US"/>
        </w:rPr>
      </w:pPr>
    </w:p>
    <w:p w:rsidR="00A00BEB" w:rsidRPr="00A00BEB" w:rsidRDefault="00A00BEB" w:rsidP="00DC46A5">
      <w:pPr>
        <w:ind w:firstLine="426"/>
        <w:jc w:val="both"/>
        <w:rPr>
          <w:color w:val="000000"/>
          <w:lang w:eastAsia="ru-RU"/>
        </w:rPr>
      </w:pPr>
      <w:r w:rsidRPr="00A00BEB">
        <w:rPr>
          <w:color w:val="000000"/>
          <w:lang w:eastAsia="ru-RU"/>
        </w:rPr>
        <w:t xml:space="preserve">    1. Надати матеріальну допомогу Семенюк Наталії Миколаївні на </w:t>
      </w:r>
      <w:r w:rsidR="00074530" w:rsidRPr="003E67CB">
        <w:rPr>
          <w:rFonts w:eastAsia="Calibri"/>
          <w:bCs/>
          <w:i/>
        </w:rPr>
        <w:t>(персональні дані)</w:t>
      </w:r>
      <w:r w:rsidR="00074530">
        <w:rPr>
          <w:rFonts w:eastAsia="Calibri"/>
          <w:bCs/>
        </w:rPr>
        <w:t xml:space="preserve"> </w:t>
      </w:r>
      <w:r w:rsidRPr="00A00BEB">
        <w:rPr>
          <w:color w:val="000000"/>
          <w:lang w:eastAsia="ru-RU"/>
        </w:rPr>
        <w:t>в сумі 2600,00  (дві тисячі шістсот грн. 00 коп.) гривень.</w:t>
      </w:r>
    </w:p>
    <w:p w:rsidR="00A00BEB" w:rsidRPr="00A00BEB" w:rsidRDefault="00A00BEB" w:rsidP="00DC46A5">
      <w:pPr>
        <w:ind w:firstLine="426"/>
        <w:jc w:val="both"/>
        <w:rPr>
          <w:color w:val="000000"/>
          <w:lang w:eastAsia="ru-RU"/>
        </w:rPr>
      </w:pPr>
      <w:r w:rsidRPr="00A00BEB">
        <w:rPr>
          <w:color w:val="000000"/>
          <w:lang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2600,00 (дві тисячі шістсот грн. 00 коп.) по коду функціональної класифікації 0813242.</w:t>
      </w:r>
    </w:p>
    <w:p w:rsidR="00A00BEB" w:rsidRDefault="00A00BEB" w:rsidP="00A00BEB">
      <w:pPr>
        <w:jc w:val="both"/>
        <w:rPr>
          <w:rFonts w:eastAsia="Calibri"/>
          <w:lang w:eastAsia="en-US"/>
        </w:rPr>
      </w:pPr>
    </w:p>
    <w:p w:rsidR="00DC46A5" w:rsidRPr="00A00BEB" w:rsidRDefault="00DC46A5" w:rsidP="00A00BEB">
      <w:pPr>
        <w:jc w:val="both"/>
        <w:rPr>
          <w:rFonts w:eastAsia="Calibri"/>
          <w:lang w:eastAsia="en-US"/>
        </w:rPr>
      </w:pPr>
    </w:p>
    <w:p w:rsidR="00A00BEB" w:rsidRPr="00A00BEB" w:rsidRDefault="00A00BEB" w:rsidP="00A00BEB">
      <w:pPr>
        <w:jc w:val="both"/>
        <w:rPr>
          <w:rFonts w:eastAsia="Calibri"/>
          <w:lang w:eastAsia="en-US"/>
        </w:rPr>
      </w:pPr>
      <w:r w:rsidRPr="00A00BEB">
        <w:rPr>
          <w:rFonts w:eastAsia="Calibri"/>
          <w:lang w:eastAsia="en-US"/>
        </w:rPr>
        <w:t xml:space="preserve">МІСЬКИЙ ГОЛОВА </w:t>
      </w:r>
      <w:r w:rsidRPr="00A00BEB">
        <w:rPr>
          <w:rFonts w:eastAsia="Calibri"/>
          <w:lang w:eastAsia="en-US"/>
        </w:rPr>
        <w:tab/>
      </w:r>
      <w:r w:rsidRPr="00A00BEB">
        <w:rPr>
          <w:rFonts w:eastAsia="Calibri"/>
          <w:lang w:eastAsia="en-US"/>
        </w:rPr>
        <w:tab/>
      </w:r>
      <w:r w:rsidRPr="00A00BEB">
        <w:rPr>
          <w:rFonts w:eastAsia="Calibri"/>
          <w:lang w:eastAsia="en-US"/>
        </w:rPr>
        <w:tab/>
      </w:r>
      <w:r w:rsidRPr="00A00BEB">
        <w:rPr>
          <w:rFonts w:eastAsia="Calibri"/>
          <w:lang w:eastAsia="en-US"/>
        </w:rPr>
        <w:tab/>
      </w:r>
      <w:r w:rsidRPr="00A00BEB">
        <w:rPr>
          <w:rFonts w:eastAsia="Calibri"/>
          <w:lang w:eastAsia="en-US"/>
        </w:rPr>
        <w:tab/>
        <w:t>ЯРИНА ЯЦЕНКО</w:t>
      </w:r>
    </w:p>
    <w:p w:rsidR="00A00BEB" w:rsidRDefault="00A00BEB"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414AE2" w:rsidP="00A00BEB">
      <w:pPr>
        <w:jc w:val="both"/>
        <w:rPr>
          <w:rFonts w:eastAsia="Calibri"/>
          <w:lang w:eastAsia="en-US"/>
        </w:rPr>
      </w:pPr>
      <w:r>
        <w:rPr>
          <w:rFonts w:eastAsia="Calibri"/>
          <w:lang w:eastAsia="en-US"/>
        </w:rPr>
        <w:t>.</w:t>
      </w:r>
    </w:p>
    <w:p w:rsidR="007F2A4E" w:rsidRDefault="007F2A4E" w:rsidP="00A00BEB">
      <w:pPr>
        <w:jc w:val="both"/>
        <w:rPr>
          <w:rFonts w:eastAsia="Calibri"/>
          <w:lang w:eastAsia="en-US"/>
        </w:rPr>
      </w:pPr>
    </w:p>
    <w:p w:rsidR="00074530" w:rsidRDefault="00074530" w:rsidP="00A00BEB">
      <w:pPr>
        <w:jc w:val="both"/>
        <w:rPr>
          <w:rFonts w:eastAsia="Calibri"/>
          <w:lang w:eastAsia="en-US"/>
        </w:rPr>
      </w:pPr>
    </w:p>
    <w:p w:rsidR="00074530" w:rsidRDefault="00074530" w:rsidP="00A00BEB">
      <w:pPr>
        <w:jc w:val="both"/>
        <w:rPr>
          <w:rFonts w:eastAsia="Calibri"/>
          <w:lang w:eastAsia="en-US"/>
        </w:rPr>
      </w:pPr>
    </w:p>
    <w:p w:rsidR="00074530" w:rsidRDefault="00074530"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535E0C" w:rsidRPr="00654EDC" w:rsidRDefault="00535E0C" w:rsidP="00535E0C">
      <w:pPr>
        <w:jc w:val="center"/>
      </w:pPr>
      <w:r>
        <w:rPr>
          <w:noProof/>
        </w:rPr>
        <w:lastRenderedPageBreak/>
        <w:drawing>
          <wp:inline distT="0" distB="0" distL="0" distR="0">
            <wp:extent cx="1144905" cy="604520"/>
            <wp:effectExtent l="19050" t="0" r="0" b="0"/>
            <wp:docPr id="5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A00BEB" w:rsidRPr="00DC46A5" w:rsidRDefault="00A00BEB" w:rsidP="00A00BEB">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DC46A5" w:rsidRPr="00DC46A5">
        <w:rPr>
          <w:b/>
          <w:lang w:eastAsia="ru-RU"/>
        </w:rPr>
        <w:t>298</w:t>
      </w:r>
    </w:p>
    <w:p w:rsidR="00DC46A5" w:rsidRDefault="00DC46A5" w:rsidP="00A00BEB">
      <w:pPr>
        <w:rPr>
          <w:lang w:eastAsia="ru-RU"/>
        </w:rPr>
      </w:pPr>
    </w:p>
    <w:p w:rsidR="00A00BEB" w:rsidRDefault="00A00BEB" w:rsidP="00A00BEB">
      <w:pPr>
        <w:rPr>
          <w:lang w:eastAsia="ru-RU"/>
        </w:rPr>
      </w:pPr>
      <w:r w:rsidRPr="00EB0642">
        <w:rPr>
          <w:lang w:eastAsia="ru-RU"/>
        </w:rPr>
        <w:t>15 вересня 2022 року</w:t>
      </w:r>
    </w:p>
    <w:p w:rsidR="00A00BEB" w:rsidRPr="00A00BEB" w:rsidRDefault="00A00BEB" w:rsidP="00A00BEB">
      <w:pPr>
        <w:jc w:val="both"/>
        <w:rPr>
          <w:rFonts w:eastAsia="Calibri"/>
          <w:lang w:eastAsia="en-US"/>
        </w:rPr>
      </w:pPr>
    </w:p>
    <w:p w:rsidR="00A00BEB" w:rsidRPr="00A00BEB" w:rsidRDefault="00A00BEB" w:rsidP="00A00BEB">
      <w:pPr>
        <w:jc w:val="both"/>
        <w:rPr>
          <w:color w:val="000000"/>
          <w:lang w:eastAsia="ru-RU"/>
        </w:rPr>
      </w:pPr>
      <w:r w:rsidRPr="00A00BEB">
        <w:rPr>
          <w:color w:val="000000"/>
          <w:lang w:eastAsia="ru-RU"/>
        </w:rPr>
        <w:t xml:space="preserve">Про надання матеріальної допомоги                                                                                                                                                                     </w:t>
      </w:r>
    </w:p>
    <w:p w:rsidR="00A00BEB" w:rsidRPr="00A00BEB" w:rsidRDefault="00A00BEB" w:rsidP="00A00BEB">
      <w:pPr>
        <w:jc w:val="both"/>
        <w:rPr>
          <w:color w:val="000000"/>
          <w:lang w:eastAsia="ru-RU"/>
        </w:rPr>
      </w:pPr>
      <w:r w:rsidRPr="00A00BEB">
        <w:rPr>
          <w:color w:val="000000"/>
          <w:lang w:eastAsia="ru-RU"/>
        </w:rPr>
        <w:t>Горай Надії Антонівні</w:t>
      </w:r>
    </w:p>
    <w:p w:rsidR="00074530" w:rsidRDefault="00A00BEB" w:rsidP="00074530">
      <w:pPr>
        <w:jc w:val="both"/>
        <w:rPr>
          <w:color w:val="000000"/>
          <w:lang w:eastAsia="ru-RU"/>
        </w:rPr>
      </w:pPr>
      <w:r w:rsidRPr="00A00BEB">
        <w:rPr>
          <w:color w:val="000000"/>
          <w:lang w:eastAsia="ru-RU"/>
        </w:rPr>
        <w:t xml:space="preserve">на поховання </w:t>
      </w:r>
      <w:r w:rsidR="00074530" w:rsidRPr="003E67CB">
        <w:rPr>
          <w:rFonts w:eastAsia="Calibri"/>
          <w:bCs/>
          <w:i/>
        </w:rPr>
        <w:t>(персональні дані)</w:t>
      </w:r>
      <w:r w:rsidR="00074530">
        <w:rPr>
          <w:rFonts w:eastAsia="Calibri"/>
          <w:bCs/>
        </w:rPr>
        <w:t xml:space="preserve"> </w:t>
      </w:r>
      <w:r w:rsidRPr="00A00BEB">
        <w:rPr>
          <w:color w:val="000000"/>
          <w:lang w:eastAsia="ru-RU"/>
        </w:rPr>
        <w:t xml:space="preserve">    </w:t>
      </w:r>
    </w:p>
    <w:p w:rsidR="00074530" w:rsidRDefault="00074530" w:rsidP="00074530">
      <w:pPr>
        <w:jc w:val="both"/>
        <w:rPr>
          <w:color w:val="000000"/>
          <w:lang w:eastAsia="ru-RU"/>
        </w:rPr>
      </w:pPr>
    </w:p>
    <w:p w:rsidR="00A00BEB" w:rsidRPr="00A00BEB" w:rsidRDefault="00A00BEB" w:rsidP="00074530">
      <w:pPr>
        <w:jc w:val="both"/>
        <w:rPr>
          <w:color w:val="000000"/>
          <w:lang w:eastAsia="ru-RU"/>
        </w:rPr>
      </w:pPr>
      <w:r w:rsidRPr="00A00BEB">
        <w:rPr>
          <w:color w:val="000000"/>
          <w:lang w:eastAsia="ru-RU"/>
        </w:rPr>
        <w:t xml:space="preserve">    Розглянувши заяву Горай Надії Антонівни (проживає: </w:t>
      </w:r>
      <w:r w:rsidR="00074530" w:rsidRPr="003E67CB">
        <w:rPr>
          <w:rFonts w:eastAsia="Calibri"/>
          <w:bCs/>
          <w:i/>
        </w:rPr>
        <w:t>(персональні дані)</w:t>
      </w:r>
      <w:r w:rsidR="00074530">
        <w:rPr>
          <w:rFonts w:eastAsia="Calibri"/>
          <w:bCs/>
        </w:rPr>
        <w:t xml:space="preserve"> </w:t>
      </w:r>
      <w:r w:rsidRPr="00A00BEB">
        <w:rPr>
          <w:color w:val="000000"/>
          <w:lang w:eastAsia="ru-RU"/>
        </w:rPr>
        <w:t xml:space="preserve">Львівської області ) про надання їй допомоги  на поховання </w:t>
      </w:r>
      <w:r w:rsidR="00074530" w:rsidRPr="003E67CB">
        <w:rPr>
          <w:rFonts w:eastAsia="Calibri"/>
          <w:bCs/>
          <w:i/>
        </w:rPr>
        <w:t>(персональні дані)</w:t>
      </w:r>
      <w:r w:rsidR="00074530">
        <w:rPr>
          <w:rFonts w:eastAsia="Calibri"/>
          <w:bCs/>
        </w:rPr>
        <w:t xml:space="preserve"> </w:t>
      </w:r>
      <w:r w:rsidRPr="00A00BEB">
        <w:rPr>
          <w:color w:val="000000"/>
          <w:lang w:eastAsia="ru-RU"/>
        </w:rPr>
        <w:t xml:space="preserve">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w:t>
      </w:r>
      <w:r w:rsidR="0021179C">
        <w:rPr>
          <w:color w:val="000000"/>
          <w:lang w:eastAsia="ru-RU"/>
        </w:rPr>
        <w:t xml:space="preserve">пп.4 п"а" ч. 1 ст. 34,  ст.52, ч.6 ст.59, ч.1 ст.73 </w:t>
      </w:r>
      <w:r w:rsidRPr="00A00BEB">
        <w:rPr>
          <w:color w:val="000000"/>
          <w:lang w:eastAsia="ru-RU"/>
        </w:rPr>
        <w:t>Закону України "Про місцеве самоврядування в Україні", виконавчий комітет Новороздільської міської ради.</w:t>
      </w:r>
    </w:p>
    <w:p w:rsidR="00A00BEB" w:rsidRPr="00A00BEB" w:rsidRDefault="00A00BEB" w:rsidP="00A00BEB">
      <w:pPr>
        <w:jc w:val="both"/>
        <w:rPr>
          <w:rFonts w:eastAsia="Calibri"/>
          <w:lang w:eastAsia="en-US"/>
        </w:rPr>
      </w:pPr>
    </w:p>
    <w:p w:rsidR="00A00BEB" w:rsidRPr="00A00BEB" w:rsidRDefault="00A00BEB" w:rsidP="00A00BEB">
      <w:pPr>
        <w:jc w:val="both"/>
        <w:rPr>
          <w:color w:val="000000"/>
          <w:lang w:eastAsia="ru-RU"/>
        </w:rPr>
      </w:pPr>
      <w:r w:rsidRPr="00A00BEB">
        <w:rPr>
          <w:color w:val="000000"/>
          <w:lang w:eastAsia="ru-RU"/>
        </w:rPr>
        <w:t>Вирішив :</w:t>
      </w:r>
    </w:p>
    <w:p w:rsidR="00A00BEB" w:rsidRPr="00A00BEB" w:rsidRDefault="00A00BEB" w:rsidP="00A00BEB">
      <w:pPr>
        <w:jc w:val="both"/>
        <w:rPr>
          <w:rFonts w:eastAsia="Calibri"/>
          <w:lang w:eastAsia="en-US"/>
        </w:rPr>
      </w:pPr>
    </w:p>
    <w:p w:rsidR="00A00BEB" w:rsidRPr="00A00BEB" w:rsidRDefault="00A00BEB" w:rsidP="00DC46A5">
      <w:pPr>
        <w:ind w:firstLine="284"/>
        <w:jc w:val="both"/>
        <w:rPr>
          <w:color w:val="000000"/>
          <w:lang w:eastAsia="ru-RU"/>
        </w:rPr>
      </w:pPr>
      <w:r w:rsidRPr="00A00BEB">
        <w:rPr>
          <w:color w:val="000000"/>
          <w:lang w:eastAsia="ru-RU"/>
        </w:rPr>
        <w:t xml:space="preserve">    1. Надати матеріальну допомогу Горай Надії Антонівні на поховання </w:t>
      </w:r>
      <w:r w:rsidR="00074530" w:rsidRPr="003E67CB">
        <w:rPr>
          <w:rFonts w:eastAsia="Calibri"/>
          <w:bCs/>
          <w:i/>
        </w:rPr>
        <w:t>(персональні дані)</w:t>
      </w:r>
      <w:r w:rsidR="00074530">
        <w:rPr>
          <w:rFonts w:eastAsia="Calibri"/>
          <w:bCs/>
        </w:rPr>
        <w:t xml:space="preserve"> </w:t>
      </w:r>
      <w:r w:rsidRPr="00A00BEB">
        <w:rPr>
          <w:color w:val="000000"/>
          <w:lang w:eastAsia="ru-RU"/>
        </w:rPr>
        <w:t>в сумі 2600,00  (дві тисячі шістсот грн. 00 коп.) гривень.</w:t>
      </w:r>
    </w:p>
    <w:p w:rsidR="00A00BEB" w:rsidRPr="00A00BEB" w:rsidRDefault="00A00BEB" w:rsidP="00DC46A5">
      <w:pPr>
        <w:ind w:firstLine="284"/>
        <w:jc w:val="both"/>
        <w:rPr>
          <w:color w:val="000000"/>
          <w:lang w:eastAsia="ru-RU"/>
        </w:rPr>
      </w:pPr>
      <w:r w:rsidRPr="00A00BEB">
        <w:rPr>
          <w:color w:val="000000"/>
          <w:lang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2600,00 (дві тисячі шістсот грн. 00 коп.) по коду функціональної класифікації 0813242.</w:t>
      </w:r>
    </w:p>
    <w:p w:rsidR="00A00BEB" w:rsidRDefault="00A00BEB" w:rsidP="00A00BEB">
      <w:pPr>
        <w:jc w:val="both"/>
        <w:rPr>
          <w:rFonts w:eastAsia="Calibri"/>
          <w:lang w:eastAsia="en-US"/>
        </w:rPr>
      </w:pPr>
    </w:p>
    <w:p w:rsidR="007F2A4E" w:rsidRPr="00A00BEB" w:rsidRDefault="007F2A4E" w:rsidP="00A00BEB">
      <w:pPr>
        <w:jc w:val="both"/>
        <w:rPr>
          <w:rFonts w:eastAsia="Calibri"/>
          <w:lang w:eastAsia="en-US"/>
        </w:rPr>
      </w:pPr>
    </w:p>
    <w:p w:rsidR="004C42D4" w:rsidRDefault="00A00BEB" w:rsidP="00A00BEB">
      <w:pPr>
        <w:jc w:val="both"/>
        <w:rPr>
          <w:rFonts w:eastAsia="Calibri"/>
          <w:lang w:eastAsia="en-US"/>
        </w:rPr>
      </w:pPr>
      <w:r w:rsidRPr="00A00BEB">
        <w:rPr>
          <w:rFonts w:eastAsia="Calibri"/>
          <w:lang w:eastAsia="en-US"/>
        </w:rPr>
        <w:t xml:space="preserve">МІСЬКИЙ ГОЛОВА </w:t>
      </w:r>
      <w:r w:rsidRPr="00A00BEB">
        <w:rPr>
          <w:rFonts w:eastAsia="Calibri"/>
          <w:lang w:eastAsia="en-US"/>
        </w:rPr>
        <w:tab/>
      </w:r>
      <w:r w:rsidRPr="00A00BEB">
        <w:rPr>
          <w:rFonts w:eastAsia="Calibri"/>
          <w:lang w:eastAsia="en-US"/>
        </w:rPr>
        <w:tab/>
      </w:r>
      <w:r w:rsidRPr="00A00BEB">
        <w:rPr>
          <w:rFonts w:eastAsia="Calibri"/>
          <w:lang w:eastAsia="en-US"/>
        </w:rPr>
        <w:tab/>
      </w:r>
      <w:r w:rsidRPr="00A00BEB">
        <w:rPr>
          <w:rFonts w:eastAsia="Calibri"/>
          <w:lang w:eastAsia="en-US"/>
        </w:rPr>
        <w:tab/>
      </w:r>
      <w:r w:rsidR="007F2A4E">
        <w:rPr>
          <w:rFonts w:eastAsia="Calibri"/>
          <w:lang w:eastAsia="en-US"/>
        </w:rPr>
        <w:tab/>
        <w:t>Ярина</w:t>
      </w:r>
      <w:r>
        <w:rPr>
          <w:rFonts w:eastAsia="Calibri"/>
          <w:lang w:eastAsia="en-US"/>
        </w:rPr>
        <w:t xml:space="preserve"> ЯЦЕНКО</w:t>
      </w:r>
    </w:p>
    <w:p w:rsidR="00A00BEB" w:rsidRDefault="00A00BEB"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074530" w:rsidRDefault="00074530" w:rsidP="00A00BEB">
      <w:pPr>
        <w:jc w:val="both"/>
        <w:rPr>
          <w:rFonts w:eastAsia="Calibri"/>
          <w:lang w:eastAsia="en-US"/>
        </w:rPr>
      </w:pPr>
    </w:p>
    <w:p w:rsidR="00074530" w:rsidRDefault="00074530" w:rsidP="00A00BEB">
      <w:pPr>
        <w:jc w:val="both"/>
        <w:rPr>
          <w:rFonts w:eastAsia="Calibri"/>
          <w:lang w:eastAsia="en-US"/>
        </w:rPr>
      </w:pPr>
    </w:p>
    <w:p w:rsidR="00074530" w:rsidRDefault="00074530" w:rsidP="00A00BEB">
      <w:pPr>
        <w:jc w:val="both"/>
        <w:rPr>
          <w:rFonts w:eastAsia="Calibri"/>
          <w:lang w:eastAsia="en-US"/>
        </w:rPr>
      </w:pPr>
    </w:p>
    <w:p w:rsidR="007F2A4E" w:rsidRDefault="007F2A4E" w:rsidP="00A00BEB">
      <w:pPr>
        <w:jc w:val="both"/>
        <w:rPr>
          <w:rFonts w:eastAsia="Calibri"/>
          <w:lang w:eastAsia="en-US"/>
        </w:rPr>
      </w:pPr>
    </w:p>
    <w:p w:rsidR="007F2A4E" w:rsidRDefault="007F2A4E" w:rsidP="00A00BEB">
      <w:pPr>
        <w:jc w:val="both"/>
        <w:rPr>
          <w:rFonts w:eastAsia="Calibri"/>
          <w:lang w:eastAsia="en-US"/>
        </w:rPr>
      </w:pPr>
    </w:p>
    <w:p w:rsidR="00535E0C" w:rsidRPr="00654EDC" w:rsidRDefault="00535E0C" w:rsidP="00535E0C">
      <w:pPr>
        <w:jc w:val="center"/>
      </w:pPr>
      <w:r>
        <w:rPr>
          <w:noProof/>
        </w:rPr>
        <w:lastRenderedPageBreak/>
        <w:drawing>
          <wp:inline distT="0" distB="0" distL="0" distR="0">
            <wp:extent cx="1144905" cy="604520"/>
            <wp:effectExtent l="19050" t="0" r="0" b="0"/>
            <wp:docPr id="6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144905" cy="604520"/>
                    </a:xfrm>
                    <a:prstGeom prst="rect">
                      <a:avLst/>
                    </a:prstGeom>
                    <a:noFill/>
                    <a:ln w="9525">
                      <a:noFill/>
                      <a:miter lim="800000"/>
                      <a:headEnd/>
                      <a:tailEnd/>
                    </a:ln>
                  </pic:spPr>
                </pic:pic>
              </a:graphicData>
            </a:graphic>
          </wp:inline>
        </w:drawing>
      </w:r>
    </w:p>
    <w:p w:rsidR="00535E0C" w:rsidRPr="00654EDC" w:rsidRDefault="00535E0C" w:rsidP="00535E0C">
      <w:pPr>
        <w:jc w:val="center"/>
        <w:rPr>
          <w:b/>
        </w:rPr>
      </w:pPr>
      <w:r w:rsidRPr="00654EDC">
        <w:rPr>
          <w:b/>
        </w:rPr>
        <w:t>НОВОРОЗДІЛЬСЬКА  МІСЬКА  РАДА</w:t>
      </w:r>
    </w:p>
    <w:p w:rsidR="00535E0C" w:rsidRPr="00654EDC" w:rsidRDefault="00535E0C" w:rsidP="00535E0C">
      <w:pPr>
        <w:jc w:val="center"/>
        <w:rPr>
          <w:b/>
        </w:rPr>
      </w:pPr>
      <w:r w:rsidRPr="00654EDC">
        <w:rPr>
          <w:b/>
        </w:rPr>
        <w:t>ЛЬВІВСЬКОЇ  ОБЛАСТІ</w:t>
      </w:r>
    </w:p>
    <w:p w:rsidR="00535E0C" w:rsidRPr="00654EDC" w:rsidRDefault="00535E0C" w:rsidP="00535E0C">
      <w:pPr>
        <w:jc w:val="center"/>
        <w:rPr>
          <w:b/>
        </w:rPr>
      </w:pPr>
      <w:r w:rsidRPr="00654EDC">
        <w:rPr>
          <w:b/>
        </w:rPr>
        <w:t>ВИКОНАВЧИЙ  КОМІТЕТ</w:t>
      </w:r>
    </w:p>
    <w:p w:rsidR="00535E0C" w:rsidRPr="00654EDC" w:rsidRDefault="00535E0C" w:rsidP="00535E0C">
      <w:pPr>
        <w:jc w:val="center"/>
        <w:rPr>
          <w:b/>
        </w:rPr>
      </w:pPr>
      <w:r w:rsidRPr="00654EDC">
        <w:rPr>
          <w:b/>
        </w:rPr>
        <w:t xml:space="preserve"> Р І Ш Е Н Н Я №</w:t>
      </w:r>
    </w:p>
    <w:p w:rsidR="00D90947" w:rsidRPr="00DC46A5" w:rsidRDefault="004C42D4" w:rsidP="004C42D4">
      <w:pPr>
        <w:rPr>
          <w:b/>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00DC46A5" w:rsidRPr="00DC46A5">
        <w:rPr>
          <w:b/>
          <w:lang w:eastAsia="ru-RU"/>
        </w:rPr>
        <w:t>299</w:t>
      </w:r>
    </w:p>
    <w:p w:rsidR="007F2A4E" w:rsidRDefault="007F2A4E" w:rsidP="004C42D4">
      <w:pPr>
        <w:rPr>
          <w:lang w:eastAsia="ru-RU"/>
        </w:rPr>
      </w:pPr>
    </w:p>
    <w:p w:rsidR="00DC46A5" w:rsidRDefault="00DC46A5" w:rsidP="004C42D4">
      <w:pPr>
        <w:rPr>
          <w:lang w:eastAsia="ru-RU"/>
        </w:rPr>
      </w:pPr>
    </w:p>
    <w:p w:rsidR="004C42D4" w:rsidRPr="00EB0642" w:rsidRDefault="004C42D4" w:rsidP="004C42D4">
      <w:pPr>
        <w:rPr>
          <w:lang w:eastAsia="ru-RU"/>
        </w:rPr>
      </w:pPr>
      <w:r w:rsidRPr="00EB0642">
        <w:rPr>
          <w:lang w:eastAsia="ru-RU"/>
        </w:rPr>
        <w:t>15 вересня 2022 року</w:t>
      </w:r>
    </w:p>
    <w:p w:rsidR="00477895" w:rsidRPr="004C42D4" w:rsidRDefault="00477895" w:rsidP="00EB0642">
      <w:pPr>
        <w:ind w:left="5664" w:firstLine="708"/>
        <w:rPr>
          <w:lang w:eastAsia="ru-RU"/>
        </w:rPr>
      </w:pPr>
    </w:p>
    <w:p w:rsidR="009A0CEF" w:rsidRPr="00641DDB" w:rsidRDefault="009A0CEF" w:rsidP="009A0CEF">
      <w:pPr>
        <w:rPr>
          <w:sz w:val="26"/>
          <w:szCs w:val="26"/>
        </w:rPr>
      </w:pPr>
      <w:r w:rsidRPr="00641DDB">
        <w:rPr>
          <w:sz w:val="26"/>
          <w:szCs w:val="26"/>
        </w:rPr>
        <w:t>Про затвердження висновку опікунської ради</w:t>
      </w:r>
    </w:p>
    <w:p w:rsidR="009A0CEF" w:rsidRPr="00641DDB" w:rsidRDefault="009A0CEF" w:rsidP="009A0CEF">
      <w:pPr>
        <w:rPr>
          <w:sz w:val="26"/>
          <w:szCs w:val="26"/>
        </w:rPr>
      </w:pPr>
      <w:r w:rsidRPr="00641DDB">
        <w:rPr>
          <w:sz w:val="26"/>
          <w:szCs w:val="26"/>
        </w:rPr>
        <w:t xml:space="preserve">про доцільність призначення </w:t>
      </w:r>
      <w:r w:rsidR="00074530" w:rsidRPr="003E67CB">
        <w:rPr>
          <w:rFonts w:eastAsia="Calibri"/>
          <w:bCs/>
          <w:i/>
        </w:rPr>
        <w:t>(персональні дані)</w:t>
      </w:r>
    </w:p>
    <w:p w:rsidR="009A0CEF" w:rsidRPr="00641DDB" w:rsidRDefault="009A0CEF" w:rsidP="009A0CEF">
      <w:pPr>
        <w:rPr>
          <w:sz w:val="26"/>
          <w:szCs w:val="26"/>
        </w:rPr>
      </w:pPr>
      <w:r w:rsidRPr="00641DDB">
        <w:rPr>
          <w:sz w:val="26"/>
          <w:szCs w:val="26"/>
        </w:rPr>
        <w:t xml:space="preserve">опікуном </w:t>
      </w:r>
      <w:r w:rsidR="00074530" w:rsidRPr="003E67CB">
        <w:rPr>
          <w:rFonts w:eastAsia="Calibri"/>
          <w:bCs/>
          <w:i/>
        </w:rPr>
        <w:t>(персональні дані)</w:t>
      </w:r>
      <w:r w:rsidR="00074530">
        <w:rPr>
          <w:rFonts w:eastAsia="Calibri"/>
          <w:bCs/>
        </w:rPr>
        <w:t xml:space="preserve"> </w:t>
      </w:r>
      <w:r w:rsidRPr="00641DDB">
        <w:rPr>
          <w:sz w:val="26"/>
          <w:szCs w:val="26"/>
        </w:rPr>
        <w:t>у разі визнання його</w:t>
      </w:r>
    </w:p>
    <w:p w:rsidR="009A0CEF" w:rsidRPr="00641DDB" w:rsidRDefault="009A0CEF" w:rsidP="009A0CEF">
      <w:pPr>
        <w:rPr>
          <w:sz w:val="26"/>
          <w:szCs w:val="26"/>
        </w:rPr>
      </w:pPr>
      <w:r w:rsidRPr="00641DDB">
        <w:rPr>
          <w:sz w:val="26"/>
          <w:szCs w:val="26"/>
        </w:rPr>
        <w:t>недієздатним в судовому порядку</w:t>
      </w:r>
    </w:p>
    <w:p w:rsidR="009A0CEF" w:rsidRDefault="009A0CEF" w:rsidP="009A0CEF">
      <w:pPr>
        <w:rPr>
          <w:sz w:val="26"/>
          <w:szCs w:val="26"/>
        </w:rPr>
      </w:pPr>
    </w:p>
    <w:p w:rsidR="009A0CEF" w:rsidRDefault="009A0CEF" w:rsidP="009A0CEF">
      <w:pPr>
        <w:ind w:firstLine="709"/>
        <w:jc w:val="both"/>
      </w:pPr>
      <w:r>
        <w:t>Розглянувши висновок опікунської ради № 26/</w:t>
      </w:r>
      <w:r>
        <w:rPr>
          <w:lang w:val="en-US"/>
        </w:rPr>
        <w:t>V</w:t>
      </w:r>
      <w:r>
        <w:t xml:space="preserve">ІІ від 14.09.2022 року про доцільність призначити </w:t>
      </w:r>
      <w:r w:rsidR="00074530" w:rsidRPr="003E67CB">
        <w:rPr>
          <w:rFonts w:eastAsia="Calibri"/>
          <w:bCs/>
          <w:i/>
        </w:rPr>
        <w:t>(персональні дані)</w:t>
      </w:r>
      <w:r w:rsidR="00074530">
        <w:rPr>
          <w:rFonts w:eastAsia="Calibri"/>
          <w:bCs/>
        </w:rPr>
        <w:t xml:space="preserve"> </w:t>
      </w:r>
      <w:r>
        <w:t xml:space="preserve">р.н., що проживає по </w:t>
      </w:r>
      <w:r w:rsidR="00074530" w:rsidRPr="003E67CB">
        <w:rPr>
          <w:rFonts w:eastAsia="Calibri"/>
          <w:bCs/>
          <w:i/>
        </w:rPr>
        <w:t>(персональні дані)</w:t>
      </w:r>
      <w:r w:rsidR="00074530">
        <w:rPr>
          <w:rFonts w:eastAsia="Calibri"/>
          <w:bCs/>
        </w:rPr>
        <w:t xml:space="preserve"> </w:t>
      </w:r>
      <w:r>
        <w:t>обл., Стрийського р</w:t>
      </w:r>
      <w:r w:rsidR="00074530">
        <w:t xml:space="preserve">-ну опікуном його брата – </w:t>
      </w:r>
      <w:r>
        <w:t xml:space="preserve"> </w:t>
      </w:r>
      <w:r w:rsidR="00074530" w:rsidRPr="003E67CB">
        <w:rPr>
          <w:rFonts w:eastAsia="Calibri"/>
          <w:bCs/>
          <w:i/>
        </w:rPr>
        <w:t>(персональні дані)</w:t>
      </w:r>
      <w:r w:rsidR="00074530">
        <w:rPr>
          <w:rFonts w:eastAsia="Calibri"/>
          <w:bCs/>
        </w:rPr>
        <w:t xml:space="preserve"> </w:t>
      </w:r>
      <w:r>
        <w:t>групи у разі визнання його недієздатним в судовому порядку, відповідно до пункту 2.1, пунктів 3.1 - 3.3 Правил опіки та піклування, затверджених наказом Державного комітету України у справах сім</w:t>
      </w:r>
      <w:r w:rsidRPr="001807F6">
        <w:t>’</w:t>
      </w:r>
      <w:r>
        <w:t>ї та молоді, Міністерства освіти України, міністерства охорони здоров</w:t>
      </w:r>
      <w:r w:rsidRPr="001807F6">
        <w:t>’</w:t>
      </w:r>
      <w:r>
        <w:t>я України, Міністерства праці та соціальної політики України № 34/166/131/88 від 26.05.1999 року, статтей 60, 62 Цивільного кодексу України, пп. 4 п. «б» ч. 1 ст. 34 Закону України «Про місцеве самоврядування в Україні», виконавчий комітет Новороздільської міської ради</w:t>
      </w:r>
    </w:p>
    <w:p w:rsidR="009A0CEF" w:rsidRDefault="009A0CEF" w:rsidP="009A0CEF">
      <w:pPr>
        <w:ind w:firstLine="709"/>
        <w:jc w:val="both"/>
      </w:pPr>
    </w:p>
    <w:p w:rsidR="009A0CEF" w:rsidRDefault="009A0CEF" w:rsidP="009A0CEF">
      <w:pPr>
        <w:jc w:val="both"/>
      </w:pPr>
      <w:r>
        <w:t>ВИРІШИВ:</w:t>
      </w:r>
    </w:p>
    <w:p w:rsidR="009A0CEF" w:rsidRDefault="009A0CEF" w:rsidP="009A0CEF">
      <w:pPr>
        <w:ind w:firstLine="709"/>
        <w:jc w:val="both"/>
      </w:pPr>
    </w:p>
    <w:p w:rsidR="009A0CEF" w:rsidRDefault="009A0CEF" w:rsidP="009A0CEF">
      <w:pPr>
        <w:ind w:firstLine="426"/>
        <w:jc w:val="both"/>
      </w:pPr>
      <w:r>
        <w:t>1.</w:t>
      </w:r>
      <w:r w:rsidR="0035752D">
        <w:t xml:space="preserve"> </w:t>
      </w:r>
      <w:r>
        <w:t>Затвердити висновок опікунської ради № 26/</w:t>
      </w:r>
      <w:r w:rsidRPr="00641DDB">
        <w:rPr>
          <w:lang w:val="en-US"/>
        </w:rPr>
        <w:t>V</w:t>
      </w:r>
      <w:r>
        <w:t>ІІ від 14.09.2022 року про доцільність призначити</w:t>
      </w:r>
      <w:r w:rsidRPr="00DB0A09">
        <w:t xml:space="preserve"> </w:t>
      </w:r>
      <w:r w:rsidR="00074530" w:rsidRPr="003E67CB">
        <w:rPr>
          <w:rFonts w:eastAsia="Calibri"/>
          <w:bCs/>
          <w:i/>
        </w:rPr>
        <w:t>(персональні дані)</w:t>
      </w:r>
      <w:r w:rsidR="00074530">
        <w:rPr>
          <w:rFonts w:eastAsia="Calibri"/>
          <w:bCs/>
        </w:rPr>
        <w:t xml:space="preserve"> </w:t>
      </w:r>
      <w:r>
        <w:t xml:space="preserve">н., опікуном його брата </w:t>
      </w:r>
      <w:r w:rsidR="00074530" w:rsidRPr="003E67CB">
        <w:rPr>
          <w:rFonts w:eastAsia="Calibri"/>
          <w:bCs/>
          <w:i/>
        </w:rPr>
        <w:t>(персональні дані)</w:t>
      </w:r>
      <w:r>
        <w:t>, у разі визнання його недієздатним в судовому порядку.</w:t>
      </w:r>
    </w:p>
    <w:p w:rsidR="009A0CEF" w:rsidRDefault="009A0CEF" w:rsidP="009A0CEF">
      <w:pPr>
        <w:ind w:firstLine="426"/>
        <w:jc w:val="both"/>
      </w:pPr>
      <w:r>
        <w:t xml:space="preserve">2. </w:t>
      </w:r>
      <w:r w:rsidR="00074530" w:rsidRPr="003E67CB">
        <w:rPr>
          <w:rFonts w:eastAsia="Calibri"/>
          <w:bCs/>
          <w:i/>
        </w:rPr>
        <w:t>(персональні дані)</w:t>
      </w:r>
      <w:r w:rsidR="00074530">
        <w:rPr>
          <w:rFonts w:eastAsia="Calibri"/>
          <w:bCs/>
        </w:rPr>
        <w:t xml:space="preserve"> </w:t>
      </w:r>
      <w:r>
        <w:t>звернутися до Миколаївського районного суду із відповідною заявою.</w:t>
      </w:r>
    </w:p>
    <w:p w:rsidR="009A0CEF" w:rsidRPr="00EF2DD7" w:rsidRDefault="009A0CEF" w:rsidP="009A0CEF">
      <w:pPr>
        <w:ind w:firstLine="426"/>
        <w:jc w:val="both"/>
      </w:pPr>
      <w:r>
        <w:t>3. Контроль за виконанням даного рішення покласти на голову опікунської ради Царик О.П.</w:t>
      </w:r>
    </w:p>
    <w:p w:rsidR="004C42D4" w:rsidRDefault="004C42D4" w:rsidP="004C42D4">
      <w:pPr>
        <w:jc w:val="both"/>
        <w:rPr>
          <w:lang w:eastAsia="ru-RU"/>
        </w:rPr>
      </w:pPr>
    </w:p>
    <w:p w:rsidR="007F2A4E" w:rsidRPr="004C42D4" w:rsidRDefault="007F2A4E" w:rsidP="004C42D4">
      <w:pPr>
        <w:jc w:val="both"/>
        <w:rPr>
          <w:lang w:eastAsia="ru-RU"/>
        </w:rPr>
      </w:pPr>
    </w:p>
    <w:p w:rsidR="007F2A4E" w:rsidRDefault="007F2A4E" w:rsidP="007F2A4E">
      <w:pPr>
        <w:jc w:val="both"/>
        <w:rPr>
          <w:rFonts w:eastAsia="Calibri"/>
          <w:lang w:eastAsia="en-US"/>
        </w:rPr>
      </w:pPr>
      <w:r w:rsidRPr="00A00BEB">
        <w:rPr>
          <w:rFonts w:eastAsia="Calibri"/>
          <w:lang w:eastAsia="en-US"/>
        </w:rPr>
        <w:t xml:space="preserve">МІСЬКИЙ ГОЛОВА </w:t>
      </w:r>
      <w:r w:rsidRPr="00A00BEB">
        <w:rPr>
          <w:rFonts w:eastAsia="Calibri"/>
          <w:lang w:eastAsia="en-US"/>
        </w:rPr>
        <w:tab/>
      </w:r>
      <w:r w:rsidRPr="00A00BEB">
        <w:rPr>
          <w:rFonts w:eastAsia="Calibri"/>
          <w:lang w:eastAsia="en-US"/>
        </w:rPr>
        <w:tab/>
      </w:r>
      <w:r w:rsidRPr="00A00BEB">
        <w:rPr>
          <w:rFonts w:eastAsia="Calibri"/>
          <w:lang w:eastAsia="en-US"/>
        </w:rPr>
        <w:tab/>
      </w:r>
      <w:r w:rsidRPr="00A00BEB">
        <w:rPr>
          <w:rFonts w:eastAsia="Calibri"/>
          <w:lang w:eastAsia="en-US"/>
        </w:rPr>
        <w:tab/>
      </w:r>
      <w:r>
        <w:rPr>
          <w:rFonts w:eastAsia="Calibri"/>
          <w:lang w:eastAsia="en-US"/>
        </w:rPr>
        <w:tab/>
        <w:t>Ярина ЯЦЕНКО</w:t>
      </w:r>
    </w:p>
    <w:p w:rsidR="004C42D4" w:rsidRPr="004C42D4" w:rsidRDefault="004C42D4" w:rsidP="004C42D4">
      <w:pPr>
        <w:spacing w:line="276" w:lineRule="auto"/>
        <w:jc w:val="both"/>
        <w:rPr>
          <w:lang w:val="ru-RU" w:eastAsia="ru-RU"/>
        </w:rPr>
      </w:pPr>
    </w:p>
    <w:p w:rsidR="004C42D4" w:rsidRDefault="004C42D4" w:rsidP="004C42D4">
      <w:pPr>
        <w:spacing w:line="276" w:lineRule="auto"/>
        <w:jc w:val="both"/>
        <w:rPr>
          <w:lang w:val="ru-RU" w:eastAsia="ru-RU"/>
        </w:rPr>
      </w:pPr>
    </w:p>
    <w:p w:rsidR="007F2A4E" w:rsidRDefault="007F2A4E" w:rsidP="004C42D4">
      <w:pPr>
        <w:spacing w:line="276" w:lineRule="auto"/>
        <w:jc w:val="both"/>
        <w:rPr>
          <w:lang w:val="ru-RU" w:eastAsia="ru-RU"/>
        </w:rPr>
      </w:pPr>
    </w:p>
    <w:p w:rsidR="007F2A4E" w:rsidRDefault="007F2A4E" w:rsidP="004C42D4">
      <w:pPr>
        <w:spacing w:line="276" w:lineRule="auto"/>
        <w:jc w:val="both"/>
        <w:rPr>
          <w:lang w:val="ru-RU" w:eastAsia="ru-RU"/>
        </w:rPr>
      </w:pPr>
    </w:p>
    <w:p w:rsidR="007F2A4E" w:rsidRDefault="007F2A4E" w:rsidP="004C42D4">
      <w:pPr>
        <w:spacing w:line="276" w:lineRule="auto"/>
        <w:jc w:val="both"/>
        <w:rPr>
          <w:lang w:val="ru-RU" w:eastAsia="ru-RU"/>
        </w:rPr>
      </w:pPr>
    </w:p>
    <w:p w:rsidR="007F2A4E" w:rsidRDefault="007F2A4E" w:rsidP="004C42D4">
      <w:pPr>
        <w:spacing w:line="276" w:lineRule="auto"/>
        <w:jc w:val="both"/>
        <w:rPr>
          <w:lang w:val="ru-RU" w:eastAsia="ru-RU"/>
        </w:rPr>
      </w:pPr>
    </w:p>
    <w:p w:rsidR="007F2A4E" w:rsidRDefault="007F2A4E" w:rsidP="004C42D4">
      <w:pPr>
        <w:spacing w:line="276" w:lineRule="auto"/>
        <w:jc w:val="both"/>
        <w:rPr>
          <w:lang w:val="ru-RU" w:eastAsia="ru-RU"/>
        </w:rPr>
      </w:pPr>
    </w:p>
    <w:p w:rsidR="007F2A4E" w:rsidRDefault="007F2A4E" w:rsidP="004C42D4">
      <w:pPr>
        <w:spacing w:line="276" w:lineRule="auto"/>
        <w:jc w:val="both"/>
        <w:rPr>
          <w:lang w:val="ru-RU" w:eastAsia="ru-RU"/>
        </w:rPr>
      </w:pPr>
    </w:p>
    <w:p w:rsidR="007F2A4E" w:rsidRDefault="007F2A4E" w:rsidP="004C42D4">
      <w:pPr>
        <w:spacing w:line="276" w:lineRule="auto"/>
        <w:jc w:val="both"/>
        <w:rPr>
          <w:lang w:val="ru-RU" w:eastAsia="ru-RU"/>
        </w:rPr>
      </w:pPr>
    </w:p>
    <w:p w:rsidR="00535E0C" w:rsidRDefault="00535E0C" w:rsidP="004C42D4">
      <w:pPr>
        <w:spacing w:line="276" w:lineRule="auto"/>
        <w:jc w:val="both"/>
        <w:rPr>
          <w:lang w:val="ru-RU" w:eastAsia="ru-RU"/>
        </w:rPr>
      </w:pPr>
    </w:p>
    <w:p w:rsidR="00535E0C" w:rsidRDefault="00535E0C" w:rsidP="004C42D4">
      <w:pPr>
        <w:spacing w:line="276" w:lineRule="auto"/>
        <w:jc w:val="both"/>
        <w:rPr>
          <w:lang w:val="ru-RU" w:eastAsia="ru-RU"/>
        </w:rPr>
      </w:pPr>
    </w:p>
    <w:p w:rsidR="00535E0C" w:rsidRDefault="00535E0C" w:rsidP="004C42D4">
      <w:pPr>
        <w:spacing w:line="276" w:lineRule="auto"/>
        <w:jc w:val="both"/>
        <w:rPr>
          <w:lang w:val="ru-RU" w:eastAsia="ru-RU"/>
        </w:rPr>
      </w:pPr>
    </w:p>
    <w:p w:rsidR="00535E0C" w:rsidRDefault="00535E0C" w:rsidP="004C42D4">
      <w:pPr>
        <w:spacing w:line="276" w:lineRule="auto"/>
        <w:jc w:val="both"/>
        <w:rPr>
          <w:lang w:val="ru-RU" w:eastAsia="ru-RU"/>
        </w:rPr>
      </w:pPr>
    </w:p>
    <w:p w:rsidR="00535E0C" w:rsidRDefault="00535E0C" w:rsidP="004C42D4">
      <w:pPr>
        <w:spacing w:line="276" w:lineRule="auto"/>
        <w:jc w:val="both"/>
        <w:rPr>
          <w:lang w:val="ru-RU" w:eastAsia="ru-RU"/>
        </w:rPr>
      </w:pPr>
    </w:p>
    <w:p w:rsidR="000556D9" w:rsidRPr="000556D9" w:rsidRDefault="000556D9" w:rsidP="000556D9">
      <w:pPr>
        <w:rPr>
          <w:color w:val="FF0000"/>
          <w:lang w:eastAsia="ru-RU"/>
        </w:rPr>
      </w:pPr>
      <w:r w:rsidRPr="000556D9">
        <w:rPr>
          <w:color w:val="FF0000"/>
          <w:lang w:eastAsia="ru-RU"/>
        </w:rPr>
        <w:t>Рішення не прийнято</w:t>
      </w:r>
    </w:p>
    <w:p w:rsidR="0004222F" w:rsidRDefault="0004222F" w:rsidP="0004222F">
      <w:pPr>
        <w:rPr>
          <w:lang w:eastAsia="ru-RU"/>
        </w:rPr>
      </w:pPr>
    </w:p>
    <w:p w:rsidR="0004222F" w:rsidRDefault="0004222F" w:rsidP="0004222F">
      <w:pPr>
        <w:rPr>
          <w:b/>
          <w:u w:val="single"/>
          <w:lang w:eastAsia="ru-RU"/>
        </w:rPr>
      </w:pP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lang w:eastAsia="ru-RU"/>
        </w:rPr>
        <w:tab/>
      </w:r>
      <w:r w:rsidRPr="00EB0642">
        <w:rPr>
          <w:b/>
          <w:u w:val="single"/>
          <w:lang w:eastAsia="ru-RU"/>
        </w:rPr>
        <w:t>Проєкт №_</w:t>
      </w:r>
      <w:r>
        <w:rPr>
          <w:b/>
          <w:u w:val="single"/>
          <w:lang w:eastAsia="ru-RU"/>
        </w:rPr>
        <w:t>6</w:t>
      </w:r>
      <w:r w:rsidRPr="00EB0642">
        <w:rPr>
          <w:b/>
          <w:u w:val="single"/>
          <w:lang w:eastAsia="ru-RU"/>
        </w:rPr>
        <w:t>-1</w:t>
      </w:r>
    </w:p>
    <w:p w:rsidR="0004222F" w:rsidRPr="00A2577E" w:rsidRDefault="0004222F" w:rsidP="0004222F">
      <w:pPr>
        <w:rPr>
          <w:b/>
          <w:u w:val="single"/>
          <w:lang w:eastAsia="ru-RU"/>
        </w:rPr>
      </w:pPr>
    </w:p>
    <w:p w:rsidR="0004222F" w:rsidRPr="00EB0642" w:rsidRDefault="0004222F" w:rsidP="0004222F">
      <w:pPr>
        <w:rPr>
          <w:lang w:eastAsia="ru-RU"/>
        </w:rPr>
      </w:pPr>
      <w:r w:rsidRPr="00EB0642">
        <w:rPr>
          <w:lang w:eastAsia="ru-RU"/>
        </w:rPr>
        <w:t>15 вересня 2022 року</w:t>
      </w:r>
    </w:p>
    <w:p w:rsidR="0004222F" w:rsidRPr="00F3591D" w:rsidRDefault="0004222F" w:rsidP="0004222F">
      <w:pPr>
        <w:jc w:val="both"/>
        <w:rPr>
          <w:color w:val="000000"/>
          <w:lang w:val="ru-RU" w:eastAsia="ru-RU"/>
        </w:rPr>
      </w:pPr>
    </w:p>
    <w:p w:rsidR="0004222F" w:rsidRPr="00F3591D" w:rsidRDefault="0004222F" w:rsidP="0004222F">
      <w:pPr>
        <w:shd w:val="clear" w:color="auto" w:fill="FFFFFF"/>
        <w:rPr>
          <w:rFonts w:eastAsia="Calibri"/>
          <w:lang w:eastAsia="en-US"/>
        </w:rPr>
      </w:pPr>
      <w:r w:rsidRPr="00F3591D">
        <w:rPr>
          <w:rFonts w:eastAsia="Calibri"/>
          <w:lang w:eastAsia="en-US"/>
        </w:rPr>
        <w:t>Про надання дозволу на проведення</w:t>
      </w:r>
    </w:p>
    <w:p w:rsidR="0004222F" w:rsidRPr="00EB0642" w:rsidRDefault="0004222F" w:rsidP="0004222F">
      <w:pPr>
        <w:shd w:val="clear" w:color="auto" w:fill="FFFFFF"/>
        <w:rPr>
          <w:rFonts w:eastAsia="Calibri"/>
          <w:lang w:eastAsia="en-US"/>
        </w:rPr>
      </w:pPr>
      <w:r>
        <w:rPr>
          <w:rFonts w:eastAsia="Calibri"/>
          <w:lang w:eastAsia="en-US"/>
        </w:rPr>
        <w:t xml:space="preserve">масових </w:t>
      </w:r>
      <w:r w:rsidRPr="00F3591D">
        <w:rPr>
          <w:rFonts w:eastAsia="Calibri"/>
          <w:lang w:eastAsia="en-US"/>
        </w:rPr>
        <w:t xml:space="preserve"> заходів з катання на каное</w:t>
      </w:r>
    </w:p>
    <w:p w:rsidR="0004222F" w:rsidRDefault="0004222F" w:rsidP="0004222F">
      <w:pPr>
        <w:shd w:val="clear" w:color="auto" w:fill="FFFFFF"/>
        <w:rPr>
          <w:rFonts w:eastAsia="Calibri"/>
          <w:lang w:eastAsia="en-US"/>
        </w:rPr>
      </w:pPr>
      <w:r>
        <w:rPr>
          <w:rFonts w:eastAsia="Calibri"/>
          <w:lang w:eastAsia="en-US"/>
        </w:rPr>
        <w:t>за 0  проти 3 утримався 11</w:t>
      </w:r>
    </w:p>
    <w:p w:rsidR="0004222F" w:rsidRPr="00F3591D" w:rsidRDefault="0004222F" w:rsidP="0004222F">
      <w:pPr>
        <w:shd w:val="clear" w:color="auto" w:fill="FFFFFF"/>
        <w:rPr>
          <w:rFonts w:eastAsia="Calibri"/>
          <w:lang w:eastAsia="en-US"/>
        </w:rPr>
      </w:pPr>
    </w:p>
    <w:p w:rsidR="0004222F" w:rsidRPr="00F3591D" w:rsidRDefault="0004222F" w:rsidP="0004222F">
      <w:pPr>
        <w:shd w:val="clear" w:color="auto" w:fill="FFFFFF"/>
        <w:ind w:firstLine="708"/>
        <w:jc w:val="both"/>
        <w:rPr>
          <w:rFonts w:eastAsia="Calibri"/>
          <w:lang w:eastAsia="en-US"/>
        </w:rPr>
      </w:pPr>
      <w:r w:rsidRPr="00F3591D">
        <w:rPr>
          <w:rFonts w:eastAsia="Calibri"/>
        </w:rPr>
        <w:t xml:space="preserve">З метою популяризації здорового способу життя </w:t>
      </w:r>
      <w:r w:rsidRPr="00F3591D">
        <w:rPr>
          <w:rFonts w:eastAsia="Calibri"/>
          <w:lang w:eastAsia="en-US"/>
        </w:rPr>
        <w:t>та сприянні у діяльності громадських організацій,</w:t>
      </w:r>
      <w:r w:rsidRPr="00F3591D">
        <w:rPr>
          <w:rFonts w:eastAsia="Calibri"/>
        </w:rPr>
        <w:t xml:space="preserve"> розглянувши  лист голови молодіжної громадської організації «Станиця Новий Розділ Пласту – національної скаутської організації України» Софії Садової від 08.09.2022 № 948 про надання дозволу на проведення  спортивних заходів з катання на каное на озері по вулиці Шашкевича (озеро Набережне)</w:t>
      </w:r>
      <w:r w:rsidRPr="00F3591D">
        <w:rPr>
          <w:rFonts w:eastAsia="Calibri"/>
          <w:lang w:eastAsia="en-US"/>
        </w:rPr>
        <w:t>, відповідно до п.п. 8 п. «а» ст. 32, п.п. 3 п. «б» ч. 1 ст. 38 Закону України «Про місцеве самоврядування в Україні», виконавчий комітет Новороздільської міської ради</w:t>
      </w:r>
    </w:p>
    <w:p w:rsidR="0004222F" w:rsidRPr="00F3591D" w:rsidRDefault="0004222F" w:rsidP="0004222F">
      <w:pPr>
        <w:jc w:val="both"/>
        <w:rPr>
          <w:rFonts w:eastAsia="Calibri"/>
          <w:lang w:eastAsia="en-US"/>
        </w:rPr>
      </w:pPr>
    </w:p>
    <w:p w:rsidR="0004222F" w:rsidRPr="00F3591D" w:rsidRDefault="0004222F" w:rsidP="0004222F">
      <w:pPr>
        <w:jc w:val="both"/>
        <w:rPr>
          <w:rFonts w:eastAsia="Calibri"/>
          <w:b/>
          <w:i/>
          <w:lang w:eastAsia="en-US"/>
        </w:rPr>
      </w:pPr>
      <w:r w:rsidRPr="00F3591D">
        <w:rPr>
          <w:rFonts w:eastAsia="Calibri"/>
          <w:lang w:eastAsia="en-US"/>
        </w:rPr>
        <w:t>В И Р І Ш И В</w:t>
      </w:r>
      <w:r w:rsidRPr="00F3591D">
        <w:rPr>
          <w:rFonts w:eastAsia="Calibri"/>
          <w:b/>
          <w:i/>
          <w:lang w:eastAsia="en-US"/>
        </w:rPr>
        <w:t xml:space="preserve"> </w:t>
      </w:r>
      <w:r w:rsidRPr="00F3591D">
        <w:rPr>
          <w:rFonts w:eastAsia="Calibri"/>
          <w:lang w:eastAsia="en-US"/>
        </w:rPr>
        <w:t>:</w:t>
      </w:r>
    </w:p>
    <w:p w:rsidR="0004222F" w:rsidRPr="00F3591D" w:rsidRDefault="0004222F" w:rsidP="0004222F">
      <w:pPr>
        <w:jc w:val="both"/>
        <w:rPr>
          <w:rFonts w:eastAsia="Calibri"/>
          <w:lang w:eastAsia="en-US"/>
        </w:rPr>
      </w:pPr>
    </w:p>
    <w:p w:rsidR="0004222F" w:rsidRPr="00F3591D" w:rsidRDefault="0004222F" w:rsidP="00042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MS Mincho"/>
          <w:color w:val="000000" w:themeColor="text1"/>
        </w:rPr>
      </w:pPr>
      <w:r w:rsidRPr="00F3591D">
        <w:rPr>
          <w:rFonts w:eastAsia="MS Mincho"/>
          <w:lang w:eastAsia="ru-RU"/>
        </w:rPr>
        <w:t>1.Дати дозвіл</w:t>
      </w:r>
      <w:r w:rsidRPr="00F3591D">
        <w:rPr>
          <w:rFonts w:eastAsia="Calibri"/>
        </w:rPr>
        <w:t xml:space="preserve"> молодіжній громадській організації «Станиця Новий Розділ Пласту – національної скаутської організації Ук</w:t>
      </w:r>
      <w:r>
        <w:rPr>
          <w:rFonts w:eastAsia="Calibri"/>
        </w:rPr>
        <w:t>раїни» на проведення  масових</w:t>
      </w:r>
      <w:r w:rsidRPr="00F3591D">
        <w:rPr>
          <w:rFonts w:eastAsia="Calibri"/>
        </w:rPr>
        <w:t xml:space="preserve"> заходів з катання на каное на озері по вулиці Шашкевича (озеро Набережне) 17-18.09.2022 та 01-02.10.2022 </w:t>
      </w:r>
      <w:r w:rsidRPr="00F3591D">
        <w:rPr>
          <w:rFonts w:eastAsia="MS Mincho"/>
          <w:color w:val="000000" w:themeColor="text1"/>
          <w:lang w:eastAsia="ru-RU"/>
        </w:rPr>
        <w:t>за умови дотримання всіх карантинних заходів</w:t>
      </w:r>
      <w:r w:rsidRPr="00F3591D">
        <w:rPr>
          <w:rFonts w:eastAsia="MS Mincho"/>
          <w:color w:val="000000" w:themeColor="text1"/>
        </w:rPr>
        <w:t xml:space="preserve"> та умов безпеки, передбачених законодавством про воєнний стан.</w:t>
      </w:r>
    </w:p>
    <w:p w:rsidR="0004222F" w:rsidRPr="00F3591D" w:rsidRDefault="0004222F" w:rsidP="00042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MS Mincho"/>
          <w:color w:val="000000" w:themeColor="text1"/>
        </w:rPr>
      </w:pPr>
      <w:r w:rsidRPr="00F3591D">
        <w:rPr>
          <w:rFonts w:eastAsiaTheme="minorEastAsia"/>
        </w:rPr>
        <w:t xml:space="preserve">2.Відповідальність за організацію та проведення </w:t>
      </w:r>
      <w:r>
        <w:rPr>
          <w:rFonts w:eastAsiaTheme="minorEastAsia"/>
        </w:rPr>
        <w:t xml:space="preserve">масових </w:t>
      </w:r>
      <w:r w:rsidRPr="00F3591D">
        <w:rPr>
          <w:rFonts w:eastAsiaTheme="minorEastAsia"/>
        </w:rPr>
        <w:t xml:space="preserve">спортивних заходів покласти на САДОВУ Софію – </w:t>
      </w:r>
      <w:r w:rsidRPr="00F3591D">
        <w:rPr>
          <w:rFonts w:eastAsia="Calibri"/>
        </w:rPr>
        <w:t>голову молодіжної громадської організації «Станиця Новий Розділ Пласту» - НСОУ.</w:t>
      </w:r>
    </w:p>
    <w:p w:rsidR="0004222F" w:rsidRPr="00F3591D" w:rsidRDefault="0004222F" w:rsidP="00042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MS Mincho"/>
          <w:lang w:eastAsia="ru-RU"/>
        </w:rPr>
      </w:pPr>
      <w:r w:rsidRPr="00F3591D">
        <w:rPr>
          <w:rFonts w:eastAsia="MS Mincho"/>
          <w:lang w:eastAsia="ru-RU"/>
        </w:rPr>
        <w:t>3. Зобов′язати Садову Софію підтримувати належний санітарний стан на місці проведення громадського заходу.</w:t>
      </w:r>
    </w:p>
    <w:p w:rsidR="0004222F" w:rsidRPr="00F3591D" w:rsidRDefault="0004222F" w:rsidP="0004222F">
      <w:pPr>
        <w:ind w:firstLine="567"/>
        <w:jc w:val="both"/>
        <w:rPr>
          <w:rFonts w:eastAsiaTheme="minorEastAsia"/>
        </w:rPr>
      </w:pPr>
      <w:r w:rsidRPr="00F3591D">
        <w:rPr>
          <w:rFonts w:eastAsiaTheme="minorEastAsia"/>
        </w:rPr>
        <w:t>4. Дане рішення скерувати:</w:t>
      </w:r>
    </w:p>
    <w:p w:rsidR="0004222F" w:rsidRPr="00F3591D" w:rsidRDefault="0004222F" w:rsidP="0004222F">
      <w:pPr>
        <w:numPr>
          <w:ilvl w:val="0"/>
          <w:numId w:val="19"/>
        </w:numPr>
        <w:ind w:left="0" w:firstLine="567"/>
        <w:contextualSpacing/>
        <w:jc w:val="both"/>
        <w:rPr>
          <w:rFonts w:eastAsiaTheme="minorEastAsia"/>
        </w:rPr>
      </w:pPr>
      <w:r w:rsidRPr="00F3591D">
        <w:rPr>
          <w:rFonts w:eastAsiaTheme="minorEastAsia"/>
        </w:rPr>
        <w:t>у ВПД №1 Стрийського РУП ГУНПУ у Львівській області для забезпечення публічного правопорядку під час проведення заходів;</w:t>
      </w:r>
    </w:p>
    <w:p w:rsidR="0004222F" w:rsidRPr="00F3591D" w:rsidRDefault="0004222F" w:rsidP="0004222F">
      <w:pPr>
        <w:numPr>
          <w:ilvl w:val="0"/>
          <w:numId w:val="19"/>
        </w:numPr>
        <w:ind w:left="0" w:firstLine="567"/>
        <w:contextualSpacing/>
        <w:jc w:val="both"/>
        <w:rPr>
          <w:rFonts w:eastAsiaTheme="minorEastAsia"/>
        </w:rPr>
      </w:pPr>
      <w:r w:rsidRPr="00F3591D">
        <w:rPr>
          <w:rFonts w:eastAsiaTheme="minorEastAsia"/>
        </w:rPr>
        <w:t xml:space="preserve">в 11 </w:t>
      </w:r>
      <w:r w:rsidRPr="00F3591D">
        <w:t>ДПРЧ 6ДПРЗ</w:t>
      </w:r>
      <w:r w:rsidRPr="00F3591D">
        <w:rPr>
          <w:rFonts w:eastAsiaTheme="minorEastAsia"/>
        </w:rPr>
        <w:t xml:space="preserve"> </w:t>
      </w:r>
      <w:r w:rsidRPr="00F3591D">
        <w:t>Стрийського РУ ГУ</w:t>
      </w:r>
      <w:r w:rsidRPr="00F3591D">
        <w:rPr>
          <w:rFonts w:eastAsiaTheme="minorEastAsia"/>
        </w:rPr>
        <w:t xml:space="preserve"> </w:t>
      </w:r>
      <w:r w:rsidRPr="00F3591D">
        <w:t>ДСНС України</w:t>
      </w:r>
      <w:r w:rsidRPr="00F3591D">
        <w:rPr>
          <w:rFonts w:eastAsiaTheme="minorEastAsia"/>
        </w:rPr>
        <w:t xml:space="preserve"> </w:t>
      </w:r>
      <w:r w:rsidRPr="00F3591D">
        <w:t>у Львівській області</w:t>
      </w:r>
      <w:r w:rsidRPr="00F3591D">
        <w:rPr>
          <w:rFonts w:eastAsiaTheme="minorEastAsia"/>
        </w:rPr>
        <w:t xml:space="preserve"> для забезпечення  заходів</w:t>
      </w:r>
      <w:r w:rsidRPr="00F3591D">
        <w:t xml:space="preserve"> на воді</w:t>
      </w:r>
      <w:r w:rsidRPr="00F3591D">
        <w:rPr>
          <w:rFonts w:eastAsiaTheme="minorEastAsia"/>
        </w:rPr>
        <w:t>.</w:t>
      </w:r>
    </w:p>
    <w:p w:rsidR="0004222F" w:rsidRPr="00F3591D" w:rsidRDefault="0004222F" w:rsidP="00042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MS Mincho"/>
          <w:color w:val="000000" w:themeColor="text1"/>
        </w:rPr>
      </w:pPr>
      <w:r w:rsidRPr="00F3591D">
        <w:rPr>
          <w:lang w:eastAsia="ar-SA"/>
        </w:rPr>
        <w:t>5. Контроль за виконанням даного рішення покласти на першого заступника міського голови Михайла Гулія.</w:t>
      </w:r>
    </w:p>
    <w:p w:rsidR="0004222F" w:rsidRDefault="0004222F" w:rsidP="0004222F">
      <w:pPr>
        <w:jc w:val="both"/>
        <w:rPr>
          <w:rFonts w:eastAsia="Calibri"/>
          <w:lang w:eastAsia="en-US"/>
        </w:rPr>
      </w:pPr>
    </w:p>
    <w:p w:rsidR="0004222F" w:rsidRPr="00F3591D" w:rsidRDefault="0004222F" w:rsidP="0004222F">
      <w:pPr>
        <w:jc w:val="both"/>
        <w:rPr>
          <w:rFonts w:eastAsia="Calibri"/>
          <w:lang w:eastAsia="en-US"/>
        </w:rPr>
      </w:pPr>
    </w:p>
    <w:p w:rsidR="0004222F" w:rsidRDefault="0004222F" w:rsidP="0004222F">
      <w:pPr>
        <w:rPr>
          <w:rFonts w:eastAsia="Calibri"/>
          <w:lang w:eastAsia="en-US"/>
        </w:rPr>
      </w:pPr>
      <w:r>
        <w:rPr>
          <w:rFonts w:eastAsia="Calibri"/>
          <w:lang w:eastAsia="en-US"/>
        </w:rPr>
        <w:t>МІСЬКИЙ  ГОЛОВА</w:t>
      </w:r>
      <w:r w:rsidRPr="00F3591D">
        <w:rPr>
          <w:rFonts w:eastAsia="Calibri"/>
          <w:lang w:eastAsia="en-US"/>
        </w:rPr>
        <w:t xml:space="preserve">                                                                                Ярина ЯЦЕНКО</w:t>
      </w:r>
    </w:p>
    <w:p w:rsidR="0004222F" w:rsidRDefault="0004222F" w:rsidP="0004222F">
      <w:pPr>
        <w:rPr>
          <w:rFonts w:eastAsia="Calibri"/>
          <w:lang w:eastAsia="en-US"/>
        </w:rPr>
      </w:pPr>
    </w:p>
    <w:p w:rsidR="0004222F" w:rsidRDefault="0004222F" w:rsidP="0004222F">
      <w:pPr>
        <w:rPr>
          <w:rFonts w:eastAsia="Calibri"/>
          <w:lang w:eastAsia="en-US"/>
        </w:rPr>
      </w:pPr>
    </w:p>
    <w:p w:rsidR="000556D9" w:rsidRDefault="000556D9" w:rsidP="0004222F">
      <w:pPr>
        <w:rPr>
          <w:rFonts w:eastAsia="Calibri"/>
          <w:lang w:eastAsia="en-US"/>
        </w:rPr>
      </w:pPr>
    </w:p>
    <w:p w:rsidR="000556D9" w:rsidRDefault="000556D9" w:rsidP="0004222F">
      <w:pPr>
        <w:rPr>
          <w:rFonts w:eastAsia="Calibri"/>
          <w:lang w:eastAsia="en-US"/>
        </w:rPr>
      </w:pPr>
    </w:p>
    <w:p w:rsidR="000556D9" w:rsidRDefault="000556D9" w:rsidP="0004222F">
      <w:pPr>
        <w:rPr>
          <w:rFonts w:eastAsia="Calibri"/>
          <w:lang w:eastAsia="en-US"/>
        </w:rPr>
      </w:pPr>
    </w:p>
    <w:p w:rsidR="000556D9" w:rsidRDefault="000556D9" w:rsidP="0004222F">
      <w:pPr>
        <w:rPr>
          <w:rFonts w:eastAsia="Calibri"/>
          <w:lang w:eastAsia="en-US"/>
        </w:rPr>
      </w:pPr>
    </w:p>
    <w:p w:rsidR="000556D9" w:rsidRDefault="000556D9" w:rsidP="0004222F">
      <w:pPr>
        <w:rPr>
          <w:rFonts w:eastAsia="Calibri"/>
          <w:lang w:eastAsia="en-US"/>
        </w:rPr>
      </w:pPr>
    </w:p>
    <w:p w:rsidR="000556D9" w:rsidRDefault="000556D9" w:rsidP="0004222F">
      <w:pPr>
        <w:rPr>
          <w:rFonts w:eastAsia="Calibri"/>
          <w:lang w:eastAsia="en-US"/>
        </w:rPr>
      </w:pPr>
    </w:p>
    <w:p w:rsidR="000556D9" w:rsidRDefault="000556D9" w:rsidP="0004222F">
      <w:pPr>
        <w:rPr>
          <w:rFonts w:eastAsia="Calibri"/>
          <w:lang w:eastAsia="en-US"/>
        </w:rPr>
      </w:pPr>
    </w:p>
    <w:p w:rsidR="000556D9" w:rsidRDefault="000556D9" w:rsidP="0004222F">
      <w:pPr>
        <w:rPr>
          <w:rFonts w:eastAsia="Calibri"/>
          <w:lang w:eastAsia="en-US"/>
        </w:rPr>
      </w:pPr>
    </w:p>
    <w:p w:rsidR="000556D9" w:rsidRDefault="000556D9" w:rsidP="0004222F">
      <w:pPr>
        <w:rPr>
          <w:rFonts w:eastAsia="Calibri"/>
          <w:lang w:eastAsia="en-US"/>
        </w:rPr>
      </w:pPr>
    </w:p>
    <w:p w:rsidR="000556D9" w:rsidRDefault="000556D9" w:rsidP="0004222F">
      <w:pPr>
        <w:rPr>
          <w:rFonts w:eastAsia="Calibri"/>
          <w:lang w:eastAsia="en-US"/>
        </w:rPr>
      </w:pPr>
    </w:p>
    <w:p w:rsidR="000556D9" w:rsidRDefault="000556D9" w:rsidP="0004222F">
      <w:pPr>
        <w:rPr>
          <w:rFonts w:eastAsia="Calibri"/>
          <w:lang w:eastAsia="en-US"/>
        </w:rPr>
      </w:pPr>
    </w:p>
    <w:p w:rsidR="0004222F" w:rsidRDefault="0004222F" w:rsidP="0004222F">
      <w:pPr>
        <w:rPr>
          <w:rFonts w:eastAsia="Calibri"/>
          <w:lang w:eastAsia="en-US"/>
        </w:rPr>
      </w:pPr>
    </w:p>
    <w:sectPr w:rsidR="0004222F" w:rsidSect="004C7E00">
      <w:pgSz w:w="11906" w:h="16838"/>
      <w:pgMar w:top="709" w:right="425"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sig w:usb0="00000000" w:usb1="00000000" w:usb2="00000000" w:usb3="00000000" w:csb0="00000000" w:csb1="00000000"/>
  </w:font>
  <w:font w:name="Arial CYR">
    <w:panose1 w:val="020B0604020202020204"/>
    <w:charset w:val="CC"/>
    <w:family w:val="swiss"/>
    <w:pitch w:val="variable"/>
    <w:sig w:usb0="E0002EFF" w:usb1="C000785B" w:usb2="00000009" w:usb3="00000000" w:csb0="000001FF" w:csb1="00000000"/>
  </w:font>
  <w:font w:name="12">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4"/>
    <w:lvl w:ilvl="0">
      <w:start w:val="1"/>
      <w:numFmt w:val="bullet"/>
      <w:lvlText w:val="-"/>
      <w:lvlJc w:val="left"/>
      <w:rPr>
        <w:rFonts w:ascii="Times New Roman" w:hAnsi="Times New Roman"/>
        <w:b/>
        <w:i w:val="0"/>
        <w:smallCaps w:val="0"/>
        <w:strike w:val="0"/>
        <w:color w:val="000000"/>
        <w:spacing w:val="0"/>
        <w:w w:val="100"/>
        <w:position w:val="0"/>
        <w:sz w:val="24"/>
        <w:u w:val="none"/>
      </w:rPr>
    </w:lvl>
    <w:lvl w:ilvl="1">
      <w:start w:val="1"/>
      <w:numFmt w:val="bullet"/>
      <w:lvlText w:val="-"/>
      <w:lvlJc w:val="left"/>
      <w:rPr>
        <w:rFonts w:ascii="Times New Roman" w:hAnsi="Times New Roman"/>
        <w:b/>
        <w:i w:val="0"/>
        <w:smallCaps w:val="0"/>
        <w:strike w:val="0"/>
        <w:color w:val="000000"/>
        <w:spacing w:val="0"/>
        <w:w w:val="100"/>
        <w:position w:val="0"/>
        <w:sz w:val="24"/>
        <w:u w:val="none"/>
      </w:rPr>
    </w:lvl>
    <w:lvl w:ilvl="2">
      <w:start w:val="1"/>
      <w:numFmt w:val="bullet"/>
      <w:lvlText w:val="-"/>
      <w:lvlJc w:val="left"/>
      <w:rPr>
        <w:rFonts w:ascii="Times New Roman" w:hAnsi="Times New Roman"/>
        <w:b/>
        <w:i w:val="0"/>
        <w:smallCaps w:val="0"/>
        <w:strike w:val="0"/>
        <w:color w:val="000000"/>
        <w:spacing w:val="0"/>
        <w:w w:val="100"/>
        <w:position w:val="0"/>
        <w:sz w:val="24"/>
        <w:u w:val="none"/>
      </w:rPr>
    </w:lvl>
    <w:lvl w:ilvl="3">
      <w:start w:val="1"/>
      <w:numFmt w:val="bullet"/>
      <w:lvlText w:val="-"/>
      <w:lvlJc w:val="left"/>
      <w:rPr>
        <w:rFonts w:ascii="Times New Roman" w:hAnsi="Times New Roman"/>
        <w:b/>
        <w:i w:val="0"/>
        <w:smallCaps w:val="0"/>
        <w:strike w:val="0"/>
        <w:color w:val="000000"/>
        <w:spacing w:val="0"/>
        <w:w w:val="100"/>
        <w:position w:val="0"/>
        <w:sz w:val="24"/>
        <w:u w:val="none"/>
      </w:rPr>
    </w:lvl>
    <w:lvl w:ilvl="4">
      <w:start w:val="1"/>
      <w:numFmt w:val="bullet"/>
      <w:lvlText w:val="-"/>
      <w:lvlJc w:val="left"/>
      <w:rPr>
        <w:rFonts w:ascii="Times New Roman" w:hAnsi="Times New Roman"/>
        <w:b/>
        <w:i w:val="0"/>
        <w:smallCaps w:val="0"/>
        <w:strike w:val="0"/>
        <w:color w:val="000000"/>
        <w:spacing w:val="0"/>
        <w:w w:val="100"/>
        <w:position w:val="0"/>
        <w:sz w:val="24"/>
        <w:u w:val="none"/>
      </w:rPr>
    </w:lvl>
    <w:lvl w:ilvl="5">
      <w:start w:val="1"/>
      <w:numFmt w:val="bullet"/>
      <w:lvlText w:val="-"/>
      <w:lvlJc w:val="left"/>
      <w:rPr>
        <w:rFonts w:ascii="Times New Roman" w:hAnsi="Times New Roman"/>
        <w:b/>
        <w:i w:val="0"/>
        <w:smallCaps w:val="0"/>
        <w:strike w:val="0"/>
        <w:color w:val="000000"/>
        <w:spacing w:val="0"/>
        <w:w w:val="100"/>
        <w:position w:val="0"/>
        <w:sz w:val="24"/>
        <w:u w:val="none"/>
      </w:rPr>
    </w:lvl>
    <w:lvl w:ilvl="6">
      <w:start w:val="1"/>
      <w:numFmt w:val="bullet"/>
      <w:lvlText w:val="-"/>
      <w:lvlJc w:val="left"/>
      <w:rPr>
        <w:rFonts w:ascii="Times New Roman" w:hAnsi="Times New Roman"/>
        <w:b/>
        <w:i w:val="0"/>
        <w:smallCaps w:val="0"/>
        <w:strike w:val="0"/>
        <w:color w:val="000000"/>
        <w:spacing w:val="0"/>
        <w:w w:val="100"/>
        <w:position w:val="0"/>
        <w:sz w:val="24"/>
        <w:u w:val="none"/>
      </w:rPr>
    </w:lvl>
    <w:lvl w:ilvl="7">
      <w:start w:val="1"/>
      <w:numFmt w:val="bullet"/>
      <w:lvlText w:val="-"/>
      <w:lvlJc w:val="left"/>
      <w:rPr>
        <w:rFonts w:ascii="Times New Roman" w:hAnsi="Times New Roman"/>
        <w:b/>
        <w:i w:val="0"/>
        <w:smallCaps w:val="0"/>
        <w:strike w:val="0"/>
        <w:color w:val="000000"/>
        <w:spacing w:val="0"/>
        <w:w w:val="100"/>
        <w:position w:val="0"/>
        <w:sz w:val="24"/>
        <w:u w:val="none"/>
      </w:rPr>
    </w:lvl>
    <w:lvl w:ilvl="8">
      <w:start w:val="1"/>
      <w:numFmt w:val="bullet"/>
      <w:lvlText w:val="-"/>
      <w:lvlJc w:val="left"/>
      <w:rPr>
        <w:rFonts w:ascii="Times New Roman" w:hAnsi="Times New Roman"/>
        <w:b/>
        <w:i w:val="0"/>
        <w:smallCaps w:val="0"/>
        <w:strike w:val="0"/>
        <w:color w:val="000000"/>
        <w:spacing w:val="0"/>
        <w:w w:val="100"/>
        <w:position w:val="0"/>
        <w:sz w:val="24"/>
        <w:u w:val="none"/>
      </w:rPr>
    </w:lvl>
  </w:abstractNum>
  <w:abstractNum w:abstractNumId="1">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7A6FA8"/>
    <w:multiLevelType w:val="hybridMultilevel"/>
    <w:tmpl w:val="8BC6BBAE"/>
    <w:lvl w:ilvl="0" w:tplc="17D4958E">
      <w:start w:val="4"/>
      <w:numFmt w:val="decimal"/>
      <w:lvlText w:val="%1."/>
      <w:lvlJc w:val="left"/>
      <w:pPr>
        <w:tabs>
          <w:tab w:val="num" w:pos="720"/>
        </w:tabs>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2B57F85"/>
    <w:multiLevelType w:val="multilevel"/>
    <w:tmpl w:val="852A27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2D0268F"/>
    <w:multiLevelType w:val="hybridMultilevel"/>
    <w:tmpl w:val="AE882BB8"/>
    <w:lvl w:ilvl="0" w:tplc="0422000F">
      <w:start w:val="4"/>
      <w:numFmt w:val="decimal"/>
      <w:lvlText w:val="%1."/>
      <w:lvlJc w:val="left"/>
      <w:pPr>
        <w:tabs>
          <w:tab w:val="num" w:pos="720"/>
        </w:tabs>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5">
    <w:nsid w:val="03754C16"/>
    <w:multiLevelType w:val="hybridMultilevel"/>
    <w:tmpl w:val="7F8A73A0"/>
    <w:lvl w:ilvl="0" w:tplc="5D805CDA">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53E5573"/>
    <w:multiLevelType w:val="hybridMultilevel"/>
    <w:tmpl w:val="60D41328"/>
    <w:lvl w:ilvl="0" w:tplc="45DEE67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7">
    <w:nsid w:val="1087369F"/>
    <w:multiLevelType w:val="hybridMultilevel"/>
    <w:tmpl w:val="221864D2"/>
    <w:lvl w:ilvl="0" w:tplc="CC2EC0B2">
      <w:start w:val="1"/>
      <w:numFmt w:val="decimal"/>
      <w:lvlText w:val="%1."/>
      <w:lvlJc w:val="left"/>
      <w:pPr>
        <w:ind w:left="1068" w:hanging="360"/>
      </w:pPr>
      <w:rPr>
        <w:rFonts w:hint="default"/>
        <w:color w:val="000000"/>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8">
    <w:nsid w:val="2EA23637"/>
    <w:multiLevelType w:val="hybridMultilevel"/>
    <w:tmpl w:val="48ECEC32"/>
    <w:lvl w:ilvl="0" w:tplc="30161176">
      <w:start w:val="2"/>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9">
    <w:nsid w:val="32290A23"/>
    <w:multiLevelType w:val="hybridMultilevel"/>
    <w:tmpl w:val="80F249A2"/>
    <w:lvl w:ilvl="0" w:tplc="5472F6EE">
      <w:start w:val="1"/>
      <w:numFmt w:val="decimal"/>
      <w:lvlText w:val="%1."/>
      <w:lvlJc w:val="left"/>
      <w:pPr>
        <w:tabs>
          <w:tab w:val="num" w:pos="720"/>
        </w:tabs>
        <w:ind w:left="720" w:hanging="360"/>
      </w:pPr>
    </w:lvl>
    <w:lvl w:ilvl="1" w:tplc="AD263BF0">
      <w:numFmt w:val="none"/>
      <w:lvlText w:val=""/>
      <w:lvlJc w:val="left"/>
      <w:pPr>
        <w:tabs>
          <w:tab w:val="num" w:pos="360"/>
        </w:tabs>
        <w:ind w:left="0" w:firstLine="0"/>
      </w:pPr>
    </w:lvl>
    <w:lvl w:ilvl="2" w:tplc="CCC07B74">
      <w:numFmt w:val="none"/>
      <w:lvlText w:val=""/>
      <w:lvlJc w:val="left"/>
      <w:pPr>
        <w:tabs>
          <w:tab w:val="num" w:pos="360"/>
        </w:tabs>
        <w:ind w:left="0" w:firstLine="0"/>
      </w:pPr>
    </w:lvl>
    <w:lvl w:ilvl="3" w:tplc="B282A6EE">
      <w:numFmt w:val="none"/>
      <w:lvlText w:val=""/>
      <w:lvlJc w:val="left"/>
      <w:pPr>
        <w:tabs>
          <w:tab w:val="num" w:pos="360"/>
        </w:tabs>
        <w:ind w:left="0" w:firstLine="0"/>
      </w:pPr>
    </w:lvl>
    <w:lvl w:ilvl="4" w:tplc="84961570">
      <w:numFmt w:val="none"/>
      <w:lvlText w:val=""/>
      <w:lvlJc w:val="left"/>
      <w:pPr>
        <w:tabs>
          <w:tab w:val="num" w:pos="360"/>
        </w:tabs>
        <w:ind w:left="0" w:firstLine="0"/>
      </w:pPr>
    </w:lvl>
    <w:lvl w:ilvl="5" w:tplc="EDA45C48">
      <w:numFmt w:val="none"/>
      <w:lvlText w:val=""/>
      <w:lvlJc w:val="left"/>
      <w:pPr>
        <w:tabs>
          <w:tab w:val="num" w:pos="360"/>
        </w:tabs>
        <w:ind w:left="0" w:firstLine="0"/>
      </w:pPr>
    </w:lvl>
    <w:lvl w:ilvl="6" w:tplc="B5D2E974">
      <w:numFmt w:val="none"/>
      <w:lvlText w:val=""/>
      <w:lvlJc w:val="left"/>
      <w:pPr>
        <w:tabs>
          <w:tab w:val="num" w:pos="360"/>
        </w:tabs>
        <w:ind w:left="0" w:firstLine="0"/>
      </w:pPr>
    </w:lvl>
    <w:lvl w:ilvl="7" w:tplc="9514CE1E">
      <w:numFmt w:val="none"/>
      <w:lvlText w:val=""/>
      <w:lvlJc w:val="left"/>
      <w:pPr>
        <w:tabs>
          <w:tab w:val="num" w:pos="360"/>
        </w:tabs>
        <w:ind w:left="0" w:firstLine="0"/>
      </w:pPr>
    </w:lvl>
    <w:lvl w:ilvl="8" w:tplc="0236247A">
      <w:numFmt w:val="none"/>
      <w:lvlText w:val=""/>
      <w:lvlJc w:val="left"/>
      <w:pPr>
        <w:tabs>
          <w:tab w:val="num" w:pos="360"/>
        </w:tabs>
        <w:ind w:left="0" w:firstLine="0"/>
      </w:pPr>
    </w:lvl>
  </w:abstractNum>
  <w:abstractNum w:abstractNumId="10">
    <w:nsid w:val="347C2733"/>
    <w:multiLevelType w:val="hybridMultilevel"/>
    <w:tmpl w:val="0EA4261E"/>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B7C3FC9"/>
    <w:multiLevelType w:val="hybridMultilevel"/>
    <w:tmpl w:val="60D41328"/>
    <w:lvl w:ilvl="0" w:tplc="45DEE67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2">
    <w:nsid w:val="43CA6BA5"/>
    <w:multiLevelType w:val="hybridMultilevel"/>
    <w:tmpl w:val="A0B49B90"/>
    <w:lvl w:ilvl="0" w:tplc="CA4682E8">
      <w:start w:val="1"/>
      <w:numFmt w:val="decimal"/>
      <w:lvlText w:val="%1."/>
      <w:lvlJc w:val="left"/>
      <w:pPr>
        <w:ind w:left="1286" w:hanging="360"/>
      </w:pPr>
      <w:rPr>
        <w:rFonts w:hint="default"/>
      </w:rPr>
    </w:lvl>
    <w:lvl w:ilvl="1" w:tplc="04220019" w:tentative="1">
      <w:start w:val="1"/>
      <w:numFmt w:val="lowerLetter"/>
      <w:lvlText w:val="%2."/>
      <w:lvlJc w:val="left"/>
      <w:pPr>
        <w:ind w:left="2006" w:hanging="360"/>
      </w:pPr>
    </w:lvl>
    <w:lvl w:ilvl="2" w:tplc="0422001B" w:tentative="1">
      <w:start w:val="1"/>
      <w:numFmt w:val="lowerRoman"/>
      <w:lvlText w:val="%3."/>
      <w:lvlJc w:val="right"/>
      <w:pPr>
        <w:ind w:left="2726" w:hanging="180"/>
      </w:pPr>
    </w:lvl>
    <w:lvl w:ilvl="3" w:tplc="0422000F" w:tentative="1">
      <w:start w:val="1"/>
      <w:numFmt w:val="decimal"/>
      <w:lvlText w:val="%4."/>
      <w:lvlJc w:val="left"/>
      <w:pPr>
        <w:ind w:left="3446" w:hanging="360"/>
      </w:pPr>
    </w:lvl>
    <w:lvl w:ilvl="4" w:tplc="04220019" w:tentative="1">
      <w:start w:val="1"/>
      <w:numFmt w:val="lowerLetter"/>
      <w:lvlText w:val="%5."/>
      <w:lvlJc w:val="left"/>
      <w:pPr>
        <w:ind w:left="4166" w:hanging="360"/>
      </w:pPr>
    </w:lvl>
    <w:lvl w:ilvl="5" w:tplc="0422001B" w:tentative="1">
      <w:start w:val="1"/>
      <w:numFmt w:val="lowerRoman"/>
      <w:lvlText w:val="%6."/>
      <w:lvlJc w:val="right"/>
      <w:pPr>
        <w:ind w:left="4886" w:hanging="180"/>
      </w:pPr>
    </w:lvl>
    <w:lvl w:ilvl="6" w:tplc="0422000F" w:tentative="1">
      <w:start w:val="1"/>
      <w:numFmt w:val="decimal"/>
      <w:lvlText w:val="%7."/>
      <w:lvlJc w:val="left"/>
      <w:pPr>
        <w:ind w:left="5606" w:hanging="360"/>
      </w:pPr>
    </w:lvl>
    <w:lvl w:ilvl="7" w:tplc="04220019" w:tentative="1">
      <w:start w:val="1"/>
      <w:numFmt w:val="lowerLetter"/>
      <w:lvlText w:val="%8."/>
      <w:lvlJc w:val="left"/>
      <w:pPr>
        <w:ind w:left="6326" w:hanging="360"/>
      </w:pPr>
    </w:lvl>
    <w:lvl w:ilvl="8" w:tplc="0422001B" w:tentative="1">
      <w:start w:val="1"/>
      <w:numFmt w:val="lowerRoman"/>
      <w:lvlText w:val="%9."/>
      <w:lvlJc w:val="right"/>
      <w:pPr>
        <w:ind w:left="7046" w:hanging="180"/>
      </w:pPr>
    </w:lvl>
  </w:abstractNum>
  <w:abstractNum w:abstractNumId="13">
    <w:nsid w:val="466258D6"/>
    <w:multiLevelType w:val="hybridMultilevel"/>
    <w:tmpl w:val="A6802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6EE4C85"/>
    <w:multiLevelType w:val="hybridMultilevel"/>
    <w:tmpl w:val="8FAC584C"/>
    <w:lvl w:ilvl="0" w:tplc="DDD60950">
      <w:start w:val="1"/>
      <w:numFmt w:val="decimal"/>
      <w:lvlText w:val="%1."/>
      <w:lvlJc w:val="left"/>
      <w:pPr>
        <w:tabs>
          <w:tab w:val="num" w:pos="360"/>
        </w:tabs>
        <w:ind w:left="36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2990618"/>
    <w:multiLevelType w:val="hybridMultilevel"/>
    <w:tmpl w:val="D76835CC"/>
    <w:lvl w:ilvl="0" w:tplc="1E52731A">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3F06AB3"/>
    <w:multiLevelType w:val="hybridMultilevel"/>
    <w:tmpl w:val="A0B49B90"/>
    <w:lvl w:ilvl="0" w:tplc="CA4682E8">
      <w:start w:val="1"/>
      <w:numFmt w:val="decimal"/>
      <w:lvlText w:val="%1."/>
      <w:lvlJc w:val="left"/>
      <w:pPr>
        <w:ind w:left="1286" w:hanging="360"/>
      </w:pPr>
      <w:rPr>
        <w:rFonts w:hint="default"/>
      </w:rPr>
    </w:lvl>
    <w:lvl w:ilvl="1" w:tplc="04220019" w:tentative="1">
      <w:start w:val="1"/>
      <w:numFmt w:val="lowerLetter"/>
      <w:lvlText w:val="%2."/>
      <w:lvlJc w:val="left"/>
      <w:pPr>
        <w:ind w:left="2006" w:hanging="360"/>
      </w:pPr>
    </w:lvl>
    <w:lvl w:ilvl="2" w:tplc="0422001B" w:tentative="1">
      <w:start w:val="1"/>
      <w:numFmt w:val="lowerRoman"/>
      <w:lvlText w:val="%3."/>
      <w:lvlJc w:val="right"/>
      <w:pPr>
        <w:ind w:left="2726" w:hanging="180"/>
      </w:pPr>
    </w:lvl>
    <w:lvl w:ilvl="3" w:tplc="0422000F" w:tentative="1">
      <w:start w:val="1"/>
      <w:numFmt w:val="decimal"/>
      <w:lvlText w:val="%4."/>
      <w:lvlJc w:val="left"/>
      <w:pPr>
        <w:ind w:left="3446" w:hanging="360"/>
      </w:pPr>
    </w:lvl>
    <w:lvl w:ilvl="4" w:tplc="04220019" w:tentative="1">
      <w:start w:val="1"/>
      <w:numFmt w:val="lowerLetter"/>
      <w:lvlText w:val="%5."/>
      <w:lvlJc w:val="left"/>
      <w:pPr>
        <w:ind w:left="4166" w:hanging="360"/>
      </w:pPr>
    </w:lvl>
    <w:lvl w:ilvl="5" w:tplc="0422001B" w:tentative="1">
      <w:start w:val="1"/>
      <w:numFmt w:val="lowerRoman"/>
      <w:lvlText w:val="%6."/>
      <w:lvlJc w:val="right"/>
      <w:pPr>
        <w:ind w:left="4886" w:hanging="180"/>
      </w:pPr>
    </w:lvl>
    <w:lvl w:ilvl="6" w:tplc="0422000F" w:tentative="1">
      <w:start w:val="1"/>
      <w:numFmt w:val="decimal"/>
      <w:lvlText w:val="%7."/>
      <w:lvlJc w:val="left"/>
      <w:pPr>
        <w:ind w:left="5606" w:hanging="360"/>
      </w:pPr>
    </w:lvl>
    <w:lvl w:ilvl="7" w:tplc="04220019" w:tentative="1">
      <w:start w:val="1"/>
      <w:numFmt w:val="lowerLetter"/>
      <w:lvlText w:val="%8."/>
      <w:lvlJc w:val="left"/>
      <w:pPr>
        <w:ind w:left="6326" w:hanging="360"/>
      </w:pPr>
    </w:lvl>
    <w:lvl w:ilvl="8" w:tplc="0422001B" w:tentative="1">
      <w:start w:val="1"/>
      <w:numFmt w:val="lowerRoman"/>
      <w:lvlText w:val="%9."/>
      <w:lvlJc w:val="right"/>
      <w:pPr>
        <w:ind w:left="7046" w:hanging="180"/>
      </w:pPr>
    </w:lvl>
  </w:abstractNum>
  <w:abstractNum w:abstractNumId="17">
    <w:nsid w:val="5CDC22F5"/>
    <w:multiLevelType w:val="hybridMultilevel"/>
    <w:tmpl w:val="7D30F990"/>
    <w:lvl w:ilvl="0" w:tplc="D5F84BE4">
      <w:start w:val="233"/>
      <w:numFmt w:val="decimal"/>
      <w:lvlText w:val="%1."/>
      <w:lvlJc w:val="left"/>
      <w:pPr>
        <w:tabs>
          <w:tab w:val="num" w:pos="360"/>
        </w:tabs>
        <w:ind w:left="360" w:hanging="360"/>
      </w:pPr>
      <w:rPr>
        <w:rFonts w:cs="Times New Roman"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5E164BF1"/>
    <w:multiLevelType w:val="hybridMultilevel"/>
    <w:tmpl w:val="296EA682"/>
    <w:lvl w:ilvl="0" w:tplc="4CDE73BE">
      <w:start w:val="249"/>
      <w:numFmt w:val="decimal"/>
      <w:lvlText w:val="%1."/>
      <w:lvlJc w:val="left"/>
      <w:pPr>
        <w:tabs>
          <w:tab w:val="num" w:pos="360"/>
        </w:tabs>
        <w:ind w:left="360" w:hanging="360"/>
      </w:pPr>
      <w:rPr>
        <w:rFonts w:cs="Times New Roman"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5F7E2E52"/>
    <w:multiLevelType w:val="hybridMultilevel"/>
    <w:tmpl w:val="C784B5B8"/>
    <w:lvl w:ilvl="0" w:tplc="2E12C3AA">
      <w:start w:val="2022"/>
      <w:numFmt w:val="bullet"/>
      <w:lvlText w:val="-"/>
      <w:lvlJc w:val="left"/>
      <w:pPr>
        <w:tabs>
          <w:tab w:val="num" w:pos="72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FBC07A7"/>
    <w:multiLevelType w:val="hybridMultilevel"/>
    <w:tmpl w:val="0AE0A7EE"/>
    <w:lvl w:ilvl="0" w:tplc="0422000F">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6286758D"/>
    <w:multiLevelType w:val="hybridMultilevel"/>
    <w:tmpl w:val="DD92CD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62C609C8"/>
    <w:multiLevelType w:val="hybridMultilevel"/>
    <w:tmpl w:val="F74CAC14"/>
    <w:lvl w:ilvl="0" w:tplc="7332D04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4F2725A"/>
    <w:multiLevelType w:val="hybridMultilevel"/>
    <w:tmpl w:val="A5AC34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9A813B6"/>
    <w:multiLevelType w:val="hybridMultilevel"/>
    <w:tmpl w:val="60D41328"/>
    <w:lvl w:ilvl="0" w:tplc="45DEE67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5">
    <w:nsid w:val="6DD1466E"/>
    <w:multiLevelType w:val="hybridMultilevel"/>
    <w:tmpl w:val="4430752A"/>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91E477B"/>
    <w:multiLevelType w:val="multilevel"/>
    <w:tmpl w:val="9356D156"/>
    <w:lvl w:ilvl="0">
      <w:start w:val="1"/>
      <w:numFmt w:val="decimal"/>
      <w:lvlText w:val="%1."/>
      <w:lvlJc w:val="left"/>
      <w:pPr>
        <w:ind w:left="984" w:hanging="360"/>
      </w:pPr>
    </w:lvl>
    <w:lvl w:ilvl="1">
      <w:start w:val="1"/>
      <w:numFmt w:val="decimal"/>
      <w:isLgl/>
      <w:lvlText w:val="%1.%2."/>
      <w:lvlJc w:val="left"/>
      <w:pPr>
        <w:ind w:left="540" w:hanging="360"/>
      </w:pPr>
      <w:rPr>
        <w:b w:val="0"/>
      </w:rPr>
    </w:lvl>
    <w:lvl w:ilvl="2">
      <w:start w:val="1"/>
      <w:numFmt w:val="decimal"/>
      <w:isLgl/>
      <w:lvlText w:val="%1.%2.%3."/>
      <w:lvlJc w:val="left"/>
      <w:pPr>
        <w:ind w:left="2064" w:hanging="720"/>
      </w:pPr>
    </w:lvl>
    <w:lvl w:ilvl="3">
      <w:start w:val="1"/>
      <w:numFmt w:val="decimal"/>
      <w:isLgl/>
      <w:lvlText w:val="%1.%2.%3.%4."/>
      <w:lvlJc w:val="left"/>
      <w:pPr>
        <w:ind w:left="2424" w:hanging="720"/>
      </w:pPr>
    </w:lvl>
    <w:lvl w:ilvl="4">
      <w:start w:val="1"/>
      <w:numFmt w:val="decimal"/>
      <w:isLgl/>
      <w:lvlText w:val="%1.%2.%3.%4.%5."/>
      <w:lvlJc w:val="left"/>
      <w:pPr>
        <w:ind w:left="3144" w:hanging="1080"/>
      </w:pPr>
    </w:lvl>
    <w:lvl w:ilvl="5">
      <w:start w:val="1"/>
      <w:numFmt w:val="decimal"/>
      <w:isLgl/>
      <w:lvlText w:val="%1.%2.%3.%4.%5.%6."/>
      <w:lvlJc w:val="left"/>
      <w:pPr>
        <w:ind w:left="3504" w:hanging="1080"/>
      </w:pPr>
    </w:lvl>
    <w:lvl w:ilvl="6">
      <w:start w:val="1"/>
      <w:numFmt w:val="decimal"/>
      <w:isLgl/>
      <w:lvlText w:val="%1.%2.%3.%4.%5.%6.%7."/>
      <w:lvlJc w:val="left"/>
      <w:pPr>
        <w:ind w:left="4224" w:hanging="1440"/>
      </w:pPr>
    </w:lvl>
    <w:lvl w:ilvl="7">
      <w:start w:val="1"/>
      <w:numFmt w:val="decimal"/>
      <w:isLgl/>
      <w:lvlText w:val="%1.%2.%3.%4.%5.%6.%7.%8."/>
      <w:lvlJc w:val="left"/>
      <w:pPr>
        <w:ind w:left="4584" w:hanging="1440"/>
      </w:pPr>
    </w:lvl>
    <w:lvl w:ilvl="8">
      <w:start w:val="1"/>
      <w:numFmt w:val="decimal"/>
      <w:isLgl/>
      <w:lvlText w:val="%1.%2.%3.%4.%5.%6.%7.%8.%9."/>
      <w:lvlJc w:val="left"/>
      <w:pPr>
        <w:ind w:left="5304" w:hanging="1800"/>
      </w:pPr>
    </w:lvl>
  </w:abstractNum>
  <w:abstractNum w:abstractNumId="27">
    <w:nsid w:val="7B7221C7"/>
    <w:multiLevelType w:val="hybridMultilevel"/>
    <w:tmpl w:val="5D7E3C7A"/>
    <w:lvl w:ilvl="0" w:tplc="D2B63E9C">
      <w:start w:val="5"/>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
  </w:num>
  <w:num w:numId="8">
    <w:abstractNumId w:val="12"/>
  </w:num>
  <w:num w:numId="9">
    <w:abstractNumId w:val="16"/>
  </w:num>
  <w:num w:numId="10">
    <w:abstractNumId w:val="1"/>
  </w:num>
  <w:num w:numId="11">
    <w:abstractNumId w:val="8"/>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24"/>
  </w:num>
  <w:num w:numId="15">
    <w:abstractNumId w:val="7"/>
  </w:num>
  <w:num w:numId="16">
    <w:abstractNumId w:val="6"/>
  </w:num>
  <w:num w:numId="17">
    <w:abstractNumId w:val="11"/>
  </w:num>
  <w:num w:numId="18">
    <w:abstractNumId w:val="21"/>
  </w:num>
  <w:num w:numId="19">
    <w:abstractNumId w:val="5"/>
  </w:num>
  <w:num w:numId="20">
    <w:abstractNumId w:val="13"/>
  </w:num>
  <w:num w:numId="21">
    <w:abstractNumId w:val="22"/>
  </w:num>
  <w:num w:numId="22">
    <w:abstractNumId w:val="20"/>
  </w:num>
  <w:num w:numId="23">
    <w:abstractNumId w:val="25"/>
  </w:num>
  <w:num w:numId="24">
    <w:abstractNumId w:val="10"/>
  </w:num>
  <w:num w:numId="25">
    <w:abstractNumId w:val="0"/>
  </w:num>
  <w:num w:numId="26">
    <w:abstractNumId w:val="27"/>
  </w:num>
  <w:num w:numId="27">
    <w:abstractNumId w:val="19"/>
  </w:num>
  <w:num w:numId="28">
    <w:abstractNumId w:val="9"/>
    <w:lvlOverride w:ilvl="0">
      <w:startOverride w:val="1"/>
    </w:lvlOverride>
    <w:lvlOverride w:ilvl="1"/>
    <w:lvlOverride w:ilvl="2"/>
    <w:lvlOverride w:ilvl="3"/>
    <w:lvlOverride w:ilvl="4"/>
    <w:lvlOverride w:ilvl="5"/>
    <w:lvlOverride w:ilvl="6"/>
    <w:lvlOverride w:ilvl="7"/>
    <w:lvlOverride w:ilvl="8"/>
  </w:num>
  <w:num w:numId="29">
    <w:abstractNumId w:val="14"/>
  </w:num>
  <w:num w:numId="30">
    <w:abstractNumId w:val="17"/>
  </w:num>
  <w:num w:numId="31">
    <w:abstractNumId w:val="18"/>
  </w:num>
  <w:num w:numId="3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08"/>
  <w:hyphenationZone w:val="425"/>
  <w:characterSpacingControl w:val="doNotCompress"/>
  <w:compat/>
  <w:rsids>
    <w:rsidRoot w:val="0039211C"/>
    <w:rsid w:val="00002E16"/>
    <w:rsid w:val="000171BE"/>
    <w:rsid w:val="00020E14"/>
    <w:rsid w:val="00024029"/>
    <w:rsid w:val="0002772F"/>
    <w:rsid w:val="0004222F"/>
    <w:rsid w:val="00054FC0"/>
    <w:rsid w:val="000556D9"/>
    <w:rsid w:val="00074530"/>
    <w:rsid w:val="000862C8"/>
    <w:rsid w:val="00086C10"/>
    <w:rsid w:val="00086F0C"/>
    <w:rsid w:val="00094E66"/>
    <w:rsid w:val="00095E96"/>
    <w:rsid w:val="000B256D"/>
    <w:rsid w:val="000E411F"/>
    <w:rsid w:val="000F0ECA"/>
    <w:rsid w:val="000F70FC"/>
    <w:rsid w:val="00104F0C"/>
    <w:rsid w:val="00110A21"/>
    <w:rsid w:val="00125C0D"/>
    <w:rsid w:val="00137D7C"/>
    <w:rsid w:val="001451E4"/>
    <w:rsid w:val="0016293A"/>
    <w:rsid w:val="00165612"/>
    <w:rsid w:val="00185A7B"/>
    <w:rsid w:val="001A28BD"/>
    <w:rsid w:val="001A6476"/>
    <w:rsid w:val="001C1DCE"/>
    <w:rsid w:val="001F7228"/>
    <w:rsid w:val="001F7FF5"/>
    <w:rsid w:val="00210E47"/>
    <w:rsid w:val="0021179C"/>
    <w:rsid w:val="002549EC"/>
    <w:rsid w:val="00257583"/>
    <w:rsid w:val="002650E7"/>
    <w:rsid w:val="00271C4F"/>
    <w:rsid w:val="002731DC"/>
    <w:rsid w:val="002A2875"/>
    <w:rsid w:val="002C3107"/>
    <w:rsid w:val="002C5046"/>
    <w:rsid w:val="002D0910"/>
    <w:rsid w:val="002D3598"/>
    <w:rsid w:val="002D37D3"/>
    <w:rsid w:val="002F0992"/>
    <w:rsid w:val="002F4581"/>
    <w:rsid w:val="0032164E"/>
    <w:rsid w:val="00325E6C"/>
    <w:rsid w:val="00330AB9"/>
    <w:rsid w:val="0034744C"/>
    <w:rsid w:val="00356FC3"/>
    <w:rsid w:val="0035752D"/>
    <w:rsid w:val="003626A1"/>
    <w:rsid w:val="0036696E"/>
    <w:rsid w:val="0037538A"/>
    <w:rsid w:val="00391619"/>
    <w:rsid w:val="0039211C"/>
    <w:rsid w:val="0039228C"/>
    <w:rsid w:val="003A4518"/>
    <w:rsid w:val="003B7378"/>
    <w:rsid w:val="003C06C8"/>
    <w:rsid w:val="003C0E3F"/>
    <w:rsid w:val="003D4C04"/>
    <w:rsid w:val="003D537B"/>
    <w:rsid w:val="003E67CB"/>
    <w:rsid w:val="0040023C"/>
    <w:rsid w:val="00414AE2"/>
    <w:rsid w:val="00443AEE"/>
    <w:rsid w:val="00457874"/>
    <w:rsid w:val="004656FA"/>
    <w:rsid w:val="00470CCC"/>
    <w:rsid w:val="00477895"/>
    <w:rsid w:val="004A2ECE"/>
    <w:rsid w:val="004A58EA"/>
    <w:rsid w:val="004C42D4"/>
    <w:rsid w:val="004C7E00"/>
    <w:rsid w:val="004D7AA2"/>
    <w:rsid w:val="004F2D46"/>
    <w:rsid w:val="00530CBE"/>
    <w:rsid w:val="00535E0C"/>
    <w:rsid w:val="005409FE"/>
    <w:rsid w:val="005429A2"/>
    <w:rsid w:val="00595522"/>
    <w:rsid w:val="005A059F"/>
    <w:rsid w:val="005A0D9F"/>
    <w:rsid w:val="005A57CA"/>
    <w:rsid w:val="005D2189"/>
    <w:rsid w:val="005D690C"/>
    <w:rsid w:val="005E2BDA"/>
    <w:rsid w:val="005E2E27"/>
    <w:rsid w:val="00600D79"/>
    <w:rsid w:val="006048CA"/>
    <w:rsid w:val="006151AA"/>
    <w:rsid w:val="00633280"/>
    <w:rsid w:val="0065558C"/>
    <w:rsid w:val="006771F5"/>
    <w:rsid w:val="00684408"/>
    <w:rsid w:val="00684646"/>
    <w:rsid w:val="006A677A"/>
    <w:rsid w:val="006C10D5"/>
    <w:rsid w:val="006E20ED"/>
    <w:rsid w:val="006E3EA6"/>
    <w:rsid w:val="006E43BD"/>
    <w:rsid w:val="006E695F"/>
    <w:rsid w:val="006F2668"/>
    <w:rsid w:val="007068F8"/>
    <w:rsid w:val="007123B7"/>
    <w:rsid w:val="00721CF5"/>
    <w:rsid w:val="0074069C"/>
    <w:rsid w:val="007459F8"/>
    <w:rsid w:val="0076082C"/>
    <w:rsid w:val="00775F70"/>
    <w:rsid w:val="007971F9"/>
    <w:rsid w:val="007B34A2"/>
    <w:rsid w:val="007C3A1A"/>
    <w:rsid w:val="007D7FB6"/>
    <w:rsid w:val="007E304B"/>
    <w:rsid w:val="007E4AB8"/>
    <w:rsid w:val="007F2A4E"/>
    <w:rsid w:val="008034C4"/>
    <w:rsid w:val="00821558"/>
    <w:rsid w:val="00823242"/>
    <w:rsid w:val="00851D75"/>
    <w:rsid w:val="0085707E"/>
    <w:rsid w:val="00892A99"/>
    <w:rsid w:val="008A7A92"/>
    <w:rsid w:val="008A7F85"/>
    <w:rsid w:val="008B431C"/>
    <w:rsid w:val="008D44F0"/>
    <w:rsid w:val="008E51DB"/>
    <w:rsid w:val="008F2754"/>
    <w:rsid w:val="008F52A4"/>
    <w:rsid w:val="0090581A"/>
    <w:rsid w:val="00916361"/>
    <w:rsid w:val="00920FD7"/>
    <w:rsid w:val="00926EA3"/>
    <w:rsid w:val="00942ECC"/>
    <w:rsid w:val="00943F00"/>
    <w:rsid w:val="00955748"/>
    <w:rsid w:val="0096798E"/>
    <w:rsid w:val="00971C9C"/>
    <w:rsid w:val="00972B1E"/>
    <w:rsid w:val="009831F1"/>
    <w:rsid w:val="00984142"/>
    <w:rsid w:val="00993B7F"/>
    <w:rsid w:val="009971AC"/>
    <w:rsid w:val="009A0CEF"/>
    <w:rsid w:val="009A333D"/>
    <w:rsid w:val="009B6983"/>
    <w:rsid w:val="009C2CB4"/>
    <w:rsid w:val="009C77A4"/>
    <w:rsid w:val="009D210E"/>
    <w:rsid w:val="009D6B47"/>
    <w:rsid w:val="009D6FC6"/>
    <w:rsid w:val="009E3B0B"/>
    <w:rsid w:val="00A00BEB"/>
    <w:rsid w:val="00A05825"/>
    <w:rsid w:val="00A2577E"/>
    <w:rsid w:val="00A5029D"/>
    <w:rsid w:val="00A73E7A"/>
    <w:rsid w:val="00A75E62"/>
    <w:rsid w:val="00AD066E"/>
    <w:rsid w:val="00AD1AE1"/>
    <w:rsid w:val="00AE645F"/>
    <w:rsid w:val="00AE68B3"/>
    <w:rsid w:val="00AF0E9D"/>
    <w:rsid w:val="00AF1713"/>
    <w:rsid w:val="00AF6FB8"/>
    <w:rsid w:val="00B07160"/>
    <w:rsid w:val="00B162F4"/>
    <w:rsid w:val="00B1708E"/>
    <w:rsid w:val="00B32FC4"/>
    <w:rsid w:val="00B368D5"/>
    <w:rsid w:val="00B51DCA"/>
    <w:rsid w:val="00B5764D"/>
    <w:rsid w:val="00B57CFE"/>
    <w:rsid w:val="00B6072D"/>
    <w:rsid w:val="00B639F8"/>
    <w:rsid w:val="00B63BC0"/>
    <w:rsid w:val="00B725AF"/>
    <w:rsid w:val="00B73AFE"/>
    <w:rsid w:val="00BC5486"/>
    <w:rsid w:val="00BC7C8D"/>
    <w:rsid w:val="00BE0807"/>
    <w:rsid w:val="00BE313A"/>
    <w:rsid w:val="00C14D3B"/>
    <w:rsid w:val="00C204B5"/>
    <w:rsid w:val="00C43AA1"/>
    <w:rsid w:val="00C559EA"/>
    <w:rsid w:val="00C7272B"/>
    <w:rsid w:val="00C754ED"/>
    <w:rsid w:val="00C754F3"/>
    <w:rsid w:val="00C82FD2"/>
    <w:rsid w:val="00C8673A"/>
    <w:rsid w:val="00C91C6D"/>
    <w:rsid w:val="00C92442"/>
    <w:rsid w:val="00CA2B0E"/>
    <w:rsid w:val="00CB353C"/>
    <w:rsid w:val="00CB365B"/>
    <w:rsid w:val="00CB6771"/>
    <w:rsid w:val="00D02572"/>
    <w:rsid w:val="00D07529"/>
    <w:rsid w:val="00D109D6"/>
    <w:rsid w:val="00D14FA4"/>
    <w:rsid w:val="00D33CC6"/>
    <w:rsid w:val="00D34DF8"/>
    <w:rsid w:val="00D35D82"/>
    <w:rsid w:val="00D45E51"/>
    <w:rsid w:val="00D534A6"/>
    <w:rsid w:val="00D56844"/>
    <w:rsid w:val="00D56C22"/>
    <w:rsid w:val="00D63519"/>
    <w:rsid w:val="00D70C80"/>
    <w:rsid w:val="00D72746"/>
    <w:rsid w:val="00D76322"/>
    <w:rsid w:val="00D90947"/>
    <w:rsid w:val="00DC46A5"/>
    <w:rsid w:val="00DE35BD"/>
    <w:rsid w:val="00E40CB9"/>
    <w:rsid w:val="00E63A07"/>
    <w:rsid w:val="00E80009"/>
    <w:rsid w:val="00E97580"/>
    <w:rsid w:val="00EB0642"/>
    <w:rsid w:val="00EB4C1D"/>
    <w:rsid w:val="00EF670E"/>
    <w:rsid w:val="00F17DB2"/>
    <w:rsid w:val="00F3591D"/>
    <w:rsid w:val="00F47442"/>
    <w:rsid w:val="00F5532A"/>
    <w:rsid w:val="00F67DE9"/>
    <w:rsid w:val="00FA4DE9"/>
    <w:rsid w:val="00FA5BAE"/>
    <w:rsid w:val="00FB3654"/>
    <w:rsid w:val="00FD628D"/>
    <w:rsid w:val="00FD693C"/>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44F0"/>
    <w:pPr>
      <w:spacing w:after="0" w:line="240" w:lineRule="auto"/>
    </w:pPr>
    <w:rPr>
      <w:rFonts w:ascii="Times New Roman" w:eastAsia="Times New Roman" w:hAnsi="Times New Roman" w:cs="Times New Roman"/>
      <w:sz w:val="24"/>
      <w:szCs w:val="24"/>
      <w:lang w:eastAsia="uk-UA"/>
    </w:rPr>
  </w:style>
  <w:style w:type="paragraph" w:styleId="1">
    <w:name w:val="heading 1"/>
    <w:aliases w:val=" Знак"/>
    <w:basedOn w:val="a"/>
    <w:next w:val="a"/>
    <w:link w:val="10"/>
    <w:qFormat/>
    <w:rsid w:val="006E43BD"/>
    <w:pPr>
      <w:keepNext/>
      <w:outlineLvl w:val="0"/>
    </w:pPr>
    <w:rPr>
      <w:b/>
      <w:bCs/>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211C"/>
    <w:rPr>
      <w:rFonts w:ascii="Tahoma" w:hAnsi="Tahoma" w:cs="Tahoma"/>
      <w:sz w:val="16"/>
      <w:szCs w:val="16"/>
    </w:rPr>
  </w:style>
  <w:style w:type="character" w:customStyle="1" w:styleId="a4">
    <w:name w:val="Текст выноски Знак"/>
    <w:basedOn w:val="a0"/>
    <w:link w:val="a3"/>
    <w:uiPriority w:val="99"/>
    <w:semiHidden/>
    <w:rsid w:val="0039211C"/>
    <w:rPr>
      <w:rFonts w:ascii="Tahoma" w:eastAsia="Times New Roman" w:hAnsi="Tahoma" w:cs="Tahoma"/>
      <w:sz w:val="16"/>
      <w:szCs w:val="16"/>
      <w:lang w:eastAsia="uk-UA"/>
    </w:rPr>
  </w:style>
  <w:style w:type="character" w:customStyle="1" w:styleId="10">
    <w:name w:val="Заголовок 1 Знак"/>
    <w:aliases w:val=" Знак Знак"/>
    <w:basedOn w:val="a0"/>
    <w:link w:val="1"/>
    <w:rsid w:val="006E43BD"/>
    <w:rPr>
      <w:rFonts w:ascii="Times New Roman" w:eastAsia="Times New Roman" w:hAnsi="Times New Roman" w:cs="Times New Roman"/>
      <w:b/>
      <w:bCs/>
      <w:sz w:val="26"/>
      <w:szCs w:val="24"/>
      <w:lang w:eastAsia="uk-UA"/>
    </w:rPr>
  </w:style>
  <w:style w:type="numbering" w:customStyle="1" w:styleId="11">
    <w:name w:val="Нет списка1"/>
    <w:next w:val="a2"/>
    <w:uiPriority w:val="99"/>
    <w:semiHidden/>
    <w:unhideWhenUsed/>
    <w:rsid w:val="006E43BD"/>
  </w:style>
  <w:style w:type="numbering" w:customStyle="1" w:styleId="110">
    <w:name w:val="Нет списка11"/>
    <w:next w:val="a2"/>
    <w:semiHidden/>
    <w:unhideWhenUsed/>
    <w:rsid w:val="006E43BD"/>
  </w:style>
  <w:style w:type="numbering" w:customStyle="1" w:styleId="111">
    <w:name w:val="Нет списка111"/>
    <w:next w:val="a2"/>
    <w:semiHidden/>
    <w:rsid w:val="006E43BD"/>
  </w:style>
  <w:style w:type="paragraph" w:customStyle="1" w:styleId="12">
    <w:name w:val="Знак Знак1 Знак Знак Знак Знак Знак Знак Знак Знак Знак"/>
    <w:basedOn w:val="a"/>
    <w:rsid w:val="006E43BD"/>
    <w:rPr>
      <w:rFonts w:ascii="Verdana" w:hAnsi="Verdana" w:cs="Verdana"/>
      <w:sz w:val="20"/>
      <w:szCs w:val="20"/>
      <w:lang w:val="en-US" w:eastAsia="en-US"/>
    </w:rPr>
  </w:style>
  <w:style w:type="paragraph" w:styleId="a5">
    <w:name w:val="header"/>
    <w:basedOn w:val="a"/>
    <w:link w:val="a6"/>
    <w:rsid w:val="006E43BD"/>
    <w:pPr>
      <w:tabs>
        <w:tab w:val="center" w:pos="4677"/>
        <w:tab w:val="right" w:pos="9355"/>
      </w:tabs>
    </w:pPr>
    <w:rPr>
      <w:lang w:val="ru-RU" w:eastAsia="ru-RU"/>
    </w:rPr>
  </w:style>
  <w:style w:type="character" w:customStyle="1" w:styleId="a6">
    <w:name w:val="Верхний колонтитул Знак"/>
    <w:basedOn w:val="a0"/>
    <w:link w:val="a5"/>
    <w:rsid w:val="006E43BD"/>
    <w:rPr>
      <w:rFonts w:ascii="Times New Roman" w:eastAsia="Times New Roman" w:hAnsi="Times New Roman" w:cs="Times New Roman"/>
      <w:sz w:val="24"/>
      <w:szCs w:val="24"/>
      <w:lang w:val="ru-RU" w:eastAsia="ru-RU"/>
    </w:rPr>
  </w:style>
  <w:style w:type="paragraph" w:styleId="HTML">
    <w:name w:val="HTML Preformatted"/>
    <w:aliases w:val="HTML Preformatted Char,Стандартный HTML Знак Знак,HTML Preformatted Char Знак Знак,Знак Знак1,Стандартный HTML Знак1 Знак Знак Знак,Стандартный HTML Знак Знак Знак Знак Знак,Стандартный HTML Знак1 Знак Знак"/>
    <w:basedOn w:val="a"/>
    <w:link w:val="HTML0"/>
    <w:rsid w:val="006E43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aliases w:val="HTML Preformatted Char Знак,Стандартный HTML Знак Знак Знак,HTML Preformatted Char Знак Знак Знак,Знак Знак1 Знак,Стандартный HTML Знак1 Знак Знак Знак Знак,Стандартный HTML Знак Знак Знак Знак Знак Знак"/>
    <w:basedOn w:val="a0"/>
    <w:link w:val="HTML"/>
    <w:rsid w:val="006E43BD"/>
    <w:rPr>
      <w:rFonts w:ascii="Courier New" w:eastAsia="Times New Roman" w:hAnsi="Courier New" w:cs="Courier New"/>
      <w:sz w:val="20"/>
      <w:szCs w:val="20"/>
      <w:lang w:val="ru-RU" w:eastAsia="ru-RU"/>
    </w:rPr>
  </w:style>
  <w:style w:type="paragraph" w:styleId="a7">
    <w:name w:val="Normal (Web)"/>
    <w:aliases w:val="Обычный (Web)"/>
    <w:basedOn w:val="a"/>
    <w:qFormat/>
    <w:rsid w:val="006E43BD"/>
    <w:pPr>
      <w:spacing w:before="100" w:beforeAutospacing="1" w:after="100" w:afterAutospacing="1"/>
    </w:pPr>
    <w:rPr>
      <w:lang w:val="ru-RU" w:eastAsia="ru-RU"/>
    </w:rPr>
  </w:style>
  <w:style w:type="paragraph" w:customStyle="1" w:styleId="13">
    <w:name w:val="Абзац списку1"/>
    <w:basedOn w:val="a"/>
    <w:qFormat/>
    <w:rsid w:val="006E43BD"/>
    <w:pPr>
      <w:spacing w:after="200" w:line="276" w:lineRule="auto"/>
      <w:ind w:left="720"/>
      <w:contextualSpacing/>
    </w:pPr>
    <w:rPr>
      <w:rFonts w:ascii="Calibri" w:hAnsi="Calibri"/>
      <w:sz w:val="22"/>
      <w:szCs w:val="22"/>
      <w:lang w:val="ru-RU" w:eastAsia="ru-RU"/>
    </w:rPr>
  </w:style>
  <w:style w:type="paragraph" w:customStyle="1" w:styleId="14">
    <w:name w:val="Без интервала1"/>
    <w:uiPriority w:val="99"/>
    <w:rsid w:val="006E43BD"/>
    <w:pPr>
      <w:spacing w:after="0" w:line="240" w:lineRule="auto"/>
    </w:pPr>
    <w:rPr>
      <w:rFonts w:ascii="Calibri" w:eastAsia="Times New Roman" w:hAnsi="Calibri" w:cs="Times New Roman"/>
    </w:rPr>
  </w:style>
  <w:style w:type="paragraph" w:customStyle="1" w:styleId="15">
    <w:name w:val="Без інтервалів1"/>
    <w:qFormat/>
    <w:rsid w:val="006E43BD"/>
    <w:pPr>
      <w:spacing w:after="0" w:line="240" w:lineRule="auto"/>
    </w:pPr>
    <w:rPr>
      <w:rFonts w:ascii="Calibri" w:eastAsia="Calibri" w:hAnsi="Calibri" w:cs="Times New Roman"/>
    </w:rPr>
  </w:style>
  <w:style w:type="character" w:styleId="a8">
    <w:name w:val="Hyperlink"/>
    <w:rsid w:val="006E43BD"/>
    <w:rPr>
      <w:color w:val="0000FF"/>
      <w:u w:val="single"/>
    </w:rPr>
  </w:style>
  <w:style w:type="paragraph" w:customStyle="1" w:styleId="CharChar">
    <w:name w:val="Char Знак Знак Char Знак Знак Знак Знак Знак Знак Знак Знак Знак Знак Знак Знак Знак"/>
    <w:basedOn w:val="a"/>
    <w:rsid w:val="006E43BD"/>
    <w:rPr>
      <w:rFonts w:ascii="Verdana" w:hAnsi="Verdana" w:cs="Verdana"/>
      <w:sz w:val="20"/>
      <w:szCs w:val="20"/>
      <w:lang w:val="en-US" w:eastAsia="en-US"/>
    </w:rPr>
  </w:style>
  <w:style w:type="character" w:styleId="a9">
    <w:name w:val="Strong"/>
    <w:qFormat/>
    <w:rsid w:val="006E43BD"/>
    <w:rPr>
      <w:b/>
      <w:bCs/>
    </w:rPr>
  </w:style>
  <w:style w:type="paragraph" w:customStyle="1" w:styleId="Style38">
    <w:name w:val="Style38"/>
    <w:basedOn w:val="a"/>
    <w:rsid w:val="006E43BD"/>
    <w:pPr>
      <w:widowControl w:val="0"/>
      <w:autoSpaceDE w:val="0"/>
      <w:autoSpaceDN w:val="0"/>
      <w:adjustRightInd w:val="0"/>
      <w:spacing w:line="240" w:lineRule="exact"/>
      <w:ind w:firstLine="398"/>
      <w:jc w:val="both"/>
    </w:pPr>
    <w:rPr>
      <w:lang w:eastAsia="ru-RU"/>
    </w:rPr>
  </w:style>
  <w:style w:type="paragraph" w:styleId="aa">
    <w:name w:val="Body Text"/>
    <w:aliases w:val="Знак7 Знак,Знак7"/>
    <w:basedOn w:val="a"/>
    <w:link w:val="ab"/>
    <w:qFormat/>
    <w:rsid w:val="006E43BD"/>
    <w:pPr>
      <w:spacing w:after="120"/>
    </w:pPr>
  </w:style>
  <w:style w:type="character" w:customStyle="1" w:styleId="ab">
    <w:name w:val="Основной текст Знак"/>
    <w:aliases w:val="Знак7 Знак Знак,Знак7 Знак1"/>
    <w:basedOn w:val="a0"/>
    <w:link w:val="aa"/>
    <w:rsid w:val="006E43BD"/>
    <w:rPr>
      <w:rFonts w:ascii="Times New Roman" w:eastAsia="Times New Roman" w:hAnsi="Times New Roman" w:cs="Times New Roman"/>
      <w:sz w:val="24"/>
      <w:szCs w:val="24"/>
      <w:lang w:eastAsia="uk-UA"/>
    </w:rPr>
  </w:style>
  <w:style w:type="paragraph" w:customStyle="1" w:styleId="CharChar0">
    <w:name w:val="Char Знак Знак Char Знак Знак Знак Знак Знак Знак Знак Знак Знак Знак Знак Знак Знак Знак Знак Знак"/>
    <w:basedOn w:val="a"/>
    <w:rsid w:val="006E43BD"/>
    <w:rPr>
      <w:rFonts w:ascii="Verdana" w:hAnsi="Verdana" w:cs="Verdana"/>
      <w:sz w:val="20"/>
      <w:szCs w:val="20"/>
      <w:lang w:val="en-US" w:eastAsia="en-US"/>
    </w:rPr>
  </w:style>
  <w:style w:type="numbering" w:customStyle="1" w:styleId="1111">
    <w:name w:val="Нет списка1111"/>
    <w:next w:val="a2"/>
    <w:semiHidden/>
    <w:rsid w:val="006E43BD"/>
  </w:style>
  <w:style w:type="paragraph" w:styleId="ac">
    <w:name w:val="footer"/>
    <w:basedOn w:val="a"/>
    <w:link w:val="ad"/>
    <w:rsid w:val="006E43BD"/>
    <w:pPr>
      <w:tabs>
        <w:tab w:val="left" w:pos="86"/>
        <w:tab w:val="center" w:pos="4680"/>
        <w:tab w:val="decimal" w:pos="7200"/>
        <w:tab w:val="right" w:pos="9360"/>
      </w:tabs>
      <w:jc w:val="both"/>
    </w:pPr>
    <w:rPr>
      <w:rFonts w:ascii="Arial" w:hAnsi="Arial"/>
      <w:noProof/>
      <w:sz w:val="10"/>
      <w:szCs w:val="20"/>
      <w:lang w:eastAsia="ru-RU"/>
    </w:rPr>
  </w:style>
  <w:style w:type="character" w:customStyle="1" w:styleId="ad">
    <w:name w:val="Нижний колонтитул Знак"/>
    <w:basedOn w:val="a0"/>
    <w:link w:val="ac"/>
    <w:rsid w:val="006E43BD"/>
    <w:rPr>
      <w:rFonts w:ascii="Arial" w:eastAsia="Times New Roman" w:hAnsi="Arial" w:cs="Times New Roman"/>
      <w:noProof/>
      <w:sz w:val="10"/>
      <w:szCs w:val="20"/>
      <w:lang w:eastAsia="ru-RU"/>
    </w:rPr>
  </w:style>
  <w:style w:type="character" w:styleId="ae">
    <w:name w:val="page number"/>
    <w:rsid w:val="006E43BD"/>
    <w:rPr>
      <w:rFonts w:ascii="Times New Roman" w:hAnsi="Times New Roman"/>
      <w:b/>
      <w:sz w:val="26"/>
    </w:rPr>
  </w:style>
  <w:style w:type="table" w:styleId="af">
    <w:name w:val="Table Grid"/>
    <w:basedOn w:val="a1"/>
    <w:rsid w:val="006E43BD"/>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Знак Знак1 Знак Знак Знак Знак Знак Знак Знак Знак"/>
    <w:basedOn w:val="a"/>
    <w:rsid w:val="006E43BD"/>
    <w:rPr>
      <w:rFonts w:ascii="Verdana" w:hAnsi="Verdana" w:cs="Verdana"/>
      <w:sz w:val="20"/>
      <w:szCs w:val="20"/>
      <w:lang w:val="en-US" w:eastAsia="en-US"/>
    </w:rPr>
  </w:style>
  <w:style w:type="paragraph" w:customStyle="1" w:styleId="17">
    <w:name w:val="Знак Знак1 Знак Знак Знак Знак Знак Знак Знак"/>
    <w:basedOn w:val="a"/>
    <w:rsid w:val="006E43BD"/>
    <w:rPr>
      <w:rFonts w:ascii="Verdana" w:hAnsi="Verdana" w:cs="Verdana"/>
      <w:sz w:val="20"/>
      <w:szCs w:val="20"/>
      <w:lang w:val="en-US" w:eastAsia="en-US"/>
    </w:rPr>
  </w:style>
  <w:style w:type="paragraph" w:customStyle="1" w:styleId="CharChar1">
    <w:name w:val="Char Знак Знак Char Знак Знак Знак Знак Знак Знак Знак Знак Знак Знак Знак Знак Знак Знак Знак Знак Знак"/>
    <w:basedOn w:val="a"/>
    <w:uiPriority w:val="99"/>
    <w:rsid w:val="006E43BD"/>
    <w:rPr>
      <w:rFonts w:ascii="Verdana" w:hAnsi="Verdana" w:cs="Verdana"/>
      <w:sz w:val="20"/>
      <w:szCs w:val="20"/>
      <w:lang w:val="en-US" w:eastAsia="en-US"/>
    </w:rPr>
  </w:style>
  <w:style w:type="paragraph" w:styleId="af0">
    <w:name w:val="List Paragraph"/>
    <w:basedOn w:val="a"/>
    <w:uiPriority w:val="99"/>
    <w:qFormat/>
    <w:rsid w:val="006E43BD"/>
    <w:pPr>
      <w:ind w:left="708"/>
      <w:jc w:val="both"/>
    </w:pPr>
    <w:rPr>
      <w:sz w:val="26"/>
      <w:szCs w:val="20"/>
      <w:lang w:eastAsia="ru-RU"/>
    </w:rPr>
  </w:style>
  <w:style w:type="paragraph" w:customStyle="1" w:styleId="21">
    <w:name w:val="Основной текст с отступом 21"/>
    <w:basedOn w:val="a"/>
    <w:rsid w:val="006E43BD"/>
    <w:pPr>
      <w:suppressAutoHyphens/>
      <w:spacing w:after="120" w:line="480" w:lineRule="auto"/>
      <w:ind w:left="283"/>
    </w:pPr>
    <w:rPr>
      <w:lang w:val="ru-RU" w:eastAsia="ar-SA"/>
    </w:rPr>
  </w:style>
  <w:style w:type="table" w:customStyle="1" w:styleId="18">
    <w:name w:val="Сетка таблицы1"/>
    <w:basedOn w:val="a1"/>
    <w:next w:val="af"/>
    <w:rsid w:val="006E3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Нет списка2"/>
    <w:next w:val="a2"/>
    <w:uiPriority w:val="99"/>
    <w:semiHidden/>
    <w:unhideWhenUsed/>
    <w:rsid w:val="00C7272B"/>
  </w:style>
  <w:style w:type="character" w:styleId="af1">
    <w:name w:val="FollowedHyperlink"/>
    <w:basedOn w:val="a0"/>
    <w:uiPriority w:val="99"/>
    <w:semiHidden/>
    <w:unhideWhenUsed/>
    <w:rsid w:val="003D537B"/>
    <w:rPr>
      <w:color w:val="800080"/>
      <w:u w:val="single"/>
    </w:rPr>
  </w:style>
  <w:style w:type="paragraph" w:customStyle="1" w:styleId="xl63">
    <w:name w:val="xl63"/>
    <w:basedOn w:val="a"/>
    <w:rsid w:val="003D537B"/>
    <w:pPr>
      <w:spacing w:before="100" w:beforeAutospacing="1" w:after="100" w:afterAutospacing="1"/>
      <w:jc w:val="right"/>
    </w:pPr>
  </w:style>
  <w:style w:type="paragraph" w:customStyle="1" w:styleId="xl64">
    <w:name w:val="xl64"/>
    <w:basedOn w:val="a"/>
    <w:rsid w:val="003D537B"/>
    <w:pPr>
      <w:spacing w:before="100" w:beforeAutospacing="1" w:after="100" w:afterAutospacing="1"/>
      <w:jc w:val="center"/>
    </w:pPr>
  </w:style>
  <w:style w:type="paragraph" w:customStyle="1" w:styleId="xl65">
    <w:name w:val="xl65"/>
    <w:basedOn w:val="a"/>
    <w:rsid w:val="003D537B"/>
    <w:pPr>
      <w:spacing w:before="100" w:beforeAutospacing="1" w:after="100" w:afterAutospacing="1"/>
    </w:pPr>
    <w:rPr>
      <w:b/>
      <w:bCs/>
    </w:rPr>
  </w:style>
  <w:style w:type="paragraph" w:customStyle="1" w:styleId="xl66">
    <w:name w:val="xl66"/>
    <w:basedOn w:val="a"/>
    <w:rsid w:val="003D53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
    <w:rsid w:val="003D537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68">
    <w:name w:val="xl68"/>
    <w:basedOn w:val="a"/>
    <w:rsid w:val="003D53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9">
    <w:name w:val="xl69"/>
    <w:basedOn w:val="a"/>
    <w:rsid w:val="003D53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0">
    <w:name w:val="xl70"/>
    <w:basedOn w:val="a"/>
    <w:rsid w:val="003D53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a"/>
    <w:rsid w:val="003D537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rPr>
  </w:style>
  <w:style w:type="paragraph" w:customStyle="1" w:styleId="xl72">
    <w:name w:val="xl72"/>
    <w:basedOn w:val="a"/>
    <w:rsid w:val="003D53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3D53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4">
    <w:name w:val="xl74"/>
    <w:basedOn w:val="a"/>
    <w:rsid w:val="003D537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style>
  <w:style w:type="paragraph" w:customStyle="1" w:styleId="xl75">
    <w:name w:val="xl75"/>
    <w:basedOn w:val="a"/>
    <w:rsid w:val="003D537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rPr>
  </w:style>
  <w:style w:type="paragraph" w:customStyle="1" w:styleId="xl76">
    <w:name w:val="xl76"/>
    <w:basedOn w:val="a"/>
    <w:rsid w:val="003D537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rPr>
  </w:style>
  <w:style w:type="paragraph" w:customStyle="1" w:styleId="xl77">
    <w:name w:val="xl77"/>
    <w:basedOn w:val="a"/>
    <w:rsid w:val="003D537B"/>
    <w:pPr>
      <w:spacing w:before="100" w:beforeAutospacing="1" w:after="100" w:afterAutospacing="1"/>
    </w:pPr>
    <w:rPr>
      <w:sz w:val="16"/>
      <w:szCs w:val="16"/>
    </w:rPr>
  </w:style>
  <w:style w:type="paragraph" w:customStyle="1" w:styleId="xl78">
    <w:name w:val="xl78"/>
    <w:basedOn w:val="a"/>
    <w:rsid w:val="003D537B"/>
    <w:pPr>
      <w:pBdr>
        <w:bottom w:val="single" w:sz="4" w:space="0" w:color="auto"/>
      </w:pBdr>
      <w:spacing w:before="100" w:beforeAutospacing="1" w:after="100" w:afterAutospacing="1"/>
      <w:jc w:val="center"/>
    </w:pPr>
  </w:style>
  <w:style w:type="paragraph" w:customStyle="1" w:styleId="xl79">
    <w:name w:val="xl79"/>
    <w:basedOn w:val="a"/>
    <w:rsid w:val="003D537B"/>
    <w:pPr>
      <w:spacing w:before="100" w:beforeAutospacing="1" w:after="100" w:afterAutospacing="1"/>
      <w:jc w:val="center"/>
    </w:pPr>
    <w:rPr>
      <w:b/>
      <w:bCs/>
    </w:rPr>
  </w:style>
  <w:style w:type="paragraph" w:customStyle="1" w:styleId="xl80">
    <w:name w:val="xl80"/>
    <w:basedOn w:val="a"/>
    <w:rsid w:val="003D53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s>
</file>

<file path=word/webSettings.xml><?xml version="1.0" encoding="utf-8"?>
<w:webSettings xmlns:r="http://schemas.openxmlformats.org/officeDocument/2006/relationships" xmlns:w="http://schemas.openxmlformats.org/wordprocessingml/2006/main">
  <w:divs>
    <w:div w:id="10768942">
      <w:bodyDiv w:val="1"/>
      <w:marLeft w:val="0"/>
      <w:marRight w:val="0"/>
      <w:marTop w:val="0"/>
      <w:marBottom w:val="0"/>
      <w:divBdr>
        <w:top w:val="none" w:sz="0" w:space="0" w:color="auto"/>
        <w:left w:val="none" w:sz="0" w:space="0" w:color="auto"/>
        <w:bottom w:val="none" w:sz="0" w:space="0" w:color="auto"/>
        <w:right w:val="none" w:sz="0" w:space="0" w:color="auto"/>
      </w:divBdr>
    </w:div>
    <w:div w:id="12272875">
      <w:bodyDiv w:val="1"/>
      <w:marLeft w:val="0"/>
      <w:marRight w:val="0"/>
      <w:marTop w:val="0"/>
      <w:marBottom w:val="0"/>
      <w:divBdr>
        <w:top w:val="none" w:sz="0" w:space="0" w:color="auto"/>
        <w:left w:val="none" w:sz="0" w:space="0" w:color="auto"/>
        <w:bottom w:val="none" w:sz="0" w:space="0" w:color="auto"/>
        <w:right w:val="none" w:sz="0" w:space="0" w:color="auto"/>
      </w:divBdr>
    </w:div>
    <w:div w:id="24790082">
      <w:bodyDiv w:val="1"/>
      <w:marLeft w:val="0"/>
      <w:marRight w:val="0"/>
      <w:marTop w:val="0"/>
      <w:marBottom w:val="0"/>
      <w:divBdr>
        <w:top w:val="none" w:sz="0" w:space="0" w:color="auto"/>
        <w:left w:val="none" w:sz="0" w:space="0" w:color="auto"/>
        <w:bottom w:val="none" w:sz="0" w:space="0" w:color="auto"/>
        <w:right w:val="none" w:sz="0" w:space="0" w:color="auto"/>
      </w:divBdr>
    </w:div>
    <w:div w:id="62066514">
      <w:bodyDiv w:val="1"/>
      <w:marLeft w:val="0"/>
      <w:marRight w:val="0"/>
      <w:marTop w:val="0"/>
      <w:marBottom w:val="0"/>
      <w:divBdr>
        <w:top w:val="none" w:sz="0" w:space="0" w:color="auto"/>
        <w:left w:val="none" w:sz="0" w:space="0" w:color="auto"/>
        <w:bottom w:val="none" w:sz="0" w:space="0" w:color="auto"/>
        <w:right w:val="none" w:sz="0" w:space="0" w:color="auto"/>
      </w:divBdr>
    </w:div>
    <w:div w:id="105780178">
      <w:bodyDiv w:val="1"/>
      <w:marLeft w:val="0"/>
      <w:marRight w:val="0"/>
      <w:marTop w:val="0"/>
      <w:marBottom w:val="0"/>
      <w:divBdr>
        <w:top w:val="none" w:sz="0" w:space="0" w:color="auto"/>
        <w:left w:val="none" w:sz="0" w:space="0" w:color="auto"/>
        <w:bottom w:val="none" w:sz="0" w:space="0" w:color="auto"/>
        <w:right w:val="none" w:sz="0" w:space="0" w:color="auto"/>
      </w:divBdr>
    </w:div>
    <w:div w:id="148206791">
      <w:bodyDiv w:val="1"/>
      <w:marLeft w:val="0"/>
      <w:marRight w:val="0"/>
      <w:marTop w:val="0"/>
      <w:marBottom w:val="0"/>
      <w:divBdr>
        <w:top w:val="none" w:sz="0" w:space="0" w:color="auto"/>
        <w:left w:val="none" w:sz="0" w:space="0" w:color="auto"/>
        <w:bottom w:val="none" w:sz="0" w:space="0" w:color="auto"/>
        <w:right w:val="none" w:sz="0" w:space="0" w:color="auto"/>
      </w:divBdr>
    </w:div>
    <w:div w:id="154927503">
      <w:bodyDiv w:val="1"/>
      <w:marLeft w:val="0"/>
      <w:marRight w:val="0"/>
      <w:marTop w:val="0"/>
      <w:marBottom w:val="0"/>
      <w:divBdr>
        <w:top w:val="none" w:sz="0" w:space="0" w:color="auto"/>
        <w:left w:val="none" w:sz="0" w:space="0" w:color="auto"/>
        <w:bottom w:val="none" w:sz="0" w:space="0" w:color="auto"/>
        <w:right w:val="none" w:sz="0" w:space="0" w:color="auto"/>
      </w:divBdr>
    </w:div>
    <w:div w:id="189145813">
      <w:bodyDiv w:val="1"/>
      <w:marLeft w:val="0"/>
      <w:marRight w:val="0"/>
      <w:marTop w:val="0"/>
      <w:marBottom w:val="0"/>
      <w:divBdr>
        <w:top w:val="none" w:sz="0" w:space="0" w:color="auto"/>
        <w:left w:val="none" w:sz="0" w:space="0" w:color="auto"/>
        <w:bottom w:val="none" w:sz="0" w:space="0" w:color="auto"/>
        <w:right w:val="none" w:sz="0" w:space="0" w:color="auto"/>
      </w:divBdr>
    </w:div>
    <w:div w:id="218443554">
      <w:bodyDiv w:val="1"/>
      <w:marLeft w:val="0"/>
      <w:marRight w:val="0"/>
      <w:marTop w:val="0"/>
      <w:marBottom w:val="0"/>
      <w:divBdr>
        <w:top w:val="none" w:sz="0" w:space="0" w:color="auto"/>
        <w:left w:val="none" w:sz="0" w:space="0" w:color="auto"/>
        <w:bottom w:val="none" w:sz="0" w:space="0" w:color="auto"/>
        <w:right w:val="none" w:sz="0" w:space="0" w:color="auto"/>
      </w:divBdr>
    </w:div>
    <w:div w:id="348457157">
      <w:bodyDiv w:val="1"/>
      <w:marLeft w:val="0"/>
      <w:marRight w:val="0"/>
      <w:marTop w:val="0"/>
      <w:marBottom w:val="0"/>
      <w:divBdr>
        <w:top w:val="none" w:sz="0" w:space="0" w:color="auto"/>
        <w:left w:val="none" w:sz="0" w:space="0" w:color="auto"/>
        <w:bottom w:val="none" w:sz="0" w:space="0" w:color="auto"/>
        <w:right w:val="none" w:sz="0" w:space="0" w:color="auto"/>
      </w:divBdr>
    </w:div>
    <w:div w:id="349529550">
      <w:bodyDiv w:val="1"/>
      <w:marLeft w:val="0"/>
      <w:marRight w:val="0"/>
      <w:marTop w:val="0"/>
      <w:marBottom w:val="0"/>
      <w:divBdr>
        <w:top w:val="none" w:sz="0" w:space="0" w:color="auto"/>
        <w:left w:val="none" w:sz="0" w:space="0" w:color="auto"/>
        <w:bottom w:val="none" w:sz="0" w:space="0" w:color="auto"/>
        <w:right w:val="none" w:sz="0" w:space="0" w:color="auto"/>
      </w:divBdr>
    </w:div>
    <w:div w:id="388656488">
      <w:bodyDiv w:val="1"/>
      <w:marLeft w:val="0"/>
      <w:marRight w:val="0"/>
      <w:marTop w:val="0"/>
      <w:marBottom w:val="0"/>
      <w:divBdr>
        <w:top w:val="none" w:sz="0" w:space="0" w:color="auto"/>
        <w:left w:val="none" w:sz="0" w:space="0" w:color="auto"/>
        <w:bottom w:val="none" w:sz="0" w:space="0" w:color="auto"/>
        <w:right w:val="none" w:sz="0" w:space="0" w:color="auto"/>
      </w:divBdr>
    </w:div>
    <w:div w:id="450249724">
      <w:bodyDiv w:val="1"/>
      <w:marLeft w:val="0"/>
      <w:marRight w:val="0"/>
      <w:marTop w:val="0"/>
      <w:marBottom w:val="0"/>
      <w:divBdr>
        <w:top w:val="none" w:sz="0" w:space="0" w:color="auto"/>
        <w:left w:val="none" w:sz="0" w:space="0" w:color="auto"/>
        <w:bottom w:val="none" w:sz="0" w:space="0" w:color="auto"/>
        <w:right w:val="none" w:sz="0" w:space="0" w:color="auto"/>
      </w:divBdr>
    </w:div>
    <w:div w:id="475338246">
      <w:bodyDiv w:val="1"/>
      <w:marLeft w:val="0"/>
      <w:marRight w:val="0"/>
      <w:marTop w:val="0"/>
      <w:marBottom w:val="0"/>
      <w:divBdr>
        <w:top w:val="none" w:sz="0" w:space="0" w:color="auto"/>
        <w:left w:val="none" w:sz="0" w:space="0" w:color="auto"/>
        <w:bottom w:val="none" w:sz="0" w:space="0" w:color="auto"/>
        <w:right w:val="none" w:sz="0" w:space="0" w:color="auto"/>
      </w:divBdr>
    </w:div>
    <w:div w:id="498623111">
      <w:bodyDiv w:val="1"/>
      <w:marLeft w:val="0"/>
      <w:marRight w:val="0"/>
      <w:marTop w:val="0"/>
      <w:marBottom w:val="0"/>
      <w:divBdr>
        <w:top w:val="none" w:sz="0" w:space="0" w:color="auto"/>
        <w:left w:val="none" w:sz="0" w:space="0" w:color="auto"/>
        <w:bottom w:val="none" w:sz="0" w:space="0" w:color="auto"/>
        <w:right w:val="none" w:sz="0" w:space="0" w:color="auto"/>
      </w:divBdr>
    </w:div>
    <w:div w:id="501051738">
      <w:bodyDiv w:val="1"/>
      <w:marLeft w:val="0"/>
      <w:marRight w:val="0"/>
      <w:marTop w:val="0"/>
      <w:marBottom w:val="0"/>
      <w:divBdr>
        <w:top w:val="none" w:sz="0" w:space="0" w:color="auto"/>
        <w:left w:val="none" w:sz="0" w:space="0" w:color="auto"/>
        <w:bottom w:val="none" w:sz="0" w:space="0" w:color="auto"/>
        <w:right w:val="none" w:sz="0" w:space="0" w:color="auto"/>
      </w:divBdr>
    </w:div>
    <w:div w:id="514419779">
      <w:bodyDiv w:val="1"/>
      <w:marLeft w:val="0"/>
      <w:marRight w:val="0"/>
      <w:marTop w:val="0"/>
      <w:marBottom w:val="0"/>
      <w:divBdr>
        <w:top w:val="none" w:sz="0" w:space="0" w:color="auto"/>
        <w:left w:val="none" w:sz="0" w:space="0" w:color="auto"/>
        <w:bottom w:val="none" w:sz="0" w:space="0" w:color="auto"/>
        <w:right w:val="none" w:sz="0" w:space="0" w:color="auto"/>
      </w:divBdr>
    </w:div>
    <w:div w:id="553738969">
      <w:bodyDiv w:val="1"/>
      <w:marLeft w:val="0"/>
      <w:marRight w:val="0"/>
      <w:marTop w:val="0"/>
      <w:marBottom w:val="0"/>
      <w:divBdr>
        <w:top w:val="none" w:sz="0" w:space="0" w:color="auto"/>
        <w:left w:val="none" w:sz="0" w:space="0" w:color="auto"/>
        <w:bottom w:val="none" w:sz="0" w:space="0" w:color="auto"/>
        <w:right w:val="none" w:sz="0" w:space="0" w:color="auto"/>
      </w:divBdr>
    </w:div>
    <w:div w:id="569580830">
      <w:bodyDiv w:val="1"/>
      <w:marLeft w:val="0"/>
      <w:marRight w:val="0"/>
      <w:marTop w:val="0"/>
      <w:marBottom w:val="0"/>
      <w:divBdr>
        <w:top w:val="none" w:sz="0" w:space="0" w:color="auto"/>
        <w:left w:val="none" w:sz="0" w:space="0" w:color="auto"/>
        <w:bottom w:val="none" w:sz="0" w:space="0" w:color="auto"/>
        <w:right w:val="none" w:sz="0" w:space="0" w:color="auto"/>
      </w:divBdr>
    </w:div>
    <w:div w:id="688917555">
      <w:bodyDiv w:val="1"/>
      <w:marLeft w:val="0"/>
      <w:marRight w:val="0"/>
      <w:marTop w:val="0"/>
      <w:marBottom w:val="0"/>
      <w:divBdr>
        <w:top w:val="none" w:sz="0" w:space="0" w:color="auto"/>
        <w:left w:val="none" w:sz="0" w:space="0" w:color="auto"/>
        <w:bottom w:val="none" w:sz="0" w:space="0" w:color="auto"/>
        <w:right w:val="none" w:sz="0" w:space="0" w:color="auto"/>
      </w:divBdr>
    </w:div>
    <w:div w:id="689649864">
      <w:bodyDiv w:val="1"/>
      <w:marLeft w:val="0"/>
      <w:marRight w:val="0"/>
      <w:marTop w:val="0"/>
      <w:marBottom w:val="0"/>
      <w:divBdr>
        <w:top w:val="none" w:sz="0" w:space="0" w:color="auto"/>
        <w:left w:val="none" w:sz="0" w:space="0" w:color="auto"/>
        <w:bottom w:val="none" w:sz="0" w:space="0" w:color="auto"/>
        <w:right w:val="none" w:sz="0" w:space="0" w:color="auto"/>
      </w:divBdr>
    </w:div>
    <w:div w:id="730730466">
      <w:bodyDiv w:val="1"/>
      <w:marLeft w:val="0"/>
      <w:marRight w:val="0"/>
      <w:marTop w:val="0"/>
      <w:marBottom w:val="0"/>
      <w:divBdr>
        <w:top w:val="none" w:sz="0" w:space="0" w:color="auto"/>
        <w:left w:val="none" w:sz="0" w:space="0" w:color="auto"/>
        <w:bottom w:val="none" w:sz="0" w:space="0" w:color="auto"/>
        <w:right w:val="none" w:sz="0" w:space="0" w:color="auto"/>
      </w:divBdr>
    </w:div>
    <w:div w:id="750472911">
      <w:bodyDiv w:val="1"/>
      <w:marLeft w:val="0"/>
      <w:marRight w:val="0"/>
      <w:marTop w:val="0"/>
      <w:marBottom w:val="0"/>
      <w:divBdr>
        <w:top w:val="none" w:sz="0" w:space="0" w:color="auto"/>
        <w:left w:val="none" w:sz="0" w:space="0" w:color="auto"/>
        <w:bottom w:val="none" w:sz="0" w:space="0" w:color="auto"/>
        <w:right w:val="none" w:sz="0" w:space="0" w:color="auto"/>
      </w:divBdr>
    </w:div>
    <w:div w:id="776873739">
      <w:bodyDiv w:val="1"/>
      <w:marLeft w:val="0"/>
      <w:marRight w:val="0"/>
      <w:marTop w:val="0"/>
      <w:marBottom w:val="0"/>
      <w:divBdr>
        <w:top w:val="none" w:sz="0" w:space="0" w:color="auto"/>
        <w:left w:val="none" w:sz="0" w:space="0" w:color="auto"/>
        <w:bottom w:val="none" w:sz="0" w:space="0" w:color="auto"/>
        <w:right w:val="none" w:sz="0" w:space="0" w:color="auto"/>
      </w:divBdr>
    </w:div>
    <w:div w:id="808594661">
      <w:bodyDiv w:val="1"/>
      <w:marLeft w:val="0"/>
      <w:marRight w:val="0"/>
      <w:marTop w:val="0"/>
      <w:marBottom w:val="0"/>
      <w:divBdr>
        <w:top w:val="none" w:sz="0" w:space="0" w:color="auto"/>
        <w:left w:val="none" w:sz="0" w:space="0" w:color="auto"/>
        <w:bottom w:val="none" w:sz="0" w:space="0" w:color="auto"/>
        <w:right w:val="none" w:sz="0" w:space="0" w:color="auto"/>
      </w:divBdr>
    </w:div>
    <w:div w:id="816609897">
      <w:bodyDiv w:val="1"/>
      <w:marLeft w:val="0"/>
      <w:marRight w:val="0"/>
      <w:marTop w:val="0"/>
      <w:marBottom w:val="0"/>
      <w:divBdr>
        <w:top w:val="none" w:sz="0" w:space="0" w:color="auto"/>
        <w:left w:val="none" w:sz="0" w:space="0" w:color="auto"/>
        <w:bottom w:val="none" w:sz="0" w:space="0" w:color="auto"/>
        <w:right w:val="none" w:sz="0" w:space="0" w:color="auto"/>
      </w:divBdr>
    </w:div>
    <w:div w:id="817959898">
      <w:bodyDiv w:val="1"/>
      <w:marLeft w:val="0"/>
      <w:marRight w:val="0"/>
      <w:marTop w:val="0"/>
      <w:marBottom w:val="0"/>
      <w:divBdr>
        <w:top w:val="none" w:sz="0" w:space="0" w:color="auto"/>
        <w:left w:val="none" w:sz="0" w:space="0" w:color="auto"/>
        <w:bottom w:val="none" w:sz="0" w:space="0" w:color="auto"/>
        <w:right w:val="none" w:sz="0" w:space="0" w:color="auto"/>
      </w:divBdr>
    </w:div>
    <w:div w:id="862399900">
      <w:bodyDiv w:val="1"/>
      <w:marLeft w:val="0"/>
      <w:marRight w:val="0"/>
      <w:marTop w:val="0"/>
      <w:marBottom w:val="0"/>
      <w:divBdr>
        <w:top w:val="none" w:sz="0" w:space="0" w:color="auto"/>
        <w:left w:val="none" w:sz="0" w:space="0" w:color="auto"/>
        <w:bottom w:val="none" w:sz="0" w:space="0" w:color="auto"/>
        <w:right w:val="none" w:sz="0" w:space="0" w:color="auto"/>
      </w:divBdr>
    </w:div>
    <w:div w:id="876892866">
      <w:bodyDiv w:val="1"/>
      <w:marLeft w:val="0"/>
      <w:marRight w:val="0"/>
      <w:marTop w:val="0"/>
      <w:marBottom w:val="0"/>
      <w:divBdr>
        <w:top w:val="none" w:sz="0" w:space="0" w:color="auto"/>
        <w:left w:val="none" w:sz="0" w:space="0" w:color="auto"/>
        <w:bottom w:val="none" w:sz="0" w:space="0" w:color="auto"/>
        <w:right w:val="none" w:sz="0" w:space="0" w:color="auto"/>
      </w:divBdr>
    </w:div>
    <w:div w:id="880938295">
      <w:bodyDiv w:val="1"/>
      <w:marLeft w:val="0"/>
      <w:marRight w:val="0"/>
      <w:marTop w:val="0"/>
      <w:marBottom w:val="0"/>
      <w:divBdr>
        <w:top w:val="none" w:sz="0" w:space="0" w:color="auto"/>
        <w:left w:val="none" w:sz="0" w:space="0" w:color="auto"/>
        <w:bottom w:val="none" w:sz="0" w:space="0" w:color="auto"/>
        <w:right w:val="none" w:sz="0" w:space="0" w:color="auto"/>
      </w:divBdr>
    </w:div>
    <w:div w:id="939066451">
      <w:bodyDiv w:val="1"/>
      <w:marLeft w:val="0"/>
      <w:marRight w:val="0"/>
      <w:marTop w:val="0"/>
      <w:marBottom w:val="0"/>
      <w:divBdr>
        <w:top w:val="none" w:sz="0" w:space="0" w:color="auto"/>
        <w:left w:val="none" w:sz="0" w:space="0" w:color="auto"/>
        <w:bottom w:val="none" w:sz="0" w:space="0" w:color="auto"/>
        <w:right w:val="none" w:sz="0" w:space="0" w:color="auto"/>
      </w:divBdr>
    </w:div>
    <w:div w:id="973021403">
      <w:bodyDiv w:val="1"/>
      <w:marLeft w:val="0"/>
      <w:marRight w:val="0"/>
      <w:marTop w:val="0"/>
      <w:marBottom w:val="0"/>
      <w:divBdr>
        <w:top w:val="none" w:sz="0" w:space="0" w:color="auto"/>
        <w:left w:val="none" w:sz="0" w:space="0" w:color="auto"/>
        <w:bottom w:val="none" w:sz="0" w:space="0" w:color="auto"/>
        <w:right w:val="none" w:sz="0" w:space="0" w:color="auto"/>
      </w:divBdr>
    </w:div>
    <w:div w:id="1056708876">
      <w:bodyDiv w:val="1"/>
      <w:marLeft w:val="0"/>
      <w:marRight w:val="0"/>
      <w:marTop w:val="0"/>
      <w:marBottom w:val="0"/>
      <w:divBdr>
        <w:top w:val="none" w:sz="0" w:space="0" w:color="auto"/>
        <w:left w:val="none" w:sz="0" w:space="0" w:color="auto"/>
        <w:bottom w:val="none" w:sz="0" w:space="0" w:color="auto"/>
        <w:right w:val="none" w:sz="0" w:space="0" w:color="auto"/>
      </w:divBdr>
    </w:div>
    <w:div w:id="1060860085">
      <w:bodyDiv w:val="1"/>
      <w:marLeft w:val="0"/>
      <w:marRight w:val="0"/>
      <w:marTop w:val="0"/>
      <w:marBottom w:val="0"/>
      <w:divBdr>
        <w:top w:val="none" w:sz="0" w:space="0" w:color="auto"/>
        <w:left w:val="none" w:sz="0" w:space="0" w:color="auto"/>
        <w:bottom w:val="none" w:sz="0" w:space="0" w:color="auto"/>
        <w:right w:val="none" w:sz="0" w:space="0" w:color="auto"/>
      </w:divBdr>
    </w:div>
    <w:div w:id="1078593254">
      <w:bodyDiv w:val="1"/>
      <w:marLeft w:val="0"/>
      <w:marRight w:val="0"/>
      <w:marTop w:val="0"/>
      <w:marBottom w:val="0"/>
      <w:divBdr>
        <w:top w:val="none" w:sz="0" w:space="0" w:color="auto"/>
        <w:left w:val="none" w:sz="0" w:space="0" w:color="auto"/>
        <w:bottom w:val="none" w:sz="0" w:space="0" w:color="auto"/>
        <w:right w:val="none" w:sz="0" w:space="0" w:color="auto"/>
      </w:divBdr>
    </w:div>
    <w:div w:id="1154107933">
      <w:bodyDiv w:val="1"/>
      <w:marLeft w:val="0"/>
      <w:marRight w:val="0"/>
      <w:marTop w:val="0"/>
      <w:marBottom w:val="0"/>
      <w:divBdr>
        <w:top w:val="none" w:sz="0" w:space="0" w:color="auto"/>
        <w:left w:val="none" w:sz="0" w:space="0" w:color="auto"/>
        <w:bottom w:val="none" w:sz="0" w:space="0" w:color="auto"/>
        <w:right w:val="none" w:sz="0" w:space="0" w:color="auto"/>
      </w:divBdr>
    </w:div>
    <w:div w:id="1173034777">
      <w:bodyDiv w:val="1"/>
      <w:marLeft w:val="0"/>
      <w:marRight w:val="0"/>
      <w:marTop w:val="0"/>
      <w:marBottom w:val="0"/>
      <w:divBdr>
        <w:top w:val="none" w:sz="0" w:space="0" w:color="auto"/>
        <w:left w:val="none" w:sz="0" w:space="0" w:color="auto"/>
        <w:bottom w:val="none" w:sz="0" w:space="0" w:color="auto"/>
        <w:right w:val="none" w:sz="0" w:space="0" w:color="auto"/>
      </w:divBdr>
    </w:div>
    <w:div w:id="1176462664">
      <w:bodyDiv w:val="1"/>
      <w:marLeft w:val="0"/>
      <w:marRight w:val="0"/>
      <w:marTop w:val="0"/>
      <w:marBottom w:val="0"/>
      <w:divBdr>
        <w:top w:val="none" w:sz="0" w:space="0" w:color="auto"/>
        <w:left w:val="none" w:sz="0" w:space="0" w:color="auto"/>
        <w:bottom w:val="none" w:sz="0" w:space="0" w:color="auto"/>
        <w:right w:val="none" w:sz="0" w:space="0" w:color="auto"/>
      </w:divBdr>
    </w:div>
    <w:div w:id="1229146115">
      <w:bodyDiv w:val="1"/>
      <w:marLeft w:val="0"/>
      <w:marRight w:val="0"/>
      <w:marTop w:val="0"/>
      <w:marBottom w:val="0"/>
      <w:divBdr>
        <w:top w:val="none" w:sz="0" w:space="0" w:color="auto"/>
        <w:left w:val="none" w:sz="0" w:space="0" w:color="auto"/>
        <w:bottom w:val="none" w:sz="0" w:space="0" w:color="auto"/>
        <w:right w:val="none" w:sz="0" w:space="0" w:color="auto"/>
      </w:divBdr>
    </w:div>
    <w:div w:id="1247300774">
      <w:bodyDiv w:val="1"/>
      <w:marLeft w:val="0"/>
      <w:marRight w:val="0"/>
      <w:marTop w:val="0"/>
      <w:marBottom w:val="0"/>
      <w:divBdr>
        <w:top w:val="none" w:sz="0" w:space="0" w:color="auto"/>
        <w:left w:val="none" w:sz="0" w:space="0" w:color="auto"/>
        <w:bottom w:val="none" w:sz="0" w:space="0" w:color="auto"/>
        <w:right w:val="none" w:sz="0" w:space="0" w:color="auto"/>
      </w:divBdr>
    </w:div>
    <w:div w:id="1261252519">
      <w:bodyDiv w:val="1"/>
      <w:marLeft w:val="0"/>
      <w:marRight w:val="0"/>
      <w:marTop w:val="0"/>
      <w:marBottom w:val="0"/>
      <w:divBdr>
        <w:top w:val="none" w:sz="0" w:space="0" w:color="auto"/>
        <w:left w:val="none" w:sz="0" w:space="0" w:color="auto"/>
        <w:bottom w:val="none" w:sz="0" w:space="0" w:color="auto"/>
        <w:right w:val="none" w:sz="0" w:space="0" w:color="auto"/>
      </w:divBdr>
    </w:div>
    <w:div w:id="1274360468">
      <w:bodyDiv w:val="1"/>
      <w:marLeft w:val="0"/>
      <w:marRight w:val="0"/>
      <w:marTop w:val="0"/>
      <w:marBottom w:val="0"/>
      <w:divBdr>
        <w:top w:val="none" w:sz="0" w:space="0" w:color="auto"/>
        <w:left w:val="none" w:sz="0" w:space="0" w:color="auto"/>
        <w:bottom w:val="none" w:sz="0" w:space="0" w:color="auto"/>
        <w:right w:val="none" w:sz="0" w:space="0" w:color="auto"/>
      </w:divBdr>
    </w:div>
    <w:div w:id="1348631030">
      <w:bodyDiv w:val="1"/>
      <w:marLeft w:val="0"/>
      <w:marRight w:val="0"/>
      <w:marTop w:val="0"/>
      <w:marBottom w:val="0"/>
      <w:divBdr>
        <w:top w:val="none" w:sz="0" w:space="0" w:color="auto"/>
        <w:left w:val="none" w:sz="0" w:space="0" w:color="auto"/>
        <w:bottom w:val="none" w:sz="0" w:space="0" w:color="auto"/>
        <w:right w:val="none" w:sz="0" w:space="0" w:color="auto"/>
      </w:divBdr>
    </w:div>
    <w:div w:id="1356036224">
      <w:bodyDiv w:val="1"/>
      <w:marLeft w:val="0"/>
      <w:marRight w:val="0"/>
      <w:marTop w:val="0"/>
      <w:marBottom w:val="0"/>
      <w:divBdr>
        <w:top w:val="none" w:sz="0" w:space="0" w:color="auto"/>
        <w:left w:val="none" w:sz="0" w:space="0" w:color="auto"/>
        <w:bottom w:val="none" w:sz="0" w:space="0" w:color="auto"/>
        <w:right w:val="none" w:sz="0" w:space="0" w:color="auto"/>
      </w:divBdr>
    </w:div>
    <w:div w:id="1376851600">
      <w:bodyDiv w:val="1"/>
      <w:marLeft w:val="0"/>
      <w:marRight w:val="0"/>
      <w:marTop w:val="0"/>
      <w:marBottom w:val="0"/>
      <w:divBdr>
        <w:top w:val="none" w:sz="0" w:space="0" w:color="auto"/>
        <w:left w:val="none" w:sz="0" w:space="0" w:color="auto"/>
        <w:bottom w:val="none" w:sz="0" w:space="0" w:color="auto"/>
        <w:right w:val="none" w:sz="0" w:space="0" w:color="auto"/>
      </w:divBdr>
    </w:div>
    <w:div w:id="1377503998">
      <w:bodyDiv w:val="1"/>
      <w:marLeft w:val="0"/>
      <w:marRight w:val="0"/>
      <w:marTop w:val="0"/>
      <w:marBottom w:val="0"/>
      <w:divBdr>
        <w:top w:val="none" w:sz="0" w:space="0" w:color="auto"/>
        <w:left w:val="none" w:sz="0" w:space="0" w:color="auto"/>
        <w:bottom w:val="none" w:sz="0" w:space="0" w:color="auto"/>
        <w:right w:val="none" w:sz="0" w:space="0" w:color="auto"/>
      </w:divBdr>
    </w:div>
    <w:div w:id="1394542185">
      <w:bodyDiv w:val="1"/>
      <w:marLeft w:val="0"/>
      <w:marRight w:val="0"/>
      <w:marTop w:val="0"/>
      <w:marBottom w:val="0"/>
      <w:divBdr>
        <w:top w:val="none" w:sz="0" w:space="0" w:color="auto"/>
        <w:left w:val="none" w:sz="0" w:space="0" w:color="auto"/>
        <w:bottom w:val="none" w:sz="0" w:space="0" w:color="auto"/>
        <w:right w:val="none" w:sz="0" w:space="0" w:color="auto"/>
      </w:divBdr>
    </w:div>
    <w:div w:id="1462455565">
      <w:bodyDiv w:val="1"/>
      <w:marLeft w:val="0"/>
      <w:marRight w:val="0"/>
      <w:marTop w:val="0"/>
      <w:marBottom w:val="0"/>
      <w:divBdr>
        <w:top w:val="none" w:sz="0" w:space="0" w:color="auto"/>
        <w:left w:val="none" w:sz="0" w:space="0" w:color="auto"/>
        <w:bottom w:val="none" w:sz="0" w:space="0" w:color="auto"/>
        <w:right w:val="none" w:sz="0" w:space="0" w:color="auto"/>
      </w:divBdr>
    </w:div>
    <w:div w:id="1467041943">
      <w:bodyDiv w:val="1"/>
      <w:marLeft w:val="0"/>
      <w:marRight w:val="0"/>
      <w:marTop w:val="0"/>
      <w:marBottom w:val="0"/>
      <w:divBdr>
        <w:top w:val="none" w:sz="0" w:space="0" w:color="auto"/>
        <w:left w:val="none" w:sz="0" w:space="0" w:color="auto"/>
        <w:bottom w:val="none" w:sz="0" w:space="0" w:color="auto"/>
        <w:right w:val="none" w:sz="0" w:space="0" w:color="auto"/>
      </w:divBdr>
    </w:div>
    <w:div w:id="1502503633">
      <w:bodyDiv w:val="1"/>
      <w:marLeft w:val="0"/>
      <w:marRight w:val="0"/>
      <w:marTop w:val="0"/>
      <w:marBottom w:val="0"/>
      <w:divBdr>
        <w:top w:val="none" w:sz="0" w:space="0" w:color="auto"/>
        <w:left w:val="none" w:sz="0" w:space="0" w:color="auto"/>
        <w:bottom w:val="none" w:sz="0" w:space="0" w:color="auto"/>
        <w:right w:val="none" w:sz="0" w:space="0" w:color="auto"/>
      </w:divBdr>
    </w:div>
    <w:div w:id="1511066153">
      <w:bodyDiv w:val="1"/>
      <w:marLeft w:val="0"/>
      <w:marRight w:val="0"/>
      <w:marTop w:val="0"/>
      <w:marBottom w:val="0"/>
      <w:divBdr>
        <w:top w:val="none" w:sz="0" w:space="0" w:color="auto"/>
        <w:left w:val="none" w:sz="0" w:space="0" w:color="auto"/>
        <w:bottom w:val="none" w:sz="0" w:space="0" w:color="auto"/>
        <w:right w:val="none" w:sz="0" w:space="0" w:color="auto"/>
      </w:divBdr>
    </w:div>
    <w:div w:id="1511599937">
      <w:bodyDiv w:val="1"/>
      <w:marLeft w:val="0"/>
      <w:marRight w:val="0"/>
      <w:marTop w:val="0"/>
      <w:marBottom w:val="0"/>
      <w:divBdr>
        <w:top w:val="none" w:sz="0" w:space="0" w:color="auto"/>
        <w:left w:val="none" w:sz="0" w:space="0" w:color="auto"/>
        <w:bottom w:val="none" w:sz="0" w:space="0" w:color="auto"/>
        <w:right w:val="none" w:sz="0" w:space="0" w:color="auto"/>
      </w:divBdr>
    </w:div>
    <w:div w:id="1593272944">
      <w:bodyDiv w:val="1"/>
      <w:marLeft w:val="0"/>
      <w:marRight w:val="0"/>
      <w:marTop w:val="0"/>
      <w:marBottom w:val="0"/>
      <w:divBdr>
        <w:top w:val="none" w:sz="0" w:space="0" w:color="auto"/>
        <w:left w:val="none" w:sz="0" w:space="0" w:color="auto"/>
        <w:bottom w:val="none" w:sz="0" w:space="0" w:color="auto"/>
        <w:right w:val="none" w:sz="0" w:space="0" w:color="auto"/>
      </w:divBdr>
    </w:div>
    <w:div w:id="1645349079">
      <w:bodyDiv w:val="1"/>
      <w:marLeft w:val="0"/>
      <w:marRight w:val="0"/>
      <w:marTop w:val="0"/>
      <w:marBottom w:val="0"/>
      <w:divBdr>
        <w:top w:val="none" w:sz="0" w:space="0" w:color="auto"/>
        <w:left w:val="none" w:sz="0" w:space="0" w:color="auto"/>
        <w:bottom w:val="none" w:sz="0" w:space="0" w:color="auto"/>
        <w:right w:val="none" w:sz="0" w:space="0" w:color="auto"/>
      </w:divBdr>
    </w:div>
    <w:div w:id="1652828200">
      <w:bodyDiv w:val="1"/>
      <w:marLeft w:val="0"/>
      <w:marRight w:val="0"/>
      <w:marTop w:val="0"/>
      <w:marBottom w:val="0"/>
      <w:divBdr>
        <w:top w:val="none" w:sz="0" w:space="0" w:color="auto"/>
        <w:left w:val="none" w:sz="0" w:space="0" w:color="auto"/>
        <w:bottom w:val="none" w:sz="0" w:space="0" w:color="auto"/>
        <w:right w:val="none" w:sz="0" w:space="0" w:color="auto"/>
      </w:divBdr>
    </w:div>
    <w:div w:id="1679305258">
      <w:bodyDiv w:val="1"/>
      <w:marLeft w:val="0"/>
      <w:marRight w:val="0"/>
      <w:marTop w:val="0"/>
      <w:marBottom w:val="0"/>
      <w:divBdr>
        <w:top w:val="none" w:sz="0" w:space="0" w:color="auto"/>
        <w:left w:val="none" w:sz="0" w:space="0" w:color="auto"/>
        <w:bottom w:val="none" w:sz="0" w:space="0" w:color="auto"/>
        <w:right w:val="none" w:sz="0" w:space="0" w:color="auto"/>
      </w:divBdr>
    </w:div>
    <w:div w:id="1696494756">
      <w:bodyDiv w:val="1"/>
      <w:marLeft w:val="0"/>
      <w:marRight w:val="0"/>
      <w:marTop w:val="0"/>
      <w:marBottom w:val="0"/>
      <w:divBdr>
        <w:top w:val="none" w:sz="0" w:space="0" w:color="auto"/>
        <w:left w:val="none" w:sz="0" w:space="0" w:color="auto"/>
        <w:bottom w:val="none" w:sz="0" w:space="0" w:color="auto"/>
        <w:right w:val="none" w:sz="0" w:space="0" w:color="auto"/>
      </w:divBdr>
    </w:div>
    <w:div w:id="1775662373">
      <w:bodyDiv w:val="1"/>
      <w:marLeft w:val="0"/>
      <w:marRight w:val="0"/>
      <w:marTop w:val="0"/>
      <w:marBottom w:val="0"/>
      <w:divBdr>
        <w:top w:val="none" w:sz="0" w:space="0" w:color="auto"/>
        <w:left w:val="none" w:sz="0" w:space="0" w:color="auto"/>
        <w:bottom w:val="none" w:sz="0" w:space="0" w:color="auto"/>
        <w:right w:val="none" w:sz="0" w:space="0" w:color="auto"/>
      </w:divBdr>
    </w:div>
    <w:div w:id="1822038496">
      <w:bodyDiv w:val="1"/>
      <w:marLeft w:val="0"/>
      <w:marRight w:val="0"/>
      <w:marTop w:val="0"/>
      <w:marBottom w:val="0"/>
      <w:divBdr>
        <w:top w:val="none" w:sz="0" w:space="0" w:color="auto"/>
        <w:left w:val="none" w:sz="0" w:space="0" w:color="auto"/>
        <w:bottom w:val="none" w:sz="0" w:space="0" w:color="auto"/>
        <w:right w:val="none" w:sz="0" w:space="0" w:color="auto"/>
      </w:divBdr>
    </w:div>
    <w:div w:id="1844666257">
      <w:bodyDiv w:val="1"/>
      <w:marLeft w:val="0"/>
      <w:marRight w:val="0"/>
      <w:marTop w:val="0"/>
      <w:marBottom w:val="0"/>
      <w:divBdr>
        <w:top w:val="none" w:sz="0" w:space="0" w:color="auto"/>
        <w:left w:val="none" w:sz="0" w:space="0" w:color="auto"/>
        <w:bottom w:val="none" w:sz="0" w:space="0" w:color="auto"/>
        <w:right w:val="none" w:sz="0" w:space="0" w:color="auto"/>
      </w:divBdr>
    </w:div>
    <w:div w:id="1875654817">
      <w:bodyDiv w:val="1"/>
      <w:marLeft w:val="0"/>
      <w:marRight w:val="0"/>
      <w:marTop w:val="0"/>
      <w:marBottom w:val="0"/>
      <w:divBdr>
        <w:top w:val="none" w:sz="0" w:space="0" w:color="auto"/>
        <w:left w:val="none" w:sz="0" w:space="0" w:color="auto"/>
        <w:bottom w:val="none" w:sz="0" w:space="0" w:color="auto"/>
        <w:right w:val="none" w:sz="0" w:space="0" w:color="auto"/>
      </w:divBdr>
    </w:div>
    <w:div w:id="1882133881">
      <w:bodyDiv w:val="1"/>
      <w:marLeft w:val="0"/>
      <w:marRight w:val="0"/>
      <w:marTop w:val="0"/>
      <w:marBottom w:val="0"/>
      <w:divBdr>
        <w:top w:val="none" w:sz="0" w:space="0" w:color="auto"/>
        <w:left w:val="none" w:sz="0" w:space="0" w:color="auto"/>
        <w:bottom w:val="none" w:sz="0" w:space="0" w:color="auto"/>
        <w:right w:val="none" w:sz="0" w:space="0" w:color="auto"/>
      </w:divBdr>
    </w:div>
    <w:div w:id="1886258947">
      <w:bodyDiv w:val="1"/>
      <w:marLeft w:val="0"/>
      <w:marRight w:val="0"/>
      <w:marTop w:val="0"/>
      <w:marBottom w:val="0"/>
      <w:divBdr>
        <w:top w:val="none" w:sz="0" w:space="0" w:color="auto"/>
        <w:left w:val="none" w:sz="0" w:space="0" w:color="auto"/>
        <w:bottom w:val="none" w:sz="0" w:space="0" w:color="auto"/>
        <w:right w:val="none" w:sz="0" w:space="0" w:color="auto"/>
      </w:divBdr>
    </w:div>
    <w:div w:id="1907761568">
      <w:bodyDiv w:val="1"/>
      <w:marLeft w:val="0"/>
      <w:marRight w:val="0"/>
      <w:marTop w:val="0"/>
      <w:marBottom w:val="0"/>
      <w:divBdr>
        <w:top w:val="none" w:sz="0" w:space="0" w:color="auto"/>
        <w:left w:val="none" w:sz="0" w:space="0" w:color="auto"/>
        <w:bottom w:val="none" w:sz="0" w:space="0" w:color="auto"/>
        <w:right w:val="none" w:sz="0" w:space="0" w:color="auto"/>
      </w:divBdr>
    </w:div>
    <w:div w:id="1941067451">
      <w:bodyDiv w:val="1"/>
      <w:marLeft w:val="0"/>
      <w:marRight w:val="0"/>
      <w:marTop w:val="0"/>
      <w:marBottom w:val="0"/>
      <w:divBdr>
        <w:top w:val="none" w:sz="0" w:space="0" w:color="auto"/>
        <w:left w:val="none" w:sz="0" w:space="0" w:color="auto"/>
        <w:bottom w:val="none" w:sz="0" w:space="0" w:color="auto"/>
        <w:right w:val="none" w:sz="0" w:space="0" w:color="auto"/>
      </w:divBdr>
    </w:div>
    <w:div w:id="2001619568">
      <w:bodyDiv w:val="1"/>
      <w:marLeft w:val="0"/>
      <w:marRight w:val="0"/>
      <w:marTop w:val="0"/>
      <w:marBottom w:val="0"/>
      <w:divBdr>
        <w:top w:val="none" w:sz="0" w:space="0" w:color="auto"/>
        <w:left w:val="none" w:sz="0" w:space="0" w:color="auto"/>
        <w:bottom w:val="none" w:sz="0" w:space="0" w:color="auto"/>
        <w:right w:val="none" w:sz="0" w:space="0" w:color="auto"/>
      </w:divBdr>
    </w:div>
    <w:div w:id="2039161896">
      <w:bodyDiv w:val="1"/>
      <w:marLeft w:val="0"/>
      <w:marRight w:val="0"/>
      <w:marTop w:val="0"/>
      <w:marBottom w:val="0"/>
      <w:divBdr>
        <w:top w:val="none" w:sz="0" w:space="0" w:color="auto"/>
        <w:left w:val="none" w:sz="0" w:space="0" w:color="auto"/>
        <w:bottom w:val="none" w:sz="0" w:space="0" w:color="auto"/>
        <w:right w:val="none" w:sz="0" w:space="0" w:color="auto"/>
      </w:divBdr>
    </w:div>
    <w:div w:id="2052267334">
      <w:bodyDiv w:val="1"/>
      <w:marLeft w:val="0"/>
      <w:marRight w:val="0"/>
      <w:marTop w:val="0"/>
      <w:marBottom w:val="0"/>
      <w:divBdr>
        <w:top w:val="none" w:sz="0" w:space="0" w:color="auto"/>
        <w:left w:val="none" w:sz="0" w:space="0" w:color="auto"/>
        <w:bottom w:val="none" w:sz="0" w:space="0" w:color="auto"/>
        <w:right w:val="none" w:sz="0" w:space="0" w:color="auto"/>
      </w:divBdr>
    </w:div>
    <w:div w:id="2085452653">
      <w:bodyDiv w:val="1"/>
      <w:marLeft w:val="0"/>
      <w:marRight w:val="0"/>
      <w:marTop w:val="0"/>
      <w:marBottom w:val="0"/>
      <w:divBdr>
        <w:top w:val="none" w:sz="0" w:space="0" w:color="auto"/>
        <w:left w:val="none" w:sz="0" w:space="0" w:color="auto"/>
        <w:bottom w:val="none" w:sz="0" w:space="0" w:color="auto"/>
        <w:right w:val="none" w:sz="0" w:space="0" w:color="auto"/>
      </w:divBdr>
    </w:div>
    <w:div w:id="2092507817">
      <w:bodyDiv w:val="1"/>
      <w:marLeft w:val="0"/>
      <w:marRight w:val="0"/>
      <w:marTop w:val="0"/>
      <w:marBottom w:val="0"/>
      <w:divBdr>
        <w:top w:val="none" w:sz="0" w:space="0" w:color="auto"/>
        <w:left w:val="none" w:sz="0" w:space="0" w:color="auto"/>
        <w:bottom w:val="none" w:sz="0" w:space="0" w:color="auto"/>
        <w:right w:val="none" w:sz="0" w:space="0" w:color="auto"/>
      </w:divBdr>
    </w:div>
    <w:div w:id="2098791960">
      <w:bodyDiv w:val="1"/>
      <w:marLeft w:val="0"/>
      <w:marRight w:val="0"/>
      <w:marTop w:val="0"/>
      <w:marBottom w:val="0"/>
      <w:divBdr>
        <w:top w:val="none" w:sz="0" w:space="0" w:color="auto"/>
        <w:left w:val="none" w:sz="0" w:space="0" w:color="auto"/>
        <w:bottom w:val="none" w:sz="0" w:space="0" w:color="auto"/>
        <w:right w:val="none" w:sz="0" w:space="0" w:color="auto"/>
      </w:divBdr>
    </w:div>
    <w:div w:id="2132698630">
      <w:bodyDiv w:val="1"/>
      <w:marLeft w:val="0"/>
      <w:marRight w:val="0"/>
      <w:marTop w:val="0"/>
      <w:marBottom w:val="0"/>
      <w:divBdr>
        <w:top w:val="none" w:sz="0" w:space="0" w:color="auto"/>
        <w:left w:val="none" w:sz="0" w:space="0" w:color="auto"/>
        <w:bottom w:val="none" w:sz="0" w:space="0" w:color="auto"/>
        <w:right w:val="none" w:sz="0" w:space="0" w:color="auto"/>
      </w:divBdr>
    </w:div>
    <w:div w:id="2139370800">
      <w:bodyDiv w:val="1"/>
      <w:marLeft w:val="0"/>
      <w:marRight w:val="0"/>
      <w:marTop w:val="0"/>
      <w:marBottom w:val="0"/>
      <w:divBdr>
        <w:top w:val="none" w:sz="0" w:space="0" w:color="auto"/>
        <w:left w:val="none" w:sz="0" w:space="0" w:color="auto"/>
        <w:bottom w:val="none" w:sz="0" w:space="0" w:color="auto"/>
        <w:right w:val="none" w:sz="0" w:space="0" w:color="auto"/>
      </w:divBdr>
    </w:div>
    <w:div w:id="214383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oktubmw@gmail.com" TargetMode="External"/><Relationship Id="rId18" Type="http://schemas.openxmlformats.org/officeDocument/2006/relationships/hyperlink" Target="https://prozorro.sale/info/elektronni-majdanchiki-ets-prozorroprodazhi-cbd2" TargetMode="External"/><Relationship Id="rId3" Type="http://schemas.openxmlformats.org/officeDocument/2006/relationships/styles" Target="styles.xml"/><Relationship Id="rId21" Type="http://schemas.openxmlformats.org/officeDocument/2006/relationships/hyperlink" Target="https://thedigital.gov.ua/"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sales.tsbgalcontract.org.ua/asset_rent/RGL001-UA-20220826-22560" TargetMode="External"/><Relationship Id="rId2" Type="http://schemas.openxmlformats.org/officeDocument/2006/relationships/numbering" Target="numbering.xml"/><Relationship Id="rId16" Type="http://schemas.openxmlformats.org/officeDocument/2006/relationships/hyperlink" Target="https://sales.tsbgalcontract.org.ua/asset_rent/RGL001-UA-20220826-22560" TargetMode="External"/><Relationship Id="rId20" Type="http://schemas.openxmlformats.org/officeDocument/2006/relationships/hyperlink" Target="https://zakon.rada.gov.ua/laws/show/2755-17" TargetMode="Externa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oktubmw@gmail.com"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sales.tsbgalcontract.org.ua/asset_rent/RGL001-UA-20220826-22560"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prozorro.sale/info/elektronni-majdanchiki-ets-prozorroprodazhi-cbd2"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71AA7C-F4C3-4596-8343-CE30D6375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1363</TotalTime>
  <Pages>171</Pages>
  <Words>186251</Words>
  <Characters>106164</Characters>
  <Application>Microsoft Office Word</Application>
  <DocSecurity>0</DocSecurity>
  <Lines>884</Lines>
  <Paragraphs>583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Anatoliy</dc:creator>
  <cp:lastModifiedBy>Anatoliy</cp:lastModifiedBy>
  <cp:revision>34</cp:revision>
  <cp:lastPrinted>2022-09-30T11:28:00Z</cp:lastPrinted>
  <dcterms:created xsi:type="dcterms:W3CDTF">2022-09-21T09:26:00Z</dcterms:created>
  <dcterms:modified xsi:type="dcterms:W3CDTF">2022-09-30T12:50:00Z</dcterms:modified>
</cp:coreProperties>
</file>