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18A" w:rsidRDefault="008A618A" w:rsidP="008A618A">
      <w:pPr>
        <w:spacing w:line="276" w:lineRule="auto"/>
        <w:jc w:val="center"/>
        <w:rPr>
          <w:noProof/>
          <w:sz w:val="24"/>
          <w:lang w:val="en-US"/>
        </w:rPr>
      </w:pPr>
      <w:r>
        <w:rPr>
          <w:noProof/>
          <w:lang w:eastAsia="uk-UA"/>
        </w:rPr>
        <w:drawing>
          <wp:inline distT="0" distB="0" distL="0" distR="0">
            <wp:extent cx="1144905" cy="596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4905" cy="596265"/>
                    </a:xfrm>
                    <a:prstGeom prst="rect">
                      <a:avLst/>
                    </a:prstGeom>
                    <a:noFill/>
                    <a:ln>
                      <a:noFill/>
                    </a:ln>
                  </pic:spPr>
                </pic:pic>
              </a:graphicData>
            </a:graphic>
          </wp:inline>
        </w:drawing>
      </w:r>
    </w:p>
    <w:p w:rsidR="008A618A" w:rsidRDefault="008A618A" w:rsidP="008A618A">
      <w:pPr>
        <w:spacing w:line="360" w:lineRule="auto"/>
        <w:jc w:val="center"/>
        <w:rPr>
          <w:b/>
          <w:noProof/>
          <w:sz w:val="20"/>
        </w:rPr>
      </w:pPr>
      <w:r>
        <w:rPr>
          <w:b/>
          <w:noProof/>
          <w:szCs w:val="26"/>
        </w:rPr>
        <w:t>НОВОРОЗДІЛЬСЬКА МІСЬКА РАДА</w:t>
      </w:r>
      <w:r>
        <w:rPr>
          <w:b/>
          <w:noProof/>
          <w:sz w:val="20"/>
        </w:rPr>
        <w:t xml:space="preserve">     </w:t>
      </w:r>
    </w:p>
    <w:p w:rsidR="008A618A" w:rsidRDefault="008A618A" w:rsidP="008A618A">
      <w:pPr>
        <w:spacing w:line="360" w:lineRule="auto"/>
        <w:jc w:val="center"/>
        <w:rPr>
          <w:b/>
          <w:noProof/>
          <w:sz w:val="20"/>
        </w:rPr>
      </w:pPr>
      <w:r>
        <w:rPr>
          <w:b/>
          <w:noProof/>
          <w:szCs w:val="26"/>
        </w:rPr>
        <w:t>СТРИЙСЬКОГО РАЙОНУ ЛЬВІВСЬКОЇ ОБЛАСТІ</w:t>
      </w:r>
    </w:p>
    <w:p w:rsidR="008A618A" w:rsidRDefault="008A618A" w:rsidP="008A618A">
      <w:pPr>
        <w:spacing w:line="360" w:lineRule="auto"/>
        <w:jc w:val="center"/>
        <w:rPr>
          <w:b/>
          <w:noProof/>
          <w:sz w:val="32"/>
          <w:szCs w:val="32"/>
        </w:rPr>
      </w:pPr>
      <w:r>
        <w:rPr>
          <w:b/>
          <w:noProof/>
          <w:sz w:val="32"/>
          <w:szCs w:val="32"/>
        </w:rPr>
        <w:t>Р О З П О Р Я Д Ж Е Н Н Я</w:t>
      </w:r>
    </w:p>
    <w:p w:rsidR="008A618A" w:rsidRDefault="007B0012" w:rsidP="008A618A">
      <w:pPr>
        <w:rPr>
          <w:sz w:val="28"/>
          <w:szCs w:val="28"/>
        </w:rPr>
      </w:pPr>
      <w:r>
        <w:rPr>
          <w:noProof/>
          <w:sz w:val="28"/>
          <w:szCs w:val="28"/>
        </w:rPr>
        <w:t xml:space="preserve">28 квітня   </w:t>
      </w:r>
      <w:r w:rsidR="008A618A" w:rsidRPr="00B966BC">
        <w:rPr>
          <w:noProof/>
          <w:sz w:val="28"/>
          <w:szCs w:val="28"/>
        </w:rPr>
        <w:t>202</w:t>
      </w:r>
      <w:r w:rsidR="003D6269">
        <w:rPr>
          <w:noProof/>
          <w:sz w:val="28"/>
          <w:szCs w:val="28"/>
        </w:rPr>
        <w:t>6</w:t>
      </w:r>
      <w:r w:rsidR="008A618A" w:rsidRPr="008862E6">
        <w:rPr>
          <w:noProof/>
          <w:color w:val="FF0000"/>
          <w:sz w:val="28"/>
          <w:szCs w:val="28"/>
        </w:rPr>
        <w:t xml:space="preserve"> </w:t>
      </w:r>
      <w:r w:rsidR="008A618A">
        <w:rPr>
          <w:noProof/>
          <w:sz w:val="28"/>
          <w:szCs w:val="28"/>
        </w:rPr>
        <w:t xml:space="preserve">р.              </w:t>
      </w:r>
      <w:r>
        <w:rPr>
          <w:noProof/>
          <w:sz w:val="28"/>
          <w:szCs w:val="28"/>
        </w:rPr>
        <w:t xml:space="preserve">        </w:t>
      </w:r>
      <w:r w:rsidR="0006406D">
        <w:rPr>
          <w:noProof/>
          <w:sz w:val="28"/>
          <w:szCs w:val="28"/>
        </w:rPr>
        <w:t xml:space="preserve">  </w:t>
      </w:r>
      <w:r w:rsidR="008A618A">
        <w:rPr>
          <w:noProof/>
          <w:sz w:val="28"/>
          <w:szCs w:val="28"/>
        </w:rPr>
        <w:t xml:space="preserve">  </w:t>
      </w:r>
      <w:r w:rsidR="008A618A">
        <w:rPr>
          <w:noProof/>
          <w:sz w:val="22"/>
          <w:szCs w:val="22"/>
        </w:rPr>
        <w:t>м.Новий Розділ</w:t>
      </w:r>
      <w:r w:rsidR="008A618A">
        <w:rPr>
          <w:noProof/>
          <w:sz w:val="28"/>
          <w:szCs w:val="28"/>
        </w:rPr>
        <w:t xml:space="preserve">             </w:t>
      </w:r>
      <w:r w:rsidR="0006406D">
        <w:rPr>
          <w:noProof/>
          <w:sz w:val="28"/>
          <w:szCs w:val="28"/>
        </w:rPr>
        <w:t xml:space="preserve"> </w:t>
      </w:r>
      <w:r w:rsidR="008A618A">
        <w:rPr>
          <w:noProof/>
          <w:sz w:val="28"/>
          <w:szCs w:val="28"/>
        </w:rPr>
        <w:t xml:space="preserve">     </w:t>
      </w:r>
      <w:r>
        <w:rPr>
          <w:noProof/>
          <w:sz w:val="28"/>
          <w:szCs w:val="28"/>
        </w:rPr>
        <w:t xml:space="preserve">    </w:t>
      </w:r>
      <w:r w:rsidR="008A618A">
        <w:rPr>
          <w:noProof/>
          <w:sz w:val="28"/>
          <w:szCs w:val="28"/>
        </w:rPr>
        <w:t xml:space="preserve">         №</w:t>
      </w:r>
      <w:r>
        <w:rPr>
          <w:noProof/>
          <w:sz w:val="28"/>
          <w:szCs w:val="28"/>
        </w:rPr>
        <w:t>71</w:t>
      </w:r>
    </w:p>
    <w:p w:rsidR="008A618A" w:rsidRDefault="008A618A" w:rsidP="008A618A">
      <w:pPr>
        <w:rPr>
          <w:b/>
          <w:sz w:val="28"/>
          <w:szCs w:val="28"/>
          <w:lang w:val="ru-RU"/>
        </w:rPr>
      </w:pPr>
    </w:p>
    <w:p w:rsidR="00AA6CE1" w:rsidRDefault="00AA6CE1" w:rsidP="008A618A">
      <w:pPr>
        <w:rPr>
          <w:b/>
          <w:sz w:val="28"/>
          <w:szCs w:val="28"/>
          <w:lang w:val="ru-RU"/>
        </w:rPr>
      </w:pPr>
    </w:p>
    <w:p w:rsidR="000B16DD" w:rsidRPr="007F4DCA" w:rsidRDefault="00C71BB0" w:rsidP="002E00C9">
      <w:pPr>
        <w:pStyle w:val="2"/>
        <w:spacing w:after="0" w:line="240" w:lineRule="auto"/>
        <w:ind w:left="0"/>
        <w:jc w:val="both"/>
        <w:rPr>
          <w:szCs w:val="26"/>
        </w:rPr>
      </w:pPr>
      <w:r w:rsidRPr="007F4DCA">
        <w:rPr>
          <w:szCs w:val="26"/>
        </w:rPr>
        <w:t xml:space="preserve">Про </w:t>
      </w:r>
      <w:r w:rsidR="002E00C9">
        <w:rPr>
          <w:szCs w:val="26"/>
        </w:rPr>
        <w:t>визначення уповноважен</w:t>
      </w:r>
      <w:r w:rsidR="001B3AED">
        <w:rPr>
          <w:szCs w:val="26"/>
        </w:rPr>
        <w:t>ої</w:t>
      </w:r>
      <w:r w:rsidR="002E00C9">
        <w:rPr>
          <w:szCs w:val="26"/>
        </w:rPr>
        <w:t xml:space="preserve"> о</w:t>
      </w:r>
      <w:r w:rsidR="001B3AED">
        <w:rPr>
          <w:szCs w:val="26"/>
        </w:rPr>
        <w:t>со</w:t>
      </w:r>
      <w:r w:rsidR="002E00C9">
        <w:rPr>
          <w:szCs w:val="26"/>
        </w:rPr>
        <w:t>б</w:t>
      </w:r>
      <w:r w:rsidR="001B3AED">
        <w:rPr>
          <w:szCs w:val="26"/>
        </w:rPr>
        <w:t>и</w:t>
      </w:r>
    </w:p>
    <w:p w:rsidR="00C71BB0" w:rsidRDefault="00AA6CE1" w:rsidP="00AA6CE1">
      <w:pPr>
        <w:pStyle w:val="2"/>
        <w:tabs>
          <w:tab w:val="left" w:pos="2148"/>
        </w:tabs>
        <w:spacing w:after="0" w:line="240" w:lineRule="auto"/>
        <w:ind w:left="0"/>
        <w:jc w:val="both"/>
        <w:rPr>
          <w:szCs w:val="26"/>
        </w:rPr>
      </w:pPr>
      <w:r>
        <w:rPr>
          <w:szCs w:val="26"/>
        </w:rPr>
        <w:tab/>
      </w:r>
    </w:p>
    <w:p w:rsidR="00C71BB0" w:rsidRPr="003C15BC" w:rsidRDefault="00E853EC" w:rsidP="003C15BC">
      <w:pPr>
        <w:pStyle w:val="2"/>
        <w:spacing w:after="0" w:line="240" w:lineRule="auto"/>
        <w:ind w:left="0" w:firstLine="567"/>
        <w:jc w:val="both"/>
        <w:rPr>
          <w:szCs w:val="26"/>
        </w:rPr>
      </w:pPr>
      <w:r>
        <w:rPr>
          <w:szCs w:val="26"/>
        </w:rPr>
        <w:t>З метою забезпечення організації та проведення процедур закупівель, спрощених закупівель, оприлюднення звітів про договір про закупівлю, укладений без використання електронної системи закупівель, максимальної ефективності використання та економії бюджетних коштів, відкритості та прозорості на всіх стадіях закупівель товарів, робіт та послуг, відповідно до ст. 11 Закону України «Про публічні закупівлі», наказу Міністерства економіки України від 08.06.2021 року № 40 «</w:t>
      </w:r>
      <w:r w:rsidR="00F46B05">
        <w:rPr>
          <w:szCs w:val="26"/>
        </w:rPr>
        <w:t>Про затвердження П</w:t>
      </w:r>
      <w:r>
        <w:rPr>
          <w:szCs w:val="26"/>
        </w:rPr>
        <w:t xml:space="preserve">римірного положення про уповноважену особу», враховуючи Особливості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Кабінету Міністрів України від 12.10.2022 р. </w:t>
      </w:r>
      <w:r w:rsidR="008A618A">
        <w:rPr>
          <w:szCs w:val="26"/>
        </w:rPr>
        <w:br/>
      </w:r>
      <w:r>
        <w:rPr>
          <w:szCs w:val="26"/>
        </w:rPr>
        <w:t xml:space="preserve">№ 1178 (надалі по тексту – Особливості), </w:t>
      </w:r>
      <w:r w:rsidR="003C15BC" w:rsidRPr="003C15BC">
        <w:rPr>
          <w:szCs w:val="26"/>
        </w:rPr>
        <w:t>відповідно до п.20 ч.4 ст.42 Закону України «Про місцеве самоврядування в Україні»</w:t>
      </w:r>
      <w:r w:rsidR="00210B82">
        <w:rPr>
          <w:szCs w:val="26"/>
        </w:rPr>
        <w:t>, рішення виконавчог</w:t>
      </w:r>
      <w:r w:rsidR="009A570F">
        <w:rPr>
          <w:szCs w:val="26"/>
        </w:rPr>
        <w:t>о комітету Н</w:t>
      </w:r>
      <w:r w:rsidR="00210B82">
        <w:rPr>
          <w:szCs w:val="26"/>
        </w:rPr>
        <w:t>овороздільської міської ради № 232 від 08.07.2025 року «Про затвердження Положення про уповноважену особу»</w:t>
      </w:r>
      <w:r w:rsidR="003C15BC" w:rsidRPr="003C15BC">
        <w:rPr>
          <w:szCs w:val="26"/>
        </w:rPr>
        <w:t>:</w:t>
      </w:r>
    </w:p>
    <w:p w:rsidR="00C71BB0" w:rsidRPr="003C15BC" w:rsidRDefault="00C71BB0" w:rsidP="000B16DD">
      <w:pPr>
        <w:pStyle w:val="2"/>
        <w:spacing w:after="0" w:line="240" w:lineRule="auto"/>
        <w:ind w:left="0" w:firstLine="567"/>
        <w:jc w:val="both"/>
        <w:rPr>
          <w:color w:val="FF0000"/>
          <w:szCs w:val="26"/>
        </w:rPr>
      </w:pPr>
    </w:p>
    <w:p w:rsidR="0018396A" w:rsidRPr="00BB0588" w:rsidRDefault="0018396A" w:rsidP="00BB0588">
      <w:pPr>
        <w:pStyle w:val="a5"/>
        <w:numPr>
          <w:ilvl w:val="0"/>
          <w:numId w:val="1"/>
        </w:numPr>
        <w:jc w:val="both"/>
        <w:rPr>
          <w:szCs w:val="26"/>
        </w:rPr>
      </w:pPr>
      <w:r>
        <w:rPr>
          <w:szCs w:val="26"/>
        </w:rPr>
        <w:t>Призначити уповноваженою особою виконавчого комітету Новороздільської міської ради</w:t>
      </w:r>
      <w:r w:rsidR="00AA6CE1">
        <w:rPr>
          <w:szCs w:val="26"/>
        </w:rPr>
        <w:t xml:space="preserve"> </w:t>
      </w:r>
      <w:r w:rsidR="009B449E" w:rsidRPr="009B449E">
        <w:rPr>
          <w:color w:val="293A55"/>
          <w:shd w:val="clear" w:color="auto" w:fill="FFFFFF"/>
        </w:rPr>
        <w:t>відповідальною за організацію та проведення закупівель</w:t>
      </w:r>
      <w:r w:rsidR="00304522" w:rsidRPr="00304522">
        <w:rPr>
          <w:szCs w:val="26"/>
        </w:rPr>
        <w:t xml:space="preserve"> </w:t>
      </w:r>
      <w:r w:rsidR="00AA6CE1" w:rsidRPr="00BB0588">
        <w:rPr>
          <w:szCs w:val="26"/>
        </w:rPr>
        <w:t>товарів, робіт та послуг, передбачених статтею 13 Закону України «Про публічні закупівлі», та закупівель з використанням електронного каталогу відповідно до порядку, встановленого постановою Кабінету Міністрів України від 14.09.2020 року № 822 «Про затвердження Порядку формування та використання електронного каталогу», з урахуванням Особливостей</w:t>
      </w:r>
      <w:r w:rsidR="0013425C" w:rsidRPr="00BB0588">
        <w:rPr>
          <w:szCs w:val="26"/>
        </w:rPr>
        <w:t>, та</w:t>
      </w:r>
      <w:r w:rsidR="00AA6CE1" w:rsidRPr="00BB0588">
        <w:rPr>
          <w:szCs w:val="26"/>
        </w:rPr>
        <w:t xml:space="preserve"> </w:t>
      </w:r>
      <w:r w:rsidRPr="00BB0588">
        <w:rPr>
          <w:szCs w:val="26"/>
        </w:rPr>
        <w:t>спрощених закупівель</w:t>
      </w:r>
      <w:r w:rsidR="009A570F" w:rsidRPr="00BB0588">
        <w:rPr>
          <w:szCs w:val="26"/>
        </w:rPr>
        <w:t>,</w:t>
      </w:r>
      <w:r w:rsidR="00F46B05" w:rsidRPr="00BB0588">
        <w:rPr>
          <w:szCs w:val="26"/>
        </w:rPr>
        <w:t xml:space="preserve"> передбачених статтею 14 Закону України «Про публічні закупівлі»,</w:t>
      </w:r>
      <w:r w:rsidR="00E772DD" w:rsidRPr="00BB0588">
        <w:rPr>
          <w:szCs w:val="26"/>
        </w:rPr>
        <w:t xml:space="preserve"> закупівель без використання електронної системи </w:t>
      </w:r>
      <w:r w:rsidR="00210B82" w:rsidRPr="00BB0588">
        <w:rPr>
          <w:szCs w:val="26"/>
        </w:rPr>
        <w:t>закупівель та оприлюднення  в електронній системі</w:t>
      </w:r>
      <w:r w:rsidR="008719C6" w:rsidRPr="00BB0588">
        <w:rPr>
          <w:szCs w:val="26"/>
        </w:rPr>
        <w:t xml:space="preserve"> закупівель звітів про договір </w:t>
      </w:r>
      <w:r w:rsidR="00210B82" w:rsidRPr="00BB0588">
        <w:rPr>
          <w:szCs w:val="26"/>
        </w:rPr>
        <w:t>про заку</w:t>
      </w:r>
      <w:r w:rsidR="008719C6" w:rsidRPr="00BB0588">
        <w:rPr>
          <w:szCs w:val="26"/>
        </w:rPr>
        <w:t>півлю</w:t>
      </w:r>
      <w:r w:rsidR="00210B82" w:rsidRPr="00BB0588">
        <w:rPr>
          <w:szCs w:val="26"/>
        </w:rPr>
        <w:t>, укладений без використання електронної системи закупівель, у випадках передбачених Законом з урахуванням  Особливостей, а також проведення закупівель, що здійснюються відповідно до пункту 13 Особливостей,</w:t>
      </w:r>
      <w:r w:rsidRPr="00BB0588">
        <w:rPr>
          <w:szCs w:val="26"/>
        </w:rPr>
        <w:t xml:space="preserve"> </w:t>
      </w:r>
      <w:r w:rsidR="00E772DD" w:rsidRPr="00BB0588">
        <w:rPr>
          <w:szCs w:val="26"/>
        </w:rPr>
        <w:t xml:space="preserve">головного спеціаліста </w:t>
      </w:r>
      <w:r w:rsidRPr="00BB0588">
        <w:rPr>
          <w:szCs w:val="26"/>
        </w:rPr>
        <w:t xml:space="preserve">відділу </w:t>
      </w:r>
      <w:r w:rsidR="008719C6" w:rsidRPr="00BB0588">
        <w:rPr>
          <w:szCs w:val="26"/>
        </w:rPr>
        <w:t xml:space="preserve">економічної політики </w:t>
      </w:r>
      <w:proofErr w:type="spellStart"/>
      <w:r w:rsidR="00E772DD" w:rsidRPr="00BB0588">
        <w:rPr>
          <w:szCs w:val="26"/>
        </w:rPr>
        <w:t>Горак</w:t>
      </w:r>
      <w:proofErr w:type="spellEnd"/>
      <w:r w:rsidR="00E772DD" w:rsidRPr="00BB0588">
        <w:rPr>
          <w:szCs w:val="26"/>
        </w:rPr>
        <w:t xml:space="preserve"> Марію Михайлівну</w:t>
      </w:r>
      <w:r w:rsidRPr="00BB0588">
        <w:rPr>
          <w:szCs w:val="26"/>
        </w:rPr>
        <w:t>.</w:t>
      </w:r>
    </w:p>
    <w:p w:rsidR="00C71BB0" w:rsidRDefault="00E772DD" w:rsidP="00F71D49">
      <w:pPr>
        <w:pStyle w:val="a5"/>
        <w:numPr>
          <w:ilvl w:val="0"/>
          <w:numId w:val="1"/>
        </w:numPr>
        <w:jc w:val="both"/>
        <w:rPr>
          <w:szCs w:val="26"/>
        </w:rPr>
      </w:pPr>
      <w:r>
        <w:rPr>
          <w:szCs w:val="26"/>
        </w:rPr>
        <w:t>Уповноважен</w:t>
      </w:r>
      <w:r w:rsidR="00AA6CE1">
        <w:rPr>
          <w:szCs w:val="26"/>
        </w:rPr>
        <w:t>ій</w:t>
      </w:r>
      <w:r>
        <w:rPr>
          <w:szCs w:val="26"/>
        </w:rPr>
        <w:t xml:space="preserve"> особ</w:t>
      </w:r>
      <w:r w:rsidR="00AA6CE1">
        <w:rPr>
          <w:szCs w:val="26"/>
        </w:rPr>
        <w:t>і</w:t>
      </w:r>
      <w:r>
        <w:rPr>
          <w:szCs w:val="26"/>
        </w:rPr>
        <w:t xml:space="preserve"> </w:t>
      </w:r>
      <w:r w:rsidR="000038B8">
        <w:rPr>
          <w:szCs w:val="26"/>
        </w:rPr>
        <w:t>керуватис</w:t>
      </w:r>
      <w:r w:rsidR="00B966BC">
        <w:rPr>
          <w:szCs w:val="26"/>
        </w:rPr>
        <w:t>я</w:t>
      </w:r>
      <w:r w:rsidR="000038B8">
        <w:rPr>
          <w:szCs w:val="26"/>
        </w:rPr>
        <w:t xml:space="preserve"> Положенням про уповноважену особу, затверджен</w:t>
      </w:r>
      <w:r w:rsidR="00B966BC">
        <w:rPr>
          <w:szCs w:val="26"/>
        </w:rPr>
        <w:t>ого</w:t>
      </w:r>
      <w:r w:rsidR="000038B8">
        <w:rPr>
          <w:szCs w:val="26"/>
        </w:rPr>
        <w:t xml:space="preserve"> рішенням виконавчого комітету Новороздільської міської ради від </w:t>
      </w:r>
      <w:r w:rsidR="004D66DF">
        <w:rPr>
          <w:szCs w:val="26"/>
        </w:rPr>
        <w:t>08</w:t>
      </w:r>
      <w:r w:rsidR="000038B8">
        <w:rPr>
          <w:szCs w:val="26"/>
        </w:rPr>
        <w:t>.0</w:t>
      </w:r>
      <w:r w:rsidR="004D66DF">
        <w:rPr>
          <w:szCs w:val="26"/>
        </w:rPr>
        <w:t>7</w:t>
      </w:r>
      <w:r w:rsidR="000038B8">
        <w:rPr>
          <w:szCs w:val="26"/>
        </w:rPr>
        <w:t>.202</w:t>
      </w:r>
      <w:r w:rsidR="009A570F">
        <w:rPr>
          <w:szCs w:val="26"/>
        </w:rPr>
        <w:t>5</w:t>
      </w:r>
      <w:r w:rsidR="000038B8">
        <w:rPr>
          <w:szCs w:val="26"/>
        </w:rPr>
        <w:t xml:space="preserve"> року № </w:t>
      </w:r>
      <w:r w:rsidR="009A570F">
        <w:rPr>
          <w:szCs w:val="26"/>
        </w:rPr>
        <w:t>232</w:t>
      </w:r>
      <w:r w:rsidR="000038B8">
        <w:rPr>
          <w:szCs w:val="26"/>
        </w:rPr>
        <w:t>.</w:t>
      </w:r>
    </w:p>
    <w:p w:rsidR="009955FC" w:rsidRPr="009955FC" w:rsidRDefault="009955FC" w:rsidP="009955FC">
      <w:pPr>
        <w:pStyle w:val="a5"/>
        <w:numPr>
          <w:ilvl w:val="0"/>
          <w:numId w:val="1"/>
        </w:numPr>
        <w:jc w:val="both"/>
        <w:rPr>
          <w:szCs w:val="26"/>
        </w:rPr>
      </w:pPr>
      <w:r>
        <w:rPr>
          <w:szCs w:val="26"/>
        </w:rPr>
        <w:t xml:space="preserve">Визнати таким, що втратило чинність розпорядження № 131 від 15.01.2025 року «Про визначення уповноважених осіб», крім п.4. </w:t>
      </w:r>
    </w:p>
    <w:p w:rsidR="00F71D49" w:rsidRDefault="00F71D49" w:rsidP="00F71D49">
      <w:pPr>
        <w:pStyle w:val="a5"/>
        <w:numPr>
          <w:ilvl w:val="0"/>
          <w:numId w:val="1"/>
        </w:numPr>
        <w:jc w:val="both"/>
        <w:rPr>
          <w:szCs w:val="26"/>
        </w:rPr>
      </w:pPr>
      <w:r>
        <w:rPr>
          <w:szCs w:val="26"/>
        </w:rPr>
        <w:t>Контроль за виконанням цього розпорядження залишаю за собою</w:t>
      </w:r>
    </w:p>
    <w:p w:rsidR="007B0012" w:rsidRDefault="007B0012" w:rsidP="00487BE0">
      <w:pPr>
        <w:tabs>
          <w:tab w:val="left" w:pos="720"/>
        </w:tabs>
        <w:jc w:val="both"/>
        <w:rPr>
          <w:b/>
          <w:szCs w:val="26"/>
          <w:lang w:val="ru-RU"/>
        </w:rPr>
      </w:pPr>
    </w:p>
    <w:p w:rsidR="0098499D" w:rsidRPr="007F4DCA" w:rsidRDefault="007B0012" w:rsidP="00487BE0">
      <w:pPr>
        <w:tabs>
          <w:tab w:val="left" w:pos="720"/>
        </w:tabs>
        <w:jc w:val="both"/>
        <w:rPr>
          <w:szCs w:val="26"/>
        </w:rPr>
      </w:pPr>
      <w:proofErr w:type="spellStart"/>
      <w:r>
        <w:rPr>
          <w:b/>
          <w:szCs w:val="26"/>
          <w:lang w:val="ru-RU"/>
        </w:rPr>
        <w:t>М</w:t>
      </w:r>
      <w:r w:rsidR="00BE6BB0">
        <w:rPr>
          <w:b/>
          <w:szCs w:val="26"/>
          <w:lang w:val="ru-RU"/>
        </w:rPr>
        <w:t>іський</w:t>
      </w:r>
      <w:proofErr w:type="spellEnd"/>
      <w:r w:rsidR="00BE6BB0">
        <w:rPr>
          <w:b/>
          <w:szCs w:val="26"/>
          <w:lang w:val="ru-RU"/>
        </w:rPr>
        <w:t xml:space="preserve"> голова                                                        </w:t>
      </w:r>
      <w:r w:rsidR="008A618A">
        <w:rPr>
          <w:b/>
          <w:szCs w:val="26"/>
          <w:lang w:val="ru-RU"/>
        </w:rPr>
        <w:t xml:space="preserve">                      </w:t>
      </w:r>
      <w:r w:rsidR="00BE6BB0">
        <w:rPr>
          <w:b/>
          <w:szCs w:val="26"/>
          <w:lang w:val="ru-RU"/>
        </w:rPr>
        <w:t xml:space="preserve">              </w:t>
      </w:r>
      <w:proofErr w:type="spellStart"/>
      <w:r w:rsidR="00BE6BB0">
        <w:rPr>
          <w:b/>
          <w:szCs w:val="26"/>
          <w:lang w:val="ru-RU"/>
        </w:rPr>
        <w:t>Ярина</w:t>
      </w:r>
      <w:proofErr w:type="spellEnd"/>
      <w:r w:rsidR="00BE6BB0">
        <w:rPr>
          <w:b/>
          <w:szCs w:val="26"/>
          <w:lang w:val="ru-RU"/>
        </w:rPr>
        <w:t xml:space="preserve"> </w:t>
      </w:r>
      <w:r w:rsidR="008A618A">
        <w:rPr>
          <w:b/>
          <w:szCs w:val="26"/>
          <w:lang w:val="ru-RU"/>
        </w:rPr>
        <w:t>ЯЦЕНКО</w:t>
      </w:r>
    </w:p>
    <w:sectPr w:rsidR="0098499D" w:rsidRPr="007F4DCA" w:rsidSect="007B0012">
      <w:pgSz w:w="11906" w:h="16838"/>
      <w:pgMar w:top="426" w:right="566"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0346A"/>
    <w:multiLevelType w:val="hybridMultilevel"/>
    <w:tmpl w:val="86C0F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0F3B60"/>
    <w:multiLevelType w:val="multilevel"/>
    <w:tmpl w:val="EFFEA4C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255F6B2D"/>
    <w:multiLevelType w:val="multilevel"/>
    <w:tmpl w:val="E75C4C6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77164CE6"/>
    <w:multiLevelType w:val="hybridMultilevel"/>
    <w:tmpl w:val="9DBA66E2"/>
    <w:lvl w:ilvl="0" w:tplc="7D3AAD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16DD"/>
    <w:rsid w:val="000038B8"/>
    <w:rsid w:val="00021188"/>
    <w:rsid w:val="00033F53"/>
    <w:rsid w:val="000440F5"/>
    <w:rsid w:val="0006406D"/>
    <w:rsid w:val="00081C25"/>
    <w:rsid w:val="000B16DD"/>
    <w:rsid w:val="0013425C"/>
    <w:rsid w:val="0018396A"/>
    <w:rsid w:val="001A4441"/>
    <w:rsid w:val="001B3AED"/>
    <w:rsid w:val="00210B82"/>
    <w:rsid w:val="0022204B"/>
    <w:rsid w:val="0023090F"/>
    <w:rsid w:val="002454A8"/>
    <w:rsid w:val="002C0E25"/>
    <w:rsid w:val="002D6F47"/>
    <w:rsid w:val="002E00C9"/>
    <w:rsid w:val="00304522"/>
    <w:rsid w:val="0031077C"/>
    <w:rsid w:val="00384F77"/>
    <w:rsid w:val="003C15BC"/>
    <w:rsid w:val="003C6045"/>
    <w:rsid w:val="003D6269"/>
    <w:rsid w:val="003F2152"/>
    <w:rsid w:val="0041211D"/>
    <w:rsid w:val="0042344C"/>
    <w:rsid w:val="004837F1"/>
    <w:rsid w:val="00487BE0"/>
    <w:rsid w:val="004902AF"/>
    <w:rsid w:val="004D66DF"/>
    <w:rsid w:val="005916B7"/>
    <w:rsid w:val="005B28EA"/>
    <w:rsid w:val="005F2BAA"/>
    <w:rsid w:val="00605D2A"/>
    <w:rsid w:val="00646829"/>
    <w:rsid w:val="006F22C9"/>
    <w:rsid w:val="00713DE0"/>
    <w:rsid w:val="00736550"/>
    <w:rsid w:val="00794FC0"/>
    <w:rsid w:val="007B0012"/>
    <w:rsid w:val="007F4DCA"/>
    <w:rsid w:val="00860B5F"/>
    <w:rsid w:val="008719C6"/>
    <w:rsid w:val="008862E6"/>
    <w:rsid w:val="008A618A"/>
    <w:rsid w:val="00952AB9"/>
    <w:rsid w:val="009706B2"/>
    <w:rsid w:val="0098499D"/>
    <w:rsid w:val="00986EB9"/>
    <w:rsid w:val="009955FC"/>
    <w:rsid w:val="009A570F"/>
    <w:rsid w:val="009B449E"/>
    <w:rsid w:val="00A410A9"/>
    <w:rsid w:val="00A6202C"/>
    <w:rsid w:val="00A7149F"/>
    <w:rsid w:val="00AA6CE1"/>
    <w:rsid w:val="00B966BC"/>
    <w:rsid w:val="00BB0588"/>
    <w:rsid w:val="00BB52B5"/>
    <w:rsid w:val="00BD3694"/>
    <w:rsid w:val="00BD69E2"/>
    <w:rsid w:val="00BE6BB0"/>
    <w:rsid w:val="00C24217"/>
    <w:rsid w:val="00C71BB0"/>
    <w:rsid w:val="00C73FB3"/>
    <w:rsid w:val="00D90DB1"/>
    <w:rsid w:val="00DC449C"/>
    <w:rsid w:val="00E772DD"/>
    <w:rsid w:val="00E853EC"/>
    <w:rsid w:val="00EC12FA"/>
    <w:rsid w:val="00EC5865"/>
    <w:rsid w:val="00F46B05"/>
    <w:rsid w:val="00F71D49"/>
    <w:rsid w:val="00FA728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6DD"/>
    <w:pPr>
      <w:spacing w:after="0" w:line="240" w:lineRule="auto"/>
    </w:pPr>
    <w:rPr>
      <w:rFonts w:ascii="Times New Roman" w:eastAsia="Times New Roman" w:hAnsi="Times New Roman"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0B16DD"/>
    <w:pPr>
      <w:spacing w:after="120" w:line="480" w:lineRule="auto"/>
      <w:ind w:left="283"/>
    </w:pPr>
  </w:style>
  <w:style w:type="character" w:customStyle="1" w:styleId="20">
    <w:name w:val="Основной текст с отступом 2 Знак"/>
    <w:basedOn w:val="a0"/>
    <w:link w:val="2"/>
    <w:rsid w:val="000B16DD"/>
    <w:rPr>
      <w:rFonts w:ascii="Times New Roman" w:eastAsia="Times New Roman" w:hAnsi="Times New Roman" w:cs="Times New Roman"/>
      <w:sz w:val="26"/>
      <w:szCs w:val="20"/>
      <w:lang w:val="uk-UA" w:eastAsia="ru-RU"/>
    </w:rPr>
  </w:style>
  <w:style w:type="paragraph" w:styleId="a3">
    <w:name w:val="Balloon Text"/>
    <w:basedOn w:val="a"/>
    <w:link w:val="a4"/>
    <w:uiPriority w:val="99"/>
    <w:semiHidden/>
    <w:unhideWhenUsed/>
    <w:rsid w:val="006F22C9"/>
    <w:rPr>
      <w:rFonts w:ascii="Segoe UI" w:hAnsi="Segoe UI" w:cs="Segoe UI"/>
      <w:sz w:val="18"/>
      <w:szCs w:val="18"/>
    </w:rPr>
  </w:style>
  <w:style w:type="character" w:customStyle="1" w:styleId="a4">
    <w:name w:val="Текст выноски Знак"/>
    <w:basedOn w:val="a0"/>
    <w:link w:val="a3"/>
    <w:uiPriority w:val="99"/>
    <w:semiHidden/>
    <w:rsid w:val="006F22C9"/>
    <w:rPr>
      <w:rFonts w:ascii="Segoe UI" w:eastAsia="Times New Roman" w:hAnsi="Segoe UI" w:cs="Segoe UI"/>
      <w:sz w:val="18"/>
      <w:szCs w:val="18"/>
      <w:lang w:val="uk-UA" w:eastAsia="ru-RU"/>
    </w:rPr>
  </w:style>
  <w:style w:type="paragraph" w:styleId="a5">
    <w:name w:val="List Paragraph"/>
    <w:basedOn w:val="a"/>
    <w:uiPriority w:val="34"/>
    <w:qFormat/>
    <w:rsid w:val="00C71BB0"/>
    <w:pPr>
      <w:ind w:left="720"/>
      <w:contextualSpacing/>
    </w:pPr>
  </w:style>
</w:styles>
</file>

<file path=word/webSettings.xml><?xml version="1.0" encoding="utf-8"?>
<w:webSettings xmlns:r="http://schemas.openxmlformats.org/officeDocument/2006/relationships" xmlns:w="http://schemas.openxmlformats.org/wordprocessingml/2006/main">
  <w:divs>
    <w:div w:id="1156920846">
      <w:bodyDiv w:val="1"/>
      <w:marLeft w:val="0"/>
      <w:marRight w:val="0"/>
      <w:marTop w:val="0"/>
      <w:marBottom w:val="0"/>
      <w:divBdr>
        <w:top w:val="none" w:sz="0" w:space="0" w:color="auto"/>
        <w:left w:val="none" w:sz="0" w:space="0" w:color="auto"/>
        <w:bottom w:val="none" w:sz="0" w:space="0" w:color="auto"/>
        <w:right w:val="none" w:sz="0" w:space="0" w:color="auto"/>
      </w:divBdr>
    </w:div>
    <w:div w:id="1325863117">
      <w:bodyDiv w:val="1"/>
      <w:marLeft w:val="0"/>
      <w:marRight w:val="0"/>
      <w:marTop w:val="0"/>
      <w:marBottom w:val="0"/>
      <w:divBdr>
        <w:top w:val="none" w:sz="0" w:space="0" w:color="auto"/>
        <w:left w:val="none" w:sz="0" w:space="0" w:color="auto"/>
        <w:bottom w:val="none" w:sz="0" w:space="0" w:color="auto"/>
        <w:right w:val="none" w:sz="0" w:space="0" w:color="auto"/>
      </w:divBdr>
    </w:div>
    <w:div w:id="152813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1807</Words>
  <Characters>1030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Admin</cp:lastModifiedBy>
  <cp:revision>3</cp:revision>
  <cp:lastPrinted>2026-01-28T13:46:00Z</cp:lastPrinted>
  <dcterms:created xsi:type="dcterms:W3CDTF">2026-04-30T08:34:00Z</dcterms:created>
  <dcterms:modified xsi:type="dcterms:W3CDTF">2026-04-30T08:34:00Z</dcterms:modified>
</cp:coreProperties>
</file>