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DE" w:rsidRPr="005A76DE" w:rsidRDefault="00C57F5C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t xml:space="preserve"> </w:t>
      </w:r>
    </w:p>
    <w:p w:rsidR="005A76DE" w:rsidRPr="005A76DE" w:rsidRDefault="005A76DE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t xml:space="preserve">     </w:t>
      </w:r>
      <w:r w:rsidRPr="005A76DE">
        <w:rPr>
          <w:rFonts w:ascii="Times New Roman" w:eastAsia="Times New Roman" w:hAnsi="Times New Roman" w:cs="Times New Roman"/>
          <w:i/>
          <w:noProof/>
          <w:sz w:val="28"/>
          <w:szCs w:val="28"/>
          <w:lang w:eastAsia="uk-UA"/>
        </w:rPr>
        <w:drawing>
          <wp:inline distT="0" distB="0" distL="0" distR="0">
            <wp:extent cx="1403350" cy="6413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6DE" w:rsidRPr="005A76DE" w:rsidRDefault="005A76DE" w:rsidP="005A76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У К </w:t>
      </w:r>
      <w:proofErr w:type="gramStart"/>
      <w:r w:rsidRPr="005A76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</w:t>
      </w:r>
      <w:proofErr w:type="gramEnd"/>
      <w:r w:rsidRPr="005A76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А Ї Н А</w:t>
      </w:r>
    </w:p>
    <w:p w:rsidR="005A76DE" w:rsidRPr="005A76DE" w:rsidRDefault="005A76DE" w:rsidP="005A76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  <w:t>НОВОРОЗДІЛЬСЬКА  МІСЬКА  РАДА</w:t>
      </w:r>
    </w:p>
    <w:p w:rsidR="005A76DE" w:rsidRPr="005A76DE" w:rsidRDefault="005A76DE" w:rsidP="005A76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uk-UA"/>
        </w:rPr>
        <w:t>ЛЬВІВСЬКОЇ  ОБЛАСТІ</w:t>
      </w:r>
    </w:p>
    <w:p w:rsidR="005A76DE" w:rsidRPr="005A76DE" w:rsidRDefault="005A76DE" w:rsidP="005A76DE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ПРОЕКТ  рішення</w:t>
      </w:r>
      <w:r w:rsidR="00CC6E2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2730</w:t>
      </w:r>
    </w:p>
    <w:p w:rsidR="005A76DE" w:rsidRPr="005A76DE" w:rsidRDefault="005A76DE" w:rsidP="005A76DE">
      <w:pPr>
        <w:tabs>
          <w:tab w:val="left" w:pos="2130"/>
          <w:tab w:val="left" w:pos="4021"/>
          <w:tab w:val="left" w:pos="4275"/>
          <w:tab w:val="left" w:pos="4725"/>
          <w:tab w:val="left" w:pos="4962"/>
          <w:tab w:val="left" w:pos="8115"/>
        </w:tabs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                                       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вик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Пасемко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Н.А 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______</w:t>
      </w:r>
    </w:p>
    <w:p w:rsidR="005A76DE" w:rsidRPr="005A76DE" w:rsidRDefault="005A76DE" w:rsidP="005A76DE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         нач.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юридичного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відділу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Горін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 І.     ____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</w:t>
      </w: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_                                                              </w:t>
      </w:r>
    </w:p>
    <w:p w:rsidR="005A76DE" w:rsidRPr="005A76DE" w:rsidRDefault="005A76DE" w:rsidP="005A76DE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                                        нач.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управління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ЖКГ   </w:t>
      </w:r>
      <w:proofErr w:type="spellStart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Білоус</w:t>
      </w:r>
      <w:proofErr w:type="spellEnd"/>
      <w:r w:rsidRPr="005A76D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А. М.    __________</w:t>
      </w:r>
    </w:p>
    <w:p w:rsidR="005A76DE" w:rsidRPr="005A76DE" w:rsidRDefault="005A76DE" w:rsidP="005A76DE">
      <w:pPr>
        <w:tabs>
          <w:tab w:val="left" w:pos="3119"/>
          <w:tab w:val="left" w:pos="4270"/>
        </w:tabs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перший заступник </w:t>
      </w:r>
      <w:proofErr w:type="spellStart"/>
      <w:proofErr w:type="gramStart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</w:t>
      </w:r>
      <w:proofErr w:type="gram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іського</w:t>
      </w:r>
      <w:proofErr w:type="spell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голови</w:t>
      </w:r>
      <w:proofErr w:type="spell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Гулій</w:t>
      </w:r>
      <w:proofErr w:type="spellEnd"/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М. М. _______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</w:rPr>
        <w:t>_</w:t>
      </w:r>
      <w:r w:rsidRPr="005A76DE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___</w:t>
      </w:r>
    </w:p>
    <w:p w:rsidR="005A76DE" w:rsidRPr="005A76DE" w:rsidRDefault="005A76DE" w:rsidP="005A76DE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76DE" w:rsidRPr="005A76DE" w:rsidRDefault="005A76DE" w:rsidP="005A76DE">
      <w:pPr>
        <w:spacing w:after="0" w:line="240" w:lineRule="auto"/>
        <w:ind w:right="566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 внесення змін до </w:t>
      </w:r>
      <w:r w:rsidRPr="005A76D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Програми </w:t>
      </w:r>
    </w:p>
    <w:p w:rsidR="005A76DE" w:rsidRPr="005A76DE" w:rsidRDefault="005A76DE" w:rsidP="005A76DE">
      <w:pPr>
        <w:shd w:val="clear" w:color="auto" w:fill="FFFFFF"/>
        <w:suppressAutoHyphens/>
        <w:spacing w:after="0" w:line="322" w:lineRule="exact"/>
        <w:ind w:left="51" w:right="56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благоустрою   на 202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gramStart"/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ік</w:t>
      </w: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5A76DE" w:rsidRPr="005A76DE" w:rsidRDefault="005A76DE" w:rsidP="005A76DE">
      <w:pPr>
        <w:shd w:val="clear" w:color="auto" w:fill="FFFFFF"/>
        <w:suppressAutoHyphens/>
        <w:spacing w:after="0" w:line="322" w:lineRule="exact"/>
        <w:ind w:left="51" w:right="566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 прогноз на 20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27-2028</w:t>
      </w:r>
      <w:r w:rsidRPr="005A76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роки</w:t>
      </w:r>
    </w:p>
    <w:p w:rsidR="005A76DE" w:rsidRPr="005A76DE" w:rsidRDefault="005A76DE" w:rsidP="00CB700E">
      <w:pPr>
        <w:tabs>
          <w:tab w:val="left" w:pos="567"/>
          <w:tab w:val="left" w:pos="935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Заслухавши інформацію начальника  Управління ЖКГ Білоуса А.М. щодо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внесення змін до </w:t>
      </w:r>
      <w:r w:rsidRPr="005A76DE">
        <w:rPr>
          <w:rFonts w:ascii="Times New Roman" w:eastAsia="Calibri" w:hAnsi="Times New Roman" w:cs="Times New Roman"/>
          <w:bCs/>
          <w:sz w:val="28"/>
          <w:szCs w:val="28"/>
        </w:rPr>
        <w:t>Програми благоустрою</w:t>
      </w:r>
      <w:r w:rsidRPr="005A76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5A76DE">
        <w:rPr>
          <w:rFonts w:ascii="Times New Roman" w:eastAsia="Calibri" w:hAnsi="Times New Roman" w:cs="Times New Roman"/>
          <w:sz w:val="28"/>
          <w:szCs w:val="28"/>
        </w:rPr>
        <w:t>на 2026 рік  та прогноз 2027-2028 роки</w:t>
      </w:r>
      <w:r w:rsidRPr="005A76DE">
        <w:rPr>
          <w:rFonts w:ascii="Times New Roman" w:eastAsia="Calibri" w:hAnsi="Times New Roman" w:cs="Times New Roman"/>
          <w:sz w:val="28"/>
          <w:szCs w:val="28"/>
          <w:lang w:eastAsia="uk-UA"/>
        </w:rPr>
        <w:t>,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враховуючи рішення виконавчого комітету від  _______  №__  «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погодження внесення змін до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Програми благоустрою</w:t>
      </w:r>
      <w:r w:rsidRPr="005A76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5A76DE">
        <w:rPr>
          <w:rFonts w:ascii="Times New Roman" w:eastAsia="Calibri" w:hAnsi="Times New Roman" w:cs="Times New Roman"/>
          <w:sz w:val="28"/>
          <w:szCs w:val="28"/>
        </w:rPr>
        <w:t>на 2026 рік  та прогноз 2027-2028 роки</w:t>
      </w:r>
      <w:r w:rsidRPr="005A76DE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5A76DE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п.22 ч.1 ст.26 Закону України </w:t>
      </w:r>
      <w:proofErr w:type="spellStart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„Про</w:t>
      </w:r>
      <w:proofErr w:type="spellEnd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місцеве самоврядування в </w:t>
      </w:r>
      <w:proofErr w:type="spellStart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Україні”</w:t>
      </w:r>
      <w:proofErr w:type="spellEnd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_____сесія</w:t>
      </w:r>
      <w:proofErr w:type="spellEnd"/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VІІІ демократичного скликання Новороздільської міської ради</w:t>
      </w:r>
    </w:p>
    <w:p w:rsidR="005A76DE" w:rsidRPr="005A76DE" w:rsidRDefault="005A76DE" w:rsidP="005A76DE">
      <w:pPr>
        <w:tabs>
          <w:tab w:val="left" w:pos="9057"/>
        </w:tabs>
        <w:spacing w:after="0" w:line="216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76DE" w:rsidRPr="005A76DE" w:rsidRDefault="005A76DE" w:rsidP="005A76DE">
      <w:pPr>
        <w:tabs>
          <w:tab w:val="left" w:pos="9057"/>
        </w:tabs>
        <w:spacing w:after="0" w:line="216" w:lineRule="auto"/>
        <w:ind w:right="566"/>
        <w:jc w:val="both"/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В И Р І Ш И Л А:</w:t>
      </w:r>
    </w:p>
    <w:p w:rsidR="005A76DE" w:rsidRPr="005A76DE" w:rsidRDefault="005A76DE" w:rsidP="005A76DE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>1.Внести зміни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 Програми  благоустрою на 2026р. та прогноз на 2027-2028 роки, затвердженої рішенням сесії Новороздільської міської ради від 18.12.2025р. №2517, а саме : </w:t>
      </w:r>
    </w:p>
    <w:p w:rsidR="005A76DE" w:rsidRPr="005A76DE" w:rsidRDefault="005A76DE" w:rsidP="005A76DE">
      <w:pPr>
        <w:tabs>
          <w:tab w:val="left" w:pos="9057"/>
          <w:tab w:val="left" w:pos="9355"/>
        </w:tabs>
        <w:suppressAutoHyphens/>
        <w:ind w:right="-1" w:firstLine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перелік завдань, заходів та показників міської (бюджетної) цільової програми Благоустрою на 2026 та прогноз на 2027-2028 роки в частині 2026р. викласти в новій редакції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(додаток </w:t>
      </w:r>
      <w:r w:rsidR="00C57F5C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)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5A76DE" w:rsidRPr="005A76DE" w:rsidRDefault="00C57F5C" w:rsidP="005A76DE">
      <w:pPr>
        <w:tabs>
          <w:tab w:val="left" w:pos="9057"/>
        </w:tabs>
        <w:suppressAutoHyphens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5A76DE"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>.  Контроль за виконанням даного рішення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5A76DE" w:rsidRPr="005A76DE" w:rsidRDefault="005A76DE" w:rsidP="005A76DE">
      <w:pPr>
        <w:tabs>
          <w:tab w:val="left" w:pos="9057"/>
        </w:tabs>
        <w:suppressAutoHyphens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76DE" w:rsidRPr="005A76DE" w:rsidRDefault="005A76DE" w:rsidP="005A76DE">
      <w:pP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5A76D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5A76DE" w:rsidRPr="005A76DE" w:rsidRDefault="005A76DE" w:rsidP="005A76DE">
      <w:pP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Голова комісії </w:t>
      </w: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з питань                                                      Фартушок О. С.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комунального господарства, 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промисловості,підприємництва,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5A76DE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інвестицій  та охорони навколишнього </w:t>
      </w: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192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sectPr w:rsidR="005A76DE" w:rsidRPr="005A76DE">
          <w:pgSz w:w="11906" w:h="16838"/>
          <w:pgMar w:top="142" w:right="850" w:bottom="142" w:left="1701" w:header="708" w:footer="708" w:gutter="0"/>
          <w:cols w:space="720"/>
        </w:sectPr>
      </w:pPr>
    </w:p>
    <w:p w:rsidR="005A76DE" w:rsidRPr="005A76DE" w:rsidRDefault="005A76DE" w:rsidP="005A76DE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lastRenderedPageBreak/>
        <w:t xml:space="preserve">Додаток </w:t>
      </w:r>
      <w:r w:rsidR="00C57F5C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1</w:t>
      </w:r>
    </w:p>
    <w:p w:rsidR="005A76DE" w:rsidRPr="005A76DE" w:rsidRDefault="005A76DE" w:rsidP="005A7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5A76DE" w:rsidRPr="005A76DE" w:rsidRDefault="005A76DE" w:rsidP="005A7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Перелік завдань, заходів та показників міської (бюджетної) цільової програми</w:t>
      </w:r>
    </w:p>
    <w:p w:rsidR="005A76DE" w:rsidRPr="005A76DE" w:rsidRDefault="005A76DE" w:rsidP="005A7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uk-UA"/>
        </w:rPr>
      </w:pPr>
      <w:r w:rsidRPr="005A76DE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Благоустрою на 2026 та прогноз на 2027-2028 роки </w:t>
      </w:r>
    </w:p>
    <w:tbl>
      <w:tblPr>
        <w:tblW w:w="209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900"/>
        <w:gridCol w:w="1980"/>
        <w:gridCol w:w="145"/>
        <w:gridCol w:w="1851"/>
        <w:gridCol w:w="1425"/>
        <w:gridCol w:w="1981"/>
        <w:gridCol w:w="2120"/>
        <w:gridCol w:w="39"/>
        <w:gridCol w:w="1510"/>
        <w:gridCol w:w="1776"/>
        <w:gridCol w:w="1425"/>
        <w:gridCol w:w="1425"/>
        <w:gridCol w:w="1425"/>
        <w:gridCol w:w="1425"/>
      </w:tblGrid>
      <w:tr w:rsidR="005A76DE" w:rsidRPr="005A76DE" w:rsidTr="00BA0795">
        <w:trPr>
          <w:gridAfter w:val="4"/>
          <w:wAfter w:w="5700" w:type="dxa"/>
          <w:cantSplit/>
          <w:trHeight w:val="325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№ з/п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Назва завдання 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Перелік заходів завдання 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Виконавець заходу, показника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Фінансування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Очікуваний результат</w:t>
            </w:r>
          </w:p>
        </w:tc>
      </w:tr>
      <w:tr w:rsidR="005A76DE" w:rsidRPr="005A76DE" w:rsidTr="00BA0795">
        <w:trPr>
          <w:gridAfter w:val="4"/>
          <w:wAfter w:w="5700" w:type="dxa"/>
          <w:cantSplit/>
          <w:trHeight w:val="8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 xml:space="preserve">Джерела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  <w:t>Обсяги, тис. грн.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val="353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2026 рік</w:t>
            </w: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346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1.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 xml:space="preserve">Завдання 1 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Благоустрій Новороздільської громади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1.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Озеленення території </w:t>
            </w:r>
            <w:r w:rsidR="003A2D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озелененню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9505E1">
            <w:pPr>
              <w:tabs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</w:t>
            </w:r>
            <w:r w:rsidR="0095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00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Default="005A76DE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725B54" w:rsidRDefault="00725B54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25B54" w:rsidRPr="005A76DE" w:rsidRDefault="00725B54" w:rsidP="00725B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20409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  <w:r w:rsidR="00542DC1"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00,0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Приведення </w:t>
            </w: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зовнішнього вигляду території до привабливого та естетичного вигляду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території та забезпечення умов безпечного проживання </w:t>
            </w: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населення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42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озеленення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2272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72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2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озеленення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/м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17,6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2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озелененню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val="127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Захід 2.</w:t>
            </w:r>
          </w:p>
          <w:p w:rsidR="005A76DE" w:rsidRPr="005A76DE" w:rsidRDefault="005A76DE" w:rsidP="003A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території </w:t>
            </w:r>
            <w:r w:rsidR="003A2D4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Новий Розділ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виконання робіт по благоустрою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95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51</w:t>
            </w:r>
            <w:r w:rsidR="0095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32</w:t>
            </w:r>
            <w:r w:rsidRPr="005A76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,20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725B54" w:rsidRDefault="00725B54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5A76DE" w:rsidRDefault="005A76DE" w:rsidP="00542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  51</w:t>
            </w:r>
            <w:r w:rsidR="00542DC1" w:rsidRPr="002040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32,2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A76DE" w:rsidRPr="005A76DE" w:rsidTr="00BA0795">
        <w:trPr>
          <w:gridAfter w:val="4"/>
          <w:wAfter w:w="5700" w:type="dxa"/>
          <w:cantSplit/>
          <w:trHeight w:hRule="exact" w:val="15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на якій планується проводити благоустрій території</w:t>
            </w:r>
          </w:p>
          <w:p w:rsidR="005A76DE" w:rsidRPr="005A76DE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</w:t>
            </w:r>
            <w:r w:rsidRPr="005A76D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95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987</w:t>
            </w:r>
            <w:r w:rsidRPr="005A76D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9505E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5A76DE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hRule="exact" w:val="12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витрат на благоустрій території</w:t>
            </w:r>
          </w:p>
          <w:p w:rsidR="005A76DE" w:rsidRPr="0064605B" w:rsidRDefault="00BB6D8C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        </w:t>
            </w:r>
            <w:proofErr w:type="spellStart"/>
            <w:r w:rsidR="005A76DE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="005A76DE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/м</w:t>
            </w:r>
            <w:r w:rsidR="005A76DE" w:rsidRPr="0064605B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uk-UA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50,82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1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робіт  по благоустрою  до запланованих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41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3</w:t>
            </w:r>
          </w:p>
          <w:p w:rsidR="005A76DE" w:rsidRPr="0064605B" w:rsidRDefault="0020409B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Б</w:t>
            </w:r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езбар</w:t>
            </w:r>
            <w:proofErr w:type="spellEnd"/>
            <w:r w:rsidR="005A76DE" w:rsidRPr="0064605B">
              <w:rPr>
                <w:rFonts w:ascii="Times New Roman" w:eastAsia="Times New Roman" w:hAnsi="Times New Roman" w:cs="Times New Roman"/>
                <w:b/>
                <w:lang w:val="ru-RU" w:eastAsia="uk-UA"/>
              </w:rPr>
              <w:t>’</w:t>
            </w:r>
            <w:proofErr w:type="spellStart"/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єрн</w:t>
            </w: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ий</w:t>
            </w:r>
            <w:proofErr w:type="spellEnd"/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маршрут</w:t>
            </w: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 на території </w:t>
            </w:r>
            <w:r w:rsidR="005A76DE"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 м. Новий Розділ (Капітальний ремонт)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11530,0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маршрутів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безбар’єрності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які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облаштовані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5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проведення капітального ремонту 1 маршруту,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11530,0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6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 відремонтованих за рахунок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 до запланованих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Захід 4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Виготовлення проектно-кошторисної документації та експертизи  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об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єкта</w:t>
            </w:r>
            <w:proofErr w:type="spellEnd"/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«</w:t>
            </w:r>
            <w:proofErr w:type="spellStart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Безбар</w:t>
            </w:r>
            <w:proofErr w:type="spellEnd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’</w:t>
            </w:r>
            <w:proofErr w:type="spellStart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єрн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ий</w:t>
            </w:r>
            <w:proofErr w:type="spellEnd"/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маршрут</w:t>
            </w:r>
            <w:r w:rsidR="0020409B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на території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 м. Новий Розділ </w:t>
            </w: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lastRenderedPageBreak/>
              <w:t>(Капітальний ремонт)</w:t>
            </w:r>
            <w:r w:rsidR="00765648"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»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маршрут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 громади м. Новий Розділ,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:rsidR="005A76DE" w:rsidRPr="0064605B" w:rsidRDefault="005A76DE" w:rsidP="00454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</w:t>
            </w:r>
            <w:r w:rsidR="00971A22"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2</w:t>
            </w:r>
            <w:r w:rsidR="004542B1"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</w:t>
            </w: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0,00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454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971A22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="00971A22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0,0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68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продукту,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документацій,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виготовлення документації, 1 документація,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971A22" w:rsidP="00454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="004542B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7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якості,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 виготовлення документації на комплекс проекту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безбар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єрного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маршруту 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lang w:eastAsia="uk-UA"/>
              </w:rPr>
              <w:t>Захід 5</w:t>
            </w:r>
          </w:p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частини території зеленої зони по бульвару  Довженка ( на майбутній Алеї Героїв) в м. Новий Розділ Львівської обл.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виготовлення документації,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5A76DE" w:rsidRPr="0064605B" w:rsidRDefault="00971A22" w:rsidP="00454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</w:t>
            </w:r>
            <w:r w:rsidR="004542B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5A76DE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  <w:r w:rsidR="00971A22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6,3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6513,7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5A76DE" w:rsidRPr="0064605B" w:rsidRDefault="005A76DE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</w:t>
            </w:r>
            <w:r w:rsidR="00A766BB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</w:t>
            </w:r>
            <w:r w:rsidR="00A766BB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="00A766BB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73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5A76DE" w:rsidRPr="0064605B" w:rsidRDefault="005A76DE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на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r w:rsidR="007A6315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капітальний ремонт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E928C6" w:rsidP="00E92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7810</w:t>
            </w:r>
            <w:r w:rsidR="005A76DE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86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виконання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E" w:rsidRPr="0064605B" w:rsidRDefault="005A76DE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76DE" w:rsidRPr="0064605B" w:rsidRDefault="005A76DE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2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D80BD5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6</w:t>
            </w:r>
          </w:p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Благоустрій населеного пункту Придбання та встановлення дитячого майданчика  по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вул.Малехівській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м. Новий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району Львівської області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200.0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дитячих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 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Середні витрати на придбання та встановлення дитячого майданчика,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./шт.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виконання з встановлення дитячих майданчиків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9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D80BD5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7</w:t>
            </w:r>
          </w:p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Благоустрій території (поточний ремонт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благоустрою)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поточного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ремонтуоб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830C9" w:rsidRPr="0064605B" w:rsidRDefault="003B01A4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="000830C9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00.0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0830C9" w:rsidRPr="0064605B" w:rsidRDefault="000830C9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, які потребують поточний ремонт, </w:t>
            </w:r>
            <w:proofErr w:type="spellStart"/>
            <w:r w:rsidR="00573AF2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E928C6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389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0830C9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поточного ремонту 1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0C9" w:rsidRPr="0064605B" w:rsidRDefault="00E928C6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830C9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30C9" w:rsidRPr="0064605B" w:rsidRDefault="000830C9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1035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2707" w:rsidRPr="0064605B" w:rsidRDefault="0077270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2707" w:rsidRPr="0064605B" w:rsidRDefault="00772707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1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58" w:rsidRPr="00D80BD5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8</w:t>
            </w:r>
          </w:p>
          <w:p w:rsidR="003C11CA" w:rsidRPr="0064605B" w:rsidRDefault="003C11CA" w:rsidP="004542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Капітальний ремонт та благоустрій території зеленої зони кварталу житлової забудови, обмеженої вулиц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ями: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Яворницького, Мазепи, Грушевського та проспект</w:t>
            </w:r>
            <w:r w:rsidR="004542B1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ом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Шевченка в м. Новий Розділ Львівської області 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на проведення  капітального ремонту території,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15924" w:rsidP="001F0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F0D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097F58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97F58" w:rsidRPr="0064605B" w:rsidRDefault="00015924" w:rsidP="001F0D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1F0D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097F58"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F58" w:rsidRPr="0064605B" w:rsidRDefault="00097F58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території, на якій планується здійснити капітальний ремонт,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80584B" w:rsidP="00805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  <w:r w:rsidR="00542DC1"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BA0795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капітального  ремонту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15924" w:rsidP="001F0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F0D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4605B" w:rsidRPr="0064605B" w:rsidTr="00015924">
        <w:trPr>
          <w:gridAfter w:val="4"/>
          <w:wAfter w:w="5700" w:type="dxa"/>
          <w:cantSplit/>
          <w:trHeight w:val="67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097F58" w:rsidRPr="0064605B" w:rsidRDefault="00097F58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Відсоток від потреби </w:t>
            </w:r>
            <w:r w:rsidR="00E928C6"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ного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58" w:rsidRPr="0064605B" w:rsidRDefault="00097F58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97F58" w:rsidRPr="0064605B" w:rsidRDefault="00097F58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015924">
        <w:trPr>
          <w:gridAfter w:val="4"/>
          <w:wAfter w:w="5700" w:type="dxa"/>
          <w:cantSplit/>
          <w:trHeight w:val="288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D80BD5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9</w:t>
            </w:r>
          </w:p>
          <w:p w:rsidR="00573AF2" w:rsidRPr="00573AF2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Капітальний ремонт об</w:t>
            </w:r>
            <w:r w:rsidRPr="001F0D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’</w:t>
            </w:r>
            <w:proofErr w:type="spellStart"/>
            <w:r w:rsidRPr="00573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єктів</w:t>
            </w:r>
            <w:proofErr w:type="spellEnd"/>
            <w:r w:rsidRPr="00573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благоустрою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Затрати,</w:t>
            </w:r>
          </w:p>
          <w:p w:rsidR="00573AF2" w:rsidRPr="00573AF2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капітального ремонту об</w:t>
            </w:r>
            <w:r w:rsidRPr="00573AF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</w:t>
            </w:r>
            <w:r w:rsid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924" w:rsidRDefault="00015924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73AF2" w:rsidRPr="00573AF2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924" w:rsidRDefault="00015924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ДП «Благоустрій"</w:t>
            </w: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73A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00,0</w:t>
            </w:r>
          </w:p>
        </w:tc>
        <w:tc>
          <w:tcPr>
            <w:tcW w:w="17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015924">
        <w:trPr>
          <w:gridAfter w:val="4"/>
          <w:wAfter w:w="5700" w:type="dxa"/>
          <w:cantSplit/>
          <w:trHeight w:val="322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</w:t>
            </w:r>
          </w:p>
          <w:p w:rsidR="00573AF2" w:rsidRPr="00015924" w:rsidRDefault="00015924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</w:t>
            </w:r>
            <w:r w:rsidRP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благоустрою, які потребують капітального ремонту,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015924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015924">
        <w:trPr>
          <w:gridAfter w:val="4"/>
          <w:wAfter w:w="5700" w:type="dxa"/>
          <w:cantSplit/>
          <w:trHeight w:val="254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015924" w:rsidRDefault="00015924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Вартість капітального ремонту 1 об</w:t>
            </w:r>
            <w:r w:rsidRPr="00015924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015924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015924">
        <w:trPr>
          <w:gridAfter w:val="4"/>
          <w:wAfter w:w="5700" w:type="dxa"/>
          <w:cantSplit/>
          <w:trHeight w:val="203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924" w:rsidRPr="0064605B" w:rsidRDefault="00015924" w:rsidP="0001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015924" w:rsidP="0001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Відсоток від потреби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капітального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ремонту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,%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015924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015924">
        <w:trPr>
          <w:gridAfter w:val="4"/>
          <w:wAfter w:w="5700" w:type="dxa"/>
          <w:cantSplit/>
          <w:trHeight w:hRule="exact" w:val="1559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2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центральних територій та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тротуарів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Прибирання в зимовий та літній період</w:t>
            </w:r>
          </w:p>
          <w:p w:rsidR="00573AF2" w:rsidRPr="0064605B" w:rsidRDefault="00573AF2" w:rsidP="003A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 м. Новий Розділ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центральних території, тротуарів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95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5352,8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5352,8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умов безпечного та комфортного проживання громадян.</w:t>
            </w:r>
          </w:p>
        </w:tc>
      </w:tr>
      <w:tr w:rsidR="00573AF2" w:rsidRPr="0064605B" w:rsidTr="00BA0795">
        <w:trPr>
          <w:gridAfter w:val="4"/>
          <w:wAfter w:w="5700" w:type="dxa"/>
          <w:cantSplit/>
          <w:trHeight w:hRule="exact" w:val="113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центральних територій та тротуарів, які утримуються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3A2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129953,9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hRule="exact" w:val="15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середня вартість утримання центральних територій, тротуарів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41,19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9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центральних територій та тротуарів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hRule="exact" w:val="188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3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Утримання території об’єктів благоустрою 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1.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Утримання кладовищ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території Новороздільської територіальної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Затрати,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 видатків на благоустрій та утримання  території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кдадовища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CB7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765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«Благоустрій"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765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Утримання в належному санітарному стані об’єктів благоустрою територій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населених пунктів Новороздільської громади.</w:t>
            </w:r>
          </w:p>
          <w:p w:rsidR="00573AF2" w:rsidRPr="0064605B" w:rsidRDefault="00573AF2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AF2" w:rsidRPr="0064605B" w:rsidRDefault="00573AF2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AF2" w:rsidRPr="0064605B" w:rsidRDefault="00573AF2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абезпечення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життєдіяльності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громадян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період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умовах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недостатньої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573AF2" w:rsidRPr="0064605B" w:rsidRDefault="00573AF2" w:rsidP="005A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видимості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73AF2" w:rsidRPr="0064605B" w:rsidTr="00BA0795">
        <w:trPr>
          <w:gridAfter w:val="4"/>
          <w:wAfter w:w="5700" w:type="dxa"/>
          <w:cantSplit/>
          <w:trHeight w:hRule="exact" w:val="20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території кладовищ на якій планується  проводити благоустрій  та утримання  кладовища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84000,0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hRule="exact" w:val="1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кладовищ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0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утримання кладовищ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D80BD5" w:rsidRDefault="00573AF2" w:rsidP="00E404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573AF2" w:rsidRPr="0064605B" w:rsidRDefault="00573AF2" w:rsidP="00E40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та благоустрій територій об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старостинських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округів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  <w:p w:rsidR="00573AF2" w:rsidRPr="0064605B" w:rsidRDefault="00573AF2" w:rsidP="00E40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утримання та благоустрій  території 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1300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147B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ЖКГ</w:t>
            </w:r>
          </w:p>
          <w:p w:rsidR="00573AF2" w:rsidRPr="0064605B" w:rsidRDefault="00573AF2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 «ДОБРОБУТ»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147B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Площа території об’єктів благоустрою . які утримується на та на яких проводиться благоустрій</w:t>
            </w:r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147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142700,3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6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Ефективність, середня вартість витрат на утримання та благоустрій об’єктів благоустрою грн../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9,11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20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територій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благоустрою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старостинських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округів</w:t>
            </w:r>
            <w:proofErr w:type="spellEnd"/>
          </w:p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35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3.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Поточний ремонт покриття майданчиків для сміттєвих контейнерів біля кладовища в селищі Розділ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3B0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Затрати, </w:t>
            </w:r>
          </w:p>
          <w:p w:rsidR="00573AF2" w:rsidRPr="0064605B" w:rsidRDefault="00573AF2" w:rsidP="003B0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 видатків на ремонт покриття майданчика для сміттєвих контейнерів</w:t>
            </w:r>
          </w:p>
          <w:p w:rsidR="00573AF2" w:rsidRPr="0064605B" w:rsidRDefault="00573AF2" w:rsidP="003B01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6C45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33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 майданчиків,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поточного ремонту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34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кількості проведення поточного ремонту %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7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4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Утримання м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ереж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Новороздільської ОТГ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утримання  мереж вуличного  освітлення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200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9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Протяжність мереж зовнішнього освітлення , які плануються утримувати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32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утримання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. мережі зовнішнього освітлення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6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утримання  мереж зовнішнього освітлення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9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5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Поточний ремонт мереж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поточний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ремонт мереж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освітлення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населених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пунктів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громади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500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житлово-комунального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господарства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КП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Розділжитлосервіс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Міський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8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світильників вуличних LED, які будуть установлені при проведенні  поточного  ремонту мереж вуличного освітлення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6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послуги із заміни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шт.вуличного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LED світильника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3597,12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4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Динаміка виконання робіт з  поточного ремонту мереж вуличного освітлення в  населеному пункті%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27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6.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 вуличного освітлення населених пунктів Новороздільської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обсяг видатків  на забезпечення вуличного освітлення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1871,0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1871,0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63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 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електроенергії, яка необхідна для освітлення населених пунктів громади в рік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кВт/рік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178,19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6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середня вартість 1 кВт  вуличного освітлення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тис.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/ кВт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10,50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1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динаміка забезпечення вуличним освітленням населені пункти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256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44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Захід 7</w:t>
            </w: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Пломбування (роз пломбування) вузлів обліку  електричної енергії зовнішнього освітлення в населених пунктах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затрат,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обсяг видатків  на проведення робіт з пломбування (роз пломбування) вузлів обліку електричної енергії зовнішнього освітлення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.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11,0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73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Продукт,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 вузлів обліку  електричної енергії зовнішньої освітлення  в населених  пунктах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8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70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ефективності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середні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проведення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/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вузол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1375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8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якості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відсоток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потреби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здійснення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пломбування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вузлів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proofErr w:type="gram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обл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іку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електричної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енергії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вуличного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освітлення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%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3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8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Будівництво мережі вуличного освітлення по вул. Миколаївській,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Ходорівській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 . Новий Розділ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Львівської області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з будівництва реконструкцію  мереж вуличного  освітлення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5186,306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1000,0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4186,306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38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73AF2" w:rsidRPr="0064605B" w:rsidRDefault="00573AF2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Кількість об’єктів, які планується побудувати, шт.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37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будівництва 1 об</w:t>
            </w:r>
            <w:r w:rsidRPr="00573AF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кта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E92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5186,306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78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573AF2" w:rsidRPr="0064605B" w:rsidRDefault="00573AF2" w:rsidP="00E9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рівень готовності 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єкта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будівництва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72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9.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Благоустрій населеного пункту. Капітальний ремонт огорожі кладовища в м. Новий Розділ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Стрийського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району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Львівської області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lastRenderedPageBreak/>
              <w:t>Затрати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благоустрій кладовища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3486,327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3486,327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1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Продукту,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Кількість об'єктів огорожі, на якій планується капітальний ремонт  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щт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ефективності,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середня вартість капітального ремонту 1об</w:t>
            </w: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’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єкту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огорожі 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3486,327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D80BD5">
        <w:trPr>
          <w:gridAfter w:val="4"/>
          <w:wAfter w:w="5700" w:type="dxa"/>
          <w:cantSplit/>
          <w:trHeight w:val="1285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якості,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питома вага  виконання робіт з  капітального ремонту огорожі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Захід 10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Реконструкція Площі Героїв Майдану м. Новий Розділ Львівської області. (корегування) (Актуалізація ПКД об’єкту</w:t>
            </w:r>
            <w:r w:rsidRPr="006460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Затрат,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на проведення реконструкції Площі Героїв Майдану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9621,6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Інші джерела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9621,6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9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Продукту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на якій планується проводити реконструкцію,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8746,9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831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Ефективність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реконструкції Площі Героїв Майдану,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тис.грн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/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119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Якість,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реконструкції Площі Героїв Майдану, 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547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  <w:t>Завдання 4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Ремонт та утримання вулиць та доріг комунальної власності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D80BD5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>Захід 1</w:t>
            </w: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Поточний ремонт доріг комунальної власності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затрат,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поточного ремонту комунальних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7B55BD" w:rsidP="001F0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43</w:t>
            </w:r>
            <w:r w:rsidR="001F0D1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,8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7B55BD" w:rsidP="001F0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43</w:t>
            </w:r>
            <w:r w:rsidR="001F0D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,8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Покращення стану вулиць та доріг, тротуарів  комунальної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власності  на території Новороздільської міської ради та 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абезпечення умов безпечного та комфортного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проживання громадян </w:t>
            </w:r>
          </w:p>
        </w:tc>
      </w:tr>
      <w:tr w:rsidR="00573AF2" w:rsidRPr="0064605B" w:rsidTr="00BA0795">
        <w:trPr>
          <w:gridAfter w:val="4"/>
          <w:wAfter w:w="5700" w:type="dxa"/>
          <w:cantSplit/>
          <w:trHeight w:val="42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поточних ремонтів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AD79B7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  <w:r w:rsidR="001F0D1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,</w:t>
            </w:r>
            <w:r w:rsidR="001F0D1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bookmarkStart w:id="0" w:name="_GoBack"/>
            <w:bookmarkEnd w:id="0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поточного ремонту доріг комунальної власності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26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поточного ремонту доріг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84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84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12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3AF2" w:rsidRPr="00D80BD5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Захід</w:t>
            </w:r>
            <w:proofErr w:type="spellEnd"/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80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технічних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автомобільних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доріг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комунальної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власності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Новороздільської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ТГ</w:t>
            </w: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Затрат,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Тис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.г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рн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Обсяг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видатків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на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виготовлення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тех..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паспорті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</w:t>
            </w:r>
            <w:proofErr w:type="spellEnd"/>
            <w:proofErr w:type="gram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ДП «Благоустрій»</w:t>
            </w: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50,0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351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Продукт,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щт</w:t>
            </w:r>
            <w:proofErr w:type="spell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Кількість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.п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аспортів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які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планується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виготовити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4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Ефективність</w:t>
            </w:r>
            <w:proofErr w:type="spellEnd"/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,</w:t>
            </w:r>
            <w:proofErr w:type="gramEnd"/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Грн</w:t>
            </w:r>
            <w:proofErr w:type="gram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../</w:t>
            </w:r>
            <w:proofErr w:type="gram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шт.</w:t>
            </w:r>
          </w:p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Вартість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>технічного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val="ru-RU" w:eastAsia="uk-UA"/>
              </w:rPr>
              <w:t xml:space="preserve"> паспорту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5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000,0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66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573AF2" w:rsidP="00B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виготовлення технічних  паспортів</w:t>
            </w:r>
          </w:p>
          <w:p w:rsidR="00573AF2" w:rsidRPr="0064605B" w:rsidRDefault="00573AF2" w:rsidP="00B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542DC1">
        <w:trPr>
          <w:gridAfter w:val="4"/>
          <w:wAfter w:w="5700" w:type="dxa"/>
          <w:cantSplit/>
          <w:trHeight w:val="537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D80BD5" w:rsidRDefault="00573AF2" w:rsidP="00542D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0BD5">
              <w:rPr>
                <w:rFonts w:ascii="Times New Roman" w:eastAsia="Times New Roman" w:hAnsi="Times New Roman" w:cs="Times New Roman"/>
                <w:b/>
                <w:lang w:eastAsia="ru-RU"/>
              </w:rPr>
              <w:t>Захід 3</w:t>
            </w:r>
          </w:p>
          <w:p w:rsidR="00573AF2" w:rsidRPr="0064605B" w:rsidRDefault="00573AF2" w:rsidP="00542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Капітальний  ремонт доріг в тому числі  дороги загального користування  місцевого значення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>Крупське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 - Розділ </w:t>
            </w:r>
            <w:r w:rsidRPr="006460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lastRenderedPageBreak/>
              <w:t>та тротуару на території Новороздільської територіальної громади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lastRenderedPageBreak/>
              <w:t xml:space="preserve">затрат, </w:t>
            </w:r>
          </w:p>
          <w:p w:rsidR="00573AF2" w:rsidRPr="0064605B" w:rsidRDefault="00573AF2" w:rsidP="00BA07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обсяг видатків  на проведення капітального ремонту доріг тис. грн.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Управління 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житлово-комунального господарства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573AF2" w:rsidRPr="0064605B" w:rsidRDefault="00573AF2" w:rsidP="00542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бюджет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EA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Продукт,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Площа вулично-дорожньої мережі, яка потребує капітального  ремонту 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42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780,0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BA0795">
        <w:trPr>
          <w:gridAfter w:val="4"/>
          <w:wAfter w:w="5700" w:type="dxa"/>
          <w:cantSplit/>
          <w:trHeight w:val="678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EA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Ефективність, 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Вартість 1 </w:t>
            </w:r>
            <w:proofErr w:type="spellStart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м.кв</w:t>
            </w:r>
            <w:proofErr w:type="spellEnd"/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капітального ремонту доріг комунальної власності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грн..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3846,2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64605B" w:rsidTr="00D57C56">
        <w:trPr>
          <w:gridAfter w:val="4"/>
          <w:wAfter w:w="5700" w:type="dxa"/>
          <w:cantSplit/>
          <w:trHeight w:val="199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2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EA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Якості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Відсоток від потреби капітального ремонту доріг</w:t>
            </w:r>
          </w:p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%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97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460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100</w:t>
            </w:r>
          </w:p>
        </w:tc>
        <w:tc>
          <w:tcPr>
            <w:tcW w:w="1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F2" w:rsidRPr="0064605B" w:rsidRDefault="00573AF2" w:rsidP="005A7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73AF2" w:rsidRPr="005A76DE" w:rsidTr="00D57C56">
        <w:trPr>
          <w:cantSplit/>
          <w:trHeight w:val="371"/>
        </w:trPr>
        <w:tc>
          <w:tcPr>
            <w:tcW w:w="15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F2" w:rsidRPr="0064605B" w:rsidRDefault="00573AF2" w:rsidP="005A7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73AF2" w:rsidRPr="0064605B" w:rsidRDefault="00573AF2"/>
        </w:tc>
        <w:tc>
          <w:tcPr>
            <w:tcW w:w="1425" w:type="dxa"/>
            <w:tcBorders>
              <w:left w:val="nil"/>
            </w:tcBorders>
          </w:tcPr>
          <w:p w:rsidR="00573AF2" w:rsidRPr="0064605B" w:rsidRDefault="00573AF2"/>
        </w:tc>
        <w:tc>
          <w:tcPr>
            <w:tcW w:w="1425" w:type="dxa"/>
            <w:vAlign w:val="center"/>
          </w:tcPr>
          <w:p w:rsidR="00573AF2" w:rsidRPr="0064605B" w:rsidRDefault="00573AF2" w:rsidP="0097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Align w:val="center"/>
          </w:tcPr>
          <w:p w:rsidR="00573AF2" w:rsidRPr="005A76DE" w:rsidRDefault="00573AF2" w:rsidP="00971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5A76DE" w:rsidRPr="005A76DE" w:rsidRDefault="005A76DE" w:rsidP="005A76DE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5A76DE" w:rsidRPr="005A76DE" w:rsidRDefault="005A76DE" w:rsidP="005A76DE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5A76DE" w:rsidRPr="005A76DE" w:rsidRDefault="005A76DE" w:rsidP="005A76DE">
      <w:pPr>
        <w:spacing w:after="0" w:line="192" w:lineRule="auto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sectPr w:rsidR="005A76DE" w:rsidRPr="005A76DE">
          <w:pgSz w:w="16838" w:h="11906" w:orient="landscape"/>
          <w:pgMar w:top="851" w:right="1134" w:bottom="0" w:left="1134" w:header="709" w:footer="709" w:gutter="0"/>
          <w:cols w:space="720"/>
        </w:sectPr>
      </w:pPr>
    </w:p>
    <w:p w:rsidR="005A76DE" w:rsidRPr="005A76DE" w:rsidRDefault="005A76DE" w:rsidP="005A76DE">
      <w:pPr>
        <w:spacing w:after="0" w:line="240" w:lineRule="auto"/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</w:pPr>
      <w:r w:rsidRPr="005A76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</w:t>
      </w:r>
    </w:p>
    <w:p w:rsidR="002B1996" w:rsidRDefault="002B1996"/>
    <w:sectPr w:rsidR="002B1996" w:rsidSect="00B57D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755FF2"/>
    <w:rsid w:val="00015924"/>
    <w:rsid w:val="000830C9"/>
    <w:rsid w:val="00097F58"/>
    <w:rsid w:val="00147BAF"/>
    <w:rsid w:val="001B04DB"/>
    <w:rsid w:val="001E6000"/>
    <w:rsid w:val="001F0D11"/>
    <w:rsid w:val="00200556"/>
    <w:rsid w:val="0020409B"/>
    <w:rsid w:val="00233BCF"/>
    <w:rsid w:val="002B1996"/>
    <w:rsid w:val="002B418C"/>
    <w:rsid w:val="003A2D4E"/>
    <w:rsid w:val="003B01A4"/>
    <w:rsid w:val="003C11CA"/>
    <w:rsid w:val="004542B1"/>
    <w:rsid w:val="004E4C46"/>
    <w:rsid w:val="00542DC1"/>
    <w:rsid w:val="00573AF2"/>
    <w:rsid w:val="00591E86"/>
    <w:rsid w:val="005A76DE"/>
    <w:rsid w:val="0064605B"/>
    <w:rsid w:val="0065158D"/>
    <w:rsid w:val="006C4507"/>
    <w:rsid w:val="00725B54"/>
    <w:rsid w:val="00755FF2"/>
    <w:rsid w:val="00765648"/>
    <w:rsid w:val="00772707"/>
    <w:rsid w:val="007A6315"/>
    <w:rsid w:val="007B55BD"/>
    <w:rsid w:val="0080584B"/>
    <w:rsid w:val="0086401B"/>
    <w:rsid w:val="008F3519"/>
    <w:rsid w:val="009505E1"/>
    <w:rsid w:val="00963AE7"/>
    <w:rsid w:val="00971A22"/>
    <w:rsid w:val="00A766BB"/>
    <w:rsid w:val="00AB533A"/>
    <w:rsid w:val="00AD79B7"/>
    <w:rsid w:val="00B146A9"/>
    <w:rsid w:val="00B4164C"/>
    <w:rsid w:val="00B55B3B"/>
    <w:rsid w:val="00B57DAF"/>
    <w:rsid w:val="00BA0795"/>
    <w:rsid w:val="00BB6D8C"/>
    <w:rsid w:val="00C57F5C"/>
    <w:rsid w:val="00CB700E"/>
    <w:rsid w:val="00CC6E23"/>
    <w:rsid w:val="00CE45E7"/>
    <w:rsid w:val="00D57C56"/>
    <w:rsid w:val="00D80BD5"/>
    <w:rsid w:val="00DE6E60"/>
    <w:rsid w:val="00E40420"/>
    <w:rsid w:val="00E633E4"/>
    <w:rsid w:val="00E90125"/>
    <w:rsid w:val="00E9196A"/>
    <w:rsid w:val="00E928C6"/>
    <w:rsid w:val="00EA4ABF"/>
    <w:rsid w:val="00EF10CD"/>
    <w:rsid w:val="00F62830"/>
    <w:rsid w:val="00FF3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AF"/>
  </w:style>
  <w:style w:type="paragraph" w:styleId="1">
    <w:name w:val="heading 1"/>
    <w:aliases w:val="Знак"/>
    <w:basedOn w:val="a"/>
    <w:next w:val="a"/>
    <w:link w:val="10"/>
    <w:qFormat/>
    <w:rsid w:val="005A76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5A76DE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5A76DE"/>
  </w:style>
  <w:style w:type="character" w:styleId="a3">
    <w:name w:val="Hyperlink"/>
    <w:semiHidden/>
    <w:unhideWhenUsed/>
    <w:rsid w:val="005A76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76DE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5A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5A76DE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5A7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rmal (Web)"/>
    <w:aliases w:val="Обычный (Web)"/>
    <w:basedOn w:val="a"/>
    <w:uiPriority w:val="99"/>
    <w:semiHidden/>
    <w:unhideWhenUsed/>
    <w:qFormat/>
    <w:rsid w:val="005A76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Верхний колонтитул Знак"/>
    <w:basedOn w:val="a0"/>
    <w:link w:val="a7"/>
    <w:semiHidden/>
    <w:locked/>
    <w:rsid w:val="005A76DE"/>
    <w:rPr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link w:val="a9"/>
    <w:semiHidden/>
    <w:locked/>
    <w:rsid w:val="005A76DE"/>
    <w:rPr>
      <w:rFonts w:ascii="Arial" w:hAnsi="Arial" w:cs="Arial"/>
      <w:noProof/>
      <w:sz w:val="10"/>
      <w:lang w:eastAsia="ru-RU"/>
    </w:rPr>
  </w:style>
  <w:style w:type="character" w:customStyle="1" w:styleId="aa">
    <w:name w:val="Основной текст Знак"/>
    <w:aliases w:val="Знак7 Знак Знак,Знак7 Знак1"/>
    <w:basedOn w:val="a0"/>
    <w:link w:val="ab"/>
    <w:semiHidden/>
    <w:locked/>
    <w:rsid w:val="005A76DE"/>
    <w:rPr>
      <w:sz w:val="24"/>
      <w:szCs w:val="24"/>
    </w:rPr>
  </w:style>
  <w:style w:type="paragraph" w:styleId="ab">
    <w:name w:val="Body Text"/>
    <w:aliases w:val="Знак7 Знак,Знак7"/>
    <w:basedOn w:val="a"/>
    <w:link w:val="aa"/>
    <w:semiHidden/>
    <w:unhideWhenUsed/>
    <w:qFormat/>
    <w:rsid w:val="005A76DE"/>
    <w:pPr>
      <w:spacing w:after="120" w:line="240" w:lineRule="auto"/>
    </w:pPr>
    <w:rPr>
      <w:sz w:val="24"/>
      <w:szCs w:val="24"/>
    </w:rPr>
  </w:style>
  <w:style w:type="character" w:customStyle="1" w:styleId="12">
    <w:name w:val="Основной текст Знак1"/>
    <w:aliases w:val="Знак7 Знак Знак1,Знак7 Знак2"/>
    <w:basedOn w:val="a0"/>
    <w:semiHidden/>
    <w:rsid w:val="005A76DE"/>
  </w:style>
  <w:style w:type="character" w:customStyle="1" w:styleId="ac">
    <w:name w:val="Текст выноски Знак"/>
    <w:basedOn w:val="a0"/>
    <w:link w:val="ad"/>
    <w:uiPriority w:val="99"/>
    <w:semiHidden/>
    <w:locked/>
    <w:rsid w:val="005A76DE"/>
    <w:rPr>
      <w:rFonts w:ascii="Tahoma" w:hAnsi="Tahoma" w:cs="Tahoma"/>
      <w:sz w:val="16"/>
      <w:szCs w:val="16"/>
      <w:lang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у1"/>
    <w:basedOn w:val="a"/>
    <w:uiPriority w:val="99"/>
    <w:qFormat/>
    <w:rsid w:val="005A76DE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5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5A76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38">
    <w:name w:val="Style38"/>
    <w:basedOn w:val="a"/>
    <w:uiPriority w:val="99"/>
    <w:qFormat/>
    <w:rsid w:val="005A76DE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uiPriority w:val="99"/>
    <w:qFormat/>
    <w:rsid w:val="005A76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e">
    <w:name w:val="page number"/>
    <w:semiHidden/>
    <w:unhideWhenUsed/>
    <w:rsid w:val="005A76DE"/>
    <w:rPr>
      <w:rFonts w:ascii="Times New Roman" w:hAnsi="Times New Roman" w:cs="Times New Roman" w:hint="default"/>
      <w:b/>
      <w:bCs w:val="0"/>
      <w:sz w:val="26"/>
    </w:rPr>
  </w:style>
  <w:style w:type="paragraph" w:styleId="a7">
    <w:name w:val="header"/>
    <w:basedOn w:val="a"/>
    <w:link w:val="a6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sz w:val="24"/>
      <w:szCs w:val="24"/>
      <w:lang w:val="ru-RU" w:eastAsia="ru-RU"/>
    </w:rPr>
  </w:style>
  <w:style w:type="character" w:customStyle="1" w:styleId="1a">
    <w:name w:val="Верхний колонтитул Знак1"/>
    <w:basedOn w:val="a0"/>
    <w:semiHidden/>
    <w:rsid w:val="005A76DE"/>
  </w:style>
  <w:style w:type="paragraph" w:styleId="ad">
    <w:name w:val="Balloon Text"/>
    <w:basedOn w:val="a"/>
    <w:link w:val="ac"/>
    <w:uiPriority w:val="99"/>
    <w:semiHidden/>
    <w:unhideWhenUsed/>
    <w:rsid w:val="005A76DE"/>
    <w:pPr>
      <w:spacing w:after="0" w:line="240" w:lineRule="auto"/>
    </w:pPr>
    <w:rPr>
      <w:rFonts w:ascii="Tahoma" w:hAnsi="Tahoma" w:cs="Tahoma"/>
      <w:sz w:val="16"/>
      <w:szCs w:val="16"/>
      <w:lang/>
    </w:rPr>
  </w:style>
  <w:style w:type="character" w:customStyle="1" w:styleId="1b">
    <w:name w:val="Текст выноски Знак1"/>
    <w:basedOn w:val="a0"/>
    <w:uiPriority w:val="99"/>
    <w:semiHidden/>
    <w:rsid w:val="005A76DE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rFonts w:ascii="Arial" w:hAnsi="Arial" w:cs="Arial"/>
      <w:noProof/>
      <w:sz w:val="10"/>
      <w:lang w:eastAsia="ru-RU"/>
    </w:rPr>
  </w:style>
  <w:style w:type="character" w:customStyle="1" w:styleId="1c">
    <w:name w:val="Нижний колонтитул Знак1"/>
    <w:basedOn w:val="a0"/>
    <w:semiHidden/>
    <w:rsid w:val="005A76DE"/>
  </w:style>
  <w:style w:type="table" w:styleId="af">
    <w:name w:val="Table Grid"/>
    <w:basedOn w:val="a1"/>
    <w:rsid w:val="005A76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Знак"/>
    <w:basedOn w:val="a"/>
    <w:next w:val="a"/>
    <w:link w:val="10"/>
    <w:qFormat/>
    <w:rsid w:val="005A76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5A76DE"/>
    <w:rPr>
      <w:rFonts w:ascii="Times New Roman" w:eastAsia="Times New Roman" w:hAnsi="Times New Roman" w:cs="Times New Roman"/>
      <w:b/>
      <w:bCs/>
      <w:sz w:val="26"/>
      <w:szCs w:val="24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5A76DE"/>
  </w:style>
  <w:style w:type="character" w:styleId="a3">
    <w:name w:val="Hyperlink"/>
    <w:semiHidden/>
    <w:unhideWhenUsed/>
    <w:rsid w:val="005A76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A76DE"/>
    <w:rPr>
      <w:color w:val="800080" w:themeColor="followedHyperlink"/>
      <w:u w:val="single"/>
    </w:rPr>
  </w:style>
  <w:style w:type="character" w:customStyle="1" w:styleId="110">
    <w:name w:val="Заголовок 1 Знак1"/>
    <w:aliases w:val="Знак Знак1"/>
    <w:basedOn w:val="a0"/>
    <w:rsid w:val="005A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HTML">
    <w:name w:val="Стандартный HTML Знак"/>
    <w:aliases w:val="HTML Preformatted Char Знак,Стандартный HTML Знак Знак Знак,HTML Preformatted Char Знак Знак Знак,Знак Знак1 Знак,Стандартный HTML Знак1 Знак Знак Знак Знак,Стандартный HTML Знак Знак Знак Знак Знак Знак"/>
    <w:basedOn w:val="a0"/>
    <w:locked/>
    <w:rsid w:val="005A76DE"/>
    <w:rPr>
      <w:rFonts w:ascii="Courier New" w:hAnsi="Courier New" w:cs="Courier New" w:hint="default"/>
      <w:lang w:val="ru-RU" w:eastAsia="ru-RU"/>
    </w:rPr>
  </w:style>
  <w:style w:type="paragraph" w:customStyle="1" w:styleId="HTML1">
    <w:name w:val="Стандартный HTML1"/>
    <w:aliases w:val="HTML Preformatted Char,Стандартный HTML Знак Знак,HTML Preformatted Char Знак Знак,Стандартный HTML Знак1 Знак Знак Знак,Стандартный HTML Знак Знак Знак Знак Знак,Стандартный HTML Знак1 Знак Знак"/>
    <w:basedOn w:val="a"/>
    <w:rsid w:val="005A76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rmal (Web)"/>
    <w:aliases w:val="Обычный (Web)"/>
    <w:basedOn w:val="a"/>
    <w:uiPriority w:val="99"/>
    <w:semiHidden/>
    <w:unhideWhenUsed/>
    <w:qFormat/>
    <w:rsid w:val="005A76DE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Верхний колонтитул Знак"/>
    <w:basedOn w:val="a0"/>
    <w:link w:val="a7"/>
    <w:semiHidden/>
    <w:locked/>
    <w:rsid w:val="005A76DE"/>
    <w:rPr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link w:val="a9"/>
    <w:semiHidden/>
    <w:locked/>
    <w:rsid w:val="005A76DE"/>
    <w:rPr>
      <w:rFonts w:ascii="Arial" w:hAnsi="Arial" w:cs="Arial"/>
      <w:noProof/>
      <w:sz w:val="10"/>
      <w:lang w:val="x-none" w:eastAsia="ru-RU"/>
    </w:rPr>
  </w:style>
  <w:style w:type="character" w:customStyle="1" w:styleId="aa">
    <w:name w:val="Основной текст Знак"/>
    <w:aliases w:val="Знак7 Знак Знак,Знак7 Знак1"/>
    <w:basedOn w:val="a0"/>
    <w:link w:val="ab"/>
    <w:semiHidden/>
    <w:locked/>
    <w:rsid w:val="005A76DE"/>
    <w:rPr>
      <w:sz w:val="24"/>
      <w:szCs w:val="24"/>
    </w:rPr>
  </w:style>
  <w:style w:type="paragraph" w:styleId="ab">
    <w:name w:val="Body Text"/>
    <w:aliases w:val="Знак7 Знак,Знак7"/>
    <w:basedOn w:val="a"/>
    <w:link w:val="aa"/>
    <w:semiHidden/>
    <w:unhideWhenUsed/>
    <w:qFormat/>
    <w:rsid w:val="005A76DE"/>
    <w:pPr>
      <w:spacing w:after="120" w:line="240" w:lineRule="auto"/>
    </w:pPr>
    <w:rPr>
      <w:sz w:val="24"/>
      <w:szCs w:val="24"/>
    </w:rPr>
  </w:style>
  <w:style w:type="character" w:customStyle="1" w:styleId="12">
    <w:name w:val="Основной текст Знак1"/>
    <w:aliases w:val="Знак7 Знак Знак1,Знак7 Знак2"/>
    <w:basedOn w:val="a0"/>
    <w:semiHidden/>
    <w:rsid w:val="005A76DE"/>
  </w:style>
  <w:style w:type="character" w:customStyle="1" w:styleId="ac">
    <w:name w:val="Текст выноски Знак"/>
    <w:basedOn w:val="a0"/>
    <w:link w:val="ad"/>
    <w:uiPriority w:val="99"/>
    <w:semiHidden/>
    <w:locked/>
    <w:rsid w:val="005A76DE"/>
    <w:rPr>
      <w:rFonts w:ascii="Tahoma" w:hAnsi="Tahoma" w:cs="Tahoma"/>
      <w:sz w:val="16"/>
      <w:szCs w:val="16"/>
      <w:lang w:val="x-none" w:eastAsia="x-none"/>
    </w:rPr>
  </w:style>
  <w:style w:type="paragraph" w:customStyle="1" w:styleId="13">
    <w:name w:val="Знак Знак1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Абзац списку1"/>
    <w:basedOn w:val="a"/>
    <w:uiPriority w:val="99"/>
    <w:qFormat/>
    <w:rsid w:val="005A76DE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15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Без інтервалів1"/>
    <w:uiPriority w:val="99"/>
    <w:qFormat/>
    <w:rsid w:val="005A76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38">
    <w:name w:val="Style38"/>
    <w:basedOn w:val="a"/>
    <w:uiPriority w:val="99"/>
    <w:qFormat/>
    <w:rsid w:val="005A76DE"/>
    <w:pPr>
      <w:widowControl w:val="0"/>
      <w:autoSpaceDE w:val="0"/>
      <w:autoSpaceDN w:val="0"/>
      <w:adjustRightInd w:val="0"/>
      <w:spacing w:after="0" w:line="240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">
    <w:name w:val="Знак Знак1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 Знак1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">
    <w:name w:val="Char Знак Знак Char Знак Знак Знак Знак Знак Знак Знак Знак Знак Знак Знак Знак Знак Знак Знак Знак Знак"/>
    <w:basedOn w:val="a"/>
    <w:uiPriority w:val="99"/>
    <w:qFormat/>
    <w:rsid w:val="005A76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9">
    <w:name w:val="Без интервала1"/>
    <w:uiPriority w:val="99"/>
    <w:qFormat/>
    <w:rsid w:val="005A76D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customStyle="1" w:styleId="21">
    <w:name w:val="Основной текст с отступом 21"/>
    <w:basedOn w:val="a"/>
    <w:uiPriority w:val="99"/>
    <w:qFormat/>
    <w:rsid w:val="005A76D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e">
    <w:name w:val="page number"/>
    <w:semiHidden/>
    <w:unhideWhenUsed/>
    <w:rsid w:val="005A76DE"/>
    <w:rPr>
      <w:rFonts w:ascii="Times New Roman" w:hAnsi="Times New Roman" w:cs="Times New Roman" w:hint="default"/>
      <w:b/>
      <w:bCs w:val="0"/>
      <w:sz w:val="26"/>
    </w:rPr>
  </w:style>
  <w:style w:type="paragraph" w:styleId="a7">
    <w:name w:val="header"/>
    <w:basedOn w:val="a"/>
    <w:link w:val="a6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sz w:val="24"/>
      <w:szCs w:val="24"/>
      <w:lang w:val="ru-RU" w:eastAsia="ru-RU"/>
    </w:rPr>
  </w:style>
  <w:style w:type="character" w:customStyle="1" w:styleId="1a">
    <w:name w:val="Верхний колонтитул Знак1"/>
    <w:basedOn w:val="a0"/>
    <w:semiHidden/>
    <w:rsid w:val="005A76DE"/>
  </w:style>
  <w:style w:type="paragraph" w:styleId="ad">
    <w:name w:val="Balloon Text"/>
    <w:basedOn w:val="a"/>
    <w:link w:val="ac"/>
    <w:uiPriority w:val="99"/>
    <w:semiHidden/>
    <w:unhideWhenUsed/>
    <w:rsid w:val="005A76D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1b">
    <w:name w:val="Текст выноски Знак1"/>
    <w:basedOn w:val="a0"/>
    <w:uiPriority w:val="99"/>
    <w:semiHidden/>
    <w:rsid w:val="005A76DE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semiHidden/>
    <w:unhideWhenUsed/>
    <w:rsid w:val="005A76DE"/>
    <w:pPr>
      <w:tabs>
        <w:tab w:val="center" w:pos="4819"/>
        <w:tab w:val="right" w:pos="9639"/>
      </w:tabs>
      <w:spacing w:after="0" w:line="240" w:lineRule="auto"/>
    </w:pPr>
    <w:rPr>
      <w:rFonts w:ascii="Arial" w:hAnsi="Arial" w:cs="Arial"/>
      <w:noProof/>
      <w:sz w:val="10"/>
      <w:lang w:val="x-none" w:eastAsia="ru-RU"/>
    </w:rPr>
  </w:style>
  <w:style w:type="character" w:customStyle="1" w:styleId="1c">
    <w:name w:val="Нижний колонтитул Знак1"/>
    <w:basedOn w:val="a0"/>
    <w:semiHidden/>
    <w:rsid w:val="005A76DE"/>
  </w:style>
  <w:style w:type="table" w:styleId="af">
    <w:name w:val="Table Grid"/>
    <w:basedOn w:val="a1"/>
    <w:rsid w:val="005A76D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8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604A-D800-4077-AED6-7CE1EFBB2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10000</Words>
  <Characters>5701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Наталя</dc:creator>
  <cp:lastModifiedBy>user</cp:lastModifiedBy>
  <cp:revision>2</cp:revision>
  <cp:lastPrinted>2026-06-10T10:30:00Z</cp:lastPrinted>
  <dcterms:created xsi:type="dcterms:W3CDTF">2026-06-12T07:43:00Z</dcterms:created>
  <dcterms:modified xsi:type="dcterms:W3CDTF">2026-06-12T07:43:00Z</dcterms:modified>
</cp:coreProperties>
</file>