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D89" w:rsidRPr="00015EE9" w:rsidRDefault="00D53D89" w:rsidP="00D53D89">
      <w:pPr>
        <w:pStyle w:val="a3"/>
        <w:shd w:val="clear" w:color="auto" w:fill="FFFFFF"/>
        <w:spacing w:before="0" w:beforeAutospacing="0" w:after="200" w:afterAutospacing="0"/>
        <w:jc w:val="center"/>
        <w:rPr>
          <w:b/>
          <w:color w:val="333333"/>
          <w:spacing w:val="6"/>
        </w:rPr>
      </w:pPr>
      <w:r w:rsidRPr="00015EE9">
        <w:rPr>
          <w:b/>
          <w:bCs/>
          <w:color w:val="333333"/>
          <w:spacing w:val="6"/>
          <w:lang w:val="uk-UA"/>
        </w:rPr>
        <w:t>ОБҐРУНТУВАННЯ</w:t>
      </w:r>
    </w:p>
    <w:p w:rsidR="00D53D89" w:rsidRPr="00015EE9" w:rsidRDefault="00D53D89" w:rsidP="00D53D89">
      <w:pPr>
        <w:pStyle w:val="a3"/>
        <w:shd w:val="clear" w:color="auto" w:fill="FFFFFF"/>
        <w:spacing w:before="0" w:beforeAutospacing="0" w:after="200" w:afterAutospacing="0"/>
        <w:jc w:val="center"/>
        <w:rPr>
          <w:b/>
          <w:color w:val="333333"/>
          <w:spacing w:val="6"/>
        </w:rPr>
      </w:pPr>
      <w:r w:rsidRPr="00015EE9">
        <w:rPr>
          <w:b/>
          <w:color w:val="333333"/>
          <w:spacing w:val="6"/>
          <w:lang w:val="uk-UA"/>
        </w:rPr>
        <w:t>технічних та якісних характеристик</w:t>
      </w:r>
      <w:r w:rsidR="00B21C05" w:rsidRPr="00015EE9">
        <w:rPr>
          <w:b/>
          <w:color w:val="333333"/>
          <w:spacing w:val="6"/>
          <w:lang w:val="uk-UA"/>
        </w:rPr>
        <w:t>,</w:t>
      </w:r>
      <w:r w:rsidRPr="00015EE9">
        <w:rPr>
          <w:b/>
          <w:bCs/>
          <w:color w:val="000000"/>
          <w:spacing w:val="6"/>
          <w:shd w:val="clear" w:color="auto" w:fill="FFFFFF"/>
          <w:lang w:val="uk-UA"/>
        </w:rPr>
        <w:t xml:space="preserve"> </w:t>
      </w:r>
      <w:r w:rsidRPr="00015EE9">
        <w:rPr>
          <w:b/>
          <w:color w:val="333333"/>
          <w:spacing w:val="6"/>
          <w:lang w:val="uk-UA"/>
        </w:rPr>
        <w:t>розміру бюджетного призначення, очікуваної вартості предмета закупівлі</w:t>
      </w:r>
    </w:p>
    <w:p w:rsidR="00D53D89" w:rsidRPr="00015EE9" w:rsidRDefault="00D53D89" w:rsidP="00D53D89">
      <w:pPr>
        <w:pStyle w:val="a3"/>
        <w:shd w:val="clear" w:color="auto" w:fill="FFFFFF"/>
        <w:spacing w:before="0" w:beforeAutospacing="0" w:after="200" w:afterAutospacing="0"/>
        <w:jc w:val="both"/>
        <w:rPr>
          <w:color w:val="333333"/>
          <w:spacing w:val="6"/>
        </w:rPr>
      </w:pPr>
      <w:r w:rsidRPr="00015EE9">
        <w:rPr>
          <w:rStyle w:val="a4"/>
          <w:color w:val="333333"/>
          <w:spacing w:val="6"/>
          <w:lang w:val="uk-UA"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:rsidR="00D53D89" w:rsidRPr="00015EE9" w:rsidRDefault="00D53D89" w:rsidP="00D53D89">
      <w:pPr>
        <w:pStyle w:val="a3"/>
        <w:shd w:val="clear" w:color="auto" w:fill="FFFFFF"/>
        <w:spacing w:before="0" w:beforeAutospacing="0" w:after="200" w:afterAutospacing="0"/>
        <w:jc w:val="both"/>
        <w:rPr>
          <w:color w:val="333333"/>
          <w:spacing w:val="6"/>
        </w:rPr>
      </w:pPr>
      <w:r w:rsidRPr="00015EE9">
        <w:rPr>
          <w:b/>
          <w:bCs/>
          <w:color w:val="000000"/>
          <w:spacing w:val="6"/>
          <w:shd w:val="clear" w:color="auto" w:fill="FFFFFF"/>
          <w:lang w:val="uk-UA"/>
        </w:rPr>
        <w:t>1. Найменування:</w:t>
      </w:r>
      <w:r w:rsidRPr="00015EE9">
        <w:rPr>
          <w:color w:val="000000"/>
          <w:spacing w:val="6"/>
          <w:shd w:val="clear" w:color="auto" w:fill="FFFFFF"/>
          <w:lang w:val="uk-UA"/>
        </w:rPr>
        <w:t xml:space="preserve"> Виконавчий комітет </w:t>
      </w:r>
      <w:proofErr w:type="spellStart"/>
      <w:r w:rsidR="007E6925" w:rsidRPr="00015EE9">
        <w:rPr>
          <w:color w:val="000000"/>
          <w:spacing w:val="6"/>
          <w:shd w:val="clear" w:color="auto" w:fill="FFFFFF"/>
          <w:lang w:val="uk-UA"/>
        </w:rPr>
        <w:t>Новороздільської</w:t>
      </w:r>
      <w:proofErr w:type="spellEnd"/>
      <w:r w:rsidRPr="00015EE9">
        <w:rPr>
          <w:color w:val="000000"/>
          <w:spacing w:val="6"/>
          <w:shd w:val="clear" w:color="auto" w:fill="FFFFFF"/>
          <w:lang w:val="uk-UA"/>
        </w:rPr>
        <w:t xml:space="preserve"> міської ради</w:t>
      </w:r>
    </w:p>
    <w:p w:rsidR="00D53D89" w:rsidRPr="00015EE9" w:rsidRDefault="00D53D89" w:rsidP="00D53D89">
      <w:pPr>
        <w:pStyle w:val="a3"/>
        <w:shd w:val="clear" w:color="auto" w:fill="FFFFFF"/>
        <w:spacing w:before="0" w:beforeAutospacing="0" w:after="200" w:afterAutospacing="0"/>
        <w:jc w:val="both"/>
        <w:rPr>
          <w:color w:val="333333"/>
          <w:spacing w:val="6"/>
        </w:rPr>
      </w:pPr>
      <w:r w:rsidRPr="00015EE9">
        <w:rPr>
          <w:b/>
          <w:bCs/>
          <w:color w:val="000000"/>
          <w:spacing w:val="6"/>
          <w:shd w:val="clear" w:color="auto" w:fill="FFFFFF"/>
          <w:lang w:val="uk-UA"/>
        </w:rPr>
        <w:t>2. Місце знаходження:</w:t>
      </w:r>
      <w:r w:rsidRPr="00015EE9">
        <w:rPr>
          <w:color w:val="000000"/>
          <w:spacing w:val="6"/>
          <w:shd w:val="clear" w:color="auto" w:fill="FFFFFF"/>
          <w:lang w:val="uk-UA"/>
        </w:rPr>
        <w:t xml:space="preserve"> Україна, </w:t>
      </w:r>
      <w:r w:rsidR="007E6925" w:rsidRPr="00015EE9">
        <w:rPr>
          <w:color w:val="000000"/>
          <w:spacing w:val="6"/>
          <w:shd w:val="clear" w:color="auto" w:fill="FFFFFF"/>
          <w:lang w:val="uk-UA"/>
        </w:rPr>
        <w:t>81652</w:t>
      </w:r>
      <w:r w:rsidRPr="00015EE9">
        <w:rPr>
          <w:color w:val="000000"/>
          <w:spacing w:val="6"/>
          <w:shd w:val="clear" w:color="auto" w:fill="FFFFFF"/>
          <w:lang w:val="uk-UA"/>
        </w:rPr>
        <w:t xml:space="preserve">, </w:t>
      </w:r>
      <w:r w:rsidR="007E6925" w:rsidRPr="00015EE9">
        <w:rPr>
          <w:color w:val="000000"/>
          <w:spacing w:val="6"/>
          <w:shd w:val="clear" w:color="auto" w:fill="FFFFFF"/>
          <w:lang w:val="uk-UA"/>
        </w:rPr>
        <w:t>Львівська</w:t>
      </w:r>
      <w:r w:rsidRPr="00015EE9">
        <w:rPr>
          <w:color w:val="000000"/>
          <w:spacing w:val="6"/>
          <w:shd w:val="clear" w:color="auto" w:fill="FFFFFF"/>
          <w:lang w:val="uk-UA"/>
        </w:rPr>
        <w:t xml:space="preserve"> область, м. </w:t>
      </w:r>
      <w:r w:rsidR="007E6925" w:rsidRPr="00015EE9">
        <w:rPr>
          <w:color w:val="000000"/>
          <w:spacing w:val="6"/>
          <w:shd w:val="clear" w:color="auto" w:fill="FFFFFF"/>
          <w:lang w:val="uk-UA"/>
        </w:rPr>
        <w:t>Новий Розділ</w:t>
      </w:r>
      <w:r w:rsidRPr="00015EE9">
        <w:rPr>
          <w:color w:val="000000"/>
          <w:spacing w:val="6"/>
          <w:shd w:val="clear" w:color="auto" w:fill="FFFFFF"/>
          <w:lang w:val="uk-UA"/>
        </w:rPr>
        <w:t xml:space="preserve">, вул. </w:t>
      </w:r>
      <w:r w:rsidR="007E6925" w:rsidRPr="00015EE9">
        <w:rPr>
          <w:color w:val="000000"/>
          <w:spacing w:val="6"/>
          <w:shd w:val="clear" w:color="auto" w:fill="FFFFFF"/>
          <w:lang w:val="uk-UA"/>
        </w:rPr>
        <w:t>Грушевського, 24</w:t>
      </w:r>
    </w:p>
    <w:p w:rsidR="00D53D89" w:rsidRPr="00015EE9" w:rsidRDefault="00D53D89" w:rsidP="00D53D89">
      <w:pPr>
        <w:pStyle w:val="a3"/>
        <w:shd w:val="clear" w:color="auto" w:fill="FFFFFF"/>
        <w:spacing w:before="0" w:beforeAutospacing="0" w:after="200" w:afterAutospacing="0"/>
        <w:jc w:val="both"/>
        <w:rPr>
          <w:color w:val="333333"/>
          <w:spacing w:val="6"/>
        </w:rPr>
      </w:pPr>
      <w:r w:rsidRPr="00015EE9">
        <w:rPr>
          <w:b/>
          <w:bCs/>
          <w:color w:val="000000"/>
          <w:spacing w:val="6"/>
          <w:shd w:val="clear" w:color="auto" w:fill="FFFFFF"/>
          <w:lang w:val="uk-UA"/>
        </w:rPr>
        <w:t>3. Код ЄДРПОУ:</w:t>
      </w:r>
      <w:r w:rsidRPr="00015EE9">
        <w:rPr>
          <w:color w:val="000000"/>
          <w:spacing w:val="6"/>
          <w:shd w:val="clear" w:color="auto" w:fill="FFFFFF"/>
          <w:lang w:val="uk-UA"/>
        </w:rPr>
        <w:t> </w:t>
      </w:r>
      <w:r w:rsidR="007E6925" w:rsidRPr="00015EE9">
        <w:rPr>
          <w:color w:val="000000"/>
          <w:spacing w:val="6"/>
          <w:shd w:val="clear" w:color="auto" w:fill="FFFFFF"/>
          <w:lang w:val="uk-UA"/>
        </w:rPr>
        <w:t>04056210</w:t>
      </w:r>
    </w:p>
    <w:p w:rsidR="00D53D89" w:rsidRPr="00015EE9" w:rsidRDefault="00D53D89" w:rsidP="00D53D89">
      <w:pPr>
        <w:pStyle w:val="a3"/>
        <w:shd w:val="clear" w:color="auto" w:fill="FFFFFF"/>
        <w:spacing w:before="0" w:beforeAutospacing="0" w:after="200" w:afterAutospacing="0"/>
        <w:jc w:val="both"/>
        <w:rPr>
          <w:color w:val="333333"/>
          <w:spacing w:val="6"/>
        </w:rPr>
      </w:pPr>
      <w:r w:rsidRPr="00015EE9">
        <w:rPr>
          <w:b/>
          <w:bCs/>
          <w:color w:val="000000"/>
          <w:spacing w:val="6"/>
          <w:shd w:val="clear" w:color="auto" w:fill="FFFFFF"/>
          <w:lang w:val="uk-UA"/>
        </w:rPr>
        <w:t>4. Категорія замовника: </w:t>
      </w:r>
      <w:r w:rsidRPr="00015EE9">
        <w:rPr>
          <w:color w:val="000000"/>
          <w:spacing w:val="6"/>
          <w:shd w:val="clear" w:color="auto" w:fill="FFFFFF"/>
          <w:lang w:val="uk-UA"/>
        </w:rPr>
        <w:t>Орган місцевого самоврядування</w:t>
      </w:r>
    </w:p>
    <w:p w:rsidR="00B21C05" w:rsidRPr="00015EE9" w:rsidRDefault="00D53D89" w:rsidP="00B21C05">
      <w:pPr>
        <w:pStyle w:val="a3"/>
        <w:shd w:val="clear" w:color="auto" w:fill="FFFFFF"/>
        <w:spacing w:before="0" w:beforeAutospacing="0" w:after="200" w:afterAutospacing="0"/>
        <w:jc w:val="both"/>
        <w:rPr>
          <w:color w:val="000000"/>
          <w:spacing w:val="6"/>
          <w:shd w:val="clear" w:color="auto" w:fill="FFFFFF"/>
          <w:lang w:val="uk-UA"/>
        </w:rPr>
      </w:pPr>
      <w:r w:rsidRPr="00015EE9">
        <w:rPr>
          <w:b/>
          <w:bCs/>
          <w:color w:val="000000"/>
          <w:spacing w:val="6"/>
          <w:shd w:val="clear" w:color="auto" w:fill="FFFFFF"/>
          <w:lang w:val="uk-UA"/>
        </w:rPr>
        <w:t>5. Назва предмету закупівлі із зазначенням коду за Єдиним закупівельним словником:</w:t>
      </w:r>
      <w:r w:rsidRPr="00015EE9">
        <w:rPr>
          <w:color w:val="333333"/>
          <w:spacing w:val="6"/>
          <w:lang w:val="uk-UA"/>
        </w:rPr>
        <w:t> </w:t>
      </w:r>
      <w:r w:rsidR="00B21C05" w:rsidRPr="00B21C05">
        <w:rPr>
          <w:color w:val="000000"/>
          <w:spacing w:val="6"/>
          <w:shd w:val="clear" w:color="auto" w:fill="FFFFFF"/>
          <w:lang w:val="uk-UA"/>
        </w:rPr>
        <w:t>Канцелярські товари (ДК 021: 2015- 30190000-7 Офісне устаткування та приладдя різне)</w:t>
      </w:r>
    </w:p>
    <w:p w:rsidR="00B21C05" w:rsidRDefault="00B21C05" w:rsidP="00B21C05">
      <w:pPr>
        <w:pStyle w:val="a3"/>
        <w:shd w:val="clear" w:color="auto" w:fill="FFFFFF"/>
        <w:spacing w:before="0" w:beforeAutospacing="0" w:after="200" w:afterAutospacing="0"/>
        <w:jc w:val="both"/>
        <w:rPr>
          <w:b/>
          <w:color w:val="000000"/>
          <w:lang w:val="uk-UA"/>
        </w:rPr>
      </w:pPr>
      <w:r w:rsidRPr="00015EE9">
        <w:rPr>
          <w:b/>
          <w:color w:val="000000"/>
          <w:lang w:val="uk-UA"/>
        </w:rPr>
        <w:t>5.1 Опис окремої частини або частин предмета закупівлі (лота), щодо яких можуть бути подані тендерні пропозиції</w:t>
      </w:r>
    </w:p>
    <w:p w:rsidR="00BD4D50" w:rsidRPr="00015EE9" w:rsidRDefault="00BD4D50" w:rsidP="00B21C05">
      <w:pPr>
        <w:pStyle w:val="a3"/>
        <w:shd w:val="clear" w:color="auto" w:fill="FFFFFF"/>
        <w:spacing w:before="0" w:beforeAutospacing="0" w:after="200" w:afterAutospacing="0"/>
        <w:jc w:val="both"/>
        <w:rPr>
          <w:b/>
          <w:color w:val="000000"/>
          <w:spacing w:val="6"/>
          <w:shd w:val="clear" w:color="auto" w:fill="FFFFFF"/>
          <w:lang w:val="uk-UA"/>
        </w:rPr>
      </w:pPr>
      <w:r>
        <w:rPr>
          <w:b/>
          <w:color w:val="000000"/>
          <w:lang w:val="uk-UA"/>
        </w:rPr>
        <w:t>Канцелярські товари (ДК 021:2015-30190000-7 Офісне устаткування та приладдя різне)</w:t>
      </w:r>
    </w:p>
    <w:p w:rsidR="00D53D89" w:rsidRPr="00015EE9" w:rsidRDefault="00D53D89" w:rsidP="00D53D89">
      <w:pPr>
        <w:pStyle w:val="a3"/>
        <w:shd w:val="clear" w:color="auto" w:fill="FFFFFF"/>
        <w:spacing w:before="0" w:beforeAutospacing="0" w:after="200" w:afterAutospacing="0"/>
        <w:jc w:val="both"/>
        <w:rPr>
          <w:color w:val="333333"/>
          <w:spacing w:val="6"/>
        </w:rPr>
      </w:pPr>
      <w:r w:rsidRPr="00015EE9">
        <w:rPr>
          <w:b/>
          <w:bCs/>
          <w:color w:val="000000"/>
          <w:spacing w:val="6"/>
          <w:shd w:val="clear" w:color="auto" w:fill="FFFFFF"/>
          <w:lang w:val="uk-UA"/>
        </w:rPr>
        <w:t>6. Дата оголошення:</w:t>
      </w:r>
      <w:r w:rsidRPr="00015EE9">
        <w:rPr>
          <w:color w:val="000000"/>
          <w:spacing w:val="6"/>
          <w:shd w:val="clear" w:color="auto" w:fill="FFFFFF"/>
          <w:lang w:val="uk-UA"/>
        </w:rPr>
        <w:t> </w:t>
      </w:r>
      <w:r w:rsidR="007D5036">
        <w:rPr>
          <w:color w:val="000000"/>
          <w:spacing w:val="6"/>
          <w:shd w:val="clear" w:color="auto" w:fill="FFFFFF"/>
          <w:lang w:val="uk-UA"/>
        </w:rPr>
        <w:t>15</w:t>
      </w:r>
      <w:r w:rsidRPr="00015EE9">
        <w:rPr>
          <w:color w:val="000000"/>
          <w:spacing w:val="6"/>
          <w:shd w:val="clear" w:color="auto" w:fill="FFFFFF"/>
          <w:lang w:val="uk-UA"/>
        </w:rPr>
        <w:t xml:space="preserve"> </w:t>
      </w:r>
      <w:r w:rsidR="007D5036">
        <w:rPr>
          <w:color w:val="000000"/>
          <w:spacing w:val="6"/>
          <w:shd w:val="clear" w:color="auto" w:fill="FFFFFF"/>
          <w:lang w:val="uk-UA"/>
        </w:rPr>
        <w:t>червня</w:t>
      </w:r>
      <w:r w:rsidRPr="00015EE9">
        <w:rPr>
          <w:color w:val="000000"/>
          <w:spacing w:val="6"/>
          <w:shd w:val="clear" w:color="auto" w:fill="FFFFFF"/>
          <w:lang w:val="uk-UA"/>
        </w:rPr>
        <w:t xml:space="preserve"> 202</w:t>
      </w:r>
      <w:r w:rsidR="007D5036">
        <w:rPr>
          <w:color w:val="000000"/>
          <w:spacing w:val="6"/>
          <w:shd w:val="clear" w:color="auto" w:fill="FFFFFF"/>
          <w:lang w:val="uk-UA"/>
        </w:rPr>
        <w:t>6</w:t>
      </w:r>
      <w:r w:rsidRPr="00015EE9">
        <w:rPr>
          <w:color w:val="000000"/>
          <w:spacing w:val="6"/>
          <w:shd w:val="clear" w:color="auto" w:fill="FFFFFF"/>
          <w:lang w:val="uk-UA"/>
        </w:rPr>
        <w:t xml:space="preserve"> року</w:t>
      </w:r>
    </w:p>
    <w:p w:rsidR="00D53D89" w:rsidRPr="00015EE9" w:rsidRDefault="00D53D89" w:rsidP="00D53D89">
      <w:pPr>
        <w:pStyle w:val="a3"/>
        <w:shd w:val="clear" w:color="auto" w:fill="FFFFFF"/>
        <w:spacing w:before="0" w:beforeAutospacing="0" w:after="200" w:afterAutospacing="0"/>
        <w:jc w:val="both"/>
        <w:rPr>
          <w:color w:val="333333"/>
          <w:spacing w:val="6"/>
        </w:rPr>
      </w:pPr>
      <w:r w:rsidRPr="00015EE9">
        <w:rPr>
          <w:b/>
          <w:bCs/>
          <w:color w:val="000000"/>
          <w:spacing w:val="6"/>
          <w:shd w:val="clear" w:color="auto" w:fill="FFFFFF"/>
          <w:lang w:val="uk-UA"/>
        </w:rPr>
        <w:t>7. Процедура закупівлі:</w:t>
      </w:r>
      <w:r w:rsidRPr="00015EE9">
        <w:rPr>
          <w:color w:val="000000"/>
          <w:spacing w:val="6"/>
          <w:shd w:val="clear" w:color="auto" w:fill="FFFFFF"/>
          <w:lang w:val="uk-UA"/>
        </w:rPr>
        <w:t> відкриті торги з особливостями</w:t>
      </w:r>
    </w:p>
    <w:p w:rsidR="00B21C05" w:rsidRPr="00F9569E" w:rsidRDefault="00D53D89" w:rsidP="00D53D89">
      <w:pPr>
        <w:pStyle w:val="a3"/>
        <w:shd w:val="clear" w:color="auto" w:fill="FFFFFF"/>
        <w:spacing w:before="0" w:beforeAutospacing="0" w:after="200" w:afterAutospacing="0"/>
        <w:jc w:val="both"/>
        <w:rPr>
          <w:color w:val="000000"/>
          <w:lang w:val="uk-UA"/>
        </w:rPr>
      </w:pPr>
      <w:r w:rsidRPr="00015EE9">
        <w:rPr>
          <w:b/>
          <w:bCs/>
          <w:color w:val="000000"/>
          <w:spacing w:val="6"/>
          <w:shd w:val="clear" w:color="auto" w:fill="FFFFFF"/>
          <w:lang w:val="uk-UA"/>
        </w:rPr>
        <w:t>8. Ідентифікатор закупівлі:</w:t>
      </w:r>
      <w:r w:rsidRPr="00015EE9">
        <w:rPr>
          <w:color w:val="000000"/>
          <w:spacing w:val="6"/>
          <w:shd w:val="clear" w:color="auto" w:fill="FFFFFF"/>
          <w:lang w:val="uk-UA"/>
        </w:rPr>
        <w:t> </w:t>
      </w:r>
      <w:r w:rsidR="00F9569E" w:rsidRPr="00F9569E">
        <w:rPr>
          <w:color w:val="000000"/>
          <w:lang w:val="uk-UA"/>
        </w:rPr>
        <w:t>UA-202</w:t>
      </w:r>
      <w:r w:rsidR="007D5036">
        <w:rPr>
          <w:color w:val="000000"/>
          <w:lang w:val="uk-UA"/>
        </w:rPr>
        <w:t>6</w:t>
      </w:r>
      <w:r w:rsidR="00F9569E" w:rsidRPr="00F9569E">
        <w:rPr>
          <w:color w:val="000000"/>
          <w:lang w:val="uk-UA"/>
        </w:rPr>
        <w:t>-0</w:t>
      </w:r>
      <w:r w:rsidR="007D5036">
        <w:rPr>
          <w:color w:val="000000"/>
          <w:lang w:val="uk-UA"/>
        </w:rPr>
        <w:t>6</w:t>
      </w:r>
      <w:r w:rsidR="00F9569E" w:rsidRPr="00F9569E">
        <w:rPr>
          <w:color w:val="000000"/>
          <w:lang w:val="uk-UA"/>
        </w:rPr>
        <w:t>-</w:t>
      </w:r>
      <w:r w:rsidR="007D5036">
        <w:rPr>
          <w:color w:val="000000"/>
          <w:lang w:val="uk-UA"/>
        </w:rPr>
        <w:t>15</w:t>
      </w:r>
      <w:r w:rsidR="00F9569E" w:rsidRPr="00F9569E">
        <w:rPr>
          <w:color w:val="000000"/>
          <w:lang w:val="uk-UA"/>
        </w:rPr>
        <w:t>-00</w:t>
      </w:r>
      <w:r w:rsidR="007D5036">
        <w:rPr>
          <w:color w:val="000000"/>
          <w:lang w:val="uk-UA"/>
        </w:rPr>
        <w:t>2296</w:t>
      </w:r>
      <w:r w:rsidR="00F9569E" w:rsidRPr="00F9569E">
        <w:rPr>
          <w:color w:val="000000"/>
          <w:lang w:val="uk-UA"/>
        </w:rPr>
        <w:t>-a </w:t>
      </w:r>
    </w:p>
    <w:p w:rsidR="00D53D89" w:rsidRPr="00015EE9" w:rsidRDefault="00D53D89" w:rsidP="00D53D89">
      <w:pPr>
        <w:pStyle w:val="a3"/>
        <w:shd w:val="clear" w:color="auto" w:fill="FFFFFF"/>
        <w:spacing w:before="0" w:beforeAutospacing="0" w:after="200" w:afterAutospacing="0"/>
        <w:jc w:val="both"/>
        <w:rPr>
          <w:color w:val="000000"/>
          <w:spacing w:val="6"/>
          <w:shd w:val="clear" w:color="auto" w:fill="FFFFFF"/>
          <w:lang w:val="uk-UA"/>
        </w:rPr>
      </w:pPr>
      <w:r w:rsidRPr="00015EE9">
        <w:rPr>
          <w:b/>
          <w:bCs/>
          <w:color w:val="333333"/>
          <w:spacing w:val="6"/>
          <w:lang w:val="uk-UA"/>
        </w:rPr>
        <w:t>9. Очікувана вартість та обґрунтування очікуваної вартості предмета закупівлі:</w:t>
      </w:r>
      <w:r w:rsidRPr="00015EE9">
        <w:rPr>
          <w:color w:val="333333"/>
          <w:spacing w:val="6"/>
          <w:lang w:val="uk-UA"/>
        </w:rPr>
        <w:t> </w:t>
      </w:r>
      <w:r w:rsidR="00B21C05" w:rsidRPr="00015EE9">
        <w:rPr>
          <w:color w:val="000000"/>
          <w:spacing w:val="6"/>
          <w:shd w:val="clear" w:color="auto" w:fill="FFFFFF"/>
          <w:lang w:val="uk-UA"/>
        </w:rPr>
        <w:t>1</w:t>
      </w:r>
      <w:r w:rsidR="007D5036">
        <w:rPr>
          <w:color w:val="000000"/>
          <w:spacing w:val="6"/>
          <w:shd w:val="clear" w:color="auto" w:fill="FFFFFF"/>
          <w:lang w:val="uk-UA"/>
        </w:rPr>
        <w:t>67</w:t>
      </w:r>
      <w:r w:rsidR="00B21C05" w:rsidRPr="00015EE9">
        <w:rPr>
          <w:color w:val="000000"/>
          <w:spacing w:val="6"/>
          <w:shd w:val="clear" w:color="auto" w:fill="FFFFFF"/>
          <w:lang w:val="uk-UA"/>
        </w:rPr>
        <w:t xml:space="preserve"> 9</w:t>
      </w:r>
      <w:r w:rsidR="007D5036">
        <w:rPr>
          <w:color w:val="000000"/>
          <w:spacing w:val="6"/>
          <w:shd w:val="clear" w:color="auto" w:fill="FFFFFF"/>
          <w:lang w:val="uk-UA"/>
        </w:rPr>
        <w:t>4</w:t>
      </w:r>
      <w:r w:rsidR="00BD4D50">
        <w:rPr>
          <w:color w:val="000000"/>
          <w:spacing w:val="6"/>
          <w:shd w:val="clear" w:color="auto" w:fill="FFFFFF"/>
          <w:lang w:val="uk-UA"/>
        </w:rPr>
        <w:t>2</w:t>
      </w:r>
      <w:r w:rsidR="00B21C05" w:rsidRPr="00015EE9">
        <w:rPr>
          <w:color w:val="000000"/>
          <w:spacing w:val="6"/>
          <w:shd w:val="clear" w:color="auto" w:fill="FFFFFF"/>
          <w:lang w:val="uk-UA"/>
        </w:rPr>
        <w:t>,00грн. з ПДВ</w:t>
      </w:r>
    </w:p>
    <w:p w:rsidR="005309AD" w:rsidRPr="00015EE9" w:rsidRDefault="005309AD" w:rsidP="005309AD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rPr>
          <w:color w:val="000000"/>
          <w:lang w:val="uk-UA"/>
        </w:rPr>
      </w:pPr>
      <w:r w:rsidRPr="00015EE9">
        <w:rPr>
          <w:color w:val="000000"/>
          <w:lang w:val="uk-UA"/>
        </w:rPr>
        <w:t>Визначення очікуваної вартості предмета закупівлі здійснювалося з використанням методів і способів, передбачених Примірною методикою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«Про затвердження примірної методики визначення очікуваної вартості предмета закупівлі» (із змінами) за посиланням </w:t>
      </w:r>
      <w:hyperlink r:id="rId5" w:anchor="Text" w:tgtFrame="_blank" w:history="1">
        <w:r w:rsidRPr="00015EE9">
          <w:rPr>
            <w:color w:val="000000"/>
            <w:lang w:val="uk-UA"/>
          </w:rPr>
          <w:t>https://zakon.rada.gov.ua/rada/show/v0275915-20#Text</w:t>
        </w:r>
      </w:hyperlink>
      <w:r w:rsidRPr="00015EE9">
        <w:rPr>
          <w:color w:val="000000"/>
          <w:lang w:val="uk-UA"/>
        </w:rPr>
        <w:t xml:space="preserve">, а саме шляхом здійснення пошуку, збору та аналізу загальнодоступної інформації про ціни на подібні товари, що міститься в мережі Інтернет у відкритому доступі, в тому числі на сайтах, торгівельних електронних майданчиках, в електронних каталогах, рекламі, </w:t>
      </w:r>
      <w:proofErr w:type="spellStart"/>
      <w:r w:rsidRPr="00015EE9">
        <w:rPr>
          <w:color w:val="000000"/>
          <w:lang w:val="uk-UA"/>
        </w:rPr>
        <w:t>прайс</w:t>
      </w:r>
      <w:proofErr w:type="spellEnd"/>
      <w:r w:rsidRPr="00015EE9">
        <w:rPr>
          <w:color w:val="000000"/>
          <w:lang w:val="uk-UA"/>
        </w:rPr>
        <w:t xml:space="preserve">-листах, та в електронній системі </w:t>
      </w:r>
      <w:proofErr w:type="spellStart"/>
      <w:r w:rsidRPr="00015EE9">
        <w:rPr>
          <w:color w:val="000000"/>
          <w:lang w:val="uk-UA"/>
        </w:rPr>
        <w:t>закупівель</w:t>
      </w:r>
      <w:proofErr w:type="spellEnd"/>
      <w:r w:rsidRPr="00015EE9">
        <w:rPr>
          <w:color w:val="000000"/>
          <w:lang w:val="uk-UA"/>
        </w:rPr>
        <w:t xml:space="preserve"> «</w:t>
      </w:r>
      <w:proofErr w:type="spellStart"/>
      <w:r w:rsidRPr="00015EE9">
        <w:rPr>
          <w:color w:val="000000"/>
          <w:lang w:val="uk-UA"/>
        </w:rPr>
        <w:t>Prozorro</w:t>
      </w:r>
      <w:proofErr w:type="spellEnd"/>
      <w:r w:rsidRPr="00015EE9">
        <w:rPr>
          <w:color w:val="000000"/>
          <w:lang w:val="uk-UA"/>
        </w:rPr>
        <w:t>».</w:t>
      </w:r>
    </w:p>
    <w:p w:rsidR="00D53D89" w:rsidRPr="00015EE9" w:rsidRDefault="00D53D89" w:rsidP="00D53D89">
      <w:pPr>
        <w:pStyle w:val="a3"/>
        <w:shd w:val="clear" w:color="auto" w:fill="FFFFFF"/>
        <w:spacing w:before="0" w:beforeAutospacing="0" w:after="200" w:afterAutospacing="0"/>
        <w:jc w:val="both"/>
        <w:rPr>
          <w:color w:val="333333"/>
          <w:spacing w:val="6"/>
          <w:lang w:val="uk-UA"/>
        </w:rPr>
      </w:pPr>
      <w:r w:rsidRPr="00015EE9">
        <w:rPr>
          <w:b/>
          <w:bCs/>
          <w:color w:val="333333"/>
          <w:spacing w:val="6"/>
          <w:lang w:val="uk-UA"/>
        </w:rPr>
        <w:t>10. Розмір бюджетного призначення:</w:t>
      </w:r>
      <w:r w:rsidRPr="00015EE9">
        <w:rPr>
          <w:color w:val="333333"/>
          <w:spacing w:val="6"/>
        </w:rPr>
        <w:t> </w:t>
      </w:r>
      <w:r w:rsidRPr="00015EE9">
        <w:rPr>
          <w:color w:val="333333"/>
          <w:spacing w:val="6"/>
          <w:lang w:val="uk-UA"/>
        </w:rPr>
        <w:t>відповідно до річної потреби, та затвердженого кошторису на 202</w:t>
      </w:r>
      <w:r w:rsidR="007D5036">
        <w:rPr>
          <w:color w:val="333333"/>
          <w:spacing w:val="6"/>
          <w:lang w:val="uk-UA"/>
        </w:rPr>
        <w:t>6</w:t>
      </w:r>
      <w:r w:rsidR="005309AD" w:rsidRPr="00015EE9">
        <w:rPr>
          <w:color w:val="333333"/>
          <w:spacing w:val="6"/>
          <w:lang w:val="uk-UA"/>
        </w:rPr>
        <w:t xml:space="preserve"> </w:t>
      </w:r>
      <w:r w:rsidRPr="00015EE9">
        <w:rPr>
          <w:color w:val="333333"/>
          <w:spacing w:val="6"/>
          <w:lang w:val="uk-UA"/>
        </w:rPr>
        <w:t>рік.</w:t>
      </w:r>
    </w:p>
    <w:p w:rsidR="00D53D89" w:rsidRPr="00015EE9" w:rsidRDefault="00D53D89" w:rsidP="00D53D89">
      <w:pPr>
        <w:pStyle w:val="a3"/>
        <w:shd w:val="clear" w:color="auto" w:fill="FFFFFF"/>
        <w:spacing w:before="0" w:beforeAutospacing="0" w:after="200" w:afterAutospacing="0"/>
        <w:jc w:val="both"/>
        <w:rPr>
          <w:color w:val="333333"/>
          <w:spacing w:val="6"/>
          <w:lang w:val="uk-UA"/>
        </w:rPr>
      </w:pPr>
      <w:r w:rsidRPr="00015EE9">
        <w:rPr>
          <w:b/>
          <w:iCs/>
        </w:rPr>
        <w:t>11. Обґрунтування технічних та якісних характеристик предмета закупівлі:</w:t>
      </w:r>
      <w:r w:rsidRPr="00015EE9">
        <w:rPr>
          <w:rStyle w:val="a4"/>
          <w:color w:val="333333"/>
          <w:spacing w:val="6"/>
        </w:rPr>
        <w:t> </w:t>
      </w:r>
      <w:r w:rsidRPr="00015EE9">
        <w:rPr>
          <w:color w:val="333333"/>
          <w:spacing w:val="6"/>
          <w:lang w:val="uk-UA"/>
        </w:rPr>
        <w:t>Технічні та якісні характеристики предмета закупівлі визначені відповідно до потреб замовника</w:t>
      </w:r>
      <w:r w:rsidR="00B21C05" w:rsidRPr="00015EE9">
        <w:rPr>
          <w:color w:val="333333"/>
          <w:spacing w:val="6"/>
          <w:lang w:val="uk-UA"/>
        </w:rPr>
        <w:t>.</w:t>
      </w:r>
      <w:r w:rsidRPr="00015EE9">
        <w:rPr>
          <w:color w:val="333333"/>
          <w:spacing w:val="6"/>
          <w:lang w:val="uk-UA"/>
        </w:rPr>
        <w:t xml:space="preserve"> Технічні та якісні характеристики предмета закупівлі зазначаються у відповідних вимогах до предмету закупівлі, де конкретизується перелік необхідних характеристик щодо товару, його кількість та вимоги щодо якості товару.</w:t>
      </w:r>
      <w:r w:rsidR="000A4FAD" w:rsidRPr="00015EE9">
        <w:rPr>
          <w:color w:val="333333"/>
          <w:spacing w:val="6"/>
          <w:lang w:val="uk-UA"/>
        </w:rPr>
        <w:t xml:space="preserve"> Т</w:t>
      </w:r>
      <w:r w:rsidR="00CA0059">
        <w:rPr>
          <w:color w:val="333333"/>
          <w:spacing w:val="6"/>
          <w:lang w:val="uk-UA"/>
        </w:rPr>
        <w:t xml:space="preserve">ермін постачання: до </w:t>
      </w:r>
      <w:r w:rsidR="007D5036">
        <w:rPr>
          <w:color w:val="333333"/>
          <w:spacing w:val="6"/>
          <w:lang w:val="uk-UA"/>
        </w:rPr>
        <w:t>15</w:t>
      </w:r>
      <w:r w:rsidR="00CA0059">
        <w:rPr>
          <w:color w:val="333333"/>
          <w:spacing w:val="6"/>
          <w:lang w:val="uk-UA"/>
        </w:rPr>
        <w:t>.</w:t>
      </w:r>
      <w:r w:rsidR="007D5036">
        <w:rPr>
          <w:color w:val="333333"/>
          <w:spacing w:val="6"/>
          <w:lang w:val="uk-UA"/>
        </w:rPr>
        <w:t>07</w:t>
      </w:r>
      <w:r w:rsidR="00CA0059">
        <w:rPr>
          <w:color w:val="333333"/>
          <w:spacing w:val="6"/>
          <w:lang w:val="uk-UA"/>
        </w:rPr>
        <w:t>.</w:t>
      </w:r>
      <w:r w:rsidR="000A4FAD" w:rsidRPr="00015EE9">
        <w:rPr>
          <w:color w:val="333333"/>
          <w:spacing w:val="6"/>
          <w:lang w:val="uk-UA"/>
        </w:rPr>
        <w:t>202</w:t>
      </w:r>
      <w:r w:rsidR="007D5036">
        <w:rPr>
          <w:color w:val="333333"/>
          <w:spacing w:val="6"/>
          <w:lang w:val="uk-UA"/>
        </w:rPr>
        <w:t xml:space="preserve">6 </w:t>
      </w:r>
      <w:r w:rsidR="000A4FAD" w:rsidRPr="00015EE9">
        <w:rPr>
          <w:color w:val="333333"/>
          <w:spacing w:val="6"/>
          <w:lang w:val="uk-UA"/>
        </w:rPr>
        <w:t>року</w:t>
      </w:r>
      <w:r w:rsidR="00CA0059">
        <w:rPr>
          <w:color w:val="333333"/>
          <w:spacing w:val="6"/>
          <w:lang w:val="uk-UA"/>
        </w:rPr>
        <w:t>, а в частині розрахунків за поставлений товар</w:t>
      </w:r>
      <w:r w:rsidR="000A4FAD" w:rsidRPr="00015EE9">
        <w:rPr>
          <w:color w:val="333333"/>
          <w:spacing w:val="6"/>
          <w:lang w:val="uk-UA"/>
        </w:rPr>
        <w:t xml:space="preserve"> </w:t>
      </w:r>
      <w:r w:rsidR="00CA0059">
        <w:rPr>
          <w:color w:val="333333"/>
          <w:spacing w:val="6"/>
          <w:lang w:val="uk-UA"/>
        </w:rPr>
        <w:t>– до повного погашення заборгованості.</w:t>
      </w:r>
      <w:bookmarkStart w:id="0" w:name="_GoBack"/>
      <w:bookmarkEnd w:id="0"/>
    </w:p>
    <w:sectPr w:rsidR="00D53D89" w:rsidRPr="00015EE9" w:rsidSect="00E12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53D89"/>
    <w:rsid w:val="000110C5"/>
    <w:rsid w:val="00015EE9"/>
    <w:rsid w:val="000A4FAD"/>
    <w:rsid w:val="00162F5F"/>
    <w:rsid w:val="002D4378"/>
    <w:rsid w:val="002F6A74"/>
    <w:rsid w:val="0034585D"/>
    <w:rsid w:val="004A2903"/>
    <w:rsid w:val="005309AD"/>
    <w:rsid w:val="00737A0A"/>
    <w:rsid w:val="00792CF3"/>
    <w:rsid w:val="007D5036"/>
    <w:rsid w:val="007E6925"/>
    <w:rsid w:val="009E61F9"/>
    <w:rsid w:val="00B21C05"/>
    <w:rsid w:val="00BD4D50"/>
    <w:rsid w:val="00CA0059"/>
    <w:rsid w:val="00D53D89"/>
    <w:rsid w:val="00D60739"/>
    <w:rsid w:val="00E12EDA"/>
    <w:rsid w:val="00F9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6D43AC-239B-4ED0-9B71-64006A5E4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EDA"/>
  </w:style>
  <w:style w:type="paragraph" w:styleId="1">
    <w:name w:val="heading 1"/>
    <w:basedOn w:val="a"/>
    <w:link w:val="10"/>
    <w:uiPriority w:val="9"/>
    <w:qFormat/>
    <w:rsid w:val="00D53D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3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53D8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D53D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B21C05"/>
    <w:rPr>
      <w:b/>
      <w:bCs/>
    </w:rPr>
  </w:style>
  <w:style w:type="character" w:customStyle="1" w:styleId="taxincluded">
    <w:name w:val="taxincluded"/>
    <w:basedOn w:val="a0"/>
    <w:rsid w:val="00B21C05"/>
  </w:style>
  <w:style w:type="character" w:styleId="a6">
    <w:name w:val="Hyperlink"/>
    <w:basedOn w:val="a0"/>
    <w:uiPriority w:val="99"/>
    <w:semiHidden/>
    <w:unhideWhenUsed/>
    <w:rsid w:val="005309AD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95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956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9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rada/show/v0275915-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96151-2BA2-4F5B-8175-072F6F0D7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1651</Words>
  <Characters>942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Mariya</cp:lastModifiedBy>
  <cp:revision>13</cp:revision>
  <cp:lastPrinted>2025-04-11T05:54:00Z</cp:lastPrinted>
  <dcterms:created xsi:type="dcterms:W3CDTF">2023-03-22T13:21:00Z</dcterms:created>
  <dcterms:modified xsi:type="dcterms:W3CDTF">2026-06-18T12:20:00Z</dcterms:modified>
</cp:coreProperties>
</file>