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9CF" w:rsidRPr="00B3789D" w:rsidRDefault="004A29CF" w:rsidP="004A29CF">
      <w:pPr>
        <w:spacing w:after="0" w:line="276" w:lineRule="auto"/>
        <w:jc w:val="center"/>
        <w:rPr>
          <w:rFonts w:ascii="Times New Roman" w:eastAsia="Times New Roman" w:hAnsi="Times New Roman" w:cs="Times New Roman"/>
          <w:noProof/>
          <w:sz w:val="24"/>
          <w:szCs w:val="20"/>
          <w:lang w:val="en-US" w:eastAsia="ru-RU"/>
        </w:rPr>
      </w:pPr>
      <w:r w:rsidRPr="00B3789D">
        <w:rPr>
          <w:rFonts w:ascii="Antiqua" w:eastAsia="Times New Roman" w:hAnsi="Antiqua" w:cs="Times New Roman"/>
          <w:noProof/>
          <w:sz w:val="26"/>
          <w:szCs w:val="20"/>
          <w:lang w:eastAsia="uk-UA"/>
        </w:rPr>
        <w:drawing>
          <wp:inline distT="0" distB="0" distL="0" distR="0">
            <wp:extent cx="1144905" cy="6045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9CF" w:rsidRPr="00B3789D" w:rsidRDefault="004A29CF" w:rsidP="004A29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B3789D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t>НОВОРОЗДІЛЬСЬКА МІСЬКА РАДА</w:t>
      </w:r>
      <w:r w:rsidRPr="00B3789D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 xml:space="preserve">     </w:t>
      </w:r>
    </w:p>
    <w:p w:rsidR="004A29CF" w:rsidRPr="00B3789D" w:rsidRDefault="004A29CF" w:rsidP="004A29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</w:pPr>
      <w:r w:rsidRPr="00B3789D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t xml:space="preserve">        СТРИЙСЬКОГО РАЙОНУ  ЛЬВІВСЬКОЇ ОБЛАСТІ                                                                                                                                                                                                     </w:t>
      </w:r>
    </w:p>
    <w:p w:rsidR="004A29CF" w:rsidRPr="00B3789D" w:rsidRDefault="004A29CF" w:rsidP="004A29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3789D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 О З П О Р Я Д Ж Е Н Н Я</w:t>
      </w:r>
    </w:p>
    <w:p w:rsidR="004A29CF" w:rsidRPr="00B3789D" w:rsidRDefault="004A29CF" w:rsidP="004A29C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789D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  </w:t>
      </w:r>
      <w:r w:rsidR="001A49ED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12</w:t>
      </w:r>
      <w:r w:rsidR="0026007D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черв</w:t>
      </w: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ня</w:t>
      </w:r>
      <w:r w:rsidRPr="00B3789D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6</w:t>
      </w:r>
      <w:r w:rsidR="001A49ED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р.                         </w:t>
      </w:r>
      <w:r w:rsidRPr="00B3789D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 м.Новий Розділ       </w:t>
      </w:r>
      <w:r w:rsidR="001A49ED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    </w:t>
      </w:r>
      <w:r w:rsidRPr="00B3789D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           </w:t>
      </w:r>
      <w:r w:rsidRPr="001A49ED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ab/>
        <w:t xml:space="preserve">№ </w:t>
      </w:r>
      <w:r w:rsidR="001A49ED" w:rsidRPr="001A49ED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94</w:t>
      </w:r>
    </w:p>
    <w:p w:rsidR="004A29CF" w:rsidRPr="00B3789D" w:rsidRDefault="004A29CF" w:rsidP="004A29C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789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B3789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B3789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4A29CF" w:rsidRPr="00B3789D" w:rsidRDefault="004A29CF" w:rsidP="004A29C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6007D" w:rsidRDefault="004A29CF" w:rsidP="004A29CF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B378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 </w:t>
      </w:r>
      <w:r w:rsidR="0026007D">
        <w:rPr>
          <w:rFonts w:ascii="Times New Roman" w:eastAsia="Times New Roman" w:hAnsi="Times New Roman" w:cs="Times New Roman"/>
          <w:sz w:val="26"/>
          <w:szCs w:val="26"/>
          <w:lang w:eastAsia="ru-RU"/>
        </w:rPr>
        <w:t>визначення осіб, відповідальних за подання даних</w:t>
      </w:r>
      <w:r w:rsidR="0026007D" w:rsidRPr="0026007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, </w:t>
      </w:r>
    </w:p>
    <w:p w:rsidR="0026007D" w:rsidRDefault="0026007D" w:rsidP="004A29CF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26007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уповноважен</w:t>
      </w: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их</w:t>
      </w:r>
      <w:r w:rsidRPr="0026007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та відповідальн</w:t>
      </w: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их</w:t>
      </w:r>
      <w:r w:rsidRPr="0026007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за внесення інформації </w:t>
      </w:r>
    </w:p>
    <w:p w:rsidR="0026007D" w:rsidRDefault="0026007D" w:rsidP="004A29CF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26007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до геоінформаційної системи регіонального розвитку </w:t>
      </w:r>
    </w:p>
    <w:p w:rsidR="004A29CF" w:rsidRPr="00B3789D" w:rsidRDefault="004A29CF" w:rsidP="004A29C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29CF" w:rsidRPr="00B3789D" w:rsidRDefault="004A29CF" w:rsidP="004A29C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29CF" w:rsidRDefault="004A29CF" w:rsidP="004A29CF">
      <w:pPr>
        <w:spacing w:after="0" w:line="240" w:lineRule="auto"/>
        <w:ind w:firstLine="5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B378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ідповідно до п. 2 </w:t>
      </w:r>
      <w:r w:rsidR="0026007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Постанови Кабінету міністрів України</w:t>
      </w:r>
      <w:r w:rsidRPr="00B378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B7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від 23.05.2023р. № 522 </w:t>
      </w:r>
      <w:r w:rsidR="0026007D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 затвердження Порядку функціонування єдиної геоінформаційної системи здійснення моніторингу</w:t>
      </w:r>
      <w:r w:rsidR="004B7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 оцінювання розвитку регіонів і територіальних громад</w:t>
      </w:r>
      <w:r w:rsidR="0078642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4B7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та Закону України </w:t>
      </w:r>
      <w:r w:rsidRPr="00B378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„Про місцеве самоврядування в Україні” </w:t>
      </w:r>
    </w:p>
    <w:p w:rsidR="00786423" w:rsidRDefault="00786423" w:rsidP="004A29CF">
      <w:pPr>
        <w:spacing w:after="0" w:line="240" w:lineRule="auto"/>
        <w:ind w:firstLine="5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6423" w:rsidRDefault="00786423" w:rsidP="004A29CF">
      <w:pPr>
        <w:spacing w:after="0" w:line="240" w:lineRule="auto"/>
        <w:ind w:firstLine="5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ЗОБОВ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`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ЯЗУЮ:</w:t>
      </w:r>
    </w:p>
    <w:p w:rsidR="00D96938" w:rsidRPr="00B3789D" w:rsidRDefault="00D96938" w:rsidP="004A29CF">
      <w:pPr>
        <w:spacing w:after="0" w:line="240" w:lineRule="auto"/>
        <w:ind w:firstLine="5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74EE" w:rsidRDefault="00786423" w:rsidP="00D9693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В</w:t>
      </w:r>
      <w:r w:rsidR="0015256C">
        <w:rPr>
          <w:rFonts w:ascii="Times New Roman" w:hAnsi="Times New Roman"/>
          <w:szCs w:val="26"/>
        </w:rPr>
        <w:t>из</w:t>
      </w:r>
      <w:r w:rsidR="004B74EE">
        <w:rPr>
          <w:rFonts w:ascii="Times New Roman" w:hAnsi="Times New Roman"/>
          <w:szCs w:val="26"/>
        </w:rPr>
        <w:t>начити особ</w:t>
      </w:r>
      <w:r w:rsidR="00D96938">
        <w:rPr>
          <w:rFonts w:ascii="Times New Roman" w:hAnsi="Times New Roman"/>
          <w:szCs w:val="26"/>
        </w:rPr>
        <w:t>ою відповідальною за подання даних по Новороздільській територіальній громаді</w:t>
      </w:r>
      <w:r w:rsidR="004B74EE">
        <w:rPr>
          <w:rFonts w:ascii="Times New Roman" w:hAnsi="Times New Roman"/>
          <w:szCs w:val="26"/>
        </w:rPr>
        <w:t>, уповноваже</w:t>
      </w:r>
      <w:r w:rsidR="00D96938">
        <w:rPr>
          <w:rFonts w:ascii="Times New Roman" w:hAnsi="Times New Roman"/>
          <w:szCs w:val="26"/>
        </w:rPr>
        <w:t>ною</w:t>
      </w:r>
      <w:r w:rsidR="004B74EE">
        <w:rPr>
          <w:rFonts w:ascii="Times New Roman" w:hAnsi="Times New Roman"/>
          <w:szCs w:val="26"/>
        </w:rPr>
        <w:t xml:space="preserve"> та відповідальн</w:t>
      </w:r>
      <w:r w:rsidR="00D96938">
        <w:rPr>
          <w:rFonts w:ascii="Times New Roman" w:hAnsi="Times New Roman"/>
          <w:szCs w:val="26"/>
        </w:rPr>
        <w:t>ою</w:t>
      </w:r>
      <w:r w:rsidR="004B74EE">
        <w:rPr>
          <w:rFonts w:ascii="Times New Roman" w:hAnsi="Times New Roman"/>
          <w:szCs w:val="26"/>
        </w:rPr>
        <w:t xml:space="preserve"> за внесення інформації до геоінформаційної системи регіонального розвитку</w:t>
      </w:r>
      <w:r w:rsidR="00D96938">
        <w:rPr>
          <w:rFonts w:ascii="Times New Roman" w:hAnsi="Times New Roman"/>
          <w:szCs w:val="26"/>
        </w:rPr>
        <w:t xml:space="preserve"> </w:t>
      </w:r>
      <w:proofErr w:type="spellStart"/>
      <w:r w:rsidR="004B74EE" w:rsidRPr="00D96938">
        <w:rPr>
          <w:rFonts w:ascii="Times New Roman" w:hAnsi="Times New Roman"/>
          <w:szCs w:val="26"/>
        </w:rPr>
        <w:t>Ганачевську</w:t>
      </w:r>
      <w:proofErr w:type="spellEnd"/>
      <w:r w:rsidR="004B74EE" w:rsidRPr="00D96938">
        <w:rPr>
          <w:rFonts w:ascii="Times New Roman" w:hAnsi="Times New Roman"/>
          <w:szCs w:val="26"/>
        </w:rPr>
        <w:t xml:space="preserve"> Ольгу Романівну – заступника міського голови</w:t>
      </w:r>
      <w:r w:rsidR="00D96938">
        <w:rPr>
          <w:rFonts w:ascii="Times New Roman" w:hAnsi="Times New Roman"/>
          <w:szCs w:val="26"/>
        </w:rPr>
        <w:t>.</w:t>
      </w:r>
    </w:p>
    <w:p w:rsidR="00D96938" w:rsidRDefault="00D96938" w:rsidP="00D9693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Визначити особами, відповідальними за внесення інформації до геоінформаційної системи регіонального розвитку в межах своєї компетенції наступних користувачів:</w:t>
      </w:r>
    </w:p>
    <w:p w:rsidR="00643AFD" w:rsidRDefault="00643AFD" w:rsidP="00643AFD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Cs w:val="26"/>
        </w:rPr>
      </w:pPr>
      <w:proofErr w:type="spellStart"/>
      <w:r>
        <w:rPr>
          <w:rFonts w:ascii="Times New Roman" w:hAnsi="Times New Roman"/>
          <w:szCs w:val="26"/>
        </w:rPr>
        <w:t>Тарнавчик</w:t>
      </w:r>
      <w:proofErr w:type="spellEnd"/>
      <w:r>
        <w:rPr>
          <w:rFonts w:ascii="Times New Roman" w:hAnsi="Times New Roman"/>
          <w:szCs w:val="26"/>
        </w:rPr>
        <w:t xml:space="preserve"> Наталію Василівну – начальника відділу економічної політики;</w:t>
      </w:r>
    </w:p>
    <w:p w:rsidR="0011408E" w:rsidRDefault="0011408E" w:rsidP="00643AFD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Гілко Наталію Іванівну – начальника відділу розвитку громади та інвестицій;</w:t>
      </w:r>
    </w:p>
    <w:p w:rsidR="0011408E" w:rsidRDefault="0011408E" w:rsidP="00643AFD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Білоуса Андрія Михайловича – начальника управління житлово-комунального господарства;</w:t>
      </w:r>
    </w:p>
    <w:p w:rsidR="00D96938" w:rsidRDefault="0011408E" w:rsidP="00643AFD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Біляка Святослава Ігоровича – головного спеціаліста відділу освіти;</w:t>
      </w:r>
      <w:r w:rsidR="00643AFD">
        <w:rPr>
          <w:rFonts w:ascii="Times New Roman" w:hAnsi="Times New Roman"/>
          <w:szCs w:val="26"/>
        </w:rPr>
        <w:t xml:space="preserve"> </w:t>
      </w:r>
    </w:p>
    <w:p w:rsidR="0011408E" w:rsidRDefault="0011408E" w:rsidP="00643AFD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Спас Олену Зіновіївну – </w:t>
      </w:r>
      <w:r w:rsidR="00D05469">
        <w:rPr>
          <w:rFonts w:ascii="Times New Roman" w:hAnsi="Times New Roman"/>
          <w:szCs w:val="26"/>
        </w:rPr>
        <w:t xml:space="preserve">заступника начальника  - </w:t>
      </w:r>
      <w:r>
        <w:rPr>
          <w:rFonts w:ascii="Times New Roman" w:hAnsi="Times New Roman"/>
          <w:szCs w:val="26"/>
        </w:rPr>
        <w:t>начальника відділу</w:t>
      </w:r>
      <w:r w:rsidR="00D05469" w:rsidRPr="00D05469">
        <w:rPr>
          <w:rFonts w:ascii="Times New Roman" w:hAnsi="Times New Roman"/>
          <w:szCs w:val="26"/>
        </w:rPr>
        <w:t xml:space="preserve"> </w:t>
      </w:r>
      <w:r w:rsidR="00D05469">
        <w:rPr>
          <w:rFonts w:ascii="Times New Roman" w:hAnsi="Times New Roman"/>
          <w:szCs w:val="26"/>
        </w:rPr>
        <w:t>з обслуговування ветеранів війни та пільгових категорій громадян</w:t>
      </w:r>
      <w:r>
        <w:rPr>
          <w:rFonts w:ascii="Times New Roman" w:hAnsi="Times New Roman"/>
          <w:szCs w:val="26"/>
        </w:rPr>
        <w:t xml:space="preserve"> управління соціального захисту населення;</w:t>
      </w:r>
    </w:p>
    <w:p w:rsidR="00786423" w:rsidRDefault="00965F30" w:rsidP="00285D39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Cs w:val="26"/>
        </w:rPr>
      </w:pPr>
      <w:proofErr w:type="spellStart"/>
      <w:r>
        <w:rPr>
          <w:rFonts w:ascii="Times New Roman" w:hAnsi="Times New Roman"/>
          <w:szCs w:val="26"/>
        </w:rPr>
        <w:t>Засанського</w:t>
      </w:r>
      <w:proofErr w:type="spellEnd"/>
      <w:r>
        <w:rPr>
          <w:rFonts w:ascii="Times New Roman" w:hAnsi="Times New Roman"/>
          <w:szCs w:val="26"/>
        </w:rPr>
        <w:t xml:space="preserve"> Володимира Івановича</w:t>
      </w:r>
      <w:r w:rsidR="00D33253">
        <w:rPr>
          <w:rFonts w:ascii="Times New Roman" w:hAnsi="Times New Roman"/>
          <w:szCs w:val="26"/>
        </w:rPr>
        <w:t xml:space="preserve"> – </w:t>
      </w:r>
      <w:r>
        <w:rPr>
          <w:rFonts w:ascii="Times New Roman" w:hAnsi="Times New Roman"/>
          <w:szCs w:val="26"/>
        </w:rPr>
        <w:t>начальника</w:t>
      </w:r>
      <w:r w:rsidR="00D33253">
        <w:rPr>
          <w:rFonts w:ascii="Times New Roman" w:hAnsi="Times New Roman"/>
          <w:szCs w:val="26"/>
        </w:rPr>
        <w:t xml:space="preserve"> управління культури, спорту та гуманітарної політики.</w:t>
      </w:r>
    </w:p>
    <w:p w:rsidR="00965F30" w:rsidRPr="00285D39" w:rsidRDefault="00965F30" w:rsidP="00285D39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Cs w:val="26"/>
        </w:rPr>
      </w:pPr>
      <w:proofErr w:type="spellStart"/>
      <w:r>
        <w:rPr>
          <w:rFonts w:ascii="Times New Roman" w:hAnsi="Times New Roman"/>
          <w:szCs w:val="26"/>
        </w:rPr>
        <w:t>Горін</w:t>
      </w:r>
      <w:proofErr w:type="spellEnd"/>
      <w:r>
        <w:rPr>
          <w:rFonts w:ascii="Times New Roman" w:hAnsi="Times New Roman"/>
          <w:szCs w:val="26"/>
        </w:rPr>
        <w:t xml:space="preserve"> Руслану Ми</w:t>
      </w:r>
      <w:r w:rsidR="00D05469">
        <w:rPr>
          <w:rFonts w:ascii="Times New Roman" w:hAnsi="Times New Roman"/>
          <w:szCs w:val="26"/>
        </w:rPr>
        <w:t>хайлівну – головного спеціаліста бюджетного відділу фінансового управління;</w:t>
      </w:r>
    </w:p>
    <w:p w:rsidR="004A29CF" w:rsidRDefault="00786423" w:rsidP="004A29C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Контроль за виконанням цього розпорядження залишаю за собою.</w:t>
      </w:r>
    </w:p>
    <w:p w:rsidR="004A29CF" w:rsidRPr="004929A4" w:rsidRDefault="004A29CF" w:rsidP="004A29CF">
      <w:pPr>
        <w:pStyle w:val="a3"/>
        <w:jc w:val="both"/>
        <w:rPr>
          <w:rFonts w:ascii="Times New Roman" w:hAnsi="Times New Roman"/>
          <w:szCs w:val="26"/>
        </w:rPr>
      </w:pPr>
    </w:p>
    <w:p w:rsidR="004A29CF" w:rsidRPr="00B3789D" w:rsidRDefault="004A29CF" w:rsidP="004A2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A29CF" w:rsidRPr="00B3789D" w:rsidRDefault="004A29CF" w:rsidP="004A29C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A29CF" w:rsidRPr="00B3789D" w:rsidRDefault="004A29CF" w:rsidP="004A29CF">
      <w:pPr>
        <w:spacing w:after="0" w:line="36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3789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МІСЬКИЙ ГОЛОВА</w:t>
      </w:r>
      <w:r w:rsidRPr="00B3789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B3789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B3789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B3789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 xml:space="preserve">                      </w:t>
      </w:r>
      <w:r w:rsidR="00D9693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Ярина </w:t>
      </w:r>
      <w:r w:rsidRPr="00B3789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ЯЦЕНКО</w:t>
      </w:r>
    </w:p>
    <w:p w:rsidR="004A29CF" w:rsidRPr="00B3789D" w:rsidRDefault="004A29CF" w:rsidP="004A29CF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806664" w:rsidRDefault="004A29CF" w:rsidP="004A29CF">
      <w:r w:rsidRPr="00B3789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B3789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B3789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B3789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B3789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sectPr w:rsidR="00806664" w:rsidSect="00E10BF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23A33"/>
    <w:multiLevelType w:val="hybridMultilevel"/>
    <w:tmpl w:val="4FF00E96"/>
    <w:lvl w:ilvl="0" w:tplc="AECEB39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D6D771A"/>
    <w:multiLevelType w:val="hybridMultilevel"/>
    <w:tmpl w:val="6DB0648C"/>
    <w:lvl w:ilvl="0" w:tplc="D164806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C715A15"/>
    <w:multiLevelType w:val="hybridMultilevel"/>
    <w:tmpl w:val="0840FE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90A04"/>
    <w:rsid w:val="00042CF8"/>
    <w:rsid w:val="0011408E"/>
    <w:rsid w:val="0015256C"/>
    <w:rsid w:val="001A49ED"/>
    <w:rsid w:val="0026007D"/>
    <w:rsid w:val="00285D39"/>
    <w:rsid w:val="004A29CF"/>
    <w:rsid w:val="004B74EE"/>
    <w:rsid w:val="004D35A4"/>
    <w:rsid w:val="00643AFD"/>
    <w:rsid w:val="00786423"/>
    <w:rsid w:val="00806664"/>
    <w:rsid w:val="00831658"/>
    <w:rsid w:val="00965F30"/>
    <w:rsid w:val="00990A04"/>
    <w:rsid w:val="00D05469"/>
    <w:rsid w:val="00D33253"/>
    <w:rsid w:val="00D639D1"/>
    <w:rsid w:val="00D96938"/>
    <w:rsid w:val="00E10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9CF"/>
    <w:pPr>
      <w:spacing w:after="0" w:line="240" w:lineRule="auto"/>
      <w:ind w:left="720"/>
      <w:contextualSpacing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4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9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1324</Words>
  <Characters>756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2026-06-12T13:22:00Z</cp:lastPrinted>
  <dcterms:created xsi:type="dcterms:W3CDTF">2026-06-26T08:24:00Z</dcterms:created>
  <dcterms:modified xsi:type="dcterms:W3CDTF">2026-06-26T08:24:00Z</dcterms:modified>
</cp:coreProperties>
</file>