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84" w:rsidRDefault="00760784" w:rsidP="00760784">
      <w:pPr>
        <w:tabs>
          <w:tab w:val="left" w:pos="4320"/>
        </w:tabs>
        <w:jc w:val="right"/>
      </w:pPr>
    </w:p>
    <w:p w:rsidR="00760784" w:rsidRDefault="00760784" w:rsidP="00760784">
      <w:pPr>
        <w:tabs>
          <w:tab w:val="left" w:pos="4320"/>
        </w:tabs>
        <w:jc w:val="right"/>
      </w:pPr>
    </w:p>
    <w:p w:rsidR="00760784" w:rsidRDefault="00760784" w:rsidP="00760784">
      <w:pPr>
        <w:tabs>
          <w:tab w:val="left" w:pos="4320"/>
        </w:tabs>
        <w:jc w:val="right"/>
      </w:pPr>
      <w:r>
        <w:t>Розробник: Гілко Н. І. – нач. відділу розвитку громади та інвестицій ___________</w:t>
      </w:r>
    </w:p>
    <w:p w:rsidR="00760784" w:rsidRDefault="00760784" w:rsidP="00760784">
      <w:pPr>
        <w:tabs>
          <w:tab w:val="left" w:pos="4320"/>
        </w:tabs>
        <w:jc w:val="right"/>
      </w:pPr>
      <w:r>
        <w:t>Юридичний відділ ___________________</w:t>
      </w:r>
    </w:p>
    <w:p w:rsidR="00760784" w:rsidRDefault="00760784" w:rsidP="00760784">
      <w:pPr>
        <w:tabs>
          <w:tab w:val="left" w:pos="4320"/>
        </w:tabs>
        <w:jc w:val="right"/>
      </w:pPr>
    </w:p>
    <w:p w:rsidR="00760784" w:rsidRDefault="00760784" w:rsidP="00760784">
      <w:pPr>
        <w:tabs>
          <w:tab w:val="left" w:pos="4320"/>
        </w:tabs>
        <w:jc w:val="center"/>
      </w:pPr>
    </w:p>
    <w:p w:rsidR="00760784" w:rsidRDefault="00760784" w:rsidP="00760784">
      <w:pPr>
        <w:tabs>
          <w:tab w:val="left" w:pos="4320"/>
        </w:tabs>
        <w:jc w:val="center"/>
      </w:pPr>
    </w:p>
    <w:p w:rsidR="00760784" w:rsidRPr="003779B3" w:rsidRDefault="007700A3" w:rsidP="00760784">
      <w:pPr>
        <w:tabs>
          <w:tab w:val="left" w:pos="4320"/>
        </w:tabs>
        <w:jc w:val="center"/>
        <w:rPr>
          <w:b/>
          <w:sz w:val="48"/>
        </w:rPr>
      </w:pPr>
      <w:r>
        <w:rPr>
          <w:b/>
          <w:sz w:val="48"/>
        </w:rPr>
        <w:t>Проєкт № 1873</w:t>
      </w:r>
    </w:p>
    <w:p w:rsidR="00760784" w:rsidRPr="00B07062" w:rsidRDefault="00753D0B" w:rsidP="00753D0B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bCs/>
          <w:iCs/>
          <w:color w:val="000000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</w:p>
    <w:p w:rsidR="00753D0B" w:rsidRPr="007700A3" w:rsidRDefault="00753D0B" w:rsidP="00760784">
      <w:pPr>
        <w:ind w:right="5498"/>
        <w:rPr>
          <w:bCs/>
          <w:iCs/>
          <w:color w:val="000000"/>
        </w:rPr>
      </w:pPr>
    </w:p>
    <w:p w:rsidR="007700A3" w:rsidRDefault="007700A3" w:rsidP="007700A3">
      <w:r>
        <w:t xml:space="preserve">Про внесення змін до рішення </w:t>
      </w:r>
      <w:r w:rsidR="00753D0B" w:rsidRPr="007700A3">
        <w:t xml:space="preserve">від 04 серпня 2025 </w:t>
      </w:r>
    </w:p>
    <w:p w:rsidR="007700A3" w:rsidRDefault="00753D0B" w:rsidP="007700A3">
      <w:pPr>
        <w:rPr>
          <w:bCs/>
          <w:iCs/>
          <w:color w:val="000000"/>
        </w:rPr>
      </w:pPr>
      <w:r w:rsidRPr="007700A3">
        <w:t>року № 239</w:t>
      </w:r>
      <w:r w:rsidR="007700A3">
        <w:rPr>
          <w:bCs/>
          <w:iCs/>
          <w:color w:val="000000"/>
        </w:rPr>
        <w:t xml:space="preserve"> «</w:t>
      </w:r>
      <w:r w:rsidR="00B07062" w:rsidRPr="007700A3">
        <w:rPr>
          <w:bCs/>
          <w:iCs/>
          <w:color w:val="000000"/>
        </w:rPr>
        <w:t>Про створення Інвестиційної ради,</w:t>
      </w:r>
      <w:r w:rsidR="007700A3">
        <w:rPr>
          <w:bCs/>
          <w:iCs/>
          <w:color w:val="000000"/>
        </w:rPr>
        <w:t xml:space="preserve"> </w:t>
      </w:r>
      <w:r w:rsidR="00755FAF" w:rsidRPr="007700A3">
        <w:rPr>
          <w:bCs/>
          <w:iCs/>
          <w:color w:val="000000"/>
        </w:rPr>
        <w:t>з</w:t>
      </w:r>
    </w:p>
    <w:p w:rsidR="00B07062" w:rsidRPr="007700A3" w:rsidRDefault="00755FAF" w:rsidP="007700A3">
      <w:pPr>
        <w:rPr>
          <w:bCs/>
          <w:iCs/>
          <w:color w:val="000000"/>
        </w:rPr>
      </w:pPr>
      <w:bookmarkStart w:id="0" w:name="_GoBack"/>
      <w:bookmarkEnd w:id="0"/>
      <w:r w:rsidRPr="007700A3">
        <w:rPr>
          <w:bCs/>
          <w:iCs/>
          <w:color w:val="000000"/>
        </w:rPr>
        <w:t>атвердження її складу т</w:t>
      </w:r>
      <w:r w:rsidR="00B07062" w:rsidRPr="007700A3">
        <w:rPr>
          <w:bCs/>
          <w:iCs/>
          <w:color w:val="000000"/>
        </w:rPr>
        <w:t>а Положення про неї».</w:t>
      </w:r>
    </w:p>
    <w:p w:rsidR="00760784" w:rsidRPr="007700A3" w:rsidRDefault="00760784" w:rsidP="00760784">
      <w:pPr>
        <w:jc w:val="both"/>
      </w:pPr>
    </w:p>
    <w:p w:rsidR="00760784" w:rsidRPr="007700A3" w:rsidRDefault="00760784" w:rsidP="00753D0B">
      <w:pPr>
        <w:ind w:firstLine="567"/>
        <w:jc w:val="both"/>
      </w:pPr>
      <w:r w:rsidRPr="007700A3">
        <w:t>Керуючись Законом України «Про місцеве самоврядування в Україні», відповідно до ст. 75</w:t>
      </w:r>
      <w:r w:rsidRPr="007700A3">
        <w:rPr>
          <w:vertAlign w:val="superscript"/>
        </w:rPr>
        <w:t>2</w:t>
      </w:r>
      <w:r w:rsidR="00755FAF" w:rsidRPr="007700A3">
        <w:t xml:space="preserve"> Бюджетного кодексу України, </w:t>
      </w:r>
      <w:r w:rsidRPr="007700A3">
        <w:t>з метою ефективного використання бюджетних коштів, виконавчий комітет міської ради</w:t>
      </w:r>
    </w:p>
    <w:p w:rsidR="00760784" w:rsidRPr="007700A3" w:rsidRDefault="00760784" w:rsidP="00753D0B">
      <w:pPr>
        <w:ind w:firstLine="567"/>
        <w:jc w:val="both"/>
      </w:pPr>
    </w:p>
    <w:p w:rsidR="00760784" w:rsidRPr="007700A3" w:rsidRDefault="00760784" w:rsidP="00753D0B">
      <w:pPr>
        <w:ind w:firstLine="567"/>
      </w:pPr>
      <w:r w:rsidRPr="007700A3">
        <w:t>ВИРІШИВ:</w:t>
      </w:r>
    </w:p>
    <w:p w:rsidR="00760784" w:rsidRPr="007700A3" w:rsidRDefault="00760784" w:rsidP="00753D0B">
      <w:pPr>
        <w:ind w:firstLine="567"/>
        <w:jc w:val="both"/>
      </w:pPr>
    </w:p>
    <w:p w:rsidR="00760784" w:rsidRPr="007700A3" w:rsidRDefault="00753D0B" w:rsidP="00E678CE">
      <w:pPr>
        <w:ind w:firstLine="567"/>
      </w:pPr>
      <w:r w:rsidRPr="007700A3">
        <w:t>1.</w:t>
      </w:r>
      <w:r w:rsidR="00E678CE" w:rsidRPr="007700A3">
        <w:t xml:space="preserve"> Внести зміни до рішення виконавчого комітету Новороздільської міської ради від 04 серпня 2025 року № 239 «Про створення Інвестиційної ради, затвердження її складу та Положення про неї», виклавши додаток 2 до рішення у новій редакції, що додається.</w:t>
      </w:r>
    </w:p>
    <w:p w:rsidR="00753D0B" w:rsidRPr="007700A3" w:rsidRDefault="00753D0B" w:rsidP="00753D0B">
      <w:pPr>
        <w:ind w:firstLine="567"/>
        <w:jc w:val="both"/>
      </w:pPr>
    </w:p>
    <w:p w:rsidR="00753D0B" w:rsidRPr="007700A3" w:rsidRDefault="00753D0B" w:rsidP="00753D0B">
      <w:pPr>
        <w:ind w:firstLine="567"/>
        <w:jc w:val="both"/>
      </w:pPr>
    </w:p>
    <w:p w:rsidR="00760784" w:rsidRPr="007700A3" w:rsidRDefault="00753D0B" w:rsidP="007700A3">
      <w:pPr>
        <w:ind w:firstLine="567"/>
        <w:jc w:val="both"/>
      </w:pPr>
      <w:r w:rsidRPr="007700A3">
        <w:t xml:space="preserve"> </w:t>
      </w:r>
    </w:p>
    <w:p w:rsidR="00760784" w:rsidRPr="007700A3" w:rsidRDefault="00760784" w:rsidP="00760784">
      <w:pPr>
        <w:rPr>
          <w:lang w:val="ru-RU"/>
        </w:rPr>
      </w:pPr>
      <w:r w:rsidRPr="007700A3">
        <w:rPr>
          <w:lang w:val="ru-RU"/>
        </w:rPr>
        <w:t xml:space="preserve">МІСЬКИЙ ГОЛОВА                         </w:t>
      </w:r>
      <w:r w:rsidR="00E678CE" w:rsidRPr="007700A3">
        <w:rPr>
          <w:lang w:val="ru-RU"/>
        </w:rPr>
        <w:t xml:space="preserve">         </w:t>
      </w:r>
      <w:r w:rsidRPr="007700A3">
        <w:rPr>
          <w:lang w:val="ru-RU"/>
        </w:rPr>
        <w:t xml:space="preserve">                   </w:t>
      </w:r>
      <w:r w:rsidR="00E678CE" w:rsidRPr="007700A3">
        <w:rPr>
          <w:lang w:val="ru-RU"/>
        </w:rPr>
        <w:t xml:space="preserve">                        Ярина</w:t>
      </w:r>
      <w:r w:rsidRPr="007700A3">
        <w:rPr>
          <w:lang w:val="ru-RU"/>
        </w:rPr>
        <w:t xml:space="preserve"> ЯЦЕНКО</w:t>
      </w:r>
    </w:p>
    <w:p w:rsidR="00760784" w:rsidRPr="007700A3" w:rsidRDefault="00760784" w:rsidP="00760784">
      <w:pPr>
        <w:rPr>
          <w:lang w:val="ru-RU"/>
        </w:rPr>
      </w:pPr>
    </w:p>
    <w:p w:rsidR="00760784" w:rsidRPr="007700A3" w:rsidRDefault="00760784" w:rsidP="00E678CE">
      <w:pPr>
        <w:shd w:val="clear" w:color="auto" w:fill="FFFFFF"/>
        <w:tabs>
          <w:tab w:val="left" w:pos="5103"/>
        </w:tabs>
        <w:jc w:val="both"/>
        <w:rPr>
          <w:lang w:val="ru-RU"/>
        </w:rPr>
      </w:pPr>
    </w:p>
    <w:p w:rsidR="00E678CE" w:rsidRPr="007700A3" w:rsidRDefault="00E678CE" w:rsidP="00E678CE">
      <w:pPr>
        <w:shd w:val="clear" w:color="auto" w:fill="FFFFFF"/>
        <w:tabs>
          <w:tab w:val="left" w:pos="5103"/>
        </w:tabs>
        <w:jc w:val="both"/>
      </w:pPr>
    </w:p>
    <w:p w:rsidR="00760784" w:rsidRPr="007700A3" w:rsidRDefault="00760784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55FAF" w:rsidRPr="007700A3" w:rsidRDefault="00755FAF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55FAF" w:rsidRPr="007700A3" w:rsidRDefault="00755FAF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55FAF" w:rsidRPr="007700A3" w:rsidRDefault="00755FAF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55FAF" w:rsidRPr="007700A3" w:rsidRDefault="00755FAF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55FAF" w:rsidRPr="007700A3" w:rsidRDefault="00755FAF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55FAF" w:rsidRPr="007700A3" w:rsidRDefault="00755FAF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55FAF" w:rsidRPr="007700A3" w:rsidRDefault="00755FAF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55FAF" w:rsidRPr="007700A3" w:rsidRDefault="00755FAF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55FAF" w:rsidRDefault="00755FAF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700A3" w:rsidRDefault="007700A3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700A3" w:rsidRDefault="007700A3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700A3" w:rsidRDefault="007700A3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700A3" w:rsidRDefault="007700A3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700A3" w:rsidRDefault="007700A3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700A3" w:rsidRDefault="007700A3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700A3" w:rsidRDefault="007700A3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700A3" w:rsidRDefault="007700A3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700A3" w:rsidRDefault="007700A3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700A3" w:rsidRDefault="007700A3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700A3" w:rsidRDefault="007700A3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700A3" w:rsidRPr="007700A3" w:rsidRDefault="007700A3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55FAF" w:rsidRPr="007700A3" w:rsidRDefault="00755FAF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55FAF" w:rsidRPr="007700A3" w:rsidRDefault="00755FAF" w:rsidP="00760784">
      <w:pPr>
        <w:shd w:val="clear" w:color="auto" w:fill="FFFFFF"/>
        <w:tabs>
          <w:tab w:val="left" w:pos="5103"/>
        </w:tabs>
        <w:ind w:left="5103"/>
        <w:jc w:val="both"/>
      </w:pPr>
    </w:p>
    <w:p w:rsidR="00760784" w:rsidRPr="007700A3" w:rsidRDefault="00760784" w:rsidP="00760784"/>
    <w:p w:rsidR="00760784" w:rsidRPr="007700A3" w:rsidRDefault="00760784" w:rsidP="00760784">
      <w:pPr>
        <w:jc w:val="right"/>
      </w:pPr>
      <w:bookmarkStart w:id="1" w:name="_Hlk203127033"/>
      <w:r w:rsidRPr="007700A3">
        <w:t>Додаток 2</w:t>
      </w:r>
    </w:p>
    <w:p w:rsidR="00760784" w:rsidRPr="007700A3" w:rsidRDefault="00760784" w:rsidP="00760784">
      <w:pPr>
        <w:jc w:val="right"/>
      </w:pPr>
      <w:r w:rsidRPr="007700A3">
        <w:t>до рішення виконавчого комітету міської ради</w:t>
      </w:r>
    </w:p>
    <w:p w:rsidR="00760784" w:rsidRPr="007700A3" w:rsidRDefault="00760784" w:rsidP="00760784">
      <w:pPr>
        <w:jc w:val="right"/>
      </w:pPr>
      <w:r w:rsidRPr="007700A3">
        <w:t>_________________ № __________</w:t>
      </w:r>
    </w:p>
    <w:p w:rsidR="00760784" w:rsidRPr="007700A3" w:rsidRDefault="00760784" w:rsidP="00760784">
      <w:pPr>
        <w:jc w:val="right"/>
      </w:pPr>
    </w:p>
    <w:p w:rsidR="00760784" w:rsidRPr="007700A3" w:rsidRDefault="00760784" w:rsidP="00760784">
      <w:pPr>
        <w:jc w:val="both"/>
      </w:pPr>
    </w:p>
    <w:bookmarkEnd w:id="1"/>
    <w:p w:rsidR="00760784" w:rsidRPr="007700A3" w:rsidRDefault="00760784" w:rsidP="00760784">
      <w:pPr>
        <w:jc w:val="center"/>
      </w:pPr>
    </w:p>
    <w:p w:rsidR="00760784" w:rsidRPr="007700A3" w:rsidRDefault="00760784" w:rsidP="00760784">
      <w:pPr>
        <w:jc w:val="center"/>
      </w:pPr>
      <w:r w:rsidRPr="007700A3">
        <w:t>СКЛАД</w:t>
      </w:r>
    </w:p>
    <w:p w:rsidR="00760784" w:rsidRPr="007700A3" w:rsidRDefault="00760784" w:rsidP="00760784">
      <w:pPr>
        <w:jc w:val="center"/>
      </w:pPr>
      <w:r w:rsidRPr="007700A3">
        <w:t>Інвестиційної ради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"/>
        <w:gridCol w:w="3482"/>
        <w:gridCol w:w="6075"/>
      </w:tblGrid>
      <w:tr w:rsidR="00760784" w:rsidRPr="007700A3" w:rsidTr="00C535E1">
        <w:tc>
          <w:tcPr>
            <w:tcW w:w="356" w:type="dxa"/>
          </w:tcPr>
          <w:p w:rsidR="00760784" w:rsidRPr="007700A3" w:rsidRDefault="00760784" w:rsidP="00C535E1">
            <w:pPr>
              <w:jc w:val="both"/>
            </w:pPr>
            <w:r w:rsidRPr="007700A3">
              <w:t>1</w:t>
            </w:r>
          </w:p>
        </w:tc>
        <w:tc>
          <w:tcPr>
            <w:tcW w:w="3482" w:type="dxa"/>
          </w:tcPr>
          <w:p w:rsidR="00760784" w:rsidRPr="007700A3" w:rsidRDefault="00760784" w:rsidP="00C535E1">
            <w:pPr>
              <w:jc w:val="both"/>
            </w:pPr>
            <w:r w:rsidRPr="007700A3">
              <w:t>Яценко Ярина Володимирівна</w:t>
            </w:r>
          </w:p>
        </w:tc>
        <w:tc>
          <w:tcPr>
            <w:tcW w:w="6075" w:type="dxa"/>
          </w:tcPr>
          <w:p w:rsidR="00760784" w:rsidRPr="007700A3" w:rsidRDefault="00760784" w:rsidP="00C535E1">
            <w:pPr>
              <w:jc w:val="both"/>
            </w:pPr>
            <w:r w:rsidRPr="007700A3">
              <w:t>Міський голова, голова Інвестиційної ради.</w:t>
            </w:r>
          </w:p>
        </w:tc>
      </w:tr>
      <w:tr w:rsidR="00760784" w:rsidRPr="007700A3" w:rsidTr="00C535E1">
        <w:tc>
          <w:tcPr>
            <w:tcW w:w="356" w:type="dxa"/>
          </w:tcPr>
          <w:p w:rsidR="00760784" w:rsidRPr="007700A3" w:rsidRDefault="00760784" w:rsidP="00C535E1">
            <w:pPr>
              <w:jc w:val="both"/>
            </w:pPr>
            <w:r w:rsidRPr="007700A3">
              <w:t>2</w:t>
            </w:r>
          </w:p>
        </w:tc>
        <w:tc>
          <w:tcPr>
            <w:tcW w:w="3482" w:type="dxa"/>
          </w:tcPr>
          <w:p w:rsidR="00760784" w:rsidRPr="007700A3" w:rsidRDefault="00760784" w:rsidP="00C535E1">
            <w:pPr>
              <w:jc w:val="both"/>
            </w:pPr>
            <w:r w:rsidRPr="007700A3">
              <w:t>Ганачевська Ольга Романівна</w:t>
            </w:r>
          </w:p>
        </w:tc>
        <w:tc>
          <w:tcPr>
            <w:tcW w:w="6075" w:type="dxa"/>
          </w:tcPr>
          <w:p w:rsidR="00760784" w:rsidRPr="007700A3" w:rsidRDefault="00760784" w:rsidP="00C535E1">
            <w:pPr>
              <w:jc w:val="both"/>
            </w:pPr>
            <w:r w:rsidRPr="007700A3">
              <w:t>Заступник міського голови з питань діяльності виконавчих органів, заступник голови Інвестиційної ради.</w:t>
            </w:r>
          </w:p>
        </w:tc>
      </w:tr>
      <w:tr w:rsidR="00760784" w:rsidRPr="007700A3" w:rsidTr="00C535E1">
        <w:tc>
          <w:tcPr>
            <w:tcW w:w="356" w:type="dxa"/>
          </w:tcPr>
          <w:p w:rsidR="00760784" w:rsidRPr="007700A3" w:rsidRDefault="00760784" w:rsidP="00C535E1">
            <w:pPr>
              <w:jc w:val="both"/>
            </w:pPr>
            <w:r w:rsidRPr="007700A3">
              <w:t>3</w:t>
            </w:r>
          </w:p>
        </w:tc>
        <w:tc>
          <w:tcPr>
            <w:tcW w:w="3482" w:type="dxa"/>
          </w:tcPr>
          <w:p w:rsidR="00760784" w:rsidRPr="007700A3" w:rsidRDefault="00760784" w:rsidP="00C535E1">
            <w:pPr>
              <w:jc w:val="both"/>
            </w:pPr>
            <w:r w:rsidRPr="007700A3">
              <w:t xml:space="preserve">Ратич Оксана Андріївна </w:t>
            </w:r>
          </w:p>
        </w:tc>
        <w:tc>
          <w:tcPr>
            <w:tcW w:w="6075" w:type="dxa"/>
          </w:tcPr>
          <w:p w:rsidR="00760784" w:rsidRPr="007700A3" w:rsidRDefault="00760784" w:rsidP="00C535E1">
            <w:pPr>
              <w:jc w:val="both"/>
            </w:pPr>
            <w:r w:rsidRPr="007700A3">
              <w:t>Головний спеціаліст відділу розвитку громади та інвестицій, секретар Інвестиційної ради</w:t>
            </w:r>
          </w:p>
        </w:tc>
      </w:tr>
    </w:tbl>
    <w:p w:rsidR="00760784" w:rsidRPr="007700A3" w:rsidRDefault="00760784" w:rsidP="00760784">
      <w:pPr>
        <w:jc w:val="both"/>
      </w:pPr>
    </w:p>
    <w:p w:rsidR="00760784" w:rsidRPr="007700A3" w:rsidRDefault="00760784" w:rsidP="00760784">
      <w:pPr>
        <w:jc w:val="center"/>
      </w:pPr>
    </w:p>
    <w:p w:rsidR="00760784" w:rsidRPr="007700A3" w:rsidRDefault="00760784" w:rsidP="00760784">
      <w:pPr>
        <w:jc w:val="center"/>
      </w:pPr>
      <w:r w:rsidRPr="007700A3">
        <w:t>Члени інвестиційної ради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3367"/>
        <w:gridCol w:w="6090"/>
      </w:tblGrid>
      <w:tr w:rsidR="00760784" w:rsidRPr="007700A3" w:rsidTr="00C535E1">
        <w:tc>
          <w:tcPr>
            <w:tcW w:w="456" w:type="dxa"/>
          </w:tcPr>
          <w:p w:rsidR="00760784" w:rsidRPr="007700A3" w:rsidRDefault="00760784" w:rsidP="00C535E1">
            <w:pPr>
              <w:jc w:val="both"/>
            </w:pPr>
            <w:r w:rsidRPr="007700A3">
              <w:t>1</w:t>
            </w:r>
          </w:p>
        </w:tc>
        <w:tc>
          <w:tcPr>
            <w:tcW w:w="3367" w:type="dxa"/>
          </w:tcPr>
          <w:p w:rsidR="00760784" w:rsidRPr="007700A3" w:rsidRDefault="00760784" w:rsidP="001201FE">
            <w:r w:rsidRPr="007700A3">
              <w:t>Гулій Михайло Миронович</w:t>
            </w:r>
          </w:p>
        </w:tc>
        <w:tc>
          <w:tcPr>
            <w:tcW w:w="6090" w:type="dxa"/>
          </w:tcPr>
          <w:p w:rsidR="00760784" w:rsidRPr="007700A3" w:rsidRDefault="00760784" w:rsidP="00C535E1">
            <w:pPr>
              <w:jc w:val="both"/>
            </w:pPr>
            <w:r w:rsidRPr="007700A3">
              <w:t xml:space="preserve">Перший заступник міського голови </w:t>
            </w:r>
          </w:p>
        </w:tc>
      </w:tr>
      <w:tr w:rsidR="00760784" w:rsidRPr="007700A3" w:rsidTr="00C535E1">
        <w:tc>
          <w:tcPr>
            <w:tcW w:w="456" w:type="dxa"/>
          </w:tcPr>
          <w:p w:rsidR="00760784" w:rsidRPr="007700A3" w:rsidRDefault="00760784" w:rsidP="00C535E1">
            <w:pPr>
              <w:jc w:val="both"/>
            </w:pPr>
            <w:r w:rsidRPr="007700A3">
              <w:t>2</w:t>
            </w:r>
          </w:p>
        </w:tc>
        <w:tc>
          <w:tcPr>
            <w:tcW w:w="3367" w:type="dxa"/>
          </w:tcPr>
          <w:p w:rsidR="00760784" w:rsidRPr="007700A3" w:rsidRDefault="00760784" w:rsidP="001201FE">
            <w:r w:rsidRPr="007700A3">
              <w:t>Гілко Наталія Іванівна</w:t>
            </w:r>
          </w:p>
        </w:tc>
        <w:tc>
          <w:tcPr>
            <w:tcW w:w="6090" w:type="dxa"/>
          </w:tcPr>
          <w:p w:rsidR="00760784" w:rsidRPr="007700A3" w:rsidRDefault="00760784" w:rsidP="00C535E1">
            <w:pPr>
              <w:jc w:val="both"/>
            </w:pPr>
            <w:r w:rsidRPr="007700A3">
              <w:t xml:space="preserve">Начальник відділу розвитку громади та інвестицій </w:t>
            </w:r>
          </w:p>
        </w:tc>
      </w:tr>
      <w:tr w:rsidR="00760784" w:rsidRPr="007700A3" w:rsidTr="00C535E1">
        <w:tc>
          <w:tcPr>
            <w:tcW w:w="456" w:type="dxa"/>
          </w:tcPr>
          <w:p w:rsidR="00760784" w:rsidRPr="007700A3" w:rsidRDefault="00760784" w:rsidP="00C535E1">
            <w:pPr>
              <w:jc w:val="both"/>
            </w:pPr>
            <w:r w:rsidRPr="007700A3">
              <w:t>3</w:t>
            </w:r>
          </w:p>
        </w:tc>
        <w:tc>
          <w:tcPr>
            <w:tcW w:w="3367" w:type="dxa"/>
          </w:tcPr>
          <w:p w:rsidR="00760784" w:rsidRPr="007700A3" w:rsidRDefault="00760784" w:rsidP="001201FE">
            <w:r w:rsidRPr="007700A3">
              <w:t>Білоус Андрій Михайлович</w:t>
            </w:r>
          </w:p>
        </w:tc>
        <w:tc>
          <w:tcPr>
            <w:tcW w:w="6090" w:type="dxa"/>
          </w:tcPr>
          <w:p w:rsidR="00760784" w:rsidRPr="007700A3" w:rsidRDefault="00760784" w:rsidP="00C535E1">
            <w:pPr>
              <w:jc w:val="both"/>
            </w:pPr>
            <w:r w:rsidRPr="007700A3">
              <w:t>Начальник управління житлово-комунального господарства</w:t>
            </w:r>
          </w:p>
        </w:tc>
      </w:tr>
      <w:tr w:rsidR="00760784" w:rsidRPr="007700A3" w:rsidTr="00C535E1">
        <w:tc>
          <w:tcPr>
            <w:tcW w:w="456" w:type="dxa"/>
          </w:tcPr>
          <w:p w:rsidR="00760784" w:rsidRPr="007700A3" w:rsidRDefault="00760784" w:rsidP="00C535E1">
            <w:pPr>
              <w:jc w:val="both"/>
            </w:pPr>
            <w:r w:rsidRPr="007700A3">
              <w:t>4</w:t>
            </w:r>
          </w:p>
        </w:tc>
        <w:tc>
          <w:tcPr>
            <w:tcW w:w="3367" w:type="dxa"/>
          </w:tcPr>
          <w:p w:rsidR="00760784" w:rsidRPr="007700A3" w:rsidRDefault="00760784" w:rsidP="001201FE">
            <w:r w:rsidRPr="007700A3">
              <w:t xml:space="preserve">Калінчук Галина Анатолівна </w:t>
            </w:r>
          </w:p>
        </w:tc>
        <w:tc>
          <w:tcPr>
            <w:tcW w:w="6090" w:type="dxa"/>
          </w:tcPr>
          <w:p w:rsidR="00760784" w:rsidRPr="007700A3" w:rsidRDefault="00760784" w:rsidP="00C535E1">
            <w:pPr>
              <w:jc w:val="both"/>
            </w:pPr>
            <w:r w:rsidRPr="007700A3">
              <w:t>Начальник управління соціального захисту населення</w:t>
            </w:r>
          </w:p>
        </w:tc>
      </w:tr>
      <w:tr w:rsidR="00760784" w:rsidRPr="007700A3" w:rsidTr="00C535E1">
        <w:tc>
          <w:tcPr>
            <w:tcW w:w="456" w:type="dxa"/>
          </w:tcPr>
          <w:p w:rsidR="00760784" w:rsidRPr="007700A3" w:rsidRDefault="00760784" w:rsidP="00C535E1">
            <w:pPr>
              <w:jc w:val="both"/>
            </w:pPr>
            <w:r w:rsidRPr="007700A3">
              <w:t>5</w:t>
            </w:r>
          </w:p>
        </w:tc>
        <w:tc>
          <w:tcPr>
            <w:tcW w:w="3367" w:type="dxa"/>
          </w:tcPr>
          <w:p w:rsidR="00760784" w:rsidRPr="007700A3" w:rsidRDefault="00760784" w:rsidP="001201FE">
            <w:r w:rsidRPr="007700A3">
              <w:t>Стеців Олег Романович</w:t>
            </w:r>
          </w:p>
        </w:tc>
        <w:tc>
          <w:tcPr>
            <w:tcW w:w="6090" w:type="dxa"/>
          </w:tcPr>
          <w:p w:rsidR="00760784" w:rsidRPr="007700A3" w:rsidRDefault="00760784" w:rsidP="00C535E1">
            <w:pPr>
              <w:jc w:val="both"/>
            </w:pPr>
            <w:r w:rsidRPr="007700A3">
              <w:t>Головний лікар КНП «Новороздільська міська лікарня»</w:t>
            </w:r>
          </w:p>
        </w:tc>
      </w:tr>
      <w:tr w:rsidR="00760784" w:rsidRPr="007700A3" w:rsidTr="00C535E1">
        <w:tc>
          <w:tcPr>
            <w:tcW w:w="456" w:type="dxa"/>
          </w:tcPr>
          <w:p w:rsidR="00760784" w:rsidRPr="007700A3" w:rsidRDefault="00760784" w:rsidP="00C535E1">
            <w:pPr>
              <w:jc w:val="both"/>
            </w:pPr>
            <w:r w:rsidRPr="007700A3">
              <w:t>6</w:t>
            </w:r>
          </w:p>
        </w:tc>
        <w:tc>
          <w:tcPr>
            <w:tcW w:w="3367" w:type="dxa"/>
          </w:tcPr>
          <w:p w:rsidR="00760784" w:rsidRPr="007700A3" w:rsidRDefault="00760784" w:rsidP="001201FE">
            <w:r w:rsidRPr="007700A3">
              <w:t xml:space="preserve">Засанський Володимир Іванович </w:t>
            </w:r>
          </w:p>
        </w:tc>
        <w:tc>
          <w:tcPr>
            <w:tcW w:w="6090" w:type="dxa"/>
          </w:tcPr>
          <w:p w:rsidR="00760784" w:rsidRPr="007700A3" w:rsidRDefault="00760784" w:rsidP="00C535E1">
            <w:pPr>
              <w:jc w:val="both"/>
            </w:pPr>
            <w:r w:rsidRPr="007700A3">
              <w:t>Начальник управління культури, спорту та гуманітарної політики</w:t>
            </w:r>
          </w:p>
        </w:tc>
      </w:tr>
      <w:tr w:rsidR="00760784" w:rsidRPr="007700A3" w:rsidTr="00C535E1">
        <w:tc>
          <w:tcPr>
            <w:tcW w:w="456" w:type="dxa"/>
          </w:tcPr>
          <w:p w:rsidR="00760784" w:rsidRPr="007700A3" w:rsidRDefault="00760784" w:rsidP="00C535E1">
            <w:pPr>
              <w:jc w:val="both"/>
            </w:pPr>
            <w:r w:rsidRPr="007700A3">
              <w:t>7</w:t>
            </w:r>
          </w:p>
        </w:tc>
        <w:tc>
          <w:tcPr>
            <w:tcW w:w="3367" w:type="dxa"/>
          </w:tcPr>
          <w:p w:rsidR="00760784" w:rsidRPr="007700A3" w:rsidRDefault="00760784" w:rsidP="001201FE">
            <w:r w:rsidRPr="007700A3">
              <w:t xml:space="preserve">Панчишин Галина Юліанівна </w:t>
            </w:r>
          </w:p>
        </w:tc>
        <w:tc>
          <w:tcPr>
            <w:tcW w:w="6090" w:type="dxa"/>
          </w:tcPr>
          <w:p w:rsidR="00760784" w:rsidRPr="007700A3" w:rsidRDefault="00760784" w:rsidP="00C535E1">
            <w:pPr>
              <w:jc w:val="both"/>
            </w:pPr>
            <w:r w:rsidRPr="007700A3">
              <w:t xml:space="preserve">Начальник відділу освіти </w:t>
            </w:r>
          </w:p>
        </w:tc>
      </w:tr>
      <w:tr w:rsidR="00760784" w:rsidRPr="007700A3" w:rsidTr="00C535E1">
        <w:tc>
          <w:tcPr>
            <w:tcW w:w="456" w:type="dxa"/>
          </w:tcPr>
          <w:p w:rsidR="00760784" w:rsidRPr="007700A3" w:rsidRDefault="00760784" w:rsidP="00C535E1">
            <w:pPr>
              <w:jc w:val="both"/>
            </w:pPr>
            <w:r w:rsidRPr="007700A3">
              <w:t>8</w:t>
            </w:r>
          </w:p>
        </w:tc>
        <w:tc>
          <w:tcPr>
            <w:tcW w:w="3367" w:type="dxa"/>
          </w:tcPr>
          <w:p w:rsidR="00760784" w:rsidRPr="007700A3" w:rsidRDefault="00760784" w:rsidP="001201FE">
            <w:r w:rsidRPr="007700A3">
              <w:t xml:space="preserve">Садова Галина Адамівна </w:t>
            </w:r>
          </w:p>
        </w:tc>
        <w:tc>
          <w:tcPr>
            <w:tcW w:w="6090" w:type="dxa"/>
          </w:tcPr>
          <w:p w:rsidR="00760784" w:rsidRPr="007700A3" w:rsidRDefault="00760784" w:rsidP="00C535E1">
            <w:pPr>
              <w:jc w:val="both"/>
            </w:pPr>
            <w:r w:rsidRPr="007700A3">
              <w:t xml:space="preserve">Директор Новороздільського центру надання соціальних послуг </w:t>
            </w:r>
          </w:p>
        </w:tc>
      </w:tr>
      <w:tr w:rsidR="00760784" w:rsidRPr="007700A3" w:rsidTr="00C535E1">
        <w:trPr>
          <w:trHeight w:val="593"/>
        </w:trPr>
        <w:tc>
          <w:tcPr>
            <w:tcW w:w="456" w:type="dxa"/>
          </w:tcPr>
          <w:p w:rsidR="00760784" w:rsidRPr="007700A3" w:rsidRDefault="00760784" w:rsidP="00C535E1">
            <w:pPr>
              <w:jc w:val="both"/>
            </w:pPr>
            <w:r w:rsidRPr="007700A3">
              <w:t>9</w:t>
            </w:r>
          </w:p>
        </w:tc>
        <w:tc>
          <w:tcPr>
            <w:tcW w:w="3367" w:type="dxa"/>
          </w:tcPr>
          <w:p w:rsidR="00760784" w:rsidRPr="007700A3" w:rsidRDefault="00760784" w:rsidP="001201FE">
            <w:r w:rsidRPr="007700A3">
              <w:t>Наконечна Зоряна Степанівна</w:t>
            </w:r>
          </w:p>
        </w:tc>
        <w:tc>
          <w:tcPr>
            <w:tcW w:w="6090" w:type="dxa"/>
          </w:tcPr>
          <w:p w:rsidR="00760784" w:rsidRPr="007700A3" w:rsidRDefault="00760784" w:rsidP="00760784">
            <w:pPr>
              <w:jc w:val="both"/>
            </w:pPr>
            <w:r w:rsidRPr="007700A3">
              <w:t>Начальник фінансового управління</w:t>
            </w:r>
          </w:p>
        </w:tc>
      </w:tr>
      <w:tr w:rsidR="00760784" w:rsidRPr="007700A3" w:rsidTr="00C535E1">
        <w:tc>
          <w:tcPr>
            <w:tcW w:w="456" w:type="dxa"/>
          </w:tcPr>
          <w:p w:rsidR="00760784" w:rsidRPr="007700A3" w:rsidRDefault="00760784" w:rsidP="00C535E1">
            <w:pPr>
              <w:jc w:val="both"/>
            </w:pPr>
            <w:r w:rsidRPr="007700A3">
              <w:t>10</w:t>
            </w:r>
          </w:p>
        </w:tc>
        <w:tc>
          <w:tcPr>
            <w:tcW w:w="3367" w:type="dxa"/>
          </w:tcPr>
          <w:p w:rsidR="00760784" w:rsidRPr="007700A3" w:rsidRDefault="00760784" w:rsidP="001201FE">
            <w:r w:rsidRPr="007700A3">
              <w:t xml:space="preserve">Федьків Богдан Васильович </w:t>
            </w:r>
          </w:p>
        </w:tc>
        <w:tc>
          <w:tcPr>
            <w:tcW w:w="6090" w:type="dxa"/>
          </w:tcPr>
          <w:p w:rsidR="00760784" w:rsidRPr="007700A3" w:rsidRDefault="00760784" w:rsidP="00C535E1">
            <w:pPr>
              <w:jc w:val="both"/>
            </w:pPr>
            <w:r w:rsidRPr="007700A3">
              <w:t xml:space="preserve">Керуючий КП </w:t>
            </w:r>
          </w:p>
          <w:p w:rsidR="00760784" w:rsidRPr="007700A3" w:rsidRDefault="00760784" w:rsidP="00C535E1">
            <w:pPr>
              <w:jc w:val="both"/>
            </w:pPr>
            <w:r w:rsidRPr="007700A3">
              <w:t xml:space="preserve"> «РОЗ</w:t>
            </w:r>
            <w:r w:rsidRPr="007700A3">
              <w:softHyphen/>
              <w:t>ДІЛ</w:t>
            </w:r>
            <w:r w:rsidRPr="007700A3">
              <w:softHyphen/>
              <w:t>ЖИ</w:t>
            </w:r>
            <w:r w:rsidRPr="007700A3">
              <w:softHyphen/>
              <w:t>ТЛО</w:t>
            </w:r>
            <w:r w:rsidRPr="007700A3">
              <w:softHyphen/>
              <w:t>СЕР</w:t>
            </w:r>
            <w:r w:rsidRPr="007700A3">
              <w:softHyphen/>
              <w:t xml:space="preserve">ВІС» </w:t>
            </w:r>
          </w:p>
        </w:tc>
      </w:tr>
      <w:tr w:rsidR="00760784" w:rsidRPr="007700A3" w:rsidTr="00C535E1">
        <w:tc>
          <w:tcPr>
            <w:tcW w:w="456" w:type="dxa"/>
          </w:tcPr>
          <w:p w:rsidR="00760784" w:rsidRPr="007700A3" w:rsidRDefault="00760784" w:rsidP="00C535E1">
            <w:pPr>
              <w:jc w:val="both"/>
            </w:pPr>
            <w:r w:rsidRPr="007700A3">
              <w:t>11</w:t>
            </w:r>
          </w:p>
        </w:tc>
        <w:tc>
          <w:tcPr>
            <w:tcW w:w="3367" w:type="dxa"/>
          </w:tcPr>
          <w:p w:rsidR="00760784" w:rsidRPr="007700A3" w:rsidRDefault="00760784" w:rsidP="001201FE">
            <w:r w:rsidRPr="007700A3">
              <w:t>Поглод Микола Богданович</w:t>
            </w:r>
          </w:p>
        </w:tc>
        <w:tc>
          <w:tcPr>
            <w:tcW w:w="6090" w:type="dxa"/>
          </w:tcPr>
          <w:p w:rsidR="00760784" w:rsidRPr="007700A3" w:rsidRDefault="00760784" w:rsidP="00C535E1">
            <w:pPr>
              <w:jc w:val="both"/>
            </w:pPr>
            <w:r w:rsidRPr="007700A3">
              <w:t>Виконавчий директор ДП «Благоустрій»</w:t>
            </w:r>
          </w:p>
        </w:tc>
      </w:tr>
      <w:tr w:rsidR="00760784" w:rsidRPr="007700A3" w:rsidTr="00C535E1">
        <w:tc>
          <w:tcPr>
            <w:tcW w:w="456" w:type="dxa"/>
          </w:tcPr>
          <w:p w:rsidR="00760784" w:rsidRPr="007700A3" w:rsidRDefault="00760784" w:rsidP="00C535E1">
            <w:pPr>
              <w:jc w:val="both"/>
            </w:pPr>
            <w:r w:rsidRPr="007700A3">
              <w:t>12</w:t>
            </w:r>
          </w:p>
        </w:tc>
        <w:tc>
          <w:tcPr>
            <w:tcW w:w="3367" w:type="dxa"/>
          </w:tcPr>
          <w:p w:rsidR="00760784" w:rsidRPr="007700A3" w:rsidRDefault="00760784" w:rsidP="001201FE">
            <w:r w:rsidRPr="007700A3">
              <w:t>Філь Олег Володимирович</w:t>
            </w:r>
          </w:p>
        </w:tc>
        <w:tc>
          <w:tcPr>
            <w:tcW w:w="6090" w:type="dxa"/>
          </w:tcPr>
          <w:p w:rsidR="00760784" w:rsidRPr="007700A3" w:rsidRDefault="00760784" w:rsidP="00C535E1">
            <w:pPr>
              <w:jc w:val="both"/>
            </w:pPr>
            <w:r w:rsidRPr="007700A3">
              <w:t>Директор КП «Розділ»</w:t>
            </w:r>
          </w:p>
        </w:tc>
      </w:tr>
      <w:tr w:rsidR="00760784" w:rsidRPr="007700A3" w:rsidTr="00C535E1">
        <w:tc>
          <w:tcPr>
            <w:tcW w:w="456" w:type="dxa"/>
          </w:tcPr>
          <w:p w:rsidR="00760784" w:rsidRPr="007700A3" w:rsidRDefault="00760784" w:rsidP="00C535E1">
            <w:pPr>
              <w:jc w:val="both"/>
            </w:pPr>
            <w:r w:rsidRPr="007700A3">
              <w:t>13</w:t>
            </w:r>
          </w:p>
        </w:tc>
        <w:tc>
          <w:tcPr>
            <w:tcW w:w="3367" w:type="dxa"/>
          </w:tcPr>
          <w:p w:rsidR="00760784" w:rsidRPr="007700A3" w:rsidRDefault="00760784" w:rsidP="001201FE">
            <w:r w:rsidRPr="007700A3">
              <w:t xml:space="preserve">Тарнавчик Наталія Василівна </w:t>
            </w:r>
          </w:p>
        </w:tc>
        <w:tc>
          <w:tcPr>
            <w:tcW w:w="6090" w:type="dxa"/>
          </w:tcPr>
          <w:p w:rsidR="00760784" w:rsidRPr="007700A3" w:rsidRDefault="00760784" w:rsidP="00C535E1">
            <w:pPr>
              <w:jc w:val="both"/>
            </w:pPr>
            <w:r w:rsidRPr="007700A3">
              <w:t>Начальник відділу економічної політики</w:t>
            </w:r>
          </w:p>
        </w:tc>
      </w:tr>
    </w:tbl>
    <w:p w:rsidR="00F239CE" w:rsidRPr="007700A3" w:rsidRDefault="00F239CE"/>
    <w:sectPr w:rsidR="00F239CE" w:rsidRPr="007700A3" w:rsidSect="00760784">
      <w:headerReference w:type="default" r:id="rId7"/>
      <w:pgSz w:w="11906" w:h="16838"/>
      <w:pgMar w:top="567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774" w:rsidRDefault="00703774">
      <w:r>
        <w:separator/>
      </w:r>
    </w:p>
  </w:endnote>
  <w:endnote w:type="continuationSeparator" w:id="0">
    <w:p w:rsidR="00703774" w:rsidRDefault="0070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774" w:rsidRDefault="00703774">
      <w:r>
        <w:separator/>
      </w:r>
    </w:p>
  </w:footnote>
  <w:footnote w:type="continuationSeparator" w:id="0">
    <w:p w:rsidR="00703774" w:rsidRDefault="00703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BB7" w:rsidRPr="00CF0A95" w:rsidRDefault="00703774">
    <w:pPr>
      <w:pStyle w:val="a3"/>
      <w:jc w:val="center"/>
      <w:rPr>
        <w:sz w:val="28"/>
        <w:szCs w:val="28"/>
      </w:rPr>
    </w:pPr>
  </w:p>
  <w:p w:rsidR="00564BB7" w:rsidRDefault="0070377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54AEB"/>
    <w:multiLevelType w:val="hybridMultilevel"/>
    <w:tmpl w:val="0D4EA8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84"/>
    <w:rsid w:val="001201FE"/>
    <w:rsid w:val="00580E52"/>
    <w:rsid w:val="0060497C"/>
    <w:rsid w:val="00703774"/>
    <w:rsid w:val="00741EB5"/>
    <w:rsid w:val="00753D0B"/>
    <w:rsid w:val="00755FAF"/>
    <w:rsid w:val="00756CE2"/>
    <w:rsid w:val="00760784"/>
    <w:rsid w:val="007700A3"/>
    <w:rsid w:val="00B07062"/>
    <w:rsid w:val="00E678CE"/>
    <w:rsid w:val="00EB1426"/>
    <w:rsid w:val="00F239CE"/>
    <w:rsid w:val="00F3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B4163-222A-4BDD-8A14-08B27203C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760784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760784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6078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andard">
    <w:name w:val="Standard"/>
    <w:rsid w:val="0076078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uk-UA" w:eastAsia="zh-CN"/>
    </w:rPr>
  </w:style>
  <w:style w:type="table" w:styleId="a5">
    <w:name w:val="Table Grid"/>
    <w:basedOn w:val="a1"/>
    <w:uiPriority w:val="59"/>
    <w:rsid w:val="0076078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rvts0">
    <w:name w:val="span_rvts0"/>
    <w:rsid w:val="00760784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760784"/>
    <w:pPr>
      <w:suppressAutoHyphens/>
      <w:ind w:firstLine="450"/>
      <w:jc w:val="both"/>
    </w:pPr>
    <w:rPr>
      <w:lang w:val="en-US" w:eastAsia="zh-CN"/>
    </w:rPr>
  </w:style>
  <w:style w:type="paragraph" w:styleId="a6">
    <w:name w:val="List Paragraph"/>
    <w:basedOn w:val="a"/>
    <w:uiPriority w:val="34"/>
    <w:qFormat/>
    <w:rsid w:val="00753D0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B14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B1426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7700A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7700A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Ратич</dc:creator>
  <cp:keywords/>
  <dc:description/>
  <cp:lastModifiedBy>Anatoliy</cp:lastModifiedBy>
  <cp:revision>10</cp:revision>
  <cp:lastPrinted>2026-06-29T09:17:00Z</cp:lastPrinted>
  <dcterms:created xsi:type="dcterms:W3CDTF">2026-06-23T09:45:00Z</dcterms:created>
  <dcterms:modified xsi:type="dcterms:W3CDTF">2026-07-14T07:39:00Z</dcterms:modified>
</cp:coreProperties>
</file>