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C8279" w14:textId="3D1671A7" w:rsidR="00F338F5" w:rsidRPr="00F655B0" w:rsidRDefault="00F338F5" w:rsidP="00F338F5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  <w:r w:rsidR="00F655B0">
        <w:rPr>
          <w:rFonts w:ascii="Times New Roman" w:hAnsi="Times New Roman"/>
          <w:b/>
          <w:sz w:val="28"/>
          <w:szCs w:val="28"/>
          <w:lang w:val="uk-UA"/>
        </w:rPr>
        <w:t xml:space="preserve"> № 1894</w:t>
      </w:r>
    </w:p>
    <w:p w14:paraId="3626150E" w14:textId="77777777" w:rsidR="00F338F5" w:rsidRDefault="00F338F5" w:rsidP="00F338F5">
      <w:pPr>
        <w:spacing w:after="0"/>
        <w:jc w:val="right"/>
        <w:rPr>
          <w:rFonts w:ascii="Times New Roman" w:hAnsi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/>
          <w:sz w:val="26"/>
          <w:szCs w:val="26"/>
        </w:rPr>
        <w:t>Розробник</w:t>
      </w:r>
      <w:proofErr w:type="spellEnd"/>
      <w:r>
        <w:rPr>
          <w:rFonts w:ascii="Times New Roman" w:hAnsi="Times New Roman"/>
          <w:sz w:val="26"/>
          <w:szCs w:val="26"/>
        </w:rPr>
        <w:t xml:space="preserve">:   </w:t>
      </w:r>
      <w:proofErr w:type="gramEnd"/>
      <w:r>
        <w:rPr>
          <w:rFonts w:ascii="Times New Roman" w:hAnsi="Times New Roman"/>
          <w:sz w:val="26"/>
          <w:szCs w:val="26"/>
        </w:rPr>
        <w:t xml:space="preserve">                </w:t>
      </w:r>
      <w:proofErr w:type="spellStart"/>
      <w:r>
        <w:rPr>
          <w:rFonts w:ascii="Times New Roman" w:hAnsi="Times New Roman"/>
          <w:sz w:val="26"/>
          <w:szCs w:val="26"/>
        </w:rPr>
        <w:t>Наталія</w:t>
      </w:r>
      <w:proofErr w:type="spellEnd"/>
      <w:r>
        <w:rPr>
          <w:rFonts w:ascii="Times New Roman" w:hAnsi="Times New Roman"/>
          <w:sz w:val="26"/>
          <w:szCs w:val="26"/>
        </w:rPr>
        <w:t xml:space="preserve"> ТАРНАВЧИК</w:t>
      </w:r>
    </w:p>
    <w:p w14:paraId="6E027D4B" w14:textId="77777777" w:rsidR="00F338F5" w:rsidRDefault="00F338F5" w:rsidP="00F338F5">
      <w:pPr>
        <w:spacing w:after="0"/>
        <w:jc w:val="right"/>
        <w:rPr>
          <w:rFonts w:ascii="Times New Roman" w:hAnsi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/>
          <w:sz w:val="26"/>
          <w:szCs w:val="26"/>
        </w:rPr>
        <w:t>Завізовано</w:t>
      </w:r>
      <w:proofErr w:type="spellEnd"/>
      <w:r>
        <w:rPr>
          <w:rFonts w:ascii="Times New Roman" w:hAnsi="Times New Roman"/>
          <w:sz w:val="26"/>
          <w:szCs w:val="26"/>
        </w:rPr>
        <w:t xml:space="preserve">:   </w:t>
      </w:r>
      <w:proofErr w:type="gramEnd"/>
      <w:r>
        <w:rPr>
          <w:rFonts w:ascii="Times New Roman" w:hAnsi="Times New Roman"/>
          <w:sz w:val="26"/>
          <w:szCs w:val="26"/>
        </w:rPr>
        <w:t xml:space="preserve">                              Роман ГОРІН</w:t>
      </w:r>
    </w:p>
    <w:p w14:paraId="575B744E" w14:textId="581A6F8F" w:rsidR="00682D2A" w:rsidRDefault="00682D2A" w:rsidP="001B5457">
      <w:pPr>
        <w:spacing w:after="0" w:line="240" w:lineRule="auto"/>
        <w:rPr>
          <w:rFonts w:ascii="Times New Roman" w:eastAsia="Calibri" w:hAnsi="Times New Roman"/>
          <w:sz w:val="24"/>
          <w:szCs w:val="20"/>
          <w:lang w:val="uk-UA" w:eastAsia="uk-UA"/>
        </w:rPr>
      </w:pPr>
    </w:p>
    <w:p w14:paraId="0936ABF3" w14:textId="77777777" w:rsidR="001B5457" w:rsidRDefault="001B5457" w:rsidP="001B5457">
      <w:pPr>
        <w:spacing w:after="0" w:line="240" w:lineRule="auto"/>
        <w:rPr>
          <w:rFonts w:ascii="Times New Roman" w:eastAsia="Calibri" w:hAnsi="Times New Roman"/>
          <w:sz w:val="24"/>
          <w:szCs w:val="20"/>
          <w:lang w:val="uk-UA" w:eastAsia="uk-UA"/>
        </w:rPr>
      </w:pPr>
    </w:p>
    <w:p w14:paraId="3BC49B52" w14:textId="27CF50CC" w:rsidR="00CB7579" w:rsidRDefault="00CB7579" w:rsidP="00CB7579">
      <w:pPr>
        <w:spacing w:after="0" w:line="240" w:lineRule="auto"/>
        <w:jc w:val="center"/>
        <w:rPr>
          <w:rFonts w:ascii="Times New Roman" w:eastAsia="Calibri" w:hAnsi="Times New Roman"/>
          <w:sz w:val="24"/>
          <w:szCs w:val="20"/>
          <w:lang w:val="uk-UA" w:eastAsia="uk-UA"/>
        </w:rPr>
      </w:pPr>
      <w:r>
        <w:rPr>
          <w:rFonts w:ascii="Times New Roman" w:eastAsia="Calibri" w:hAnsi="Times New Roman"/>
          <w:noProof/>
          <w:sz w:val="20"/>
          <w:szCs w:val="20"/>
          <w:lang w:val="uk-UA" w:eastAsia="uk-UA"/>
        </w:rPr>
        <w:drawing>
          <wp:inline distT="0" distB="0" distL="0" distR="0" wp14:anchorId="12B4C3B4" wp14:editId="12006493">
            <wp:extent cx="1143000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764D8" w14:textId="77777777" w:rsidR="00CB7579" w:rsidRDefault="00CB7579" w:rsidP="00CB757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uk-UA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uk-UA"/>
        </w:rPr>
        <w:t>НОВОРОЗДІЛЬСЬКА МІСЬКА РАДА</w:t>
      </w:r>
    </w:p>
    <w:p w14:paraId="653473F4" w14:textId="116F4B71" w:rsidR="00CB7579" w:rsidRDefault="00CB7579" w:rsidP="00CB757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uk-UA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uk-UA"/>
        </w:rPr>
        <w:t>ВИКОНАВЧИЙ КОМІТЕТ</w:t>
      </w:r>
    </w:p>
    <w:p w14:paraId="75ADF06F" w14:textId="77777777" w:rsidR="001B5457" w:rsidRDefault="001B5457" w:rsidP="00CB757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uk-UA"/>
        </w:rPr>
      </w:pPr>
    </w:p>
    <w:p w14:paraId="28514E68" w14:textId="77777777" w:rsidR="00CB7579" w:rsidRDefault="00CB7579" w:rsidP="00CB757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  <w:r>
        <w:rPr>
          <w:rFonts w:ascii="Times New Roman" w:eastAsia="Calibri" w:hAnsi="Times New Roman"/>
          <w:b/>
          <w:sz w:val="24"/>
          <w:szCs w:val="24"/>
          <w:lang w:val="uk-UA" w:eastAsia="uk-UA"/>
        </w:rPr>
        <w:t xml:space="preserve">Р І Ш Е Н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uk-UA" w:eastAsia="uk-UA"/>
        </w:rPr>
        <w:t>Н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uk-UA" w:eastAsia="uk-UA"/>
        </w:rPr>
        <w:t xml:space="preserve"> Я</w:t>
      </w:r>
    </w:p>
    <w:p w14:paraId="5239A6E6" w14:textId="77777777" w:rsidR="00CB7579" w:rsidRDefault="00CB7579" w:rsidP="00CB757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14:paraId="08C4AB76" w14:textId="77E27B58" w:rsidR="00CB7579" w:rsidRPr="00F71BE6" w:rsidRDefault="00CB7579" w:rsidP="00CB7579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en-US" w:eastAsia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>1</w:t>
      </w:r>
      <w:r w:rsidR="009E2CEF">
        <w:rPr>
          <w:rFonts w:ascii="Times New Roman" w:hAnsi="Times New Roman"/>
          <w:sz w:val="24"/>
          <w:szCs w:val="24"/>
          <w:lang w:val="uk-UA" w:eastAsia="uk-UA"/>
        </w:rPr>
        <w:t>3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9E2CEF">
        <w:rPr>
          <w:rFonts w:ascii="Times New Roman" w:hAnsi="Times New Roman"/>
          <w:sz w:val="24"/>
          <w:szCs w:val="24"/>
          <w:lang w:val="uk-UA" w:eastAsia="uk-UA"/>
        </w:rPr>
        <w:t>серпня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2026 року                        </w:t>
      </w:r>
      <w:r>
        <w:rPr>
          <w:rFonts w:ascii="Times New Roman" w:eastAsia="Calibri" w:hAnsi="Times New Roman"/>
          <w:b/>
          <w:sz w:val="24"/>
          <w:szCs w:val="24"/>
          <w:lang w:val="uk-UA" w:eastAsia="uk-UA"/>
        </w:rPr>
        <w:t xml:space="preserve">   м. Новий Розділ</w:t>
      </w:r>
      <w:r>
        <w:rPr>
          <w:rFonts w:ascii="Times New Roman" w:eastAsia="Calibri" w:hAnsi="Times New Roman"/>
          <w:sz w:val="24"/>
          <w:szCs w:val="24"/>
          <w:lang w:val="uk-UA" w:eastAsia="uk-UA"/>
        </w:rPr>
        <w:t xml:space="preserve">                                              </w:t>
      </w:r>
      <w:r>
        <w:rPr>
          <w:rFonts w:ascii="Times New Roman" w:eastAsia="Calibri" w:hAnsi="Times New Roman"/>
          <w:b/>
          <w:sz w:val="24"/>
          <w:szCs w:val="24"/>
          <w:lang w:val="uk-UA" w:eastAsia="uk-UA"/>
        </w:rPr>
        <w:t xml:space="preserve">№ </w:t>
      </w:r>
      <w:r w:rsidR="00F71BE6">
        <w:rPr>
          <w:rFonts w:ascii="Times New Roman" w:eastAsia="Calibri" w:hAnsi="Times New Roman"/>
          <w:b/>
          <w:sz w:val="24"/>
          <w:szCs w:val="24"/>
          <w:lang w:val="en-US" w:eastAsia="uk-UA"/>
        </w:rPr>
        <w:t>_________</w:t>
      </w:r>
    </w:p>
    <w:p w14:paraId="7BF2828A" w14:textId="77777777" w:rsidR="00CB7579" w:rsidRDefault="00CB7579" w:rsidP="00CB757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40F4993A" w14:textId="128E669F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bookmarkStart w:id="0" w:name="_GoBack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Про встановлення тарифу на теплову</w:t>
      </w:r>
      <w:r w:rsidR="00F655B0"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енергію, вироблену з використанням</w:t>
      </w:r>
      <w:r w:rsidR="00F655B0"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альтернативних джерел енергії,</w:t>
      </w:r>
      <w:r w:rsidR="00F655B0"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для ТОВ «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Львівтеплоенерго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»</w:t>
      </w:r>
    </w:p>
    <w:bookmarkEnd w:id="0"/>
    <w:p w14:paraId="02A72263" w14:textId="77777777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 </w:t>
      </w:r>
    </w:p>
    <w:p w14:paraId="60DEDB0C" w14:textId="0AB64757" w:rsidR="00CB7579" w:rsidRDefault="00CB7579" w:rsidP="00CB757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Керуючись підпунктом 2 пункту «а» статті 28 Закону України «Про місцеве самоврядування в Україні» (зі змінами), пунктом 2 частини 3  статті 4,  статтею 10 та статтею 21 Закону України «Про житлово-комунальні послуги» (із змінами), відповідно до вимог статті 20 Закону України «Про теплопостачання» (із змінами),  наказу  Міністерства регіонального розвитку, будівництва та житлово-комунального господарства України 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(із змінами) від 12.09.2018 № 239,  зареєстрованого в Міністерстві юстиції України від 18.10.2018 за № 1172/32624, наказу Міністерства регіонального розвитку, будівництва та житлово-комунального господарства України «Про затвердження Порядку інформування споживачів про намір зміни цін/тарифів на комунальні послуги з обґрунтуванням такої необхідності» від 05.06.2018 № 130, зареєстрованого в Міністерстві юстиції України від 26.06.2018 за № 753/32205, середньозваженого тарифу на теплову енергію, вироблену з використанням природного газу по Львівській області для потреб населення, установ та організацій, що фінансуються з державного чи місцевого бюджету, а також тарифів на транспортування та постачання теплової енергії, затверджених та оприлюднених 24.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06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.202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на сайті Державного агентства з енергоефективності та енергозбереження України: http://saee.gov.ua,   враховуючи заяву ТОВ «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Львівтеплоенерго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» від 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06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.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07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.2026  № 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07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/0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7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-26 (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вх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. № 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860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від  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09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.0</w:t>
      </w:r>
      <w:r w:rsidR="0033466A">
        <w:rPr>
          <w:rFonts w:ascii="Times New Roman" w:hAnsi="Times New Roman"/>
          <w:spacing w:val="4"/>
          <w:sz w:val="24"/>
          <w:szCs w:val="24"/>
          <w:lang w:val="uk-UA" w:eastAsia="ru-RU"/>
        </w:rPr>
        <w:t>7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.2026), виконавчий комітет Новороздільської міської ради</w:t>
      </w:r>
    </w:p>
    <w:p w14:paraId="60864635" w14:textId="77777777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В И Р І Ш И В: </w:t>
      </w:r>
    </w:p>
    <w:p w14:paraId="1A4050D9" w14:textId="77777777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</w:p>
    <w:p w14:paraId="306A5665" w14:textId="5312CEF5" w:rsidR="00CB7579" w:rsidRDefault="00CB7579" w:rsidP="00CB75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1.Встановити тариф на теплову енергію, яка виробляється на установках із використанням альтернативних джерел енергії, розрахований на рівні середньозваженого тарифу на теплову енергію, вироблену з використанням природного газу для потреб відповідної категорії споживачів:</w:t>
      </w:r>
    </w:p>
    <w:p w14:paraId="7A81380E" w14:textId="3DAB7CFF" w:rsidR="00CB7579" w:rsidRDefault="00CB7579" w:rsidP="00CB75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 для потреб установ і організацій, що фінансуються з державного та місцевого бюджетів: 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4482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48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 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без ПДВ (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5378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98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з ПДВ) за такими складовими:</w:t>
      </w:r>
    </w:p>
    <w:p w14:paraId="4A506958" w14:textId="415521B2" w:rsidR="00CB7579" w:rsidRDefault="00CB7579" w:rsidP="00CB757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на виробництво теплової енергії – 35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9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5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4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без ПДВ (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425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9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45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з ПДВ);</w:t>
      </w:r>
    </w:p>
    <w:p w14:paraId="09E64357" w14:textId="1D145CF2" w:rsidR="00CB7579" w:rsidRDefault="00CB7579" w:rsidP="00CB757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на транспортування теплової енергії – 8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7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8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9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без ПДВ (10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5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4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1B5457">
        <w:rPr>
          <w:rFonts w:ascii="Times New Roman" w:hAnsi="Times New Roman"/>
          <w:spacing w:val="4"/>
          <w:sz w:val="24"/>
          <w:szCs w:val="24"/>
          <w:lang w:val="uk-UA" w:eastAsia="ru-RU"/>
        </w:rPr>
        <w:t>19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з ПДВ);</w:t>
      </w:r>
    </w:p>
    <w:p w14:paraId="61B2296F" w14:textId="43569B92" w:rsidR="00CB7579" w:rsidRDefault="00CB7579" w:rsidP="00CB757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на постачання теплової енергії – 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54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45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без ПДВ (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65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,</w:t>
      </w:r>
      <w:r w:rsidR="00F71BE6">
        <w:rPr>
          <w:rFonts w:ascii="Times New Roman" w:hAnsi="Times New Roman"/>
          <w:spacing w:val="4"/>
          <w:sz w:val="24"/>
          <w:szCs w:val="24"/>
          <w:lang w:val="en-US" w:eastAsia="ru-RU"/>
        </w:rPr>
        <w:t>34</w:t>
      </w: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грн./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Гкал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 з ПДВ).</w:t>
      </w:r>
    </w:p>
    <w:p w14:paraId="0AEC7672" w14:textId="77777777" w:rsidR="00CB7579" w:rsidRDefault="00CB7579" w:rsidP="00CB75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2.Оприлюднити це рішення не пізніше п’яти робочих днів з дня його прийняття.</w:t>
      </w:r>
    </w:p>
    <w:p w14:paraId="2C88B534" w14:textId="70BFAAEC" w:rsidR="00CB7579" w:rsidRDefault="00CB7579" w:rsidP="00CB75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lastRenderedPageBreak/>
        <w:t xml:space="preserve">3.Це рішення набирає чинності </w:t>
      </w:r>
      <w:r w:rsidR="00FC124C">
        <w:rPr>
          <w:rFonts w:ascii="Times New Roman" w:hAnsi="Times New Roman"/>
          <w:spacing w:val="4"/>
          <w:sz w:val="24"/>
          <w:szCs w:val="24"/>
          <w:lang w:val="uk-UA" w:eastAsia="ru-RU"/>
        </w:rPr>
        <w:t>з дня початку опалювального сезону 2026 – 2027 років.</w:t>
      </w:r>
    </w:p>
    <w:p w14:paraId="139C51CD" w14:textId="77777777" w:rsidR="00CB7579" w:rsidRDefault="00CB7579" w:rsidP="00CB757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 xml:space="preserve">4.Контроль за виконанням рішення покласти на першого заступника міського голови Михайла </w:t>
      </w:r>
      <w:proofErr w:type="spellStart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Гулія</w:t>
      </w:r>
      <w:proofErr w:type="spellEnd"/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.</w:t>
      </w:r>
    </w:p>
    <w:p w14:paraId="6EFAEB01" w14:textId="77777777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</w:p>
    <w:p w14:paraId="2B1674C9" w14:textId="77777777" w:rsidR="00CB7579" w:rsidRDefault="00CB7579" w:rsidP="00CB757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4"/>
          <w:sz w:val="24"/>
          <w:szCs w:val="24"/>
          <w:lang w:val="uk-UA" w:eastAsia="ru-RU"/>
        </w:rPr>
      </w:pPr>
      <w:r>
        <w:rPr>
          <w:rFonts w:ascii="Times New Roman" w:hAnsi="Times New Roman"/>
          <w:spacing w:val="4"/>
          <w:sz w:val="24"/>
          <w:szCs w:val="24"/>
          <w:lang w:val="uk-UA" w:eastAsia="ru-RU"/>
        </w:rPr>
        <w:t>МІСЬКИЙ ГОЛОВА                                                                      Ярина ЯЦЕНКО</w:t>
      </w:r>
    </w:p>
    <w:p w14:paraId="3B831058" w14:textId="77777777" w:rsidR="00E702EF" w:rsidRDefault="00E702EF"/>
    <w:sectPr w:rsidR="00E702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65841"/>
    <w:multiLevelType w:val="multilevel"/>
    <w:tmpl w:val="1264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D73425"/>
    <w:multiLevelType w:val="multilevel"/>
    <w:tmpl w:val="5A64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4C"/>
    <w:rsid w:val="00163B4C"/>
    <w:rsid w:val="001B5457"/>
    <w:rsid w:val="0033466A"/>
    <w:rsid w:val="00682D2A"/>
    <w:rsid w:val="009E2CEF"/>
    <w:rsid w:val="00CB7579"/>
    <w:rsid w:val="00E702EF"/>
    <w:rsid w:val="00F338F5"/>
    <w:rsid w:val="00F655B0"/>
    <w:rsid w:val="00F71BE6"/>
    <w:rsid w:val="00FC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FCF9"/>
  <w15:chartTrackingRefBased/>
  <w15:docId w15:val="{B0545CFE-0CA4-4420-9805-C1152293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579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2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2015</Words>
  <Characters>1149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11</cp:revision>
  <cp:lastPrinted>2026-07-24T07:27:00Z</cp:lastPrinted>
  <dcterms:created xsi:type="dcterms:W3CDTF">2026-07-15T12:05:00Z</dcterms:created>
  <dcterms:modified xsi:type="dcterms:W3CDTF">2026-08-06T14:07:00Z</dcterms:modified>
</cp:coreProperties>
</file>