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A82" w:rsidRPr="0010686D" w:rsidRDefault="00504A82" w:rsidP="00504A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ru-RU" w:eastAsia="uk-UA"/>
        </w:rPr>
      </w:pP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noProof/>
          <w:sz w:val="24"/>
          <w:szCs w:val="24"/>
          <w:lang w:eastAsia="ru-RU"/>
        </w:rPr>
      </w:pPr>
      <w:r w:rsidRPr="0010686D">
        <w:rPr>
          <w:rFonts w:ascii="Times New Roman" w:eastAsia="MS Mincho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2C47B860" wp14:editId="56790341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noProof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noProof/>
          <w:sz w:val="28"/>
          <w:szCs w:val="28"/>
          <w:lang w:val="ru-RU" w:eastAsia="ru-RU"/>
        </w:rPr>
        <w:t xml:space="preserve">НОВОРОЗДІЛЬСЬКА МІСЬКА РАДА </w:t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noProof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noProof/>
          <w:sz w:val="28"/>
          <w:szCs w:val="28"/>
          <w:lang w:val="ru-RU" w:eastAsia="ru-RU"/>
        </w:rPr>
        <w:t>СТРИЙСЬОГО РАЙОНУ ЛЬВІВСЬКОЇ ОБЛАСТІ</w:t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noProof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noProof/>
          <w:sz w:val="28"/>
          <w:szCs w:val="28"/>
          <w:lang w:val="ru-RU" w:eastAsia="ru-RU"/>
        </w:rPr>
        <w:t xml:space="preserve">ВИКОНАВЧИЙ КОМІТЕТ                                                                                                </w:t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noProof/>
          <w:sz w:val="32"/>
          <w:szCs w:val="32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noProof/>
          <w:sz w:val="32"/>
          <w:szCs w:val="32"/>
          <w:lang w:val="ru-RU" w:eastAsia="ru-RU"/>
        </w:rPr>
        <w:t>Р І Ш Е Н Н Я</w:t>
      </w:r>
    </w:p>
    <w:p w:rsidR="00504A82" w:rsidRPr="0010686D" w:rsidRDefault="00533363" w:rsidP="00533363">
      <w:pPr>
        <w:spacing w:after="0" w:line="240" w:lineRule="auto"/>
        <w:jc w:val="center"/>
        <w:rPr>
          <w:rFonts w:ascii="Arial" w:eastAsia="MS Mincho" w:hAnsi="Arial" w:cs="Arial"/>
          <w:b/>
          <w:noProof/>
          <w:sz w:val="32"/>
          <w:szCs w:val="32"/>
          <w:lang w:val="ru-RU" w:eastAsia="ru-RU"/>
        </w:rPr>
      </w:pPr>
      <w:r>
        <w:rPr>
          <w:rFonts w:ascii="Arial" w:eastAsia="MS Mincho" w:hAnsi="Arial" w:cs="Arial"/>
          <w:b/>
          <w:noProof/>
          <w:sz w:val="32"/>
          <w:szCs w:val="32"/>
          <w:lang w:val="ru-RU" w:eastAsia="ru-RU"/>
        </w:rPr>
        <w:t>ПРОЄКТ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ru-RU" w:eastAsia="ru-RU"/>
        </w:rPr>
      </w:pPr>
      <w:r w:rsidRPr="0010686D">
        <w:rPr>
          <w:rFonts w:ascii="Times New Roman" w:eastAsia="MS Mincho" w:hAnsi="Times New Roman" w:cs="Times New Roman"/>
          <w:noProof/>
          <w:sz w:val="24"/>
          <w:szCs w:val="24"/>
          <w:lang w:val="uk-UA" w:eastAsia="ru-RU"/>
        </w:rPr>
        <w:t xml:space="preserve">  </w:t>
      </w:r>
      <w:r>
        <w:rPr>
          <w:rFonts w:ascii="Times New Roman" w:eastAsia="MS Mincho" w:hAnsi="Times New Roman" w:cs="Times New Roman"/>
          <w:noProof/>
          <w:sz w:val="24"/>
          <w:szCs w:val="24"/>
          <w:lang w:val="uk-UA" w:eastAsia="ru-RU"/>
        </w:rPr>
        <w:t xml:space="preserve">  серпень 2026</w:t>
      </w:r>
      <w:r w:rsidRPr="0010686D">
        <w:rPr>
          <w:rFonts w:ascii="Times New Roman" w:eastAsia="MS Mincho" w:hAnsi="Times New Roman" w:cs="Times New Roman"/>
          <w:noProof/>
          <w:sz w:val="24"/>
          <w:szCs w:val="24"/>
          <w:lang w:val="ru-RU" w:eastAsia="ru-RU"/>
        </w:rPr>
        <w:t xml:space="preserve">  р.                        </w:t>
      </w:r>
      <w:r w:rsidRPr="0010686D">
        <w:rPr>
          <w:rFonts w:ascii="Century Schoolbook" w:eastAsia="MS Mincho" w:hAnsi="Century Schoolbook" w:cs="Times New Roman"/>
          <w:b/>
          <w:noProof/>
          <w:sz w:val="24"/>
          <w:szCs w:val="24"/>
          <w:lang w:val="ru-RU" w:eastAsia="ru-RU"/>
        </w:rPr>
        <w:t>м. Новий Розділ</w:t>
      </w:r>
      <w:r w:rsidRPr="0010686D">
        <w:rPr>
          <w:rFonts w:ascii="Times New Roman" w:eastAsia="MS Mincho" w:hAnsi="Times New Roman" w:cs="Times New Roman"/>
          <w:noProof/>
          <w:sz w:val="24"/>
          <w:szCs w:val="24"/>
          <w:lang w:val="ru-RU" w:eastAsia="ru-RU"/>
        </w:rPr>
        <w:t xml:space="preserve">                                           </w:t>
      </w:r>
      <w:r>
        <w:rPr>
          <w:rFonts w:ascii="Times New Roman" w:eastAsia="MS Mincho" w:hAnsi="Times New Roman" w:cs="Times New Roman"/>
          <w:noProof/>
          <w:sz w:val="24"/>
          <w:szCs w:val="24"/>
          <w:lang w:val="ru-RU" w:eastAsia="ru-RU"/>
        </w:rPr>
        <w:t xml:space="preserve">      </w:t>
      </w:r>
      <w:r w:rsidRPr="0010686D">
        <w:rPr>
          <w:rFonts w:ascii="Times New Roman" w:eastAsia="MS Mincho" w:hAnsi="Times New Roman" w:cs="Times New Roman"/>
          <w:noProof/>
          <w:sz w:val="24"/>
          <w:szCs w:val="24"/>
          <w:lang w:val="ru-RU" w:eastAsia="ru-RU"/>
        </w:rPr>
        <w:t xml:space="preserve">   </w:t>
      </w:r>
      <w:r w:rsidRPr="0010686D">
        <w:rPr>
          <w:rFonts w:ascii="Times New Roman" w:eastAsia="MS Mincho" w:hAnsi="Times New Roman" w:cs="Times New Roman"/>
          <w:b/>
          <w:noProof/>
          <w:sz w:val="24"/>
          <w:szCs w:val="24"/>
          <w:lang w:val="ru-RU" w:eastAsia="ru-RU"/>
        </w:rPr>
        <w:t>№</w:t>
      </w:r>
      <w:r w:rsidR="00533363">
        <w:rPr>
          <w:rFonts w:ascii="Times New Roman" w:eastAsia="MS Mincho" w:hAnsi="Times New Roman" w:cs="Times New Roman"/>
          <w:b/>
          <w:noProof/>
          <w:sz w:val="24"/>
          <w:szCs w:val="24"/>
          <w:lang w:val="ru-RU" w:eastAsia="ru-RU"/>
        </w:rPr>
        <w:t xml:space="preserve"> 1906</w:t>
      </w:r>
    </w:p>
    <w:p w:rsidR="00504A82" w:rsidRPr="0010686D" w:rsidRDefault="00504A82" w:rsidP="00504A82">
      <w:pPr>
        <w:spacing w:after="0" w:line="240" w:lineRule="auto"/>
        <w:rPr>
          <w:rFonts w:ascii="Century Schoolbook" w:eastAsia="MS Mincho" w:hAnsi="Century Schoolbook" w:cs="Times New Roman"/>
          <w:b/>
          <w:noProof/>
          <w:sz w:val="24"/>
          <w:szCs w:val="24"/>
          <w:lang w:val="ru-RU" w:eastAsia="ru-RU"/>
        </w:rPr>
      </w:pPr>
      <w:r w:rsidRPr="0010686D">
        <w:rPr>
          <w:rFonts w:ascii="Century Schoolbook" w:eastAsia="MS Mincho" w:hAnsi="Century Schoolbook" w:cs="Times New Roman"/>
          <w:b/>
          <w:noProof/>
          <w:sz w:val="24"/>
          <w:szCs w:val="24"/>
          <w:lang w:val="ru-RU" w:eastAsia="ru-RU"/>
        </w:rPr>
        <w:t xml:space="preserve">                                                         </w:t>
      </w:r>
    </w:p>
    <w:p w:rsidR="00504A82" w:rsidRPr="0010686D" w:rsidRDefault="00504A82" w:rsidP="00504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0" w:hanging="4200"/>
        <w:textAlignment w:val="baseline"/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ab/>
        <w:t xml:space="preserve">                </w:t>
      </w:r>
      <w:r w:rsidRPr="0010686D">
        <w:rPr>
          <w:rFonts w:ascii="Times New Roman" w:eastAsia="MS Mincho" w:hAnsi="Times New Roman" w:cs="Times New Roman"/>
          <w:i/>
          <w:color w:val="000000"/>
          <w:sz w:val="24"/>
          <w:szCs w:val="24"/>
          <w:lang w:val="uk-UA" w:eastAsia="ru-RU"/>
        </w:rPr>
        <w:tab/>
      </w:r>
      <w:r w:rsidRPr="0010686D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Вик. Пушкар І.М. </w:t>
      </w: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«  » серпня 2026</w:t>
      </w:r>
      <w:r w:rsidRPr="0010686D">
        <w:rPr>
          <w:rFonts w:ascii="Times New Roman" w:eastAsia="MS Mincho" w:hAnsi="Times New Roman" w:cs="Times New Roman"/>
          <w:sz w:val="24"/>
          <w:szCs w:val="24"/>
          <w:lang w:val="ru-RU" w:eastAsia="ru-RU"/>
        </w:rPr>
        <w:t xml:space="preserve"> року </w:t>
      </w: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33363" w:rsidRDefault="00504A82" w:rsidP="00504A82">
      <w:pPr>
        <w:spacing w:after="0" w:line="240" w:lineRule="auto"/>
        <w:ind w:right="-102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Про пере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дачу у приватну спільну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власність </w:t>
      </w:r>
    </w:p>
    <w:p w:rsidR="00533363" w:rsidRDefault="00504A82" w:rsidP="00504A82">
      <w:pPr>
        <w:spacing w:after="0" w:line="240" w:lineRule="auto"/>
        <w:ind w:right="-102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квартири</w:t>
      </w:r>
      <w:r w:rsidR="00533363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комунального житлового фонду, </w:t>
      </w:r>
    </w:p>
    <w:p w:rsidR="00504A82" w:rsidRPr="0010686D" w:rsidRDefault="00504A82" w:rsidP="00504A82">
      <w:pPr>
        <w:spacing w:after="0" w:line="240" w:lineRule="auto"/>
        <w:ind w:right="-102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яка належать</w:t>
      </w:r>
      <w:r w:rsidR="00533363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Новороздільській міській раді </w:t>
      </w:r>
    </w:p>
    <w:p w:rsidR="00504A82" w:rsidRPr="0010686D" w:rsidRDefault="00504A82" w:rsidP="00504A82">
      <w:pPr>
        <w:tabs>
          <w:tab w:val="left" w:pos="708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пп.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504A82" w:rsidRPr="0010686D" w:rsidRDefault="00504A82" w:rsidP="00504A82">
      <w:pPr>
        <w:spacing w:after="0" w:line="240" w:lineRule="auto"/>
        <w:ind w:right="-102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504A82" w:rsidRDefault="00504A82" w:rsidP="00504A82">
      <w:pPr>
        <w:ind w:right="-10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04A82">
        <w:rPr>
          <w:rFonts w:ascii="Times New Roman" w:hAnsi="Times New Roman" w:cs="Times New Roman"/>
          <w:sz w:val="24"/>
          <w:szCs w:val="24"/>
          <w:lang w:val="uk-UA"/>
        </w:rPr>
        <w:t>В И Р І Ш И В:</w:t>
      </w:r>
    </w:p>
    <w:p w:rsidR="00504A82" w:rsidRPr="00504A82" w:rsidRDefault="00504A82" w:rsidP="00504A82">
      <w:pPr>
        <w:spacing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504A82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1.Передати у приватну власність квартиру комунального житлового фонду квартиронаймачу згідно з Додатком 1.</w:t>
      </w:r>
    </w:p>
    <w:p w:rsidR="00504A82" w:rsidRPr="00504A82" w:rsidRDefault="00504A82" w:rsidP="00504A82">
      <w:pPr>
        <w:spacing w:line="240" w:lineRule="auto"/>
        <w:ind w:right="-102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504A82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           2. Оформити право власності наймачу на квартиру в м. Новий Розділ, що  приватизується безоплатно з надлишковою загальною площею, згідно з Додатком 1 до рішення. </w:t>
      </w:r>
    </w:p>
    <w:p w:rsidR="00504A82" w:rsidRPr="00504A82" w:rsidRDefault="00504A82" w:rsidP="00504A82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textAlignment w:val="baseline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504A82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3. Затвердити Розрахунок вартості надлишкової загальної площі квартири (будинку), жилого приміщення у гуртожитку, кімнати у комунальній квартирі, що приватизується, згідно з Додатком 2 до рішення. </w:t>
      </w:r>
    </w:p>
    <w:p w:rsidR="00504A82" w:rsidRPr="00504A82" w:rsidRDefault="00504A82" w:rsidP="00504A82">
      <w:pPr>
        <w:spacing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504A82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4. Відділу комунального майна та приватизації Управління ЖКГ Новороздільської міської ради (начальник Пасемко Н. А.) підготувати і видати свідоцтво про право власності на житло згідно рішення. </w:t>
      </w:r>
    </w:p>
    <w:p w:rsidR="00504A82" w:rsidRPr="00504A82" w:rsidRDefault="00504A82" w:rsidP="00504A82">
      <w:pPr>
        <w:spacing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504A82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5. Контроль за виконанням рішення покласти на першого заступника міського голови Гулія М.М.</w:t>
      </w:r>
    </w:p>
    <w:p w:rsidR="00504A82" w:rsidRPr="0010686D" w:rsidRDefault="00504A82" w:rsidP="00504A82">
      <w:pPr>
        <w:spacing w:after="0"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right="-102" w:firstLine="708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right="-102" w:firstLine="708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>МІСЬКИЙ ГОЛОВА                                                         Ярина ЯЦЕНКО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383C1F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Додаток</w:t>
      </w:r>
      <w:r w:rsidRPr="0010686D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 xml:space="preserve"> 1</w:t>
      </w:r>
      <w:r w:rsidRPr="00383C1F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br/>
      </w:r>
      <w:r w:rsidRPr="00383C1F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до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 рішення №  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 .08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.202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6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року </w:t>
      </w: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Виконавчого комітету Новороздільської міської ради</w:t>
      </w: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39F5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uk-UA"/>
        </w:rPr>
      </w:pPr>
      <w:r w:rsidRPr="001039F5">
        <w:rPr>
          <w:rFonts w:ascii="Times New Roman" w:eastAsia="Arial Unicode MS" w:hAnsi="Times New Roman" w:cs="Times New Roman"/>
          <w:b/>
          <w:bCs/>
          <w:sz w:val="24"/>
          <w:szCs w:val="24"/>
          <w:lang w:val="uk-UA"/>
        </w:rPr>
        <w:t>С П И С О К</w:t>
      </w:r>
    </w:p>
    <w:p w:rsidR="00504A82" w:rsidRPr="001039F5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039F5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наймачів, яким квартира передається у приватну спільно часткову власність безоплатно з надлишковою загальною площею</w:t>
      </w:r>
    </w:p>
    <w:p w:rsidR="00504A82" w:rsidRPr="0010686D" w:rsidRDefault="00504A82" w:rsidP="00504A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uk-UA" w:eastAsia="ru-RU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33"/>
        <w:gridCol w:w="1752"/>
        <w:gridCol w:w="718"/>
        <w:gridCol w:w="703"/>
        <w:gridCol w:w="4223"/>
        <w:gridCol w:w="932"/>
        <w:gridCol w:w="1646"/>
      </w:tblGrid>
      <w:tr w:rsidR="00504A82" w:rsidRPr="0010686D" w:rsidTr="003823CC">
        <w:tc>
          <w:tcPr>
            <w:tcW w:w="533" w:type="dxa"/>
            <w:hideMark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1752" w:type="dxa"/>
            <w:hideMark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Назва вулиці</w:t>
            </w:r>
          </w:p>
        </w:tc>
        <w:tc>
          <w:tcPr>
            <w:tcW w:w="718" w:type="dxa"/>
            <w:hideMark/>
          </w:tcPr>
          <w:p w:rsidR="00504A82" w:rsidRPr="0010686D" w:rsidRDefault="00504A82" w:rsidP="003823CC">
            <w:pPr>
              <w:spacing w:after="0" w:line="240" w:lineRule="auto"/>
              <w:ind w:left="66" w:hanging="85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№ буд.</w:t>
            </w:r>
          </w:p>
        </w:tc>
        <w:tc>
          <w:tcPr>
            <w:tcW w:w="703" w:type="dxa"/>
            <w:hideMark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 xml:space="preserve"> кв.</w:t>
            </w:r>
          </w:p>
        </w:tc>
        <w:tc>
          <w:tcPr>
            <w:tcW w:w="4223" w:type="dxa"/>
            <w:hideMark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Заг.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площа</w:t>
            </w:r>
          </w:p>
        </w:tc>
        <w:tc>
          <w:tcPr>
            <w:tcW w:w="1646" w:type="dxa"/>
            <w:hideMark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39F5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Вартість надлишкової заг. площі</w:t>
            </w:r>
          </w:p>
        </w:tc>
      </w:tr>
      <w:tr w:rsidR="00504A82" w:rsidRPr="0010686D" w:rsidTr="003823CC">
        <w:trPr>
          <w:trHeight w:val="1369"/>
        </w:trPr>
        <w:tc>
          <w:tcPr>
            <w:tcW w:w="533" w:type="dxa"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1.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52" w:type="dxa"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бульвар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Довженка</w:t>
            </w:r>
          </w:p>
        </w:tc>
        <w:tc>
          <w:tcPr>
            <w:tcW w:w="718" w:type="dxa"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703" w:type="dxa"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37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4223" w:type="dxa"/>
          </w:tcPr>
          <w:p w:rsidR="00504A82" w:rsidRPr="0010686D" w:rsidRDefault="00504A82" w:rsidP="003823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Хандога Михайло Петрович</w:t>
            </w:r>
          </w:p>
          <w:p w:rsidR="00504A82" w:rsidRPr="0010686D" w:rsidRDefault="00504A82" w:rsidP="003823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932" w:type="dxa"/>
          </w:tcPr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47,9</w:t>
            </w:r>
          </w:p>
          <w:p w:rsidR="00504A82" w:rsidRPr="0010686D" w:rsidRDefault="00504A82" w:rsidP="003823C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646" w:type="dxa"/>
          </w:tcPr>
          <w:p w:rsidR="00504A82" w:rsidRPr="0010686D" w:rsidRDefault="00504A82" w:rsidP="003823CC">
            <w:pPr>
              <w:spacing w:after="0" w:line="240" w:lineRule="auto"/>
              <w:ind w:left="196" w:hanging="196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 xml:space="preserve">3,04 </w:t>
            </w:r>
            <w:r w:rsidRPr="0010686D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  <w:t>грн.</w:t>
            </w:r>
          </w:p>
          <w:p w:rsidR="00504A82" w:rsidRPr="0010686D" w:rsidRDefault="00504A82" w:rsidP="003823CC">
            <w:pPr>
              <w:spacing w:after="0" w:line="240" w:lineRule="auto"/>
              <w:ind w:left="196" w:hanging="196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504A82" w:rsidRPr="0010686D" w:rsidRDefault="00504A82" w:rsidP="003823CC">
            <w:pPr>
              <w:spacing w:after="0" w:line="240" w:lineRule="auto"/>
              <w:ind w:left="196" w:hanging="196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504A82" w:rsidRPr="00504A82" w:rsidRDefault="00504A82" w:rsidP="00504A82">
      <w:pPr>
        <w:tabs>
          <w:tab w:val="left" w:pos="46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4A82"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Ярина ЯЦЕНКО</w:t>
      </w: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Додаток 2</w:t>
      </w:r>
      <w:r w:rsidRPr="0010686D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br/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до  рішення №  від  .08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. 202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6</w:t>
      </w: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року </w:t>
      </w: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686D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Виконавчого комітету Новороздільської міської ради</w:t>
      </w:r>
    </w:p>
    <w:p w:rsidR="00504A82" w:rsidRPr="0010686D" w:rsidRDefault="00504A82" w:rsidP="00504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580" w:right="-5"/>
        <w:textAlignment w:val="baseline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39F5" w:rsidRDefault="00504A82" w:rsidP="00504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1039F5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 xml:space="preserve">РОЗРАХУНОК </w:t>
      </w:r>
      <w:r w:rsidRPr="001039F5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br/>
        <w:t>вартості надлишкової загальної площі квартири (будинку), жилого приміщення у гуртожитку, кімнати у комунальній квартирі, що приватизується</w:t>
      </w:r>
    </w:p>
    <w:p w:rsidR="00504A82" w:rsidRPr="001039F5" w:rsidRDefault="00504A82" w:rsidP="00504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1039F5" w:rsidRDefault="00504A82" w:rsidP="00504A82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Загальна площа квартири (будинку), жилого приміщення у гуртожитку, кімнати у комунальній квартирі (П)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47,9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кв.м.</w:t>
      </w:r>
    </w:p>
    <w:p w:rsidR="00504A82" w:rsidRPr="001039F5" w:rsidRDefault="00504A82" w:rsidP="00504A82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1" w:name="n138"/>
      <w:bookmarkEnd w:id="1"/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2. Кількість зареєстрованих у квартирі (будинку), жилому приміщенні у гуртожитку, кімнаті у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комунальній квартирі осіб (М) 1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.</w:t>
      </w:r>
    </w:p>
    <w:p w:rsidR="00504A82" w:rsidRPr="001039F5" w:rsidRDefault="00504A82" w:rsidP="00504A82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2" w:name="n139"/>
      <w:bookmarkEnd w:id="2"/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3. Розмір загальної площі, що підлягає безоплатній передачі мешканцям квартири (будинку), жилого приміщення у гуртожитку, кімнати у комунальній квартирі згідно з законом:</w:t>
      </w:r>
    </w:p>
    <w:p w:rsidR="00504A82" w:rsidRPr="001039F5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3" w:name="n140"/>
      <w:bookmarkEnd w:id="3"/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Пб = М х 21 + 10 = 1 х 21 + 10 = 31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кв.м.</w:t>
      </w:r>
    </w:p>
    <w:p w:rsidR="00504A82" w:rsidRPr="001039F5" w:rsidRDefault="00504A82" w:rsidP="00504A82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4" w:name="n141"/>
      <w:bookmarkEnd w:id="4"/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4. Розмір надлишків площі, що підлягає оплаті:</w:t>
      </w:r>
    </w:p>
    <w:p w:rsidR="00504A82" w:rsidRPr="001039F5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5" w:name="n142"/>
      <w:bookmarkEnd w:id="5"/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Пн = (П - Пб) = 47,9– 31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=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16,9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кв.м.</w:t>
      </w:r>
    </w:p>
    <w:p w:rsidR="00504A82" w:rsidRPr="001039F5" w:rsidRDefault="00504A82" w:rsidP="00504A82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6" w:name="n143"/>
      <w:bookmarkEnd w:id="6"/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5. Вартість надлишкової загальної площі квартири (будинку), жилого приміщення у гуртожитку, кімнати у комунальній квартирі, що приватизується (розмір доплати за надлишкову площу):</w:t>
      </w:r>
    </w:p>
    <w:p w:rsidR="00504A82" w:rsidRPr="001039F5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bookmarkStart w:id="7" w:name="n144"/>
      <w:bookmarkEnd w:id="7"/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Д = Пн х A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= 16,9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х 0,18 грн =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3,04 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грн</w:t>
      </w:r>
    </w:p>
    <w:p w:rsidR="00504A82" w:rsidRPr="001039F5" w:rsidRDefault="00504A82" w:rsidP="00504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* де А – відновна вартість одного квадратного метра загальної площі, що встановлюється згідно з чинними законодавчими та нормативними актами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br/>
      </w:r>
    </w:p>
    <w:p w:rsidR="00504A82" w:rsidRPr="001039F5" w:rsidRDefault="00504A82" w:rsidP="00504A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Підпис відповідальної за 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br/>
        <w:t xml:space="preserve"> розрахунок особи                                   _________________ Ірина ПУШКАР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br/>
      </w:r>
    </w:p>
    <w:p w:rsidR="00504A82" w:rsidRDefault="00504A82" w:rsidP="00504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Підпис наймача, що приватизує квартиру, </w:t>
      </w:r>
      <w:r w:rsidRPr="001039F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br/>
        <w:t xml:space="preserve"> житлове приміщення у гуртожитку       _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________________ Михайло ХАНДОГА</w:t>
      </w:r>
    </w:p>
    <w:p w:rsidR="00504A82" w:rsidRDefault="00504A82" w:rsidP="00504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:rsidR="00504A82" w:rsidRPr="00383C1F" w:rsidRDefault="00504A82" w:rsidP="00504A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</w:p>
    <w:p w:rsidR="00504A82" w:rsidRPr="00504A82" w:rsidRDefault="00504A82" w:rsidP="00504A82">
      <w:pPr>
        <w:tabs>
          <w:tab w:val="left" w:pos="46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4A82">
        <w:rPr>
          <w:rFonts w:ascii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 Ярина ЯЦЕНКО</w:t>
      </w:r>
    </w:p>
    <w:p w:rsidR="00504A82" w:rsidRPr="00DF5878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жит.пл.407,9 кв. м., 2</w:t>
      </w:r>
      <w:r w:rsidRPr="00DF5878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-кім.</w:t>
      </w: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left="-284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Default="00504A82" w:rsidP="00504A82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right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на нерухоме майно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8"/>
          <w:szCs w:val="8"/>
          <w:lang w:val="ru-RU" w:eastAsia="ru-RU"/>
        </w:rPr>
      </w:pP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Львівська область, Стрийський район, місто Новий Розділ              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  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08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2026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р.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</w:t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Новороздільськ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>ої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 міськ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>ої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 рад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>и</w:t>
      </w:r>
    </w:p>
    <w:p w:rsidR="00504A82" w:rsidRPr="0010686D" w:rsidRDefault="00504A82" w:rsidP="00504A82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Тип об’єкта: 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квартира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Адреса об’єкта: 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Львівська область, Стрийський район, м. Новий Розділ, 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бульвар Довженка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, будинок 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6,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квартира 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37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504A82" w:rsidRPr="0010686D" w:rsidTr="003823CC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A82" w:rsidRPr="0010686D" w:rsidRDefault="00504A82" w:rsidP="003823CC">
            <w:pPr>
              <w:spacing w:after="0" w:line="252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0686D">
              <w:rPr>
                <w:rFonts w:ascii="Times New Roman" w:eastAsia="MS Mincho" w:hAnsi="Times New Roman" w:cs="Times New Roman"/>
                <w:b/>
                <w:sz w:val="28"/>
                <w:szCs w:val="28"/>
                <w:lang w:val="ru-RU" w:eastAsia="ru-RU"/>
              </w:rPr>
              <w:t>Власник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A82" w:rsidRPr="0010686D" w:rsidRDefault="00504A82" w:rsidP="003823CC">
            <w:pPr>
              <w:spacing w:after="0" w:line="252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0686D">
              <w:rPr>
                <w:rFonts w:ascii="Times New Roman" w:eastAsia="MS Mincho" w:hAnsi="Times New Roman" w:cs="Times New Roman"/>
                <w:b/>
                <w:sz w:val="28"/>
                <w:szCs w:val="28"/>
                <w:lang w:val="ru-RU" w:eastAsia="ru-RU"/>
              </w:rPr>
              <w:t>Форма власності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A82" w:rsidRPr="0010686D" w:rsidRDefault="00504A82" w:rsidP="003823CC">
            <w:pPr>
              <w:spacing w:after="0" w:line="252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10686D">
              <w:rPr>
                <w:rFonts w:ascii="Times New Roman" w:eastAsia="MS Mincho" w:hAnsi="Times New Roman" w:cs="Times New Roman"/>
                <w:b/>
                <w:sz w:val="28"/>
                <w:szCs w:val="28"/>
                <w:lang w:val="ru-RU" w:eastAsia="ru-RU"/>
              </w:rPr>
              <w:t>Частка</w:t>
            </w:r>
          </w:p>
        </w:tc>
      </w:tr>
      <w:tr w:rsidR="00504A82" w:rsidRPr="0010686D" w:rsidTr="003823CC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A82" w:rsidRPr="0010686D" w:rsidRDefault="00504A82" w:rsidP="003823CC">
            <w:pPr>
              <w:spacing w:after="0" w:line="252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uk-UA" w:eastAsia="ru-RU"/>
              </w:rPr>
              <w:t>Хандога Михайло Петрович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A82" w:rsidRPr="0010686D" w:rsidRDefault="00504A82" w:rsidP="003823CC">
            <w:pPr>
              <w:spacing w:after="0" w:line="252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uk-UA" w:eastAsia="ru-RU"/>
              </w:rPr>
              <w:t>Приватна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A82" w:rsidRPr="0010686D" w:rsidRDefault="00504A82" w:rsidP="003823CC">
            <w:pPr>
              <w:spacing w:after="0" w:line="252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</w:tbl>
    <w:p w:rsidR="00504A82" w:rsidRPr="0010686D" w:rsidRDefault="00504A82" w:rsidP="00504A82">
      <w:pPr>
        <w:spacing w:after="0" w:line="252" w:lineRule="auto"/>
        <w:jc w:val="both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Опис об’єкта:</w:t>
      </w: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Загальна площа – 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47,9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кв. м., житлова площа – 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24,5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кв. м., 1- кухня і 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2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– житлов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і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кімнат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и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;</w:t>
      </w: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Підстава: 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Рішення виконавчого комітету Новороздільської міської ради;</w:t>
      </w: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Дата:</w:t>
      </w:r>
      <w:r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 xml:space="preserve"> серпня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 202</w:t>
      </w:r>
      <w:r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>6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 xml:space="preserve"> року;</w:t>
      </w:r>
    </w:p>
    <w:p w:rsidR="00504A82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Номер: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ind w:firstLine="426"/>
        <w:jc w:val="both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Квартира (будинок), жиле приміщення у гуртожитку передано громадянам у власність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,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відповідно до Законів України «Про приватизаці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ю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державного житлового фонду», «Про забезпечення реалізації житлових прав мешканців гуртожитк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ів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» та «Положення про порядок передачі квартир (будинків), жилих приміщень у гуртожитках у власність громадян»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,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затвердженого наказом Міністерства з питань житлово-комунального господарства від 16.12.2009</w:t>
      </w:r>
      <w:r w:rsidRPr="0010686D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</w:t>
      </w:r>
      <w:r w:rsidRPr="0010686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року №396.</w:t>
      </w:r>
    </w:p>
    <w:p w:rsidR="00504A82" w:rsidRDefault="00504A82" w:rsidP="00504A8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ru-RU" w:eastAsia="ru-RU"/>
        </w:rPr>
      </w:pP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</w:pPr>
    </w:p>
    <w:p w:rsidR="00504A82" w:rsidRPr="0010686D" w:rsidRDefault="00504A82" w:rsidP="00504A82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 w:rsidRPr="0010686D">
        <w:rPr>
          <w:rFonts w:ascii="Times New Roman" w:eastAsia="MS Mincho" w:hAnsi="Times New Roman" w:cs="Times New Roman"/>
          <w:b/>
          <w:sz w:val="28"/>
          <w:szCs w:val="28"/>
          <w:lang w:val="uk-UA" w:eastAsia="ru-RU"/>
        </w:rPr>
        <w:t xml:space="preserve">    </w:t>
      </w:r>
      <w:r w:rsidRPr="0010686D"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Міський голова                                                                Ярина ЯЦЕНКО</w:t>
      </w: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ru-RU" w:eastAsia="ru-RU"/>
        </w:rPr>
      </w:pPr>
    </w:p>
    <w:p w:rsidR="00504A82" w:rsidRPr="0010686D" w:rsidRDefault="00504A82" w:rsidP="00504A82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ru-RU" w:eastAsia="ru-RU"/>
        </w:rPr>
      </w:pPr>
    </w:p>
    <w:p w:rsidR="00504A82" w:rsidRDefault="00504A82" w:rsidP="00504A82"/>
    <w:p w:rsidR="00E13C82" w:rsidRDefault="00E13C82"/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B2"/>
    <w:rsid w:val="0024684B"/>
    <w:rsid w:val="004A0117"/>
    <w:rsid w:val="00504A82"/>
    <w:rsid w:val="00512AB2"/>
    <w:rsid w:val="00533363"/>
    <w:rsid w:val="00C51FB6"/>
    <w:rsid w:val="00E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16608-078C-4636-A925-78D02CC9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3331</Words>
  <Characters>1899</Characters>
  <Application>Microsoft Office Word</Application>
  <DocSecurity>0</DocSecurity>
  <Lines>15</Lines>
  <Paragraphs>10</Paragraphs>
  <ScaleCrop>false</ScaleCrop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3</cp:revision>
  <dcterms:created xsi:type="dcterms:W3CDTF">2026-07-23T13:09:00Z</dcterms:created>
  <dcterms:modified xsi:type="dcterms:W3CDTF">2026-08-11T12:55:00Z</dcterms:modified>
</cp:coreProperties>
</file>