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DE" w:rsidRDefault="00B345DE" w:rsidP="00B345DE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5DE" w:rsidRDefault="00B345DE" w:rsidP="00B345DE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345DE" w:rsidRDefault="00B345DE" w:rsidP="00B345DE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B345DE" w:rsidRDefault="00B345DE" w:rsidP="00B345DE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B345DE" w:rsidRDefault="00B345DE" w:rsidP="00B345DE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345DE" w:rsidRDefault="00B345DE" w:rsidP="00B345DE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B345DE" w:rsidRDefault="00B345DE" w:rsidP="00B345DE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752</w:t>
      </w:r>
    </w:p>
    <w:p w:rsidR="00F0313D" w:rsidRDefault="00F0313D" w:rsidP="00B345DE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tbl>
      <w:tblPr>
        <w:tblW w:w="9497" w:type="dxa"/>
        <w:tblInd w:w="142" w:type="dxa"/>
        <w:shd w:val="clear" w:color="auto" w:fill="FAFAFA"/>
        <w:tblCellMar>
          <w:left w:w="0" w:type="dxa"/>
          <w:right w:w="0" w:type="dxa"/>
        </w:tblCellMar>
        <w:tblLook w:val="04A0"/>
      </w:tblPr>
      <w:tblGrid>
        <w:gridCol w:w="9497"/>
      </w:tblGrid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Про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внесення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змін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Положення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«Про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громадські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слухання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території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  <w:proofErr w:type="spellStart"/>
            <w:r w:rsidRPr="00F0313D">
              <w:rPr>
                <w:color w:val="000000"/>
                <w:sz w:val="28"/>
                <w:szCs w:val="28"/>
              </w:rPr>
              <w:t>Новороздільської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ради»,</w:t>
            </w:r>
          </w:p>
        </w:tc>
      </w:tr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0313D">
              <w:rPr>
                <w:color w:val="000000"/>
                <w:sz w:val="28"/>
                <w:szCs w:val="28"/>
              </w:rPr>
              <w:t>затвердженого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313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0313D">
              <w:rPr>
                <w:color w:val="000000"/>
                <w:sz w:val="28"/>
                <w:szCs w:val="28"/>
              </w:rPr>
              <w:t>ішенням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№ 408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07.06.2013 року 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(в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редакції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26.01.2023р. </w:t>
            </w:r>
            <w:proofErr w:type="spellStart"/>
            <w:proofErr w:type="gramStart"/>
            <w:r w:rsidRPr="00F0313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0313D">
              <w:rPr>
                <w:color w:val="000000"/>
                <w:sz w:val="28"/>
                <w:szCs w:val="28"/>
              </w:rPr>
              <w:t>ішення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№ 1319)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  <w:lang w:val="en-US"/>
              </w:rPr>
            </w:pPr>
          </w:p>
        </w:tc>
      </w:tr>
      <w:tr w:rsidR="00F0313D" w:rsidRPr="00F0313D" w:rsidTr="00F0313D">
        <w:trPr>
          <w:trHeight w:val="18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        </w:t>
            </w:r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  </w:t>
            </w:r>
            <w:r w:rsidRPr="00F0313D">
              <w:rPr>
                <w:color w:val="000000"/>
                <w:sz w:val="28"/>
                <w:szCs w:val="28"/>
              </w:rPr>
              <w:t xml:space="preserve">  </w:t>
            </w:r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З метою необхідності внесення змін до Положення «Про громадські слухання на території </w:t>
            </w:r>
            <w:proofErr w:type="spellStart"/>
            <w:r w:rsidRPr="00F0313D">
              <w:rPr>
                <w:color w:val="000000"/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 міської ради» щодо забезпечення права участі молоді у місцевому самоврядуванні у таких формах, як місцева ініціатива, громадські слухання, публічні консультації тощо, відповідно до ст. ст. 13, 13-5, 26, 59 Закону України «Про міс</w:t>
            </w:r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цеве самоврядування в Україні», 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>LXXXI</w:t>
            </w:r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 сесія </w:t>
            </w:r>
            <w:r w:rsidRPr="00F0313D">
              <w:rPr>
                <w:color w:val="000000"/>
                <w:sz w:val="28"/>
                <w:szCs w:val="28"/>
              </w:rPr>
              <w:t>V</w:t>
            </w:r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ІІІ демократичного скликання </w:t>
            </w:r>
            <w:proofErr w:type="spellStart"/>
            <w:r w:rsidRPr="00F0313D">
              <w:rPr>
                <w:color w:val="000000"/>
                <w:sz w:val="28"/>
                <w:szCs w:val="28"/>
                <w:lang w:val="uk-UA"/>
              </w:rPr>
              <w:t>Новороздільської</w:t>
            </w:r>
            <w:proofErr w:type="spellEnd"/>
            <w:r w:rsidRPr="00F0313D">
              <w:rPr>
                <w:color w:val="000000"/>
                <w:sz w:val="28"/>
                <w:szCs w:val="28"/>
                <w:lang w:val="uk-UA"/>
              </w:rPr>
              <w:t xml:space="preserve"> міської ради</w:t>
            </w:r>
            <w:r w:rsidRPr="00F0313D">
              <w:rPr>
                <w:color w:val="000000"/>
                <w:sz w:val="28"/>
                <w:szCs w:val="28"/>
              </w:rPr>
              <w:t> </w:t>
            </w:r>
          </w:p>
        </w:tc>
      </w:tr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>В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И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F0313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І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Ш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И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Л</w:t>
            </w:r>
            <w:r w:rsidRPr="00F0313D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F0313D">
              <w:rPr>
                <w:color w:val="000000"/>
                <w:sz w:val="28"/>
                <w:szCs w:val="28"/>
              </w:rPr>
              <w:t>А:</w:t>
            </w:r>
          </w:p>
        </w:tc>
      </w:tr>
      <w:tr w:rsidR="00F0313D" w:rsidRPr="008D625F" w:rsidTr="00F0313D">
        <w:trPr>
          <w:trHeight w:val="75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           </w:t>
            </w:r>
            <w:r w:rsidRPr="00F0313D">
              <w:rPr>
                <w:color w:val="000000"/>
                <w:sz w:val="28"/>
                <w:szCs w:val="28"/>
              </w:rPr>
              <w:t xml:space="preserve">1. Внести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зміни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Положення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громадські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слухання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території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Новороздільської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ради»,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затвердженого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313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0313D">
              <w:rPr>
                <w:color w:val="000000"/>
                <w:sz w:val="28"/>
                <w:szCs w:val="28"/>
              </w:rPr>
              <w:t>ішенням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№ 408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07.06.2013 року, в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редакції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відповідно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рішення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№ 1319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26.01.2023 р. 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саме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>:</w:t>
            </w:r>
          </w:p>
        </w:tc>
      </w:tr>
      <w:tr w:rsidR="00F0313D" w:rsidRPr="006A3291" w:rsidTr="00F0313D">
        <w:trPr>
          <w:trHeight w:val="75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pStyle w:val="a5"/>
              <w:numPr>
                <w:ilvl w:val="1"/>
                <w:numId w:val="1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Абзац 1 п. 7 Розділу І Положення викласти у новій редакції: </w:t>
            </w:r>
          </w:p>
          <w:p w:rsidR="00F0313D" w:rsidRPr="00F0313D" w:rsidRDefault="00F0313D" w:rsidP="00F0313D">
            <w:pPr>
              <w:pStyle w:val="a5"/>
              <w:numPr>
                <w:ilvl w:val="0"/>
                <w:numId w:val="2"/>
              </w:numPr>
              <w:spacing w:line="276" w:lineRule="auto"/>
              <w:ind w:left="0" w:firstLine="360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>«Громадські слухання мають відкритий характер. Як правило, вони проводяться у міському будинку культури в вихідний день, за винятком питань, які стосуються окремих населених пунктів, місце проведення таких слухань визначається у  розпорядженні міського голови. Брати участь в громадських слуханнях може житель громади, якому виповнилося 14 років.».</w:t>
            </w:r>
          </w:p>
          <w:p w:rsidR="00F0313D" w:rsidRPr="00F0313D" w:rsidRDefault="00F0313D" w:rsidP="00F0313D">
            <w:pPr>
              <w:pStyle w:val="a5"/>
              <w:numPr>
                <w:ilvl w:val="1"/>
                <w:numId w:val="1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>П. 18 Розділу ІІ Положення викласти у новій редакції: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- «18.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Кількість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313D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F0313D">
              <w:rPr>
                <w:color w:val="000000"/>
                <w:sz w:val="28"/>
                <w:szCs w:val="28"/>
              </w:rPr>
              <w:t>ідписів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зібраних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підтримку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громадських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слухань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, повинна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становити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менше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1,0 %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кількості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членів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громади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що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проживають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території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громади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мають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право голосу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відповідно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до п. 7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Розділу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даного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Положення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>.»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1.3.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Словосполучення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 «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мешканець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/член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громади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»  по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всьому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тексту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Положення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замінити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F0313D">
              <w:rPr>
                <w:color w:val="333333"/>
                <w:sz w:val="28"/>
                <w:szCs w:val="28"/>
              </w:rPr>
              <w:t>у</w:t>
            </w:r>
            <w:proofErr w:type="gramEnd"/>
            <w:r w:rsidRPr="00F0313D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відповідних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відмінках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 xml:space="preserve"> на «житель </w:t>
            </w:r>
            <w:proofErr w:type="spellStart"/>
            <w:r w:rsidRPr="00F0313D">
              <w:rPr>
                <w:color w:val="333333"/>
                <w:sz w:val="28"/>
                <w:szCs w:val="28"/>
              </w:rPr>
              <w:t>громади</w:t>
            </w:r>
            <w:proofErr w:type="spellEnd"/>
            <w:r w:rsidRPr="00F0313D">
              <w:rPr>
                <w:color w:val="333333"/>
                <w:sz w:val="28"/>
                <w:szCs w:val="28"/>
              </w:rPr>
              <w:t>».</w:t>
            </w:r>
          </w:p>
        </w:tc>
      </w:tr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lastRenderedPageBreak/>
              <w:t xml:space="preserve">               </w:t>
            </w:r>
            <w:r w:rsidRPr="00F0313D">
              <w:rPr>
                <w:color w:val="000000"/>
                <w:sz w:val="28"/>
                <w:szCs w:val="28"/>
              </w:rPr>
              <w:t>2.</w:t>
            </w:r>
            <w:bookmarkStart w:id="0" w:name="_GoBack"/>
            <w:bookmarkEnd w:id="0"/>
            <w:r w:rsidRPr="00F0313D">
              <w:rPr>
                <w:color w:val="000000"/>
                <w:sz w:val="28"/>
                <w:szCs w:val="28"/>
              </w:rPr>
              <w:t xml:space="preserve"> Контроль за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виконанням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0313D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F0313D">
              <w:rPr>
                <w:color w:val="000000"/>
                <w:sz w:val="28"/>
                <w:szCs w:val="28"/>
              </w:rPr>
              <w:t>ішення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покласти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на секретаря ради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Царик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О.П.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F0313D" w:rsidRPr="008D625F" w:rsidTr="00F0313D">
        <w:trPr>
          <w:trHeight w:val="255"/>
        </w:trPr>
        <w:tc>
          <w:tcPr>
            <w:tcW w:w="9497" w:type="dxa"/>
            <w:shd w:val="clear" w:color="auto" w:fill="FAFAFA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F0313D" w:rsidRPr="008D625F" w:rsidTr="00F0313D">
        <w:trPr>
          <w:trHeight w:val="37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0313D">
              <w:rPr>
                <w:color w:val="000000"/>
                <w:sz w:val="28"/>
                <w:szCs w:val="28"/>
              </w:rPr>
              <w:t xml:space="preserve">  МІСЬКИЙ ГОЛОВА                                                             </w:t>
            </w:r>
            <w:proofErr w:type="spellStart"/>
            <w:r w:rsidRPr="00F0313D">
              <w:rPr>
                <w:color w:val="000000"/>
                <w:sz w:val="28"/>
                <w:szCs w:val="28"/>
              </w:rPr>
              <w:t>Ярина</w:t>
            </w:r>
            <w:proofErr w:type="spellEnd"/>
            <w:r w:rsidRPr="00F0313D">
              <w:rPr>
                <w:color w:val="000000"/>
                <w:sz w:val="28"/>
                <w:szCs w:val="28"/>
              </w:rPr>
              <w:t xml:space="preserve"> ЯЦЕНКО</w:t>
            </w: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F0313D" w:rsidRPr="00F0313D" w:rsidRDefault="00F0313D" w:rsidP="00F0313D">
            <w:pPr>
              <w:spacing w:line="276" w:lineRule="auto"/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765BE9" w:rsidRDefault="00765BE9"/>
    <w:sectPr w:rsidR="00765BE9" w:rsidSect="00765B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E5D71"/>
    <w:multiLevelType w:val="hybridMultilevel"/>
    <w:tmpl w:val="28303AF4"/>
    <w:lvl w:ilvl="0" w:tplc="E2742FF4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A26414"/>
    <w:multiLevelType w:val="multilevel"/>
    <w:tmpl w:val="649C35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345DE"/>
    <w:rsid w:val="00765BE9"/>
    <w:rsid w:val="00B345DE"/>
    <w:rsid w:val="00F0313D"/>
    <w:rsid w:val="00F81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5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5D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F0313D"/>
    <w:pPr>
      <w:ind w:left="720"/>
      <w:contextualSpacing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1348</Words>
  <Characters>769</Characters>
  <Application>Microsoft Office Word</Application>
  <DocSecurity>0</DocSecurity>
  <Lines>6</Lines>
  <Paragraphs>4</Paragraphs>
  <ScaleCrop>false</ScaleCrop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2026-07-30T11:30:00Z</dcterms:created>
  <dcterms:modified xsi:type="dcterms:W3CDTF">2026-07-31T06:11:00Z</dcterms:modified>
</cp:coreProperties>
</file>