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517" w:rsidRDefault="00532517" w:rsidP="00532517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2517" w:rsidRDefault="00532517" w:rsidP="00532517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532517" w:rsidRDefault="00532517" w:rsidP="00532517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532517" w:rsidRDefault="00532517" w:rsidP="00532517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532517" w:rsidRDefault="00532517" w:rsidP="00532517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532517" w:rsidRDefault="00532517" w:rsidP="00532517">
      <w:pPr>
        <w:ind w:left="567" w:right="139"/>
        <w:jc w:val="center"/>
        <w:rPr>
          <w:rFonts w:eastAsia="Calibri"/>
        </w:rPr>
      </w:pPr>
    </w:p>
    <w:p w:rsidR="00532517" w:rsidRPr="00BC4329" w:rsidRDefault="00532517" w:rsidP="00532517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23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липня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758</w:t>
      </w:r>
    </w:p>
    <w:p w:rsidR="00532517" w:rsidRDefault="00532517" w:rsidP="000F2646">
      <w:pPr>
        <w:ind w:left="-284"/>
        <w:jc w:val="both"/>
        <w:rPr>
          <w:sz w:val="28"/>
          <w:szCs w:val="28"/>
          <w:lang w:val="uk-UA" w:eastAsia="uk-UA"/>
        </w:rPr>
      </w:pPr>
    </w:p>
    <w:p w:rsidR="000F2646" w:rsidRDefault="000F2646" w:rsidP="00315B77">
      <w:pPr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Про затвердження проектів землеустрою щодо відведення </w:t>
      </w:r>
    </w:p>
    <w:p w:rsidR="000F2646" w:rsidRDefault="000F2646" w:rsidP="00315B77">
      <w:pPr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земельних ділянок зі зміною цільового призначення</w:t>
      </w:r>
    </w:p>
    <w:p w:rsidR="000F2646" w:rsidRDefault="000F2646" w:rsidP="00315B77">
      <w:pPr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на території </w:t>
      </w:r>
      <w:proofErr w:type="spellStart"/>
      <w:r>
        <w:rPr>
          <w:sz w:val="28"/>
          <w:szCs w:val="28"/>
          <w:lang w:val="uk-UA" w:eastAsia="uk-UA"/>
        </w:rPr>
        <w:t>Новороздільської</w:t>
      </w:r>
      <w:proofErr w:type="spellEnd"/>
      <w:r>
        <w:rPr>
          <w:sz w:val="28"/>
          <w:szCs w:val="28"/>
          <w:lang w:val="uk-UA" w:eastAsia="uk-UA"/>
        </w:rPr>
        <w:t xml:space="preserve"> міської ради</w:t>
      </w:r>
    </w:p>
    <w:p w:rsidR="000F2646" w:rsidRDefault="000F2646" w:rsidP="00315B77">
      <w:pPr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з метою включення до переліку для продажу права оренди</w:t>
      </w:r>
    </w:p>
    <w:p w:rsidR="000F2646" w:rsidRDefault="000F2646" w:rsidP="00315B77">
      <w:pPr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на земельних торгах у формі аукціону  </w:t>
      </w:r>
    </w:p>
    <w:p w:rsidR="000F2646" w:rsidRDefault="000F2646" w:rsidP="00315B77">
      <w:pPr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</w:t>
      </w:r>
    </w:p>
    <w:p w:rsidR="000F2646" w:rsidRPr="00315B77" w:rsidRDefault="00315B77" w:rsidP="00315B77">
      <w:pPr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            </w:t>
      </w:r>
      <w:r w:rsidR="000F2646">
        <w:rPr>
          <w:sz w:val="28"/>
          <w:szCs w:val="28"/>
          <w:lang w:val="uk-UA" w:eastAsia="uk-UA"/>
        </w:rPr>
        <w:t xml:space="preserve">Розглянувши проекти землеустрою щодо відведення земельних ділянок зі зміною цільового призначення на території </w:t>
      </w:r>
      <w:proofErr w:type="spellStart"/>
      <w:r w:rsidR="000F2646">
        <w:rPr>
          <w:sz w:val="28"/>
          <w:szCs w:val="28"/>
          <w:lang w:val="uk-UA" w:eastAsia="uk-UA"/>
        </w:rPr>
        <w:t>Новороздільської</w:t>
      </w:r>
      <w:proofErr w:type="spellEnd"/>
      <w:r w:rsidR="000F2646">
        <w:rPr>
          <w:sz w:val="28"/>
          <w:szCs w:val="28"/>
          <w:lang w:val="uk-UA" w:eastAsia="uk-UA"/>
        </w:rPr>
        <w:t xml:space="preserve"> міської ради, керуючись ст. ст. 12, 123, 136 Земельного кодексу України, п. 34 ст. 26 ЗУ </w:t>
      </w:r>
      <w:proofErr w:type="spellStart"/>
      <w:r w:rsidR="000F2646">
        <w:rPr>
          <w:sz w:val="28"/>
          <w:szCs w:val="28"/>
          <w:lang w:val="uk-UA" w:eastAsia="uk-UA"/>
        </w:rPr>
        <w:t>“Про</w:t>
      </w:r>
      <w:proofErr w:type="spellEnd"/>
      <w:r w:rsidR="000F2646">
        <w:rPr>
          <w:sz w:val="28"/>
          <w:szCs w:val="28"/>
          <w:lang w:val="uk-UA" w:eastAsia="uk-UA"/>
        </w:rPr>
        <w:t xml:space="preserve"> місцеве самоврядування в </w:t>
      </w:r>
      <w:proofErr w:type="spellStart"/>
      <w:r w:rsidR="000F2646">
        <w:rPr>
          <w:sz w:val="28"/>
          <w:szCs w:val="28"/>
          <w:lang w:val="uk-UA" w:eastAsia="uk-UA"/>
        </w:rPr>
        <w:t>Україні”</w:t>
      </w:r>
      <w:proofErr w:type="spellEnd"/>
      <w:r w:rsidR="000F2646">
        <w:rPr>
          <w:sz w:val="28"/>
          <w:szCs w:val="28"/>
          <w:lang w:val="uk-UA" w:eastAsia="uk-UA"/>
        </w:rPr>
        <w:t xml:space="preserve">, Законом України «Про землеустрій», </w:t>
      </w:r>
      <w:r>
        <w:rPr>
          <w:sz w:val="28"/>
          <w:szCs w:val="28"/>
          <w:lang w:val="en-US" w:eastAsia="uk-UA"/>
        </w:rPr>
        <w:t>LXXXI</w:t>
      </w:r>
      <w:r w:rsidRPr="00315B77">
        <w:rPr>
          <w:sz w:val="28"/>
          <w:szCs w:val="28"/>
          <w:lang w:val="uk-UA" w:eastAsia="uk-UA"/>
        </w:rPr>
        <w:t xml:space="preserve"> </w:t>
      </w:r>
      <w:r w:rsidR="000F2646">
        <w:rPr>
          <w:sz w:val="28"/>
          <w:szCs w:val="28"/>
          <w:lang w:val="uk-UA" w:eastAsia="uk-UA"/>
        </w:rPr>
        <w:t xml:space="preserve">сесія </w:t>
      </w:r>
      <w:proofErr w:type="spellStart"/>
      <w:r w:rsidR="000F2646">
        <w:rPr>
          <w:sz w:val="28"/>
          <w:szCs w:val="28"/>
          <w:lang w:val="uk-UA" w:eastAsia="uk-UA"/>
        </w:rPr>
        <w:t>Новороздільської</w:t>
      </w:r>
      <w:proofErr w:type="spellEnd"/>
      <w:r w:rsidR="000F2646">
        <w:rPr>
          <w:sz w:val="28"/>
          <w:szCs w:val="28"/>
          <w:lang w:val="uk-UA" w:eastAsia="uk-UA"/>
        </w:rPr>
        <w:t xml:space="preserve"> міської ради</w:t>
      </w:r>
      <w:r w:rsidRPr="00315B77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en-US" w:eastAsia="uk-UA"/>
        </w:rPr>
        <w:t>VIII</w:t>
      </w:r>
      <w:r w:rsidRPr="00315B77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 xml:space="preserve">демократичного скликання </w:t>
      </w:r>
    </w:p>
    <w:p w:rsidR="000F2646" w:rsidRDefault="000F2646" w:rsidP="00315B77">
      <w:pPr>
        <w:spacing w:line="276" w:lineRule="auto"/>
        <w:jc w:val="both"/>
        <w:rPr>
          <w:sz w:val="28"/>
          <w:szCs w:val="28"/>
          <w:lang w:val="uk-UA" w:eastAsia="uk-UA"/>
        </w:rPr>
      </w:pPr>
    </w:p>
    <w:p w:rsidR="000F2646" w:rsidRDefault="000F2646" w:rsidP="00315B77">
      <w:pPr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В</w:t>
      </w:r>
      <w:r w:rsidR="00315B77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И</w:t>
      </w:r>
      <w:r w:rsidR="00315B77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Р</w:t>
      </w:r>
      <w:r w:rsidR="00315B77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І</w:t>
      </w:r>
      <w:r w:rsidR="00315B77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Ш</w:t>
      </w:r>
      <w:r w:rsidR="00315B77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И</w:t>
      </w:r>
      <w:r w:rsidR="00315B77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Л</w:t>
      </w:r>
      <w:r w:rsidR="00315B77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А:</w:t>
      </w:r>
    </w:p>
    <w:p w:rsidR="000F2646" w:rsidRDefault="00315B77" w:rsidP="00315B77">
      <w:pPr>
        <w:pStyle w:val="a3"/>
        <w:spacing w:line="276" w:lineRule="auto"/>
        <w:ind w:left="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 xml:space="preserve">                1. </w:t>
      </w:r>
      <w:r w:rsidR="000F2646">
        <w:rPr>
          <w:sz w:val="28"/>
          <w:szCs w:val="28"/>
          <w:lang w:val="uk-UA" w:eastAsia="uk-UA"/>
        </w:rPr>
        <w:t>Затвердити</w:t>
      </w:r>
      <w:bookmarkStart w:id="0" w:name="_GoBack"/>
      <w:bookmarkEnd w:id="0"/>
      <w:r w:rsidR="000F2646">
        <w:rPr>
          <w:sz w:val="28"/>
          <w:szCs w:val="28"/>
          <w:lang w:val="uk-UA" w:eastAsia="uk-UA"/>
        </w:rPr>
        <w:t xml:space="preserve"> наступні проекти землеустрою щодо відведення земельних ділянок зі зміною цільового призначення:</w:t>
      </w:r>
    </w:p>
    <w:p w:rsidR="000F2646" w:rsidRDefault="000F2646" w:rsidP="00315B77">
      <w:pPr>
        <w:pStyle w:val="a3"/>
        <w:spacing w:line="276" w:lineRule="auto"/>
        <w:ind w:left="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- проект землеустрою щодо відведення земельної ділянки цільове призначення якої змінюється за рахунок земель сільськогосподарського призначення комунальної власності, з метою включення до переліку для продажу права оренди на земельних торгах у формі аукціону для ведення товарного сільськогосподарського виробництва (код КВЦПЗД – 01.01), площею 1,3990 га розташованої за межами населених пунктів на території </w:t>
      </w:r>
      <w:proofErr w:type="spellStart"/>
      <w:r>
        <w:rPr>
          <w:sz w:val="28"/>
          <w:szCs w:val="28"/>
          <w:lang w:val="uk-UA" w:eastAsia="uk-UA"/>
        </w:rPr>
        <w:t>Новороздільської</w:t>
      </w:r>
      <w:proofErr w:type="spellEnd"/>
      <w:r>
        <w:rPr>
          <w:sz w:val="28"/>
          <w:szCs w:val="28"/>
          <w:lang w:val="uk-UA" w:eastAsia="uk-UA"/>
        </w:rPr>
        <w:t xml:space="preserve"> міської ради </w:t>
      </w:r>
      <w:proofErr w:type="spellStart"/>
      <w:r>
        <w:rPr>
          <w:sz w:val="28"/>
          <w:szCs w:val="28"/>
          <w:lang w:val="uk-UA" w:eastAsia="uk-UA"/>
        </w:rPr>
        <w:t>Стрийського</w:t>
      </w:r>
      <w:proofErr w:type="spellEnd"/>
      <w:r>
        <w:rPr>
          <w:sz w:val="28"/>
          <w:szCs w:val="28"/>
          <w:lang w:val="uk-UA" w:eastAsia="uk-UA"/>
        </w:rPr>
        <w:t xml:space="preserve"> району Львівської області, кадастровий номер: 4623087400:08:000:0149;</w:t>
      </w:r>
    </w:p>
    <w:p w:rsidR="000F2646" w:rsidRDefault="000F2646" w:rsidP="00315B77">
      <w:pPr>
        <w:pStyle w:val="a3"/>
        <w:spacing w:line="276" w:lineRule="auto"/>
        <w:ind w:left="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- проект землеустрою щодо відведення земельної ділянки цільове призначення якої змінюється за рахунок земель сільськогосподарського призначення комунальної власності, з метою включення до переліку для продажу права оренди на земельних торгах у формі аукціону для ведення товарного сільськогосподарського виробництва (код КВЦПЗД – 01.01), площею 0,4600 га розташованої за межами населених пунктів на території </w:t>
      </w:r>
      <w:proofErr w:type="spellStart"/>
      <w:r>
        <w:rPr>
          <w:sz w:val="28"/>
          <w:szCs w:val="28"/>
          <w:lang w:val="uk-UA" w:eastAsia="uk-UA"/>
        </w:rPr>
        <w:t>Новороздільської</w:t>
      </w:r>
      <w:proofErr w:type="spellEnd"/>
      <w:r>
        <w:rPr>
          <w:sz w:val="28"/>
          <w:szCs w:val="28"/>
          <w:lang w:val="uk-UA" w:eastAsia="uk-UA"/>
        </w:rPr>
        <w:t xml:space="preserve"> міської ради </w:t>
      </w:r>
      <w:proofErr w:type="spellStart"/>
      <w:r>
        <w:rPr>
          <w:sz w:val="28"/>
          <w:szCs w:val="28"/>
          <w:lang w:val="uk-UA" w:eastAsia="uk-UA"/>
        </w:rPr>
        <w:t>Стрийського</w:t>
      </w:r>
      <w:proofErr w:type="spellEnd"/>
      <w:r>
        <w:rPr>
          <w:sz w:val="28"/>
          <w:szCs w:val="28"/>
          <w:lang w:val="uk-UA" w:eastAsia="uk-UA"/>
        </w:rPr>
        <w:t xml:space="preserve"> району Львівської області, кадастровий номер: 4623087400:07:000:0007.</w:t>
      </w:r>
    </w:p>
    <w:p w:rsidR="000F2646" w:rsidRDefault="00315B77" w:rsidP="00315B77">
      <w:pPr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lastRenderedPageBreak/>
        <w:t xml:space="preserve">               </w:t>
      </w:r>
      <w:r w:rsidR="000F2646">
        <w:rPr>
          <w:sz w:val="28"/>
          <w:szCs w:val="28"/>
          <w:lang w:val="uk-UA" w:eastAsia="uk-UA"/>
        </w:rPr>
        <w:t>2. Контроль за виконанням даного рішення покласти на постійну комісію з питань</w:t>
      </w:r>
      <w:r>
        <w:rPr>
          <w:sz w:val="28"/>
          <w:szCs w:val="28"/>
          <w:lang w:val="uk-UA" w:eastAsia="uk-UA"/>
        </w:rPr>
        <w:t xml:space="preserve"> </w:t>
      </w:r>
      <w:r w:rsidR="000F2646">
        <w:rPr>
          <w:sz w:val="28"/>
          <w:szCs w:val="28"/>
          <w:lang w:val="uk-UA" w:eastAsia="uk-UA"/>
        </w:rPr>
        <w:t>землекористування.</w:t>
      </w:r>
      <w:r w:rsidR="000F2646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 xml:space="preserve">(голова </w:t>
      </w:r>
      <w:r w:rsidR="000F2646">
        <w:rPr>
          <w:sz w:val="28"/>
          <w:szCs w:val="28"/>
          <w:lang w:val="uk-UA" w:eastAsia="uk-UA"/>
        </w:rPr>
        <w:t xml:space="preserve"> І.</w:t>
      </w:r>
      <w:proofErr w:type="spellStart"/>
      <w:r w:rsidR="000F2646">
        <w:rPr>
          <w:sz w:val="28"/>
          <w:szCs w:val="28"/>
          <w:lang w:val="uk-UA" w:eastAsia="uk-UA"/>
        </w:rPr>
        <w:t>Складановський</w:t>
      </w:r>
      <w:proofErr w:type="spellEnd"/>
      <w:r w:rsidR="000F2646">
        <w:rPr>
          <w:sz w:val="28"/>
          <w:szCs w:val="28"/>
          <w:lang w:val="uk-UA" w:eastAsia="uk-UA"/>
        </w:rPr>
        <w:t>)</w:t>
      </w:r>
    </w:p>
    <w:p w:rsidR="000F2646" w:rsidRDefault="000F2646" w:rsidP="00315B77">
      <w:pPr>
        <w:spacing w:line="276" w:lineRule="auto"/>
        <w:jc w:val="both"/>
        <w:rPr>
          <w:sz w:val="28"/>
          <w:szCs w:val="28"/>
          <w:lang w:val="uk-UA" w:eastAsia="uk-UA"/>
        </w:rPr>
      </w:pPr>
    </w:p>
    <w:p w:rsidR="00315B77" w:rsidRDefault="00315B77" w:rsidP="00315B77">
      <w:pPr>
        <w:spacing w:line="276" w:lineRule="auto"/>
        <w:jc w:val="both"/>
        <w:rPr>
          <w:sz w:val="28"/>
          <w:szCs w:val="28"/>
          <w:lang w:val="uk-UA" w:eastAsia="uk-UA"/>
        </w:rPr>
      </w:pPr>
    </w:p>
    <w:p w:rsidR="000F2646" w:rsidRDefault="00315B77" w:rsidP="00315B77">
      <w:pPr>
        <w:spacing w:line="276" w:lineRule="auto"/>
        <w:jc w:val="both"/>
        <w:rPr>
          <w:color w:val="000000"/>
          <w:lang w:val="uk-UA" w:eastAsia="uk-UA"/>
        </w:rPr>
      </w:pPr>
      <w:r>
        <w:rPr>
          <w:sz w:val="28"/>
          <w:szCs w:val="28"/>
          <w:lang w:val="uk-UA" w:eastAsia="uk-UA"/>
        </w:rPr>
        <w:t>МІСЬКИЙ ГОЛОВА</w:t>
      </w:r>
      <w:r w:rsidR="000F2646">
        <w:rPr>
          <w:sz w:val="28"/>
          <w:szCs w:val="28"/>
          <w:lang w:val="uk-UA" w:eastAsia="uk-UA"/>
        </w:rPr>
        <w:t xml:space="preserve">                                                Ярина ЯЦЕНКО</w:t>
      </w:r>
    </w:p>
    <w:p w:rsidR="000F2646" w:rsidRDefault="000F2646" w:rsidP="00315B77">
      <w:pPr>
        <w:spacing w:line="276" w:lineRule="auto"/>
        <w:jc w:val="both"/>
        <w:rPr>
          <w:color w:val="000000"/>
          <w:lang w:val="uk-UA" w:eastAsia="uk-UA"/>
        </w:rPr>
      </w:pPr>
    </w:p>
    <w:p w:rsidR="00BC4329" w:rsidRDefault="00BC4329" w:rsidP="00315B77">
      <w:pPr>
        <w:rPr>
          <w:lang w:val="uk-UA"/>
        </w:rPr>
      </w:pPr>
    </w:p>
    <w:p w:rsidR="00BC4329" w:rsidRPr="00BC4329" w:rsidRDefault="00BC4329" w:rsidP="00BC4329">
      <w:pPr>
        <w:rPr>
          <w:lang w:val="uk-UA"/>
        </w:rPr>
      </w:pPr>
    </w:p>
    <w:p w:rsidR="00BC4329" w:rsidRPr="00BC4329" w:rsidRDefault="00BC4329" w:rsidP="00BC4329">
      <w:pPr>
        <w:rPr>
          <w:lang w:val="uk-UA"/>
        </w:rPr>
      </w:pPr>
    </w:p>
    <w:p w:rsidR="00BC4329" w:rsidRPr="00BC4329" w:rsidRDefault="00BC4329" w:rsidP="00BC4329">
      <w:pPr>
        <w:rPr>
          <w:lang w:val="uk-UA"/>
        </w:rPr>
      </w:pPr>
    </w:p>
    <w:p w:rsidR="00BC4329" w:rsidRDefault="00BC4329" w:rsidP="00BC4329">
      <w:pPr>
        <w:rPr>
          <w:lang w:val="uk-UA"/>
        </w:rPr>
      </w:pPr>
    </w:p>
    <w:p w:rsidR="00DD4D6D" w:rsidRPr="00BC4329" w:rsidRDefault="00BC4329" w:rsidP="00BC4329">
      <w:pPr>
        <w:tabs>
          <w:tab w:val="left" w:pos="1800"/>
        </w:tabs>
        <w:rPr>
          <w:lang w:val="uk-UA"/>
        </w:rPr>
      </w:pPr>
      <w:r>
        <w:rPr>
          <w:lang w:val="uk-UA"/>
        </w:rPr>
        <w:tab/>
      </w:r>
    </w:p>
    <w:sectPr w:rsidR="00DD4D6D" w:rsidRPr="00BC4329" w:rsidSect="00DD4D6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E3929"/>
    <w:multiLevelType w:val="hybridMultilevel"/>
    <w:tmpl w:val="4D6E09A4"/>
    <w:lvl w:ilvl="0" w:tplc="E6500BF6">
      <w:start w:val="1"/>
      <w:numFmt w:val="decimal"/>
      <w:lvlText w:val="%1."/>
      <w:lvlJc w:val="left"/>
      <w:pPr>
        <w:ind w:left="76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FF2A2C"/>
    <w:multiLevelType w:val="hybridMultilevel"/>
    <w:tmpl w:val="F6DA9B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F2646"/>
    <w:rsid w:val="000F2646"/>
    <w:rsid w:val="00315B77"/>
    <w:rsid w:val="00532517"/>
    <w:rsid w:val="005572C4"/>
    <w:rsid w:val="00BC4329"/>
    <w:rsid w:val="00DD4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26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25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251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3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1412</Words>
  <Characters>805</Characters>
  <Application>Microsoft Office Word</Application>
  <DocSecurity>0</DocSecurity>
  <Lines>6</Lines>
  <Paragraphs>4</Paragraphs>
  <ScaleCrop>false</ScaleCrop>
  <Company/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2026-07-24T07:15:00Z</cp:lastPrinted>
  <dcterms:created xsi:type="dcterms:W3CDTF">2026-07-24T07:10:00Z</dcterms:created>
  <dcterms:modified xsi:type="dcterms:W3CDTF">2026-07-24T07:15:00Z</dcterms:modified>
</cp:coreProperties>
</file>