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C95" w:rsidRPr="008506A8" w:rsidRDefault="00FD6138" w:rsidP="00FD61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8506A8">
        <w:rPr>
          <w:rFonts w:ascii="Times New Roman" w:hAnsi="Times New Roman"/>
          <w:i/>
          <w:sz w:val="24"/>
          <w:szCs w:val="24"/>
          <w:lang w:eastAsia="ru-RU"/>
        </w:rPr>
        <w:t>Проект рішення виконкому</w:t>
      </w:r>
      <w:r w:rsidR="00614C95" w:rsidRPr="008506A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506A8" w:rsidRPr="008506A8">
        <w:rPr>
          <w:rFonts w:ascii="Times New Roman" w:hAnsi="Times New Roman"/>
          <w:sz w:val="24"/>
          <w:szCs w:val="24"/>
          <w:lang w:eastAsia="ru-RU"/>
        </w:rPr>
        <w:t xml:space="preserve"> № 1957</w:t>
      </w:r>
    </w:p>
    <w:p w:rsidR="00614C95" w:rsidRPr="008506A8" w:rsidRDefault="00614C95" w:rsidP="00850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14C95" w:rsidRDefault="00522CE4" w:rsidP="00850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06A8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963070" w:rsidRPr="008506A8">
        <w:rPr>
          <w:rFonts w:ascii="Times New Roman" w:hAnsi="Times New Roman"/>
          <w:sz w:val="24"/>
          <w:szCs w:val="24"/>
          <w:lang w:eastAsia="ru-RU"/>
        </w:rPr>
        <w:t>15.09.2026</w:t>
      </w:r>
      <w:r w:rsidR="00614C95" w:rsidRPr="008506A8">
        <w:rPr>
          <w:rFonts w:ascii="Times New Roman" w:hAnsi="Times New Roman"/>
          <w:sz w:val="24"/>
          <w:szCs w:val="24"/>
          <w:lang w:eastAsia="ru-RU"/>
        </w:rPr>
        <w:t xml:space="preserve"> року</w:t>
      </w:r>
    </w:p>
    <w:p w:rsidR="008506A8" w:rsidRPr="008506A8" w:rsidRDefault="008506A8" w:rsidP="00850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06A8" w:rsidRDefault="00522CE4" w:rsidP="008506A8">
      <w:pPr>
        <w:pStyle w:val="1"/>
        <w:spacing w:before="0" w:after="0"/>
        <w:ind w:right="-143"/>
        <w:rPr>
          <w:rFonts w:ascii="Times New Roman" w:hAnsi="Times New Roman" w:cs="Times New Roman"/>
          <w:b w:val="0"/>
          <w:sz w:val="24"/>
          <w:szCs w:val="24"/>
          <w:lang w:val="uk-UA"/>
        </w:rPr>
      </w:pPr>
      <w:r w:rsidRPr="008506A8">
        <w:rPr>
          <w:rFonts w:ascii="Times New Roman" w:hAnsi="Times New Roman" w:cs="Times New Roman"/>
          <w:b w:val="0"/>
          <w:sz w:val="24"/>
          <w:szCs w:val="24"/>
        </w:rPr>
        <w:t>Про</w:t>
      </w:r>
      <w:r w:rsidRPr="008506A8"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затвердження переліку та забезпечення</w:t>
      </w:r>
    </w:p>
    <w:p w:rsidR="008506A8" w:rsidRDefault="008506A8" w:rsidP="008506A8">
      <w:pPr>
        <w:pStyle w:val="1"/>
        <w:spacing w:before="0" w:after="0"/>
        <w:ind w:right="-143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pacing w:val="-16"/>
          <w:sz w:val="24"/>
          <w:szCs w:val="24"/>
        </w:rPr>
        <w:t xml:space="preserve"> </w:t>
      </w:r>
      <w:r w:rsidR="00522CE4" w:rsidRPr="008506A8">
        <w:rPr>
          <w:rFonts w:ascii="Times New Roman" w:hAnsi="Times New Roman" w:cs="Times New Roman"/>
          <w:b w:val="0"/>
          <w:sz w:val="24"/>
          <w:szCs w:val="24"/>
        </w:rPr>
        <w:t>функціонування Пунктів незламності</w:t>
      </w:r>
      <w:r w:rsidR="00522CE4" w:rsidRPr="008506A8">
        <w:rPr>
          <w:rFonts w:ascii="Times New Roman" w:hAnsi="Times New Roman" w:cs="Times New Roman"/>
          <w:b w:val="0"/>
          <w:spacing w:val="40"/>
          <w:sz w:val="24"/>
          <w:szCs w:val="24"/>
        </w:rPr>
        <w:t xml:space="preserve"> </w:t>
      </w:r>
      <w:r w:rsidR="00522CE4" w:rsidRPr="008506A8">
        <w:rPr>
          <w:rFonts w:ascii="Times New Roman" w:hAnsi="Times New Roman" w:cs="Times New Roman"/>
          <w:b w:val="0"/>
          <w:sz w:val="24"/>
          <w:szCs w:val="24"/>
        </w:rPr>
        <w:t xml:space="preserve">на території </w:t>
      </w:r>
    </w:p>
    <w:p w:rsidR="00522CE4" w:rsidRPr="008506A8" w:rsidRDefault="00522CE4" w:rsidP="008506A8">
      <w:pPr>
        <w:pStyle w:val="1"/>
        <w:spacing w:before="0" w:after="0"/>
        <w:ind w:right="-143"/>
        <w:rPr>
          <w:rFonts w:ascii="Times New Roman" w:hAnsi="Times New Roman" w:cs="Times New Roman"/>
          <w:b w:val="0"/>
          <w:sz w:val="24"/>
          <w:szCs w:val="24"/>
          <w:lang w:val="uk-UA"/>
        </w:rPr>
      </w:pPr>
      <w:bookmarkStart w:id="0" w:name="_GoBack"/>
      <w:bookmarkEnd w:id="0"/>
      <w:r w:rsidRPr="008506A8">
        <w:rPr>
          <w:rFonts w:ascii="Times New Roman" w:hAnsi="Times New Roman" w:cs="Times New Roman"/>
          <w:b w:val="0"/>
          <w:sz w:val="24"/>
          <w:szCs w:val="24"/>
          <w:lang w:val="uk-UA"/>
        </w:rPr>
        <w:t>Новороздільської територіальної громади</w:t>
      </w:r>
    </w:p>
    <w:p w:rsidR="008506A8" w:rsidRPr="008506A8" w:rsidRDefault="008506A8" w:rsidP="008506A8">
      <w:pPr>
        <w:rPr>
          <w:sz w:val="24"/>
          <w:szCs w:val="24"/>
          <w:lang w:eastAsia="ru-RU"/>
        </w:rPr>
      </w:pPr>
    </w:p>
    <w:p w:rsidR="00186611" w:rsidRPr="008506A8" w:rsidRDefault="00522CE4" w:rsidP="00FD61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06A8">
        <w:rPr>
          <w:rFonts w:ascii="Times New Roman" w:hAnsi="Times New Roman"/>
          <w:sz w:val="24"/>
          <w:szCs w:val="24"/>
        </w:rPr>
        <w:t xml:space="preserve">          Керуючись статтею 19 Кодексу цивільного захисту України, відповідно до вимог Постанови Кабінету Міністрів України від 17.12.2022 року №1401 «Питання організації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та функціонування пунктів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незламності»,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враховуючи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протокол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№12</w:t>
      </w:r>
      <w:r w:rsidRPr="008506A8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від 02.11.2022 року засідання</w:t>
      </w:r>
      <w:r w:rsidRPr="008506A8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комісії</w:t>
      </w:r>
      <w:r w:rsidRPr="008506A8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 xml:space="preserve">з питань ТЕБ та HC Новороздільської територіальної громади, статтею </w:t>
      </w:r>
      <w:r w:rsidR="00B00402" w:rsidRPr="008506A8">
        <w:rPr>
          <w:rFonts w:ascii="Times New Roman" w:hAnsi="Times New Roman"/>
          <w:sz w:val="24"/>
          <w:szCs w:val="24"/>
        </w:rPr>
        <w:t>36,</w:t>
      </w:r>
      <w:r w:rsidR="00CC3472" w:rsidRPr="008506A8">
        <w:rPr>
          <w:rFonts w:ascii="Times New Roman" w:hAnsi="Times New Roman"/>
          <w:sz w:val="24"/>
          <w:szCs w:val="24"/>
        </w:rPr>
        <w:t xml:space="preserve"> 36</w:t>
      </w:r>
      <w:r w:rsidR="00CC3472" w:rsidRPr="008506A8">
        <w:rPr>
          <w:rFonts w:ascii="Times New Roman" w:hAnsi="Times New Roman"/>
          <w:sz w:val="24"/>
          <w:szCs w:val="24"/>
          <w:vertAlign w:val="superscript"/>
        </w:rPr>
        <w:t>1</w:t>
      </w:r>
      <w:r w:rsidR="00CC3472" w:rsidRPr="008506A8">
        <w:rPr>
          <w:rFonts w:ascii="Times New Roman" w:hAnsi="Times New Roman"/>
          <w:sz w:val="24"/>
          <w:szCs w:val="24"/>
        </w:rPr>
        <w:t>,</w:t>
      </w:r>
      <w:r w:rsidR="00B00402" w:rsidRPr="008506A8">
        <w:rPr>
          <w:rFonts w:ascii="Times New Roman" w:hAnsi="Times New Roman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40 Закону України «Про місцеве самоврядування в Україні»</w:t>
      </w:r>
      <w:r w:rsidR="00186611" w:rsidRPr="008506A8">
        <w:rPr>
          <w:rFonts w:ascii="Times New Roman" w:hAnsi="Times New Roman"/>
          <w:sz w:val="24"/>
          <w:szCs w:val="24"/>
        </w:rPr>
        <w:t xml:space="preserve">, беручи до уваги Службову записку головного спеціаліста </w:t>
      </w:r>
      <w:r w:rsidR="00FD6138" w:rsidRPr="008506A8">
        <w:rPr>
          <w:rFonts w:ascii="Times New Roman" w:hAnsi="Times New Roman"/>
          <w:sz w:val="24"/>
          <w:szCs w:val="24"/>
        </w:rPr>
        <w:t xml:space="preserve"> відділу комунального майна та приватизації </w:t>
      </w:r>
      <w:r w:rsidR="00186611" w:rsidRPr="008506A8">
        <w:rPr>
          <w:rFonts w:ascii="Times New Roman" w:hAnsi="Times New Roman"/>
          <w:sz w:val="24"/>
          <w:szCs w:val="24"/>
        </w:rPr>
        <w:t>Управління ЖКГ №117  від 08.09.2026року,</w:t>
      </w:r>
      <w:r w:rsidRPr="008506A8">
        <w:rPr>
          <w:rFonts w:ascii="Times New Roman" w:hAnsi="Times New Roman"/>
          <w:sz w:val="24"/>
          <w:szCs w:val="24"/>
        </w:rPr>
        <w:t xml:space="preserve"> з метою організації заходів щодо надання допомоги людям у випадках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виникнення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надзвичайних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86611" w:rsidRPr="008506A8">
        <w:rPr>
          <w:rFonts w:ascii="Times New Roman" w:hAnsi="Times New Roman"/>
          <w:sz w:val="24"/>
          <w:szCs w:val="24"/>
        </w:rPr>
        <w:t>ситуацій</w:t>
      </w:r>
      <w:r w:rsidR="00186611" w:rsidRPr="008506A8">
        <w:rPr>
          <w:rFonts w:ascii="Times New Roman" w:hAnsi="Times New Roman"/>
          <w:sz w:val="24"/>
          <w:szCs w:val="24"/>
          <w:lang w:eastAsia="ru-RU"/>
        </w:rPr>
        <w:t xml:space="preserve"> виконавчий  комітет Новороздільської міської ради</w:t>
      </w:r>
    </w:p>
    <w:p w:rsidR="008506A8" w:rsidRPr="008506A8" w:rsidRDefault="008506A8" w:rsidP="00FD613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22CE4" w:rsidRPr="008506A8" w:rsidRDefault="00186611" w:rsidP="00FD613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06A8">
        <w:rPr>
          <w:rFonts w:ascii="Times New Roman" w:hAnsi="Times New Roman"/>
          <w:sz w:val="24"/>
          <w:szCs w:val="24"/>
          <w:lang w:eastAsia="ru-RU"/>
        </w:rPr>
        <w:t>ВИРІШИВ:</w:t>
      </w:r>
    </w:p>
    <w:p w:rsidR="008506A8" w:rsidRPr="008506A8" w:rsidRDefault="008506A8" w:rsidP="00FD613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22CE4" w:rsidRPr="008506A8" w:rsidRDefault="00522CE4" w:rsidP="008506A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>1.Затвердити перелік пунктів незламності на території Новороздільської територіальної громади, які розташовані за адресами</w:t>
      </w:r>
      <w:r w:rsidRPr="008506A8">
        <w:rPr>
          <w:rFonts w:ascii="Times New Roman" w:hAnsi="Times New Roman"/>
          <w:sz w:val="24"/>
          <w:szCs w:val="24"/>
          <w:lang w:val="en-US"/>
        </w:rPr>
        <w:t>:</w:t>
      </w:r>
      <w:r w:rsidRPr="008506A8">
        <w:rPr>
          <w:rFonts w:ascii="Times New Roman" w:hAnsi="Times New Roman"/>
          <w:sz w:val="24"/>
          <w:szCs w:val="24"/>
        </w:rPr>
        <w:t xml:space="preserve"> </w:t>
      </w:r>
    </w:p>
    <w:p w:rsidR="00B00402" w:rsidRPr="008506A8" w:rsidRDefault="00522CE4" w:rsidP="008506A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 xml:space="preserve">-  селище Розділ, </w:t>
      </w:r>
      <w:r w:rsidR="00B00402" w:rsidRPr="008506A8">
        <w:rPr>
          <w:rFonts w:ascii="Times New Roman" w:hAnsi="Times New Roman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 xml:space="preserve">вул. Лісна 5,  </w:t>
      </w:r>
    </w:p>
    <w:p w:rsidR="00B00402" w:rsidRPr="008506A8" w:rsidRDefault="00B00402" w:rsidP="008506A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>-  с.</w:t>
      </w:r>
      <w:r w:rsidR="00CC3472" w:rsidRPr="008506A8">
        <w:rPr>
          <w:rFonts w:ascii="Times New Roman" w:hAnsi="Times New Roman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Гранки- Кути, вул.Шкільна,3</w:t>
      </w:r>
      <w:r w:rsidRPr="008506A8">
        <w:rPr>
          <w:rFonts w:ascii="Times New Roman" w:hAnsi="Times New Roman"/>
          <w:sz w:val="24"/>
          <w:szCs w:val="24"/>
          <w:lang w:val="en-US"/>
        </w:rPr>
        <w:t>;</w:t>
      </w:r>
      <w:r w:rsidRPr="008506A8">
        <w:rPr>
          <w:rFonts w:ascii="Times New Roman" w:hAnsi="Times New Roman"/>
          <w:sz w:val="24"/>
          <w:szCs w:val="24"/>
        </w:rPr>
        <w:t xml:space="preserve"> </w:t>
      </w:r>
    </w:p>
    <w:p w:rsidR="00522CE4" w:rsidRPr="008506A8" w:rsidRDefault="00522CE4" w:rsidP="008506A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>-  м.</w:t>
      </w:r>
      <w:r w:rsidRPr="008506A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Новий Розділ,</w:t>
      </w:r>
      <w:r w:rsidR="00B00402" w:rsidRPr="008506A8">
        <w:rPr>
          <w:rFonts w:ascii="Times New Roman" w:hAnsi="Times New Roman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в</w:t>
      </w:r>
      <w:r w:rsidR="00B00402" w:rsidRPr="008506A8">
        <w:rPr>
          <w:rFonts w:ascii="Times New Roman" w:hAnsi="Times New Roman"/>
          <w:sz w:val="24"/>
          <w:szCs w:val="24"/>
        </w:rPr>
        <w:t>ул</w:t>
      </w:r>
      <w:r w:rsidRPr="008506A8">
        <w:rPr>
          <w:rFonts w:ascii="Times New Roman" w:hAnsi="Times New Roman"/>
          <w:sz w:val="24"/>
          <w:szCs w:val="24"/>
        </w:rPr>
        <w:t>.Винниченка,37</w:t>
      </w:r>
      <w:r w:rsidRPr="008506A8">
        <w:rPr>
          <w:rFonts w:ascii="Times New Roman" w:hAnsi="Times New Roman"/>
          <w:sz w:val="24"/>
          <w:szCs w:val="24"/>
          <w:lang w:val="en-US"/>
        </w:rPr>
        <w:t>;</w:t>
      </w:r>
      <w:r w:rsidRPr="008506A8">
        <w:rPr>
          <w:rFonts w:ascii="Times New Roman" w:hAnsi="Times New Roman"/>
          <w:sz w:val="24"/>
          <w:szCs w:val="24"/>
        </w:rPr>
        <w:t xml:space="preserve"> </w:t>
      </w:r>
    </w:p>
    <w:p w:rsidR="00522CE4" w:rsidRPr="008506A8" w:rsidRDefault="00522CE4" w:rsidP="008506A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en-US"/>
        </w:rPr>
      </w:pPr>
      <w:r w:rsidRPr="008506A8">
        <w:rPr>
          <w:rFonts w:ascii="Times New Roman" w:hAnsi="Times New Roman"/>
          <w:sz w:val="24"/>
          <w:szCs w:val="24"/>
        </w:rPr>
        <w:t>-  м.</w:t>
      </w:r>
      <w:r w:rsidR="00CC3472" w:rsidRPr="008506A8">
        <w:rPr>
          <w:rFonts w:ascii="Times New Roman" w:hAnsi="Times New Roman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Новий Розділ,</w:t>
      </w:r>
      <w:r w:rsidR="00B00402" w:rsidRPr="008506A8">
        <w:rPr>
          <w:rFonts w:ascii="Times New Roman" w:hAnsi="Times New Roman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вул.Грушевського,</w:t>
      </w:r>
      <w:r w:rsidR="00186611" w:rsidRPr="008506A8">
        <w:rPr>
          <w:rFonts w:ascii="Times New Roman" w:hAnsi="Times New Roman"/>
          <w:sz w:val="24"/>
          <w:szCs w:val="24"/>
        </w:rPr>
        <w:t>16-</w:t>
      </w:r>
      <w:r w:rsidRPr="008506A8">
        <w:rPr>
          <w:rFonts w:ascii="Times New Roman" w:hAnsi="Times New Roman"/>
          <w:sz w:val="24"/>
          <w:szCs w:val="24"/>
        </w:rPr>
        <w:t>18</w:t>
      </w:r>
      <w:r w:rsidR="00186611" w:rsidRPr="008506A8">
        <w:rPr>
          <w:rFonts w:ascii="Times New Roman" w:hAnsi="Times New Roman"/>
          <w:sz w:val="24"/>
          <w:szCs w:val="24"/>
        </w:rPr>
        <w:t xml:space="preserve"> (Д-1)</w:t>
      </w:r>
      <w:r w:rsidRPr="008506A8">
        <w:rPr>
          <w:rFonts w:ascii="Times New Roman" w:hAnsi="Times New Roman"/>
          <w:sz w:val="24"/>
          <w:szCs w:val="24"/>
          <w:lang w:val="en-US"/>
        </w:rPr>
        <w:t>;</w:t>
      </w:r>
    </w:p>
    <w:p w:rsidR="00522CE4" w:rsidRPr="008506A8" w:rsidRDefault="00522CE4" w:rsidP="008506A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>-  м.</w:t>
      </w:r>
      <w:r w:rsidR="00CC3472" w:rsidRPr="008506A8">
        <w:rPr>
          <w:rFonts w:ascii="Times New Roman" w:hAnsi="Times New Roman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 xml:space="preserve">Новий Розділ, </w:t>
      </w:r>
      <w:r w:rsidR="00B00402" w:rsidRPr="008506A8">
        <w:rPr>
          <w:rFonts w:ascii="Times New Roman" w:hAnsi="Times New Roman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вул.</w:t>
      </w:r>
      <w:r w:rsidR="00B00402" w:rsidRPr="008506A8">
        <w:rPr>
          <w:rFonts w:ascii="Times New Roman" w:hAnsi="Times New Roman"/>
          <w:sz w:val="24"/>
          <w:szCs w:val="24"/>
        </w:rPr>
        <w:t>Чорновола,</w:t>
      </w:r>
      <w:r w:rsidR="00963070" w:rsidRPr="008506A8">
        <w:rPr>
          <w:rFonts w:ascii="Times New Roman" w:hAnsi="Times New Roman"/>
          <w:sz w:val="24"/>
          <w:szCs w:val="24"/>
        </w:rPr>
        <w:t>12;</w:t>
      </w:r>
    </w:p>
    <w:p w:rsidR="00963070" w:rsidRPr="008506A8" w:rsidRDefault="00963070" w:rsidP="008506A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>-</w:t>
      </w:r>
      <w:r w:rsidR="00CC3472" w:rsidRPr="008506A8">
        <w:rPr>
          <w:rFonts w:ascii="Times New Roman" w:hAnsi="Times New Roman"/>
          <w:sz w:val="24"/>
          <w:szCs w:val="24"/>
        </w:rPr>
        <w:t xml:space="preserve">  м. Новий Розділ вул.Чорновола,7 секція 1 </w:t>
      </w:r>
    </w:p>
    <w:p w:rsidR="00FD6138" w:rsidRPr="008506A8" w:rsidRDefault="00FD6138" w:rsidP="008506A8">
      <w:pPr>
        <w:tabs>
          <w:tab w:val="left" w:pos="1340"/>
        </w:tabs>
        <w:spacing w:after="0" w:line="240" w:lineRule="auto"/>
        <w:ind w:right="111" w:firstLine="426"/>
        <w:jc w:val="both"/>
        <w:rPr>
          <w:rFonts w:ascii="Times New Roman" w:hAnsi="Times New Roman"/>
          <w:sz w:val="24"/>
          <w:szCs w:val="24"/>
        </w:rPr>
      </w:pPr>
    </w:p>
    <w:p w:rsidR="00FD6138" w:rsidRPr="008506A8" w:rsidRDefault="00522CE4" w:rsidP="008506A8">
      <w:pPr>
        <w:tabs>
          <w:tab w:val="left" w:pos="1340"/>
        </w:tabs>
        <w:spacing w:after="0" w:line="240" w:lineRule="auto"/>
        <w:ind w:right="111" w:firstLine="426"/>
        <w:jc w:val="both"/>
        <w:rPr>
          <w:rFonts w:ascii="Times New Roman" w:hAnsi="Times New Roman"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>2. Керівникам виконавчих органів Новороздільської міської ради в підпорядкуванні яких перебувають приміщення пунктів незламності забезпечити їх готовність до термінового розгортання та відновлення функціонування у разі виникнення необхідності a6o</w:t>
      </w:r>
      <w:r w:rsidRPr="008506A8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надходження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відповідного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розпорядження.</w:t>
      </w:r>
    </w:p>
    <w:p w:rsidR="00FD6138" w:rsidRPr="008506A8" w:rsidRDefault="00FD6138" w:rsidP="008506A8">
      <w:pPr>
        <w:tabs>
          <w:tab w:val="left" w:pos="1340"/>
        </w:tabs>
        <w:spacing w:after="0" w:line="240" w:lineRule="auto"/>
        <w:ind w:right="111" w:firstLine="426"/>
        <w:jc w:val="both"/>
        <w:rPr>
          <w:rFonts w:ascii="Times New Roman" w:hAnsi="Times New Roman"/>
          <w:sz w:val="24"/>
          <w:szCs w:val="24"/>
        </w:rPr>
      </w:pPr>
    </w:p>
    <w:p w:rsidR="00FD6138" w:rsidRPr="008506A8" w:rsidRDefault="00522CE4" w:rsidP="008506A8">
      <w:pPr>
        <w:tabs>
          <w:tab w:val="left" w:pos="1340"/>
        </w:tabs>
        <w:spacing w:after="0" w:line="240" w:lineRule="auto"/>
        <w:ind w:right="111" w:firstLine="426"/>
        <w:jc w:val="both"/>
        <w:rPr>
          <w:rFonts w:ascii="Times New Roman" w:hAnsi="Times New Roman"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>3</w:t>
      </w:r>
      <w:r w:rsidR="00FD6138" w:rsidRPr="008506A8">
        <w:rPr>
          <w:rFonts w:ascii="Times New Roman" w:hAnsi="Times New Roman"/>
          <w:sz w:val="24"/>
          <w:szCs w:val="24"/>
        </w:rPr>
        <w:t>.</w:t>
      </w:r>
      <w:r w:rsidRPr="008506A8">
        <w:rPr>
          <w:rFonts w:ascii="Times New Roman" w:hAnsi="Times New Roman"/>
          <w:sz w:val="24"/>
          <w:szCs w:val="24"/>
        </w:rPr>
        <w:t>Активізувати роботу щодо забезпечення пунктів незламності матеріально—технічними</w:t>
      </w:r>
      <w:r w:rsidRPr="008506A8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засобами, відповідно до</w:t>
      </w:r>
      <w:r w:rsidRPr="008506A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постанови Кабінету Міністрів України від 17.12.2022 року №1401 «Питання організації та функціонування пунктів незламності»</w:t>
      </w:r>
    </w:p>
    <w:p w:rsidR="00FD6138" w:rsidRPr="008506A8" w:rsidRDefault="00FD6138" w:rsidP="008506A8">
      <w:pPr>
        <w:tabs>
          <w:tab w:val="left" w:pos="1340"/>
        </w:tabs>
        <w:spacing w:after="0" w:line="240" w:lineRule="auto"/>
        <w:ind w:right="111" w:firstLine="426"/>
        <w:jc w:val="both"/>
        <w:rPr>
          <w:rFonts w:ascii="Times New Roman" w:hAnsi="Times New Roman"/>
          <w:sz w:val="24"/>
          <w:szCs w:val="24"/>
        </w:rPr>
      </w:pPr>
    </w:p>
    <w:p w:rsidR="00FD6138" w:rsidRPr="008506A8" w:rsidRDefault="00FD6138" w:rsidP="008506A8">
      <w:pPr>
        <w:tabs>
          <w:tab w:val="left" w:pos="1340"/>
        </w:tabs>
        <w:spacing w:after="0" w:line="240" w:lineRule="auto"/>
        <w:ind w:right="111" w:firstLine="426"/>
        <w:jc w:val="both"/>
        <w:rPr>
          <w:rFonts w:ascii="Times New Roman" w:hAnsi="Times New Roman"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>4.Рішення виконавчого комітету № 471 від 09.12.2026року «Про затвердження переліку та забезпечення</w:t>
      </w:r>
      <w:r w:rsidRPr="008506A8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функціонування Пунктів незламності</w:t>
      </w:r>
      <w:r w:rsidRPr="008506A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506A8">
        <w:rPr>
          <w:rFonts w:ascii="Times New Roman" w:hAnsi="Times New Roman"/>
          <w:sz w:val="24"/>
          <w:szCs w:val="24"/>
        </w:rPr>
        <w:t>на території Новороздільської територіальної громади» визнати таким, що втратило чинність.</w:t>
      </w:r>
    </w:p>
    <w:p w:rsidR="00FD6138" w:rsidRPr="008506A8" w:rsidRDefault="00FD6138" w:rsidP="008506A8">
      <w:pPr>
        <w:spacing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22CE4" w:rsidRPr="008506A8" w:rsidRDefault="00FD6138" w:rsidP="008506A8">
      <w:pPr>
        <w:spacing w:line="240" w:lineRule="auto"/>
        <w:ind w:firstLine="426"/>
        <w:jc w:val="both"/>
        <w:rPr>
          <w:rFonts w:ascii="Times New Roman" w:hAnsi="Times New Roman"/>
          <w:noProof/>
          <w:sz w:val="24"/>
          <w:szCs w:val="24"/>
        </w:rPr>
      </w:pPr>
      <w:r w:rsidRPr="008506A8">
        <w:rPr>
          <w:rFonts w:ascii="Times New Roman" w:hAnsi="Times New Roman"/>
          <w:sz w:val="24"/>
          <w:szCs w:val="24"/>
        </w:rPr>
        <w:t>5</w:t>
      </w:r>
      <w:r w:rsidR="00522CE4" w:rsidRPr="008506A8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r w:rsidR="00522CE4" w:rsidRPr="008506A8">
        <w:rPr>
          <w:rFonts w:ascii="Times New Roman" w:hAnsi="Times New Roman"/>
          <w:noProof/>
          <w:sz w:val="24"/>
          <w:szCs w:val="24"/>
        </w:rPr>
        <w:t>Контроль за виконанням даного розпорядження покласти на першого заступника міського голови Михайла Гулія.</w:t>
      </w:r>
    </w:p>
    <w:p w:rsidR="008506A8" w:rsidRPr="008506A8" w:rsidRDefault="008506A8" w:rsidP="008506A8">
      <w:pPr>
        <w:spacing w:line="240" w:lineRule="auto"/>
        <w:ind w:firstLine="426"/>
        <w:jc w:val="both"/>
        <w:rPr>
          <w:rFonts w:ascii="Times New Roman" w:hAnsi="Times New Roman"/>
          <w:noProof/>
          <w:sz w:val="24"/>
          <w:szCs w:val="24"/>
        </w:rPr>
      </w:pPr>
    </w:p>
    <w:p w:rsidR="000E150E" w:rsidRPr="008506A8" w:rsidRDefault="00522CE4" w:rsidP="00FD6138">
      <w:pPr>
        <w:rPr>
          <w:rFonts w:ascii="Times New Roman" w:hAnsi="Times New Roman"/>
          <w:noProof/>
          <w:sz w:val="24"/>
          <w:szCs w:val="24"/>
        </w:rPr>
      </w:pPr>
      <w:r w:rsidRPr="008506A8">
        <w:rPr>
          <w:rFonts w:ascii="Times New Roman" w:hAnsi="Times New Roman"/>
          <w:noProof/>
          <w:sz w:val="24"/>
          <w:szCs w:val="24"/>
        </w:rPr>
        <w:t xml:space="preserve">Міський голова                           </w:t>
      </w:r>
      <w:r w:rsidR="00366ECF" w:rsidRPr="008506A8">
        <w:rPr>
          <w:rFonts w:ascii="Times New Roman" w:hAnsi="Times New Roman"/>
          <w:noProof/>
          <w:sz w:val="24"/>
          <w:szCs w:val="24"/>
        </w:rPr>
        <w:t xml:space="preserve">                </w:t>
      </w:r>
      <w:r w:rsidRPr="008506A8">
        <w:rPr>
          <w:rFonts w:ascii="Times New Roman" w:hAnsi="Times New Roman"/>
          <w:noProof/>
          <w:sz w:val="24"/>
          <w:szCs w:val="24"/>
        </w:rPr>
        <w:t xml:space="preserve">                          Ярина ЯЦЕНКО</w:t>
      </w:r>
    </w:p>
    <w:p w:rsidR="00FD6138" w:rsidRDefault="00FD6138" w:rsidP="00252CDE">
      <w:pPr>
        <w:ind w:left="211"/>
        <w:rPr>
          <w:rFonts w:ascii="Times New Roman" w:hAnsi="Times New Roman"/>
          <w:noProof/>
        </w:rPr>
      </w:pPr>
    </w:p>
    <w:p w:rsidR="008506A8" w:rsidRDefault="008506A8" w:rsidP="00252CDE">
      <w:pPr>
        <w:ind w:left="211"/>
        <w:rPr>
          <w:rFonts w:ascii="Times New Roman" w:hAnsi="Times New Roman"/>
          <w:noProof/>
        </w:rPr>
      </w:pPr>
    </w:p>
    <w:p w:rsidR="008506A8" w:rsidRDefault="008506A8" w:rsidP="00252CDE">
      <w:pPr>
        <w:ind w:left="211"/>
        <w:rPr>
          <w:rFonts w:ascii="Times New Roman" w:hAnsi="Times New Roman"/>
          <w:noProof/>
        </w:rPr>
      </w:pPr>
    </w:p>
    <w:p w:rsidR="008506A8" w:rsidRPr="008506A8" w:rsidRDefault="008506A8" w:rsidP="00252CDE">
      <w:pPr>
        <w:ind w:left="211"/>
        <w:rPr>
          <w:rFonts w:ascii="Times New Roman" w:hAnsi="Times New Roman"/>
          <w:noProof/>
        </w:rPr>
      </w:pPr>
    </w:p>
    <w:p w:rsidR="00FD6138" w:rsidRDefault="00FD6138" w:rsidP="00FD6138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FD6138" w:rsidRDefault="00FD6138" w:rsidP="00FD6138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FD6138" w:rsidRPr="00FD6138" w:rsidRDefault="00FD6138" w:rsidP="00252CDE">
      <w:pPr>
        <w:ind w:left="211"/>
        <w:rPr>
          <w:rFonts w:ascii="Times New Roman" w:hAnsi="Times New Roman"/>
          <w:noProof/>
          <w:color w:val="FF0000"/>
          <w:sz w:val="28"/>
          <w:szCs w:val="28"/>
        </w:rPr>
      </w:pPr>
    </w:p>
    <w:p w:rsidR="00FD6138" w:rsidRPr="00FD6138" w:rsidRDefault="00FD6138" w:rsidP="00252CDE">
      <w:pPr>
        <w:ind w:left="211"/>
        <w:rPr>
          <w:rFonts w:ascii="Times New Roman" w:hAnsi="Times New Roman"/>
          <w:color w:val="FF0000"/>
          <w:sz w:val="28"/>
          <w:szCs w:val="28"/>
        </w:rPr>
      </w:pPr>
    </w:p>
    <w:sectPr w:rsidR="00FD6138" w:rsidRPr="00FD6138" w:rsidSect="000E1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3702F"/>
    <w:multiLevelType w:val="hybridMultilevel"/>
    <w:tmpl w:val="6D5CBC9E"/>
    <w:lvl w:ilvl="0" w:tplc="F91C5F90">
      <w:start w:val="1"/>
      <w:numFmt w:val="decimal"/>
      <w:lvlText w:val="%1."/>
      <w:lvlJc w:val="left"/>
      <w:pPr>
        <w:ind w:left="1383" w:hanging="8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C95"/>
    <w:rsid w:val="00033B30"/>
    <w:rsid w:val="000E150E"/>
    <w:rsid w:val="00186611"/>
    <w:rsid w:val="00252CDE"/>
    <w:rsid w:val="002E1084"/>
    <w:rsid w:val="00366ECF"/>
    <w:rsid w:val="0049338F"/>
    <w:rsid w:val="00522CE4"/>
    <w:rsid w:val="00614C95"/>
    <w:rsid w:val="00710C98"/>
    <w:rsid w:val="008506A8"/>
    <w:rsid w:val="009247AD"/>
    <w:rsid w:val="00963070"/>
    <w:rsid w:val="00970FF8"/>
    <w:rsid w:val="00A6293C"/>
    <w:rsid w:val="00B00402"/>
    <w:rsid w:val="00CC3472"/>
    <w:rsid w:val="00DC62A6"/>
    <w:rsid w:val="00FD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437DF1-B026-465B-A941-EDD02DAE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C95"/>
    <w:rPr>
      <w:rFonts w:ascii="Calibri" w:eastAsia="Times New Roman" w:hAnsi="Calibri" w:cs="Times New Roman"/>
      <w:lang w:val="uk-UA"/>
    </w:rPr>
  </w:style>
  <w:style w:type="paragraph" w:styleId="1">
    <w:name w:val="heading 1"/>
    <w:basedOn w:val="a"/>
    <w:next w:val="a"/>
    <w:link w:val="10"/>
    <w:qFormat/>
    <w:rsid w:val="00522CE4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C9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22CE4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4">
    <w:name w:val="Body Text"/>
    <w:basedOn w:val="a"/>
    <w:link w:val="a5"/>
    <w:uiPriority w:val="1"/>
    <w:qFormat/>
    <w:rsid w:val="00522CE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6"/>
      <w:szCs w:val="26"/>
    </w:rPr>
  </w:style>
  <w:style w:type="character" w:customStyle="1" w:styleId="a5">
    <w:name w:val="Основний текст Знак"/>
    <w:basedOn w:val="a0"/>
    <w:link w:val="a4"/>
    <w:uiPriority w:val="1"/>
    <w:rsid w:val="00522CE4"/>
    <w:rPr>
      <w:rFonts w:ascii="Times New Roman" w:eastAsia="Times New Roman" w:hAnsi="Times New Roman" w:cs="Times New Roman"/>
      <w:sz w:val="26"/>
      <w:szCs w:val="26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252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52CDE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2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1417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10</cp:revision>
  <cp:lastPrinted>2026-09-15T07:20:00Z</cp:lastPrinted>
  <dcterms:created xsi:type="dcterms:W3CDTF">2025-12-08T12:54:00Z</dcterms:created>
  <dcterms:modified xsi:type="dcterms:W3CDTF">2026-09-15T07:46:00Z</dcterms:modified>
</cp:coreProperties>
</file>