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E29" w:rsidRDefault="007A0E29" w:rsidP="007A0E29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</w:t>
      </w:r>
      <w:r w:rsidR="00171F53">
        <w:rPr>
          <w:sz w:val="22"/>
          <w:szCs w:val="22"/>
          <w:lang w:val="uk-UA"/>
        </w:rPr>
        <w:t>2849</w:t>
      </w:r>
      <w:r>
        <w:rPr>
          <w:sz w:val="22"/>
          <w:szCs w:val="22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7A0E29" w:rsidRDefault="007A0E29" w:rsidP="007A0E29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7A0E29" w:rsidRDefault="007A0E29" w:rsidP="007A0E29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7A0E29" w:rsidRDefault="007A0E29" w:rsidP="007A0E29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7A0E29" w:rsidRDefault="007A0E29" w:rsidP="007A0E29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E29" w:rsidRDefault="007A0E29" w:rsidP="007A0E29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7A0E29" w:rsidRDefault="007A0E29" w:rsidP="007A0E29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7A0E29" w:rsidRDefault="007A0E29" w:rsidP="007A0E29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7A0E29" w:rsidRDefault="007A0E29" w:rsidP="007A0E29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7A0E29" w:rsidRDefault="007A0E29" w:rsidP="007A0E29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7A0E29" w:rsidRDefault="007A0E29" w:rsidP="007A0E29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7A0E29" w:rsidRDefault="007A0E29" w:rsidP="007A0E29">
      <w:pPr>
        <w:ind w:right="2976"/>
        <w:jc w:val="both"/>
        <w:rPr>
          <w:color w:val="000000"/>
          <w:sz w:val="28"/>
          <w:szCs w:val="28"/>
          <w:lang w:val="uk-UA" w:eastAsia="uk-UA"/>
        </w:rPr>
      </w:pPr>
    </w:p>
    <w:p w:rsidR="007A0E29" w:rsidRDefault="007A0E29" w:rsidP="007A0E29">
      <w:pPr>
        <w:ind w:right="2976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Про визнання рішень такими,</w:t>
      </w:r>
    </w:p>
    <w:p w:rsidR="007A0E29" w:rsidRDefault="007A0E29" w:rsidP="007A0E29">
      <w:pPr>
        <w:ind w:right="2976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що втратили чинність</w:t>
      </w:r>
    </w:p>
    <w:p w:rsidR="007A0E29" w:rsidRDefault="007A0E29" w:rsidP="007A0E29">
      <w:pPr>
        <w:rPr>
          <w:color w:val="000000"/>
          <w:sz w:val="28"/>
          <w:szCs w:val="28"/>
          <w:lang w:val="uk-UA" w:eastAsia="uk-UA"/>
        </w:rPr>
      </w:pPr>
    </w:p>
    <w:p w:rsidR="007A0E29" w:rsidRDefault="007A0E29" w:rsidP="007A0E29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Розглянувши заяви мешканців села </w:t>
      </w:r>
      <w:proofErr w:type="spellStart"/>
      <w:r>
        <w:rPr>
          <w:sz w:val="28"/>
          <w:szCs w:val="28"/>
          <w:lang w:val="uk-UA"/>
        </w:rPr>
        <w:t>Берездівці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Щіпного</w:t>
      </w:r>
      <w:proofErr w:type="spellEnd"/>
      <w:r>
        <w:rPr>
          <w:sz w:val="28"/>
          <w:szCs w:val="28"/>
          <w:lang w:val="uk-UA"/>
        </w:rPr>
        <w:t xml:space="preserve"> Богдана Ярославовича, Верес Оксани Михайлівни про </w:t>
      </w:r>
      <w:r>
        <w:rPr>
          <w:color w:val="000000"/>
          <w:sz w:val="28"/>
          <w:szCs w:val="28"/>
          <w:lang w:val="uk-UA" w:eastAsia="uk-UA"/>
        </w:rPr>
        <w:t>скасування рішень</w:t>
      </w:r>
      <w:r w:rsidR="005D3900" w:rsidRPr="005D3900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5D3900"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 w:rsidR="005D3900">
        <w:rPr>
          <w:color w:val="000000"/>
          <w:sz w:val="28"/>
          <w:szCs w:val="28"/>
          <w:lang w:val="uk-UA" w:eastAsia="uk-UA"/>
        </w:rPr>
        <w:t xml:space="preserve"> міської ради</w:t>
      </w:r>
      <w:r w:rsidR="006E75EC">
        <w:rPr>
          <w:color w:val="000000"/>
          <w:sz w:val="28"/>
          <w:szCs w:val="28"/>
          <w:lang w:val="uk-UA" w:eastAsia="uk-UA"/>
        </w:rPr>
        <w:t xml:space="preserve"> №1087,</w:t>
      </w:r>
      <w:r>
        <w:rPr>
          <w:color w:val="000000"/>
          <w:sz w:val="28"/>
          <w:szCs w:val="28"/>
          <w:lang w:val="uk-UA" w:eastAsia="uk-UA"/>
        </w:rPr>
        <w:t xml:space="preserve"> № 1091 від 25.03.2022 ро</w:t>
      </w:r>
      <w:r w:rsidR="005D3900">
        <w:rPr>
          <w:color w:val="000000"/>
          <w:sz w:val="28"/>
          <w:szCs w:val="28"/>
          <w:lang w:val="uk-UA" w:eastAsia="uk-UA"/>
        </w:rPr>
        <w:t>ку</w:t>
      </w:r>
      <w:r>
        <w:rPr>
          <w:color w:val="000000"/>
          <w:sz w:val="28"/>
          <w:szCs w:val="28"/>
          <w:lang w:val="uk-UA" w:eastAsia="uk-UA"/>
        </w:rPr>
        <w:t xml:space="preserve"> у зв’язку з неможливістю реалізації своїх прав на реєстрацію права власності на землю, </w:t>
      </w:r>
      <w:r>
        <w:rPr>
          <w:sz w:val="28"/>
          <w:szCs w:val="28"/>
          <w:lang w:val="uk-UA"/>
        </w:rPr>
        <w:t xml:space="preserve">відповідно до ст. 12 Земельного Кодексу України,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lang w:val="uk-UA"/>
        </w:rPr>
        <w:t>т. 25</w:t>
      </w:r>
      <w:r w:rsidR="006E75EC">
        <w:rPr>
          <w:sz w:val="28"/>
          <w:szCs w:val="28"/>
          <w:lang w:val="uk-UA"/>
        </w:rPr>
        <w:t>,</w:t>
      </w:r>
      <w:bookmarkStart w:id="0" w:name="_GoBack"/>
      <w:bookmarkEnd w:id="0"/>
      <w:r>
        <w:rPr>
          <w:sz w:val="28"/>
          <w:szCs w:val="28"/>
          <w:lang w:val="uk-UA"/>
        </w:rPr>
        <w:t xml:space="preserve"> п. 34 ч. 1 ст. 26, ст. 73 Закону України “Про місцеве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___ сесія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  VІІІ демократичного скликання. </w:t>
      </w:r>
    </w:p>
    <w:p w:rsidR="007A0E29" w:rsidRDefault="007A0E29" w:rsidP="007A0E29">
      <w:pPr>
        <w:rPr>
          <w:color w:val="000000"/>
          <w:lang w:val="uk-UA" w:eastAsia="uk-UA"/>
        </w:rPr>
      </w:pPr>
    </w:p>
    <w:p w:rsidR="007A0E29" w:rsidRDefault="007A0E29" w:rsidP="007A0E29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В И Р І Ш И Л А:</w:t>
      </w:r>
    </w:p>
    <w:p w:rsidR="007A0E29" w:rsidRDefault="007A0E29" w:rsidP="007A0E29">
      <w:pPr>
        <w:rPr>
          <w:sz w:val="28"/>
          <w:szCs w:val="28"/>
          <w:lang w:val="uk-UA" w:eastAsia="en-US"/>
        </w:rPr>
      </w:pPr>
    </w:p>
    <w:p w:rsidR="007A0E29" w:rsidRDefault="007A0E29" w:rsidP="007A0E29">
      <w:pPr>
        <w:pStyle w:val="a4"/>
        <w:ind w:left="-76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  1.Визнати рішення</w:t>
      </w:r>
      <w:r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 такими, що втратили чинність, а саме: </w:t>
      </w:r>
    </w:p>
    <w:p w:rsidR="007A0E29" w:rsidRDefault="007A0E29" w:rsidP="007A0E29">
      <w:pPr>
        <w:pStyle w:val="a4"/>
        <w:ind w:left="-76"/>
        <w:jc w:val="both"/>
        <w:rPr>
          <w:color w:val="222222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- рішення №1087 від 25.03.2022року «</w:t>
      </w:r>
      <w:r>
        <w:rPr>
          <w:sz w:val="28"/>
          <w:szCs w:val="28"/>
          <w:lang w:val="uk-UA" w:eastAsia="uk-UA"/>
        </w:rPr>
        <w:t>Про затвердження технічної документації із землеустрою щодо встановлення</w:t>
      </w:r>
      <w:r w:rsidR="005D3900">
        <w:rPr>
          <w:sz w:val="28"/>
          <w:szCs w:val="28"/>
          <w:lang w:val="uk-UA" w:eastAsia="uk-UA"/>
        </w:rPr>
        <w:t xml:space="preserve"> (відновлення)</w:t>
      </w:r>
      <w:r>
        <w:rPr>
          <w:sz w:val="28"/>
          <w:szCs w:val="28"/>
          <w:lang w:val="uk-UA" w:eastAsia="uk-UA"/>
        </w:rPr>
        <w:t xml:space="preserve"> меж земельної ділянки в натурі (</w:t>
      </w:r>
      <w:r w:rsidR="005D3900">
        <w:rPr>
          <w:sz w:val="28"/>
          <w:szCs w:val="28"/>
          <w:lang w:val="uk-UA" w:eastAsia="uk-UA"/>
        </w:rPr>
        <w:t>на місцевості) для будівництва та</w:t>
      </w:r>
      <w:r>
        <w:rPr>
          <w:sz w:val="28"/>
          <w:szCs w:val="28"/>
          <w:lang w:val="uk-UA" w:eastAsia="uk-UA"/>
        </w:rPr>
        <w:t xml:space="preserve"> обслуговування житлового будинку, господарських будівель і </w:t>
      </w:r>
      <w:r w:rsidR="005D3900">
        <w:rPr>
          <w:sz w:val="28"/>
          <w:szCs w:val="28"/>
          <w:lang w:val="uk-UA" w:eastAsia="uk-UA"/>
        </w:rPr>
        <w:t>споруд</w:t>
      </w:r>
      <w:r w:rsidRPr="007A0E29">
        <w:rPr>
          <w:sz w:val="28"/>
          <w:szCs w:val="28"/>
          <w:lang w:val="uk-UA"/>
        </w:rPr>
        <w:t xml:space="preserve"> по вул. </w:t>
      </w:r>
      <w:r>
        <w:rPr>
          <w:sz w:val="28"/>
          <w:szCs w:val="28"/>
          <w:lang w:val="uk-UA"/>
        </w:rPr>
        <w:t>Фран</w:t>
      </w:r>
      <w:r w:rsidR="007E04E1">
        <w:rPr>
          <w:sz w:val="28"/>
          <w:szCs w:val="28"/>
          <w:lang w:val="uk-UA"/>
        </w:rPr>
        <w:t>ка І.,13</w:t>
      </w:r>
      <w:r>
        <w:rPr>
          <w:sz w:val="28"/>
          <w:szCs w:val="28"/>
          <w:lang w:val="uk-UA"/>
        </w:rPr>
        <w:t xml:space="preserve"> </w:t>
      </w:r>
      <w:r w:rsidRPr="007A0E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 xml:space="preserve">з метою передачі безоплатно у власність </w:t>
      </w:r>
      <w:proofErr w:type="spellStart"/>
      <w:r>
        <w:rPr>
          <w:sz w:val="28"/>
          <w:szCs w:val="28"/>
          <w:lang w:val="uk-UA" w:eastAsia="uk-UA"/>
        </w:rPr>
        <w:t>Щіпному</w:t>
      </w:r>
      <w:proofErr w:type="spellEnd"/>
      <w:r>
        <w:rPr>
          <w:sz w:val="28"/>
          <w:szCs w:val="28"/>
          <w:lang w:val="uk-UA" w:eastAsia="uk-UA"/>
        </w:rPr>
        <w:t xml:space="preserve"> Богдану Ярославовичу»</w:t>
      </w:r>
      <w:r>
        <w:rPr>
          <w:color w:val="222222"/>
          <w:sz w:val="28"/>
          <w:szCs w:val="28"/>
          <w:lang w:val="uk-UA"/>
        </w:rPr>
        <w:t>.</w:t>
      </w:r>
    </w:p>
    <w:p w:rsidR="007A0E29" w:rsidRDefault="007A0E29" w:rsidP="007A0E29">
      <w:pPr>
        <w:pStyle w:val="a4"/>
        <w:ind w:left="-76"/>
        <w:jc w:val="both"/>
        <w:rPr>
          <w:sz w:val="28"/>
          <w:szCs w:val="28"/>
          <w:lang w:val="uk-UA"/>
        </w:rPr>
      </w:pPr>
    </w:p>
    <w:p w:rsidR="007A0E29" w:rsidRDefault="007A0E29" w:rsidP="007A0E29">
      <w:pPr>
        <w:pStyle w:val="a4"/>
        <w:ind w:left="-76"/>
        <w:jc w:val="both"/>
        <w:rPr>
          <w:color w:val="222222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E04E1">
        <w:rPr>
          <w:color w:val="000000"/>
          <w:sz w:val="28"/>
          <w:szCs w:val="28"/>
          <w:lang w:val="uk-UA" w:eastAsia="uk-UA"/>
        </w:rPr>
        <w:t>- рішення №1091</w:t>
      </w:r>
      <w:r>
        <w:rPr>
          <w:color w:val="000000"/>
          <w:sz w:val="28"/>
          <w:szCs w:val="28"/>
          <w:lang w:val="uk-UA" w:eastAsia="uk-UA"/>
        </w:rPr>
        <w:t xml:space="preserve"> від 25.03.2022року «</w:t>
      </w:r>
      <w:r>
        <w:rPr>
          <w:sz w:val="28"/>
          <w:szCs w:val="28"/>
          <w:lang w:val="uk-UA" w:eastAsia="uk-UA"/>
        </w:rPr>
        <w:t xml:space="preserve">Про затвердження технічної документації із землеустрою щодо встановлення </w:t>
      </w:r>
      <w:r w:rsidR="005D3900">
        <w:rPr>
          <w:sz w:val="28"/>
          <w:szCs w:val="28"/>
          <w:lang w:val="uk-UA" w:eastAsia="uk-UA"/>
        </w:rPr>
        <w:t xml:space="preserve">(відновлення) </w:t>
      </w:r>
      <w:r>
        <w:rPr>
          <w:sz w:val="28"/>
          <w:szCs w:val="28"/>
          <w:lang w:val="uk-UA" w:eastAsia="uk-UA"/>
        </w:rPr>
        <w:t>меж земельної ділянки в натурі (</w:t>
      </w:r>
      <w:r w:rsidR="005D3900">
        <w:rPr>
          <w:sz w:val="28"/>
          <w:szCs w:val="28"/>
          <w:lang w:val="uk-UA" w:eastAsia="uk-UA"/>
        </w:rPr>
        <w:t>на місцевості) для будівництва та</w:t>
      </w:r>
      <w:r>
        <w:rPr>
          <w:sz w:val="28"/>
          <w:szCs w:val="28"/>
          <w:lang w:val="uk-UA" w:eastAsia="uk-UA"/>
        </w:rPr>
        <w:t xml:space="preserve"> обслуговування житлового будинку, господарських будівель і </w:t>
      </w:r>
      <w:r w:rsidR="005D3900">
        <w:rPr>
          <w:sz w:val="28"/>
          <w:szCs w:val="28"/>
          <w:lang w:val="uk-UA" w:eastAsia="uk-UA"/>
        </w:rPr>
        <w:t>споруд</w:t>
      </w:r>
      <w:r w:rsidRPr="007A0E29">
        <w:rPr>
          <w:sz w:val="28"/>
          <w:szCs w:val="28"/>
          <w:lang w:val="uk-UA"/>
        </w:rPr>
        <w:t xml:space="preserve"> по вул. </w:t>
      </w:r>
      <w:r w:rsidR="007E04E1">
        <w:rPr>
          <w:sz w:val="28"/>
          <w:szCs w:val="28"/>
          <w:lang w:val="uk-UA"/>
        </w:rPr>
        <w:t xml:space="preserve">Франка І.,87 в </w:t>
      </w:r>
      <w:r>
        <w:rPr>
          <w:sz w:val="28"/>
          <w:szCs w:val="28"/>
          <w:lang w:val="uk-UA" w:eastAsia="uk-UA"/>
        </w:rPr>
        <w:t xml:space="preserve">з метою передачі безоплатно у власність </w:t>
      </w:r>
      <w:r w:rsidR="007E04E1">
        <w:rPr>
          <w:sz w:val="28"/>
          <w:szCs w:val="28"/>
          <w:lang w:val="uk-UA"/>
        </w:rPr>
        <w:t>Верес Оксані Михайлівні</w:t>
      </w:r>
      <w:r>
        <w:rPr>
          <w:sz w:val="28"/>
          <w:szCs w:val="28"/>
          <w:lang w:val="uk-UA" w:eastAsia="uk-UA"/>
        </w:rPr>
        <w:t>»</w:t>
      </w:r>
      <w:r>
        <w:rPr>
          <w:color w:val="222222"/>
          <w:sz w:val="28"/>
          <w:szCs w:val="28"/>
          <w:lang w:val="uk-UA"/>
        </w:rPr>
        <w:t>.</w:t>
      </w:r>
    </w:p>
    <w:p w:rsidR="007A0E29" w:rsidRDefault="007A0E29" w:rsidP="007A0E29">
      <w:pPr>
        <w:pStyle w:val="a4"/>
        <w:ind w:left="-76"/>
        <w:jc w:val="both"/>
        <w:rPr>
          <w:sz w:val="28"/>
          <w:szCs w:val="28"/>
          <w:lang w:val="uk-UA"/>
        </w:rPr>
      </w:pPr>
    </w:p>
    <w:p w:rsidR="007A0E29" w:rsidRDefault="007A0E29" w:rsidP="007A0E29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7A0E29" w:rsidRDefault="007A0E29" w:rsidP="007A0E29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A0E29" w:rsidRDefault="007A0E29" w:rsidP="007A0E29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A0E29" w:rsidRDefault="007A0E29" w:rsidP="007A0E29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7A0E29" w:rsidRDefault="007A0E29" w:rsidP="007A0E29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7A0E29" w:rsidRDefault="007A0E29" w:rsidP="007A0E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Голова постійної комісії з питань </w:t>
      </w:r>
    </w:p>
    <w:p w:rsidR="007A0E29" w:rsidRDefault="007A0E29" w:rsidP="007A0E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7A0E29" w:rsidRDefault="007A0E29" w:rsidP="007A0E29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7A0E29" w:rsidRDefault="007A0E29" w:rsidP="007A0E29">
      <w:pPr>
        <w:rPr>
          <w:lang w:val="uk-UA"/>
        </w:rPr>
      </w:pPr>
    </w:p>
    <w:p w:rsidR="00840F40" w:rsidRDefault="00840F40"/>
    <w:sectPr w:rsidR="00840F40" w:rsidSect="006C7A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44D5"/>
    <w:rsid w:val="00171F53"/>
    <w:rsid w:val="005D3900"/>
    <w:rsid w:val="006C7A66"/>
    <w:rsid w:val="006E75EC"/>
    <w:rsid w:val="007A0E29"/>
    <w:rsid w:val="007A44D5"/>
    <w:rsid w:val="007E04E1"/>
    <w:rsid w:val="0084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E29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7A0E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1F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F5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9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1612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2026-09-17T09:18:00Z</dcterms:created>
  <dcterms:modified xsi:type="dcterms:W3CDTF">2026-09-17T09:18:00Z</dcterms:modified>
</cp:coreProperties>
</file>