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39" w:rsidRPr="00382A22" w:rsidRDefault="00941A39" w:rsidP="00941A39">
      <w:pPr>
        <w:pBdr>
          <w:top w:val="single" w:sz="4" w:space="0" w:color="auto"/>
          <w:left w:val="single" w:sz="4" w:space="0" w:color="auto"/>
          <w:bottom w:val="single" w:sz="4" w:space="31" w:color="auto"/>
          <w:right w:val="single" w:sz="4" w:space="1" w:color="auto"/>
        </w:pBdr>
      </w:pPr>
    </w:p>
    <w:p w:rsidR="00941A39" w:rsidRPr="00382A22" w:rsidRDefault="00941A39" w:rsidP="00941A39">
      <w:pPr>
        <w:pBdr>
          <w:top w:val="single" w:sz="4" w:space="0" w:color="auto"/>
          <w:left w:val="single" w:sz="4" w:space="0" w:color="auto"/>
          <w:bottom w:val="single" w:sz="4" w:space="31" w:color="auto"/>
          <w:right w:val="single" w:sz="4" w:space="1" w:color="auto"/>
        </w:pBdr>
        <w:jc w:val="center"/>
      </w:pPr>
      <w:r w:rsidRPr="00382A22">
        <w:rPr>
          <w:noProof/>
          <w:lang w:eastAsia="uk-UA"/>
        </w:rPr>
        <w:drawing>
          <wp:inline distT="0" distB="0" distL="0" distR="0">
            <wp:extent cx="1146175" cy="6007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46175" cy="600710"/>
                    </a:xfrm>
                    <a:prstGeom prst="rect">
                      <a:avLst/>
                    </a:prstGeom>
                    <a:noFill/>
                    <a:ln w="9525">
                      <a:noFill/>
                      <a:miter lim="800000"/>
                      <a:headEnd/>
                      <a:tailEnd/>
                    </a:ln>
                  </pic:spPr>
                </pic:pic>
              </a:graphicData>
            </a:graphic>
          </wp:inline>
        </w:drawing>
      </w:r>
    </w:p>
    <w:p w:rsidR="00941A39" w:rsidRPr="00382A22" w:rsidRDefault="00941A39" w:rsidP="00941A39">
      <w:pPr>
        <w:pBdr>
          <w:top w:val="single" w:sz="4" w:space="0" w:color="auto"/>
          <w:left w:val="single" w:sz="4" w:space="0" w:color="auto"/>
          <w:bottom w:val="single" w:sz="4" w:space="31" w:color="auto"/>
          <w:right w:val="single" w:sz="4" w:space="1" w:color="auto"/>
        </w:pBdr>
        <w:jc w:val="center"/>
      </w:pPr>
    </w:p>
    <w:p w:rsidR="00941A39" w:rsidRPr="00382A22" w:rsidRDefault="00941A39" w:rsidP="00941A39">
      <w:pPr>
        <w:pBdr>
          <w:top w:val="single" w:sz="4" w:space="0" w:color="auto"/>
          <w:left w:val="single" w:sz="4" w:space="0" w:color="auto"/>
          <w:bottom w:val="single" w:sz="4" w:space="31" w:color="auto"/>
          <w:right w:val="single" w:sz="4" w:space="1" w:color="auto"/>
        </w:pBdr>
        <w:jc w:val="center"/>
      </w:pPr>
      <w:r w:rsidRPr="00382A22">
        <w:t>ЛЬВІВСЬКА  ОБЛАСТЬ</w:t>
      </w:r>
    </w:p>
    <w:p w:rsidR="00941A39" w:rsidRPr="00382A22" w:rsidRDefault="00941A39" w:rsidP="00941A39">
      <w:pPr>
        <w:pBdr>
          <w:top w:val="single" w:sz="4" w:space="0" w:color="auto"/>
          <w:left w:val="single" w:sz="4" w:space="0" w:color="auto"/>
          <w:bottom w:val="single" w:sz="4" w:space="31" w:color="auto"/>
          <w:right w:val="single" w:sz="4" w:space="1" w:color="auto"/>
        </w:pBdr>
        <w:ind w:firstLine="567"/>
        <w:jc w:val="center"/>
        <w:rPr>
          <w:b/>
        </w:rPr>
      </w:pPr>
      <w:r w:rsidRPr="00382A22">
        <w:rPr>
          <w:b/>
        </w:rPr>
        <w:t>НОВОРОЗДІЛЬСЬКА  МІСЬКА  РАДА</w:t>
      </w:r>
    </w:p>
    <w:p w:rsidR="00941A39" w:rsidRPr="00382A22" w:rsidRDefault="00941A39" w:rsidP="00941A39">
      <w:pPr>
        <w:pBdr>
          <w:top w:val="single" w:sz="4" w:space="0" w:color="auto"/>
          <w:left w:val="single" w:sz="4" w:space="0" w:color="auto"/>
          <w:bottom w:val="single" w:sz="4" w:space="31" w:color="auto"/>
          <w:right w:val="single" w:sz="4" w:space="1" w:color="auto"/>
        </w:pBdr>
        <w:ind w:firstLine="567"/>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ind w:firstLine="567"/>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ind w:firstLine="567"/>
        <w:jc w:val="center"/>
        <w:rPr>
          <w:b/>
        </w:rPr>
      </w:pPr>
      <w:r w:rsidRPr="00382A22">
        <w:rPr>
          <w:b/>
        </w:rPr>
        <w:t>ВИКОНАВЧИЙ  КОМІТЕТ</w:t>
      </w:r>
    </w:p>
    <w:p w:rsidR="00941A39" w:rsidRPr="00382A22" w:rsidRDefault="00941A39" w:rsidP="00941A39">
      <w:pPr>
        <w:pBdr>
          <w:top w:val="single" w:sz="4" w:space="0" w:color="auto"/>
          <w:left w:val="single" w:sz="4" w:space="0" w:color="auto"/>
          <w:bottom w:val="single" w:sz="4" w:space="31" w:color="auto"/>
          <w:right w:val="single" w:sz="4" w:space="1" w:color="auto"/>
        </w:pBdr>
        <w:ind w:firstLine="567"/>
        <w:jc w:val="center"/>
      </w:pPr>
    </w:p>
    <w:p w:rsidR="00941A39" w:rsidRPr="00382A22" w:rsidRDefault="00941A39" w:rsidP="00941A39">
      <w:pPr>
        <w:pBdr>
          <w:top w:val="single" w:sz="4" w:space="0" w:color="auto"/>
          <w:left w:val="single" w:sz="4" w:space="0" w:color="auto"/>
          <w:bottom w:val="single" w:sz="4" w:space="31" w:color="auto"/>
          <w:right w:val="single" w:sz="4" w:space="1" w:color="auto"/>
        </w:pBdr>
        <w:ind w:firstLine="567"/>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ind w:firstLine="567"/>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ind w:firstLine="567"/>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jc w:val="center"/>
        <w:rPr>
          <w:b/>
        </w:rPr>
      </w:pPr>
      <w:r w:rsidRPr="00382A22">
        <w:rPr>
          <w:b/>
        </w:rPr>
        <w:t>ПРОТОКОЛ № 21</w:t>
      </w:r>
    </w:p>
    <w:p w:rsidR="00941A39" w:rsidRPr="00382A22" w:rsidRDefault="00941A39" w:rsidP="00941A39">
      <w:pPr>
        <w:pBdr>
          <w:top w:val="single" w:sz="4" w:space="0" w:color="auto"/>
          <w:left w:val="single" w:sz="4" w:space="0" w:color="auto"/>
          <w:bottom w:val="single" w:sz="4" w:space="31" w:color="auto"/>
          <w:right w:val="single" w:sz="4" w:space="1" w:color="auto"/>
        </w:pBdr>
        <w:jc w:val="center"/>
        <w:rPr>
          <w:b/>
        </w:rPr>
      </w:pPr>
      <w:r w:rsidRPr="00382A22">
        <w:rPr>
          <w:b/>
        </w:rPr>
        <w:t>засідання виконавчого комітету</w:t>
      </w:r>
    </w:p>
    <w:p w:rsidR="00941A39" w:rsidRPr="00382A22" w:rsidRDefault="00941A39" w:rsidP="00941A39">
      <w:pPr>
        <w:pBdr>
          <w:top w:val="single" w:sz="4" w:space="0" w:color="auto"/>
          <w:left w:val="single" w:sz="4" w:space="0" w:color="auto"/>
          <w:bottom w:val="single" w:sz="4" w:space="31" w:color="auto"/>
          <w:right w:val="single" w:sz="4" w:space="1" w:color="auto"/>
        </w:pBdr>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ind w:firstLine="2410"/>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ind w:firstLine="2410"/>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ind w:firstLine="2410"/>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ind w:firstLine="2410"/>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ind w:firstLine="2410"/>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ind w:firstLine="2410"/>
        <w:rPr>
          <w:b/>
          <w:spacing w:val="30"/>
        </w:rPr>
      </w:pPr>
      <w:r w:rsidRPr="00382A22">
        <w:rPr>
          <w:b/>
        </w:rPr>
        <w:t xml:space="preserve">               </w:t>
      </w:r>
      <w:r w:rsidRPr="00382A22">
        <w:rPr>
          <w:b/>
        </w:rPr>
        <w:tab/>
      </w:r>
      <w:r w:rsidRPr="00382A22">
        <w:rPr>
          <w:b/>
        </w:rPr>
        <w:tab/>
      </w:r>
      <w:r w:rsidRPr="00382A22">
        <w:rPr>
          <w:b/>
        </w:rPr>
        <w:tab/>
      </w:r>
      <w:r w:rsidRPr="00382A22">
        <w:rPr>
          <w:b/>
        </w:rPr>
        <w:tab/>
        <w:t xml:space="preserve"> від  6  грудня  2022 року</w:t>
      </w:r>
    </w:p>
    <w:p w:rsidR="00941A39" w:rsidRPr="00382A22" w:rsidRDefault="00941A39" w:rsidP="00941A39">
      <w:pPr>
        <w:pBdr>
          <w:top w:val="single" w:sz="4" w:space="0" w:color="auto"/>
          <w:left w:val="single" w:sz="4" w:space="0" w:color="auto"/>
          <w:bottom w:val="single" w:sz="4" w:space="31" w:color="auto"/>
          <w:right w:val="single" w:sz="4" w:space="1" w:color="auto"/>
        </w:pBdr>
        <w:ind w:firstLine="567"/>
        <w:rPr>
          <w:b/>
          <w:caps/>
          <w:spacing w:val="30"/>
        </w:rPr>
      </w:pPr>
      <w:r w:rsidRPr="00382A22">
        <w:rPr>
          <w:b/>
          <w:caps/>
          <w:spacing w:val="30"/>
        </w:rPr>
        <w:tab/>
      </w:r>
      <w:r w:rsidRPr="00382A22">
        <w:rPr>
          <w:b/>
          <w:caps/>
          <w:spacing w:val="30"/>
        </w:rPr>
        <w:tab/>
      </w:r>
      <w:r w:rsidRPr="00382A22">
        <w:rPr>
          <w:b/>
          <w:caps/>
          <w:spacing w:val="30"/>
        </w:rPr>
        <w:tab/>
      </w:r>
      <w:r w:rsidRPr="00382A22">
        <w:rPr>
          <w:b/>
          <w:caps/>
          <w:spacing w:val="30"/>
        </w:rPr>
        <w:tab/>
      </w:r>
      <w:r w:rsidRPr="00382A22">
        <w:rPr>
          <w:b/>
          <w:caps/>
          <w:spacing w:val="30"/>
        </w:rPr>
        <w:tab/>
        <w:t xml:space="preserve">          </w:t>
      </w:r>
      <w:r w:rsidRPr="00382A22">
        <w:rPr>
          <w:b/>
          <w:caps/>
          <w:spacing w:val="30"/>
        </w:rPr>
        <w:tab/>
        <w:t xml:space="preserve">       Р</w:t>
      </w:r>
      <w:r w:rsidRPr="00382A22">
        <w:rPr>
          <w:b/>
          <w:spacing w:val="30"/>
        </w:rPr>
        <w:t xml:space="preserve">ішення від №  389  до </w:t>
      </w:r>
      <w:r w:rsidR="00293D1D">
        <w:rPr>
          <w:b/>
          <w:spacing w:val="30"/>
        </w:rPr>
        <w:t>4</w:t>
      </w:r>
      <w:r w:rsidR="00650EC0">
        <w:rPr>
          <w:b/>
          <w:spacing w:val="30"/>
        </w:rPr>
        <w:t>10</w:t>
      </w:r>
    </w:p>
    <w:p w:rsidR="00941A39" w:rsidRPr="00382A22" w:rsidRDefault="00941A39" w:rsidP="00941A39">
      <w:pPr>
        <w:pBdr>
          <w:top w:val="single" w:sz="4" w:space="0" w:color="auto"/>
          <w:left w:val="single" w:sz="4" w:space="0" w:color="auto"/>
          <w:bottom w:val="single" w:sz="4" w:space="31" w:color="auto"/>
          <w:right w:val="single" w:sz="4" w:space="1" w:color="auto"/>
        </w:pBdr>
        <w:ind w:firstLine="567"/>
      </w:pPr>
      <w:r w:rsidRPr="00382A22">
        <w:rPr>
          <w:b/>
          <w:spacing w:val="30"/>
        </w:rPr>
        <w:tab/>
      </w:r>
      <w:r w:rsidRPr="00382A22">
        <w:rPr>
          <w:b/>
          <w:spacing w:val="30"/>
        </w:rPr>
        <w:tab/>
      </w:r>
      <w:r w:rsidRPr="00382A22">
        <w:rPr>
          <w:b/>
          <w:spacing w:val="30"/>
        </w:rPr>
        <w:tab/>
      </w:r>
      <w:r w:rsidRPr="00382A22">
        <w:rPr>
          <w:b/>
          <w:spacing w:val="30"/>
        </w:rPr>
        <w:tab/>
        <w:t xml:space="preserve">       </w:t>
      </w:r>
    </w:p>
    <w:p w:rsidR="00941A39" w:rsidRPr="00382A22" w:rsidRDefault="00941A39" w:rsidP="00941A39">
      <w:pPr>
        <w:pBdr>
          <w:top w:val="single" w:sz="4" w:space="0" w:color="auto"/>
          <w:left w:val="single" w:sz="4" w:space="0" w:color="auto"/>
          <w:bottom w:val="single" w:sz="4" w:space="31" w:color="auto"/>
          <w:right w:val="single" w:sz="4" w:space="1" w:color="auto"/>
        </w:pBdr>
        <w:jc w:val="right"/>
      </w:pPr>
    </w:p>
    <w:p w:rsidR="00941A39" w:rsidRPr="00382A22" w:rsidRDefault="00941A39" w:rsidP="00941A39">
      <w:pPr>
        <w:pBdr>
          <w:top w:val="single" w:sz="4" w:space="0" w:color="auto"/>
          <w:left w:val="single" w:sz="4" w:space="0" w:color="auto"/>
          <w:bottom w:val="single" w:sz="4" w:space="31" w:color="auto"/>
          <w:right w:val="single" w:sz="4" w:space="1" w:color="auto"/>
        </w:pBdr>
        <w:jc w:val="right"/>
      </w:pPr>
    </w:p>
    <w:p w:rsidR="00941A39" w:rsidRPr="00382A22" w:rsidRDefault="00941A39" w:rsidP="00941A39">
      <w:pPr>
        <w:pBdr>
          <w:top w:val="single" w:sz="4" w:space="0" w:color="auto"/>
          <w:left w:val="single" w:sz="4" w:space="0" w:color="auto"/>
          <w:bottom w:val="single" w:sz="4" w:space="31" w:color="auto"/>
          <w:right w:val="single" w:sz="4" w:space="1" w:color="auto"/>
        </w:pBdr>
        <w:jc w:val="right"/>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7E77AF" w:rsidRDefault="007E77AF" w:rsidP="00941A39">
      <w:pPr>
        <w:pBdr>
          <w:top w:val="single" w:sz="4" w:space="0" w:color="auto"/>
          <w:left w:val="single" w:sz="4" w:space="0" w:color="auto"/>
          <w:bottom w:val="single" w:sz="4" w:space="31" w:color="auto"/>
          <w:right w:val="single" w:sz="4" w:space="1" w:color="auto"/>
        </w:pBdr>
        <w:rPr>
          <w:b/>
        </w:rPr>
      </w:pPr>
    </w:p>
    <w:p w:rsidR="00751E6A" w:rsidRDefault="00751E6A" w:rsidP="00941A39">
      <w:pPr>
        <w:pBdr>
          <w:top w:val="single" w:sz="4" w:space="0" w:color="auto"/>
          <w:left w:val="single" w:sz="4" w:space="0" w:color="auto"/>
          <w:bottom w:val="single" w:sz="4" w:space="31" w:color="auto"/>
          <w:right w:val="single" w:sz="4" w:space="1" w:color="auto"/>
        </w:pBdr>
        <w:rPr>
          <w:b/>
        </w:rPr>
      </w:pPr>
    </w:p>
    <w:p w:rsidR="00751E6A" w:rsidRPr="00382A22" w:rsidRDefault="00751E6A"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jc w:val="cente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jc w:val="center"/>
        <w:rPr>
          <w:b/>
        </w:rPr>
      </w:pPr>
      <w:r w:rsidRPr="00382A22">
        <w:rPr>
          <w:b/>
        </w:rPr>
        <w:t>м.  Новий Розділ</w:t>
      </w:r>
    </w:p>
    <w:p w:rsidR="00941A39" w:rsidRPr="00382A22" w:rsidRDefault="00941A39" w:rsidP="00941A39">
      <w:pPr>
        <w:pBdr>
          <w:top w:val="single" w:sz="4" w:space="0" w:color="auto"/>
          <w:left w:val="single" w:sz="4" w:space="0" w:color="auto"/>
          <w:bottom w:val="single" w:sz="4" w:space="31" w:color="auto"/>
          <w:right w:val="single" w:sz="4" w:space="1" w:color="auto"/>
        </w:pBdr>
        <w:jc w:val="center"/>
        <w:rPr>
          <w:b/>
        </w:rPr>
      </w:pPr>
      <w:r w:rsidRPr="00382A22">
        <w:rPr>
          <w:b/>
        </w:rPr>
        <w:t>2022 рік</w:t>
      </w: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Pr>
        <w:pBdr>
          <w:top w:val="single" w:sz="4" w:space="0" w:color="auto"/>
          <w:left w:val="single" w:sz="4" w:space="0" w:color="auto"/>
          <w:bottom w:val="single" w:sz="4" w:space="31" w:color="auto"/>
          <w:right w:val="single" w:sz="4" w:space="1" w:color="auto"/>
        </w:pBdr>
        <w:rPr>
          <w:b/>
        </w:rPr>
      </w:pPr>
    </w:p>
    <w:p w:rsidR="00941A39" w:rsidRPr="00382A22" w:rsidRDefault="00941A39" w:rsidP="00941A39"/>
    <w:p w:rsidR="00150E73" w:rsidRPr="00382A22" w:rsidRDefault="00150E73" w:rsidP="00941A39"/>
    <w:p w:rsidR="00E13BAB" w:rsidRPr="00382A22" w:rsidRDefault="00E13BAB" w:rsidP="00E13BAB">
      <w:pPr>
        <w:ind w:firstLine="567"/>
        <w:jc w:val="center"/>
        <w:rPr>
          <w:rFonts w:eastAsiaTheme="minorHAnsi" w:cstheme="minorBidi"/>
        </w:rPr>
      </w:pPr>
      <w:r w:rsidRPr="00382A22">
        <w:rPr>
          <w:rFonts w:eastAsiaTheme="minorHAnsi" w:cstheme="minorBidi"/>
          <w:noProof/>
          <w:lang w:eastAsia="uk-UA"/>
        </w:rPr>
        <w:lastRenderedPageBreak/>
        <w:drawing>
          <wp:inline distT="0" distB="0" distL="0" distR="0">
            <wp:extent cx="1146175" cy="60071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146175" cy="600710"/>
                    </a:xfrm>
                    <a:prstGeom prst="rect">
                      <a:avLst/>
                    </a:prstGeom>
                    <a:noFill/>
                    <a:ln w="9525">
                      <a:noFill/>
                      <a:miter lim="800000"/>
                      <a:headEnd/>
                      <a:tailEnd/>
                    </a:ln>
                  </pic:spPr>
                </pic:pic>
              </a:graphicData>
            </a:graphic>
          </wp:inline>
        </w:drawing>
      </w:r>
    </w:p>
    <w:p w:rsidR="00E13BAB" w:rsidRPr="00382A22" w:rsidRDefault="00E13BAB" w:rsidP="00E13BAB">
      <w:pPr>
        <w:ind w:firstLine="567"/>
        <w:jc w:val="center"/>
        <w:rPr>
          <w:rFonts w:eastAsiaTheme="minorHAnsi" w:cstheme="minorBidi"/>
        </w:rPr>
      </w:pPr>
      <w:r w:rsidRPr="00382A22">
        <w:rPr>
          <w:rFonts w:eastAsiaTheme="minorHAnsi" w:cstheme="minorBidi"/>
        </w:rPr>
        <w:t>НОВОРОЗДІЛЬСЬКА  МІСЬКА  РАДА</w:t>
      </w:r>
    </w:p>
    <w:p w:rsidR="00E13BAB" w:rsidRPr="00382A22" w:rsidRDefault="00E13BAB" w:rsidP="00E13BAB">
      <w:pPr>
        <w:ind w:firstLine="567"/>
        <w:jc w:val="center"/>
        <w:rPr>
          <w:rFonts w:eastAsiaTheme="minorHAnsi" w:cstheme="minorBidi"/>
        </w:rPr>
      </w:pPr>
      <w:r w:rsidRPr="00382A22">
        <w:rPr>
          <w:rFonts w:eastAsiaTheme="minorHAnsi" w:cstheme="minorBidi"/>
        </w:rPr>
        <w:t>ЛЬВІВСЬКОЇ  ОБЛАСТІ</w:t>
      </w:r>
    </w:p>
    <w:p w:rsidR="00E13BAB" w:rsidRPr="00382A22" w:rsidRDefault="00E13BAB" w:rsidP="00E13BAB">
      <w:pPr>
        <w:ind w:firstLine="567"/>
        <w:jc w:val="center"/>
        <w:rPr>
          <w:rFonts w:eastAsiaTheme="minorHAnsi" w:cstheme="minorBidi"/>
        </w:rPr>
      </w:pPr>
      <w:r w:rsidRPr="00382A22">
        <w:rPr>
          <w:rFonts w:eastAsiaTheme="minorHAnsi" w:cstheme="minorBidi"/>
        </w:rPr>
        <w:t>ВИКОНАВЧИЙ  КОМІТЕТ</w:t>
      </w:r>
    </w:p>
    <w:p w:rsidR="00E13BAB" w:rsidRPr="00382A22" w:rsidRDefault="00E13BAB" w:rsidP="00E13BAB">
      <w:pPr>
        <w:ind w:firstLine="567"/>
        <w:jc w:val="center"/>
        <w:rPr>
          <w:rFonts w:eastAsiaTheme="minorHAnsi" w:cstheme="minorBidi"/>
          <w:b/>
        </w:rPr>
      </w:pPr>
      <w:r w:rsidRPr="00382A22">
        <w:rPr>
          <w:rFonts w:eastAsiaTheme="minorHAnsi" w:cstheme="minorBidi"/>
          <w:b/>
        </w:rPr>
        <w:t>ПРОТОКОЛ № 21</w:t>
      </w:r>
    </w:p>
    <w:p w:rsidR="00E13BAB" w:rsidRPr="00382A22" w:rsidRDefault="00E13BAB" w:rsidP="00E13BAB">
      <w:pPr>
        <w:ind w:firstLine="567"/>
        <w:jc w:val="center"/>
        <w:rPr>
          <w:rFonts w:eastAsiaTheme="minorHAnsi" w:cstheme="minorBidi"/>
        </w:rPr>
      </w:pPr>
      <w:r w:rsidRPr="00382A22">
        <w:rPr>
          <w:rFonts w:eastAsiaTheme="minorHAnsi" w:cstheme="minorBidi"/>
        </w:rPr>
        <w:t>засідання виконавчого комітету</w:t>
      </w:r>
    </w:p>
    <w:p w:rsidR="00E13BAB" w:rsidRPr="00382A22" w:rsidRDefault="00E13BAB" w:rsidP="007E77AF">
      <w:pPr>
        <w:rPr>
          <w:rFonts w:eastAsiaTheme="minorHAnsi" w:cstheme="minorBidi"/>
        </w:rPr>
      </w:pPr>
    </w:p>
    <w:p w:rsidR="00E13BAB" w:rsidRPr="00382A22" w:rsidRDefault="00E13BAB" w:rsidP="00E13BAB">
      <w:pPr>
        <w:ind w:left="142" w:hanging="142"/>
        <w:rPr>
          <w:rFonts w:eastAsiaTheme="minorHAnsi" w:cstheme="minorBidi"/>
        </w:rPr>
      </w:pPr>
      <w:r w:rsidRPr="00382A22">
        <w:rPr>
          <w:rFonts w:eastAsiaTheme="minorHAnsi" w:cstheme="minorBidi"/>
        </w:rPr>
        <w:t xml:space="preserve">м. Новий Розділ </w:t>
      </w:r>
      <w:r w:rsidRPr="00382A22">
        <w:rPr>
          <w:rFonts w:eastAsiaTheme="minorHAnsi" w:cstheme="minorBidi"/>
        </w:rPr>
        <w:tab/>
      </w:r>
    </w:p>
    <w:p w:rsidR="00E13BAB" w:rsidRPr="00382A22" w:rsidRDefault="00E13BAB" w:rsidP="00E13BAB">
      <w:pPr>
        <w:ind w:left="142" w:hanging="142"/>
        <w:rPr>
          <w:rFonts w:eastAsiaTheme="minorHAnsi" w:cstheme="minorBidi"/>
        </w:rPr>
      </w:pPr>
      <w:r w:rsidRPr="00382A22">
        <w:rPr>
          <w:rFonts w:eastAsiaTheme="minorHAnsi" w:cstheme="minorBidi"/>
        </w:rPr>
        <w:t>вул. Грушевського, 24</w:t>
      </w:r>
      <w:r w:rsidRPr="00382A22">
        <w:rPr>
          <w:rFonts w:eastAsiaTheme="minorHAnsi" w:cstheme="minorBidi"/>
        </w:rPr>
        <w:tab/>
      </w:r>
      <w:r w:rsidRPr="00382A22">
        <w:rPr>
          <w:rFonts w:eastAsiaTheme="minorHAnsi" w:cstheme="minorBidi"/>
        </w:rPr>
        <w:tab/>
      </w:r>
      <w:r w:rsidRPr="00382A22">
        <w:rPr>
          <w:rFonts w:eastAsiaTheme="minorHAnsi" w:cstheme="minorBidi"/>
        </w:rPr>
        <w:tab/>
      </w:r>
      <w:r w:rsidRPr="00382A22">
        <w:rPr>
          <w:rFonts w:eastAsiaTheme="minorHAnsi" w:cstheme="minorBidi"/>
        </w:rPr>
        <w:tab/>
      </w:r>
      <w:r w:rsidRPr="00382A22">
        <w:rPr>
          <w:rFonts w:eastAsiaTheme="minorHAnsi" w:cstheme="minorBidi"/>
        </w:rPr>
        <w:tab/>
      </w:r>
      <w:r w:rsidRPr="00382A22">
        <w:rPr>
          <w:rFonts w:eastAsiaTheme="minorHAnsi" w:cstheme="minorBidi"/>
          <w:b/>
        </w:rPr>
        <w:tab/>
      </w:r>
      <w:r w:rsidRPr="00382A22">
        <w:rPr>
          <w:rFonts w:eastAsiaTheme="minorHAnsi" w:cstheme="minorBidi"/>
          <w:b/>
        </w:rPr>
        <w:tab/>
        <w:t>06.12.22 р.</w:t>
      </w:r>
    </w:p>
    <w:p w:rsidR="00E13BAB" w:rsidRPr="00382A22" w:rsidRDefault="00E13BAB" w:rsidP="00E13BAB">
      <w:pPr>
        <w:ind w:left="142" w:hanging="142"/>
        <w:rPr>
          <w:rFonts w:eastAsiaTheme="minorHAnsi" w:cstheme="minorBidi"/>
        </w:rPr>
      </w:pPr>
    </w:p>
    <w:p w:rsidR="00E13BAB" w:rsidRPr="00382A22" w:rsidRDefault="00E13BAB" w:rsidP="00E13BAB">
      <w:pPr>
        <w:ind w:left="142" w:hanging="142"/>
        <w:rPr>
          <w:rFonts w:eastAsiaTheme="minorHAnsi" w:cstheme="minorBidi"/>
        </w:rPr>
      </w:pPr>
      <w:r w:rsidRPr="00382A22">
        <w:rPr>
          <w:rFonts w:eastAsiaTheme="minorHAnsi" w:cstheme="minorBidi"/>
        </w:rPr>
        <w:t>Засідання розпочалось о 14.00 год.</w:t>
      </w:r>
    </w:p>
    <w:p w:rsidR="00E13BAB" w:rsidRPr="00382A22" w:rsidRDefault="00E13BAB" w:rsidP="00E13BAB">
      <w:pPr>
        <w:ind w:left="142" w:hanging="142"/>
        <w:rPr>
          <w:rFonts w:eastAsiaTheme="minorHAnsi" w:cstheme="minorBidi"/>
        </w:rPr>
      </w:pPr>
      <w:r w:rsidRPr="00382A22">
        <w:rPr>
          <w:rFonts w:eastAsiaTheme="minorHAnsi" w:cstheme="minorBidi"/>
        </w:rPr>
        <w:t>Засідання закінчилось о 18.00 год.</w:t>
      </w:r>
    </w:p>
    <w:p w:rsidR="00E13BAB" w:rsidRPr="00382A22" w:rsidRDefault="00E13BAB" w:rsidP="00E13BAB">
      <w:pPr>
        <w:ind w:left="142" w:hanging="142"/>
        <w:rPr>
          <w:rFonts w:eastAsiaTheme="minorHAnsi" w:cstheme="minorBidi"/>
        </w:rPr>
      </w:pPr>
    </w:p>
    <w:p w:rsidR="00E13BAB" w:rsidRPr="00382A22" w:rsidRDefault="00E13BAB" w:rsidP="00E13BAB">
      <w:pPr>
        <w:ind w:left="142" w:hanging="142"/>
        <w:rPr>
          <w:rFonts w:eastAsiaTheme="minorHAnsi" w:cstheme="minorBidi"/>
        </w:rPr>
      </w:pPr>
      <w:r w:rsidRPr="00382A22">
        <w:rPr>
          <w:rFonts w:eastAsiaTheme="minorHAnsi" w:cstheme="minorBidi"/>
        </w:rPr>
        <w:t xml:space="preserve">Секретар: Головко Н. В. </w:t>
      </w:r>
    </w:p>
    <w:p w:rsidR="00E13BAB" w:rsidRPr="00382A22" w:rsidRDefault="00E13BAB" w:rsidP="00E13BAB">
      <w:pPr>
        <w:rPr>
          <w:rFonts w:eastAsiaTheme="minorHAnsi" w:cstheme="minorBidi"/>
        </w:rPr>
      </w:pPr>
      <w:r w:rsidRPr="00382A22">
        <w:rPr>
          <w:rFonts w:eastAsiaTheme="minorHAnsi" w:cstheme="minorBidi"/>
        </w:rPr>
        <w:t>Присутні члени виконкому:</w:t>
      </w:r>
    </w:p>
    <w:p w:rsidR="00E13BAB" w:rsidRPr="00382A22" w:rsidRDefault="00E13BAB" w:rsidP="00E13BAB">
      <w:pPr>
        <w:rPr>
          <w:rFonts w:eastAsiaTheme="minorHAnsi"/>
        </w:rPr>
      </w:pPr>
    </w:p>
    <w:tbl>
      <w:tblPr>
        <w:tblW w:w="9356" w:type="dxa"/>
        <w:tblInd w:w="250" w:type="dxa"/>
        <w:tblLook w:val="04A0"/>
      </w:tblPr>
      <w:tblGrid>
        <w:gridCol w:w="425"/>
        <w:gridCol w:w="4253"/>
        <w:gridCol w:w="456"/>
        <w:gridCol w:w="4222"/>
      </w:tblGrid>
      <w:tr w:rsidR="00502370" w:rsidRPr="00382A22" w:rsidTr="009B348A">
        <w:tc>
          <w:tcPr>
            <w:tcW w:w="425"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jc w:val="both"/>
              <w:rPr>
                <w:rFonts w:eastAsiaTheme="minorHAnsi"/>
                <w:bdr w:val="none" w:sz="0" w:space="0" w:color="auto" w:frame="1"/>
                <w:lang w:eastAsia="en-US"/>
              </w:rPr>
            </w:pPr>
            <w:proofErr w:type="spellStart"/>
            <w:r w:rsidRPr="00382A22">
              <w:rPr>
                <w:rFonts w:eastAsiaTheme="minorHAnsi" w:cstheme="minorBidi"/>
                <w:lang w:eastAsia="en-US"/>
              </w:rPr>
              <w:t>Говдун</w:t>
            </w:r>
            <w:proofErr w:type="spellEnd"/>
            <w:r w:rsidRPr="00382A22">
              <w:rPr>
                <w:rFonts w:eastAsiaTheme="minorHAnsi" w:cstheme="minorBidi"/>
                <w:lang w:eastAsia="en-US"/>
              </w:rPr>
              <w:t xml:space="preserve"> Лідія Богданівна</w:t>
            </w:r>
          </w:p>
        </w:tc>
        <w:tc>
          <w:tcPr>
            <w:tcW w:w="456"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10</w:t>
            </w:r>
          </w:p>
        </w:tc>
        <w:tc>
          <w:tcPr>
            <w:tcW w:w="4222" w:type="dxa"/>
            <w:tcBorders>
              <w:top w:val="single" w:sz="4" w:space="0" w:color="auto"/>
              <w:left w:val="single" w:sz="4" w:space="0" w:color="auto"/>
              <w:bottom w:val="single" w:sz="4" w:space="0" w:color="auto"/>
              <w:right w:val="single" w:sz="4" w:space="0" w:color="auto"/>
            </w:tcBorders>
            <w:hideMark/>
          </w:tcPr>
          <w:p w:rsidR="00502370" w:rsidRPr="00382A22" w:rsidRDefault="00502370" w:rsidP="00502370">
            <w:pPr>
              <w:spacing w:line="276" w:lineRule="auto"/>
              <w:rPr>
                <w:rFonts w:asciiTheme="minorHAnsi" w:eastAsiaTheme="minorEastAsia" w:hAnsiTheme="minorHAnsi" w:cstheme="minorBidi"/>
              </w:rPr>
            </w:pPr>
            <w:proofErr w:type="spellStart"/>
            <w:r w:rsidRPr="00382A22">
              <w:rPr>
                <w:rFonts w:eastAsiaTheme="minorHAnsi"/>
                <w:lang w:eastAsia="en-US"/>
              </w:rPr>
              <w:t>Сапига</w:t>
            </w:r>
            <w:proofErr w:type="spellEnd"/>
            <w:r w:rsidRPr="00382A22">
              <w:rPr>
                <w:rFonts w:eastAsiaTheme="minorHAnsi"/>
                <w:lang w:eastAsia="en-US"/>
              </w:rPr>
              <w:t xml:space="preserve"> Дмитро Пилипович</w:t>
            </w:r>
          </w:p>
        </w:tc>
      </w:tr>
      <w:tr w:rsidR="00502370" w:rsidRPr="00382A22" w:rsidTr="009B348A">
        <w:tc>
          <w:tcPr>
            <w:tcW w:w="425"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jc w:val="both"/>
              <w:rPr>
                <w:rFonts w:eastAsiaTheme="minorHAnsi"/>
                <w:lang w:eastAsia="en-US"/>
              </w:rPr>
            </w:pPr>
            <w:r w:rsidRPr="00382A22">
              <w:rPr>
                <w:rFonts w:eastAsiaTheme="minorHAnsi"/>
                <w:lang w:eastAsia="en-US"/>
              </w:rPr>
              <w:t>Гулій Михайло Миронович</w:t>
            </w:r>
          </w:p>
        </w:tc>
        <w:tc>
          <w:tcPr>
            <w:tcW w:w="456"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11</w:t>
            </w:r>
          </w:p>
        </w:tc>
        <w:tc>
          <w:tcPr>
            <w:tcW w:w="4222" w:type="dxa"/>
            <w:tcBorders>
              <w:top w:val="single" w:sz="4" w:space="0" w:color="auto"/>
              <w:left w:val="single" w:sz="4" w:space="0" w:color="auto"/>
              <w:bottom w:val="single" w:sz="4" w:space="0" w:color="auto"/>
              <w:right w:val="single" w:sz="4" w:space="0" w:color="auto"/>
            </w:tcBorders>
            <w:hideMark/>
          </w:tcPr>
          <w:p w:rsidR="00502370" w:rsidRPr="00382A22" w:rsidRDefault="00502370" w:rsidP="00502370">
            <w:pPr>
              <w:spacing w:line="276" w:lineRule="auto"/>
              <w:rPr>
                <w:rFonts w:asciiTheme="minorHAnsi" w:eastAsiaTheme="minorEastAsia" w:hAnsiTheme="minorHAnsi" w:cstheme="minorBidi"/>
              </w:rPr>
            </w:pPr>
            <w:r w:rsidRPr="00382A22">
              <w:rPr>
                <w:rFonts w:eastAsiaTheme="minorHAnsi"/>
                <w:lang w:eastAsia="en-US"/>
              </w:rPr>
              <w:t>Хробак Уляна Володимирівна</w:t>
            </w:r>
          </w:p>
        </w:tc>
      </w:tr>
      <w:tr w:rsidR="00502370" w:rsidRPr="00382A22" w:rsidTr="009B348A">
        <w:tc>
          <w:tcPr>
            <w:tcW w:w="425"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jc w:val="both"/>
              <w:rPr>
                <w:rFonts w:eastAsiaTheme="minorHAnsi"/>
                <w:bdr w:val="none" w:sz="0" w:space="0" w:color="auto" w:frame="1"/>
                <w:lang w:eastAsia="en-US"/>
              </w:rPr>
            </w:pPr>
            <w:proofErr w:type="spellStart"/>
            <w:r w:rsidRPr="00382A22">
              <w:rPr>
                <w:rFonts w:eastAsiaTheme="minorHAnsi"/>
                <w:lang w:eastAsia="en-US"/>
              </w:rPr>
              <w:t>Дейнега</w:t>
            </w:r>
            <w:proofErr w:type="spellEnd"/>
            <w:r w:rsidRPr="00382A22">
              <w:rPr>
                <w:rFonts w:eastAsiaTheme="minorHAnsi"/>
                <w:lang w:eastAsia="en-US"/>
              </w:rPr>
              <w:t xml:space="preserve"> Володимир Анатолійович</w:t>
            </w:r>
          </w:p>
        </w:tc>
        <w:tc>
          <w:tcPr>
            <w:tcW w:w="456"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12</w:t>
            </w:r>
          </w:p>
        </w:tc>
        <w:tc>
          <w:tcPr>
            <w:tcW w:w="4222" w:type="dxa"/>
            <w:tcBorders>
              <w:top w:val="single" w:sz="4" w:space="0" w:color="auto"/>
              <w:left w:val="single" w:sz="4" w:space="0" w:color="auto"/>
              <w:bottom w:val="single" w:sz="4" w:space="0" w:color="auto"/>
              <w:right w:val="single" w:sz="4" w:space="0" w:color="auto"/>
            </w:tcBorders>
            <w:hideMark/>
          </w:tcPr>
          <w:p w:rsidR="00502370" w:rsidRPr="00382A22" w:rsidRDefault="00502370" w:rsidP="00502370">
            <w:pPr>
              <w:spacing w:line="276" w:lineRule="auto"/>
              <w:rPr>
                <w:rFonts w:asciiTheme="minorHAnsi" w:eastAsiaTheme="minorEastAsia" w:hAnsiTheme="minorHAnsi" w:cstheme="minorBidi"/>
              </w:rPr>
            </w:pPr>
            <w:r w:rsidRPr="00382A22">
              <w:rPr>
                <w:rFonts w:eastAsiaTheme="minorHAnsi" w:cstheme="minorBidi"/>
                <w:lang w:eastAsia="en-US"/>
              </w:rPr>
              <w:t>Царик Оксана Петрівна</w:t>
            </w:r>
          </w:p>
        </w:tc>
      </w:tr>
      <w:tr w:rsidR="00502370" w:rsidRPr="00382A22" w:rsidTr="009B348A">
        <w:tc>
          <w:tcPr>
            <w:tcW w:w="425"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jc w:val="both"/>
              <w:rPr>
                <w:rFonts w:eastAsiaTheme="minorHAnsi"/>
                <w:bdr w:val="none" w:sz="0" w:space="0" w:color="auto" w:frame="1"/>
                <w:lang w:eastAsia="en-US"/>
              </w:rPr>
            </w:pPr>
            <w:proofErr w:type="spellStart"/>
            <w:r w:rsidRPr="00382A22">
              <w:rPr>
                <w:rFonts w:eastAsiaTheme="minorHAnsi"/>
                <w:bdr w:val="none" w:sz="0" w:space="0" w:color="auto" w:frame="1"/>
                <w:lang w:eastAsia="en-US"/>
              </w:rPr>
              <w:t>Затварніцка</w:t>
            </w:r>
            <w:proofErr w:type="spellEnd"/>
            <w:r w:rsidRPr="00382A22">
              <w:rPr>
                <w:rFonts w:eastAsiaTheme="minorHAnsi"/>
                <w:bdr w:val="none" w:sz="0" w:space="0" w:color="auto" w:frame="1"/>
                <w:lang w:eastAsia="en-US"/>
              </w:rPr>
              <w:t xml:space="preserve"> Галина Богданівна</w:t>
            </w:r>
          </w:p>
        </w:tc>
        <w:tc>
          <w:tcPr>
            <w:tcW w:w="456"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13</w:t>
            </w:r>
          </w:p>
        </w:tc>
        <w:tc>
          <w:tcPr>
            <w:tcW w:w="4222" w:type="dxa"/>
            <w:tcBorders>
              <w:top w:val="single" w:sz="4" w:space="0" w:color="auto"/>
              <w:left w:val="single" w:sz="4" w:space="0" w:color="auto"/>
              <w:bottom w:val="single" w:sz="4" w:space="0" w:color="auto"/>
              <w:right w:val="single" w:sz="4" w:space="0" w:color="auto"/>
            </w:tcBorders>
            <w:hideMark/>
          </w:tcPr>
          <w:p w:rsidR="00502370" w:rsidRPr="00382A22" w:rsidRDefault="00502370" w:rsidP="00502370">
            <w:pPr>
              <w:spacing w:line="276" w:lineRule="auto"/>
              <w:rPr>
                <w:rFonts w:asciiTheme="minorHAnsi" w:eastAsiaTheme="minorEastAsia" w:hAnsiTheme="minorHAnsi" w:cstheme="minorBidi"/>
              </w:rPr>
            </w:pPr>
            <w:proofErr w:type="spellStart"/>
            <w:r w:rsidRPr="00382A22">
              <w:rPr>
                <w:rFonts w:eastAsiaTheme="minorHAnsi"/>
                <w:lang w:eastAsia="en-US"/>
              </w:rPr>
              <w:t>Шелудько</w:t>
            </w:r>
            <w:proofErr w:type="spellEnd"/>
            <w:r w:rsidRPr="00382A22">
              <w:rPr>
                <w:rFonts w:eastAsiaTheme="minorHAnsi"/>
                <w:lang w:eastAsia="en-US"/>
              </w:rPr>
              <w:t xml:space="preserve"> Ольга Ярославівна</w:t>
            </w:r>
          </w:p>
        </w:tc>
      </w:tr>
      <w:tr w:rsidR="00502370" w:rsidRPr="00382A22" w:rsidTr="009B348A">
        <w:tc>
          <w:tcPr>
            <w:tcW w:w="425"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jc w:val="both"/>
              <w:rPr>
                <w:rFonts w:eastAsiaTheme="minorHAnsi"/>
                <w:bdr w:val="none" w:sz="0" w:space="0" w:color="auto" w:frame="1"/>
                <w:lang w:eastAsia="en-US"/>
              </w:rPr>
            </w:pPr>
            <w:r w:rsidRPr="00382A22">
              <w:rPr>
                <w:rFonts w:eastAsiaTheme="minorHAnsi"/>
                <w:bdr w:val="none" w:sz="0" w:space="0" w:color="auto" w:frame="1"/>
                <w:lang w:eastAsia="en-US"/>
              </w:rPr>
              <w:t>Зінченко Наталія Іванівна</w:t>
            </w:r>
          </w:p>
        </w:tc>
        <w:tc>
          <w:tcPr>
            <w:tcW w:w="456"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14</w:t>
            </w:r>
          </w:p>
        </w:tc>
        <w:tc>
          <w:tcPr>
            <w:tcW w:w="4222" w:type="dxa"/>
            <w:tcBorders>
              <w:top w:val="single" w:sz="4" w:space="0" w:color="auto"/>
              <w:left w:val="single" w:sz="4" w:space="0" w:color="auto"/>
              <w:bottom w:val="single" w:sz="4" w:space="0" w:color="auto"/>
              <w:right w:val="single" w:sz="4" w:space="0" w:color="auto"/>
            </w:tcBorders>
            <w:hideMark/>
          </w:tcPr>
          <w:p w:rsidR="00502370" w:rsidRPr="00382A22" w:rsidRDefault="00502370" w:rsidP="00502370">
            <w:pPr>
              <w:spacing w:line="276" w:lineRule="auto"/>
              <w:rPr>
                <w:rFonts w:asciiTheme="minorHAnsi" w:eastAsiaTheme="minorEastAsia" w:hAnsiTheme="minorHAnsi" w:cstheme="minorBidi"/>
              </w:rPr>
            </w:pPr>
            <w:r w:rsidRPr="00382A22">
              <w:rPr>
                <w:rFonts w:eastAsiaTheme="minorHAnsi"/>
                <w:lang w:eastAsia="en-US"/>
              </w:rPr>
              <w:t>Яценко Ярина Володимирівна</w:t>
            </w:r>
          </w:p>
        </w:tc>
      </w:tr>
      <w:tr w:rsidR="00502370" w:rsidRPr="00382A22" w:rsidTr="009B348A">
        <w:tc>
          <w:tcPr>
            <w:tcW w:w="425"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502370" w:rsidRPr="00382A22" w:rsidRDefault="00502370" w:rsidP="001D59BC">
            <w:pPr>
              <w:jc w:val="both"/>
              <w:rPr>
                <w:rFonts w:eastAsiaTheme="minorHAnsi"/>
                <w:bdr w:val="none" w:sz="0" w:space="0" w:color="auto" w:frame="1"/>
                <w:lang w:eastAsia="en-US"/>
              </w:rPr>
            </w:pPr>
            <w:proofErr w:type="spellStart"/>
            <w:r w:rsidRPr="00382A22">
              <w:rPr>
                <w:rFonts w:eastAsiaTheme="minorHAnsi"/>
                <w:lang w:eastAsia="en-US"/>
              </w:rPr>
              <w:t>Макарчук</w:t>
            </w:r>
            <w:proofErr w:type="spellEnd"/>
            <w:r w:rsidRPr="00382A22">
              <w:rPr>
                <w:rFonts w:eastAsiaTheme="minorHAnsi"/>
                <w:lang w:eastAsia="en-US"/>
              </w:rPr>
              <w:t xml:space="preserve"> Андрій Ярославович</w:t>
            </w:r>
          </w:p>
        </w:tc>
        <w:tc>
          <w:tcPr>
            <w:tcW w:w="456"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15</w:t>
            </w:r>
          </w:p>
        </w:tc>
        <w:tc>
          <w:tcPr>
            <w:tcW w:w="4222" w:type="dxa"/>
            <w:tcBorders>
              <w:top w:val="single" w:sz="4" w:space="0" w:color="auto"/>
              <w:left w:val="single" w:sz="4" w:space="0" w:color="auto"/>
              <w:bottom w:val="single" w:sz="4" w:space="0" w:color="auto"/>
              <w:right w:val="single" w:sz="4" w:space="0" w:color="auto"/>
            </w:tcBorders>
            <w:hideMark/>
          </w:tcPr>
          <w:p w:rsidR="00502370" w:rsidRPr="00382A22" w:rsidRDefault="00502370" w:rsidP="001D59BC">
            <w:pPr>
              <w:spacing w:line="276" w:lineRule="auto"/>
              <w:rPr>
                <w:rFonts w:asciiTheme="minorHAnsi" w:eastAsiaTheme="minorEastAsia" w:hAnsiTheme="minorHAnsi" w:cstheme="minorBidi"/>
              </w:rPr>
            </w:pPr>
          </w:p>
        </w:tc>
      </w:tr>
      <w:tr w:rsidR="00502370" w:rsidRPr="00382A22" w:rsidTr="009B348A">
        <w:tc>
          <w:tcPr>
            <w:tcW w:w="425"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502370" w:rsidRPr="00382A22" w:rsidRDefault="00502370" w:rsidP="001D59BC">
            <w:pPr>
              <w:jc w:val="both"/>
              <w:rPr>
                <w:rFonts w:eastAsiaTheme="minorHAnsi"/>
                <w:bdr w:val="none" w:sz="0" w:space="0" w:color="auto" w:frame="1"/>
                <w:lang w:eastAsia="en-US"/>
              </w:rPr>
            </w:pPr>
            <w:proofErr w:type="spellStart"/>
            <w:r w:rsidRPr="00382A22">
              <w:rPr>
                <w:rFonts w:eastAsiaTheme="minorHAnsi"/>
                <w:lang w:eastAsia="en-US"/>
              </w:rPr>
              <w:t>Мельніков</w:t>
            </w:r>
            <w:proofErr w:type="spellEnd"/>
            <w:r w:rsidRPr="00382A22">
              <w:rPr>
                <w:rFonts w:eastAsiaTheme="minorHAnsi"/>
                <w:lang w:eastAsia="en-US"/>
              </w:rPr>
              <w:t xml:space="preserve"> Анатолій Васильович</w:t>
            </w:r>
          </w:p>
        </w:tc>
        <w:tc>
          <w:tcPr>
            <w:tcW w:w="456"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16</w:t>
            </w:r>
          </w:p>
        </w:tc>
        <w:tc>
          <w:tcPr>
            <w:tcW w:w="4222" w:type="dxa"/>
            <w:tcBorders>
              <w:top w:val="single" w:sz="4" w:space="0" w:color="auto"/>
              <w:left w:val="single" w:sz="4" w:space="0" w:color="auto"/>
              <w:bottom w:val="single" w:sz="4" w:space="0" w:color="auto"/>
              <w:right w:val="single" w:sz="4" w:space="0" w:color="auto"/>
            </w:tcBorders>
          </w:tcPr>
          <w:p w:rsidR="00502370" w:rsidRPr="00382A22" w:rsidRDefault="00502370" w:rsidP="00E13BAB">
            <w:pPr>
              <w:jc w:val="both"/>
              <w:rPr>
                <w:rFonts w:eastAsiaTheme="minorHAnsi"/>
                <w:lang w:eastAsia="en-US"/>
              </w:rPr>
            </w:pPr>
          </w:p>
        </w:tc>
      </w:tr>
      <w:tr w:rsidR="00502370" w:rsidRPr="00382A22" w:rsidTr="009B348A">
        <w:tc>
          <w:tcPr>
            <w:tcW w:w="425"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8</w:t>
            </w:r>
          </w:p>
        </w:tc>
        <w:tc>
          <w:tcPr>
            <w:tcW w:w="4253" w:type="dxa"/>
            <w:tcBorders>
              <w:top w:val="single" w:sz="4" w:space="0" w:color="auto"/>
              <w:left w:val="single" w:sz="4" w:space="0" w:color="auto"/>
              <w:bottom w:val="single" w:sz="4" w:space="0" w:color="auto"/>
              <w:right w:val="single" w:sz="4" w:space="0" w:color="auto"/>
            </w:tcBorders>
            <w:hideMark/>
          </w:tcPr>
          <w:p w:rsidR="00502370" w:rsidRPr="00382A22" w:rsidRDefault="00502370" w:rsidP="001D59BC">
            <w:pPr>
              <w:jc w:val="both"/>
              <w:rPr>
                <w:rFonts w:eastAsiaTheme="minorHAnsi"/>
                <w:bdr w:val="none" w:sz="0" w:space="0" w:color="auto" w:frame="1"/>
                <w:lang w:eastAsia="en-US"/>
              </w:rPr>
            </w:pPr>
            <w:proofErr w:type="spellStart"/>
            <w:r w:rsidRPr="00382A22">
              <w:rPr>
                <w:rFonts w:eastAsiaTheme="minorHAnsi"/>
                <w:lang w:eastAsia="en-US"/>
              </w:rPr>
              <w:t>Моцяк</w:t>
            </w:r>
            <w:proofErr w:type="spellEnd"/>
            <w:r w:rsidRPr="00382A22">
              <w:rPr>
                <w:rFonts w:eastAsiaTheme="minorHAnsi"/>
                <w:lang w:eastAsia="en-US"/>
              </w:rPr>
              <w:t xml:space="preserve"> Микола Ярославович</w:t>
            </w:r>
          </w:p>
        </w:tc>
        <w:tc>
          <w:tcPr>
            <w:tcW w:w="456"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17</w:t>
            </w:r>
          </w:p>
        </w:tc>
        <w:tc>
          <w:tcPr>
            <w:tcW w:w="4222" w:type="dxa"/>
            <w:tcBorders>
              <w:top w:val="single" w:sz="4" w:space="0" w:color="auto"/>
              <w:left w:val="single" w:sz="4" w:space="0" w:color="auto"/>
              <w:bottom w:val="single" w:sz="4" w:space="0" w:color="auto"/>
              <w:right w:val="single" w:sz="4" w:space="0" w:color="auto"/>
            </w:tcBorders>
          </w:tcPr>
          <w:p w:rsidR="00502370" w:rsidRPr="00382A22" w:rsidRDefault="00502370" w:rsidP="00E13BAB">
            <w:pPr>
              <w:jc w:val="both"/>
              <w:rPr>
                <w:rFonts w:eastAsiaTheme="minorHAnsi"/>
                <w:lang w:eastAsia="en-US"/>
              </w:rPr>
            </w:pPr>
          </w:p>
        </w:tc>
      </w:tr>
      <w:tr w:rsidR="00502370" w:rsidRPr="00382A22" w:rsidTr="009B348A">
        <w:trPr>
          <w:trHeight w:val="90"/>
        </w:trPr>
        <w:tc>
          <w:tcPr>
            <w:tcW w:w="425" w:type="dxa"/>
            <w:tcBorders>
              <w:top w:val="single" w:sz="4" w:space="0" w:color="auto"/>
              <w:left w:val="single" w:sz="4" w:space="0" w:color="auto"/>
              <w:bottom w:val="single" w:sz="4" w:space="0" w:color="auto"/>
              <w:right w:val="single" w:sz="4" w:space="0" w:color="auto"/>
            </w:tcBorders>
            <w:hideMark/>
          </w:tcPr>
          <w:p w:rsidR="00502370" w:rsidRPr="00382A22" w:rsidRDefault="00502370" w:rsidP="00E13BAB">
            <w:pPr>
              <w:rPr>
                <w:rFonts w:eastAsiaTheme="minorHAnsi"/>
                <w:lang w:eastAsia="en-US"/>
              </w:rPr>
            </w:pPr>
            <w:r w:rsidRPr="00382A22">
              <w:rPr>
                <w:rFonts w:eastAsiaTheme="minorHAnsi"/>
                <w:lang w:eastAsia="en-US"/>
              </w:rPr>
              <w:t>9</w:t>
            </w:r>
          </w:p>
        </w:tc>
        <w:tc>
          <w:tcPr>
            <w:tcW w:w="4253" w:type="dxa"/>
            <w:tcBorders>
              <w:top w:val="single" w:sz="4" w:space="0" w:color="auto"/>
              <w:left w:val="single" w:sz="4" w:space="0" w:color="auto"/>
              <w:bottom w:val="single" w:sz="4" w:space="0" w:color="auto"/>
              <w:right w:val="single" w:sz="4" w:space="0" w:color="auto"/>
            </w:tcBorders>
            <w:hideMark/>
          </w:tcPr>
          <w:p w:rsidR="00502370" w:rsidRPr="00382A22" w:rsidRDefault="00502370" w:rsidP="001D59BC">
            <w:pPr>
              <w:jc w:val="both"/>
              <w:rPr>
                <w:rFonts w:eastAsiaTheme="minorHAnsi"/>
                <w:bdr w:val="none" w:sz="0" w:space="0" w:color="auto" w:frame="1"/>
                <w:lang w:eastAsia="en-US"/>
              </w:rPr>
            </w:pPr>
            <w:r w:rsidRPr="00382A22">
              <w:rPr>
                <w:rFonts w:eastAsiaTheme="minorHAnsi" w:cstheme="minorBidi"/>
                <w:bdr w:val="none" w:sz="0" w:space="0" w:color="auto" w:frame="1"/>
                <w:lang w:eastAsia="en-US"/>
              </w:rPr>
              <w:t>Овсяник Тарас Михайлович</w:t>
            </w:r>
          </w:p>
        </w:tc>
        <w:tc>
          <w:tcPr>
            <w:tcW w:w="456" w:type="dxa"/>
            <w:tcBorders>
              <w:top w:val="single" w:sz="4" w:space="0" w:color="auto"/>
              <w:left w:val="single" w:sz="4" w:space="0" w:color="auto"/>
              <w:bottom w:val="single" w:sz="4" w:space="0" w:color="auto"/>
              <w:right w:val="single" w:sz="4" w:space="0" w:color="auto"/>
            </w:tcBorders>
          </w:tcPr>
          <w:p w:rsidR="00502370" w:rsidRPr="00382A22" w:rsidRDefault="00502370" w:rsidP="00E13BAB">
            <w:pPr>
              <w:rPr>
                <w:rFonts w:eastAsiaTheme="minorHAnsi"/>
                <w:lang w:eastAsia="en-US"/>
              </w:rPr>
            </w:pPr>
          </w:p>
        </w:tc>
        <w:tc>
          <w:tcPr>
            <w:tcW w:w="4222" w:type="dxa"/>
            <w:tcBorders>
              <w:top w:val="single" w:sz="4" w:space="0" w:color="auto"/>
              <w:left w:val="single" w:sz="4" w:space="0" w:color="auto"/>
              <w:bottom w:val="single" w:sz="4" w:space="0" w:color="auto"/>
              <w:right w:val="single" w:sz="4" w:space="0" w:color="auto"/>
            </w:tcBorders>
          </w:tcPr>
          <w:p w:rsidR="00502370" w:rsidRPr="00382A22" w:rsidRDefault="00502370" w:rsidP="00E13BAB">
            <w:pPr>
              <w:rPr>
                <w:rFonts w:eastAsiaTheme="minorHAnsi"/>
                <w:lang w:eastAsia="en-US"/>
              </w:rPr>
            </w:pPr>
          </w:p>
        </w:tc>
      </w:tr>
    </w:tbl>
    <w:p w:rsidR="00E13BAB" w:rsidRPr="00382A22" w:rsidRDefault="00E13BAB" w:rsidP="00E13BAB">
      <w:pPr>
        <w:rPr>
          <w:rFonts w:eastAsiaTheme="minorHAnsi"/>
        </w:rPr>
      </w:pPr>
    </w:p>
    <w:p w:rsidR="00E13BAB" w:rsidRPr="00382A22" w:rsidRDefault="00E13BAB" w:rsidP="00E13BAB">
      <w:pPr>
        <w:rPr>
          <w:rFonts w:eastAsiaTheme="minorHAnsi" w:cstheme="minorBidi"/>
        </w:rPr>
      </w:pPr>
      <w:r w:rsidRPr="00382A22">
        <w:rPr>
          <w:rFonts w:eastAsiaTheme="minorHAnsi" w:cstheme="minorBidi"/>
        </w:rPr>
        <w:t>Відсутні члени виконкому:</w:t>
      </w:r>
    </w:p>
    <w:tbl>
      <w:tblPr>
        <w:tblW w:w="0" w:type="auto"/>
        <w:tblInd w:w="392" w:type="dxa"/>
        <w:tblLook w:val="01E0"/>
      </w:tblPr>
      <w:tblGrid>
        <w:gridCol w:w="4624"/>
        <w:gridCol w:w="4555"/>
      </w:tblGrid>
      <w:tr w:rsidR="00E13BAB" w:rsidRPr="00382A22" w:rsidTr="009B348A">
        <w:tc>
          <w:tcPr>
            <w:tcW w:w="4624" w:type="dxa"/>
            <w:tcBorders>
              <w:top w:val="single" w:sz="4" w:space="0" w:color="auto"/>
              <w:left w:val="single" w:sz="4" w:space="0" w:color="auto"/>
              <w:bottom w:val="single" w:sz="4" w:space="0" w:color="auto"/>
              <w:right w:val="single" w:sz="4" w:space="0" w:color="auto"/>
            </w:tcBorders>
            <w:hideMark/>
          </w:tcPr>
          <w:p w:rsidR="00E13BAB" w:rsidRPr="00382A22" w:rsidRDefault="00E13BAB" w:rsidP="00E13BAB">
            <w:pPr>
              <w:rPr>
                <w:rFonts w:eastAsiaTheme="minorHAnsi" w:cstheme="minorBidi"/>
                <w:lang w:eastAsia="en-US"/>
              </w:rPr>
            </w:pPr>
            <w:r w:rsidRPr="00382A22">
              <w:rPr>
                <w:rFonts w:eastAsiaTheme="minorHAnsi" w:cstheme="minorBidi"/>
                <w:lang w:eastAsia="en-US"/>
              </w:rPr>
              <w:t xml:space="preserve">1. </w:t>
            </w:r>
            <w:proofErr w:type="spellStart"/>
            <w:r w:rsidRPr="00382A22">
              <w:rPr>
                <w:rFonts w:eastAsiaTheme="minorHAnsi"/>
                <w:lang w:eastAsia="en-US"/>
              </w:rPr>
              <w:t>Ганачевська</w:t>
            </w:r>
            <w:proofErr w:type="spellEnd"/>
            <w:r w:rsidRPr="00382A22">
              <w:rPr>
                <w:rFonts w:eastAsiaTheme="minorHAnsi"/>
                <w:lang w:eastAsia="en-US"/>
              </w:rPr>
              <w:t xml:space="preserve"> Ольга Романівна</w:t>
            </w:r>
          </w:p>
        </w:tc>
        <w:tc>
          <w:tcPr>
            <w:tcW w:w="4555" w:type="dxa"/>
            <w:tcBorders>
              <w:top w:val="single" w:sz="4" w:space="0" w:color="auto"/>
              <w:left w:val="single" w:sz="4" w:space="0" w:color="auto"/>
              <w:bottom w:val="single" w:sz="4" w:space="0" w:color="auto"/>
              <w:right w:val="single" w:sz="4" w:space="0" w:color="auto"/>
            </w:tcBorders>
            <w:hideMark/>
          </w:tcPr>
          <w:p w:rsidR="00E13BAB" w:rsidRPr="00382A22" w:rsidRDefault="00E13BAB" w:rsidP="00E13BAB">
            <w:pPr>
              <w:rPr>
                <w:rFonts w:eastAsiaTheme="minorHAnsi" w:cstheme="minorBidi"/>
                <w:lang w:eastAsia="en-US"/>
              </w:rPr>
            </w:pPr>
            <w:r w:rsidRPr="00382A22">
              <w:rPr>
                <w:rFonts w:eastAsiaTheme="minorHAnsi" w:cstheme="minorBidi"/>
                <w:lang w:eastAsia="en-US"/>
              </w:rPr>
              <w:t xml:space="preserve">2. </w:t>
            </w:r>
            <w:proofErr w:type="spellStart"/>
            <w:r w:rsidRPr="00382A22">
              <w:rPr>
                <w:rFonts w:eastAsiaTheme="minorHAnsi" w:cstheme="minorBidi"/>
                <w:lang w:eastAsia="en-US"/>
              </w:rPr>
              <w:t>Корецький</w:t>
            </w:r>
            <w:proofErr w:type="spellEnd"/>
            <w:r w:rsidRPr="00382A22">
              <w:rPr>
                <w:rFonts w:eastAsiaTheme="minorHAnsi" w:cstheme="minorBidi"/>
                <w:lang w:eastAsia="en-US"/>
              </w:rPr>
              <w:t xml:space="preserve"> Роман Володимирович</w:t>
            </w:r>
          </w:p>
        </w:tc>
      </w:tr>
      <w:tr w:rsidR="00502370" w:rsidRPr="00382A22" w:rsidTr="009B348A">
        <w:tc>
          <w:tcPr>
            <w:tcW w:w="4624" w:type="dxa"/>
            <w:tcBorders>
              <w:top w:val="single" w:sz="4" w:space="0" w:color="auto"/>
              <w:left w:val="single" w:sz="4" w:space="0" w:color="auto"/>
              <w:bottom w:val="single" w:sz="4" w:space="0" w:color="auto"/>
              <w:right w:val="single" w:sz="4" w:space="0" w:color="auto"/>
            </w:tcBorders>
            <w:hideMark/>
          </w:tcPr>
          <w:p w:rsidR="00502370" w:rsidRPr="00382A22" w:rsidRDefault="00502370" w:rsidP="000E4D89">
            <w:pPr>
              <w:rPr>
                <w:rFonts w:eastAsiaTheme="minorHAnsi" w:cstheme="minorBidi"/>
                <w:lang w:eastAsia="en-US"/>
              </w:rPr>
            </w:pPr>
            <w:r w:rsidRPr="00382A22">
              <w:rPr>
                <w:rFonts w:eastAsiaTheme="minorHAnsi"/>
                <w:bdr w:val="none" w:sz="0" w:space="0" w:color="auto" w:frame="1"/>
                <w:lang w:eastAsia="en-US"/>
              </w:rPr>
              <w:t xml:space="preserve">3. </w:t>
            </w:r>
            <w:proofErr w:type="spellStart"/>
            <w:r w:rsidRPr="00382A22">
              <w:rPr>
                <w:rFonts w:eastAsiaTheme="minorHAnsi" w:cstheme="minorBidi"/>
                <w:lang w:eastAsia="en-US"/>
              </w:rPr>
              <w:t>Ольшанецький</w:t>
            </w:r>
            <w:proofErr w:type="spellEnd"/>
            <w:r w:rsidRPr="00382A22">
              <w:rPr>
                <w:rFonts w:eastAsiaTheme="minorHAnsi" w:cstheme="minorBidi"/>
                <w:lang w:eastAsia="en-US"/>
              </w:rPr>
              <w:t xml:space="preserve"> Роман Степанович</w:t>
            </w:r>
          </w:p>
        </w:tc>
        <w:tc>
          <w:tcPr>
            <w:tcW w:w="4555" w:type="dxa"/>
            <w:tcBorders>
              <w:top w:val="single" w:sz="4" w:space="0" w:color="auto"/>
              <w:left w:val="single" w:sz="4" w:space="0" w:color="auto"/>
              <w:bottom w:val="single" w:sz="4" w:space="0" w:color="auto"/>
              <w:right w:val="single" w:sz="4" w:space="0" w:color="auto"/>
            </w:tcBorders>
            <w:hideMark/>
          </w:tcPr>
          <w:p w:rsidR="00502370" w:rsidRPr="00382A22" w:rsidRDefault="00502370" w:rsidP="00502370">
            <w:pPr>
              <w:spacing w:line="276" w:lineRule="auto"/>
              <w:rPr>
                <w:rFonts w:asciiTheme="minorHAnsi" w:eastAsiaTheme="minorEastAsia" w:hAnsiTheme="minorHAnsi" w:cstheme="minorBidi"/>
              </w:rPr>
            </w:pPr>
          </w:p>
        </w:tc>
      </w:tr>
    </w:tbl>
    <w:p w:rsidR="00E13BAB" w:rsidRPr="00382A22" w:rsidRDefault="00E13BAB" w:rsidP="00E13BAB">
      <w:pPr>
        <w:rPr>
          <w:rFonts w:eastAsiaTheme="minorHAnsi" w:cstheme="minorBidi"/>
        </w:rPr>
      </w:pPr>
    </w:p>
    <w:p w:rsidR="00E13BAB" w:rsidRPr="00382A22" w:rsidRDefault="00E13BAB" w:rsidP="00E13BAB">
      <w:pPr>
        <w:rPr>
          <w:rFonts w:eastAsiaTheme="minorHAnsi" w:cstheme="minorBidi"/>
        </w:rPr>
      </w:pPr>
      <w:r w:rsidRPr="00382A22">
        <w:rPr>
          <w:rFonts w:eastAsiaTheme="minorHAnsi" w:cstheme="minorBidi"/>
        </w:rPr>
        <w:t xml:space="preserve">Присутні депутати та мешканці міста:   </w:t>
      </w:r>
    </w:p>
    <w:p w:rsidR="00E13BAB" w:rsidRPr="00382A22" w:rsidRDefault="00E13BAB" w:rsidP="00E13BAB">
      <w:pPr>
        <w:rPr>
          <w:rFonts w:eastAsiaTheme="minorHAnsi" w:cstheme="minorBidi"/>
        </w:rPr>
      </w:pPr>
      <w:r w:rsidRPr="00382A22">
        <w:rPr>
          <w:rFonts w:eastAsiaTheme="minorHAnsi" w:cstheme="minorBidi"/>
        </w:rPr>
        <w:t>– депутат міської ради</w:t>
      </w:r>
    </w:p>
    <w:p w:rsidR="00E13BAB" w:rsidRPr="00382A22" w:rsidRDefault="00E13BAB" w:rsidP="00E13BAB">
      <w:pPr>
        <w:rPr>
          <w:rFonts w:eastAsiaTheme="minorHAnsi" w:cstheme="minorBidi"/>
        </w:rPr>
      </w:pPr>
    </w:p>
    <w:p w:rsidR="00E13BAB" w:rsidRPr="00382A22" w:rsidRDefault="00E13BAB" w:rsidP="00E13BAB">
      <w:pPr>
        <w:rPr>
          <w:rFonts w:eastAsiaTheme="minorHAnsi" w:cstheme="minorBidi"/>
        </w:rPr>
      </w:pPr>
      <w:r w:rsidRPr="00382A22">
        <w:rPr>
          <w:rFonts w:eastAsiaTheme="minorHAnsi" w:cstheme="minorBidi"/>
        </w:rPr>
        <w:t>Запрошені для доповіді:</w:t>
      </w:r>
    </w:p>
    <w:tbl>
      <w:tblPr>
        <w:tblW w:w="9923" w:type="dxa"/>
        <w:tblInd w:w="108" w:type="dxa"/>
        <w:tblLook w:val="01E0"/>
      </w:tblPr>
      <w:tblGrid>
        <w:gridCol w:w="4962"/>
        <w:gridCol w:w="4961"/>
      </w:tblGrid>
      <w:tr w:rsidR="000E7966" w:rsidRPr="00382A22" w:rsidTr="007E77AF">
        <w:trPr>
          <w:trHeight w:val="312"/>
        </w:trPr>
        <w:tc>
          <w:tcPr>
            <w:tcW w:w="4962" w:type="dxa"/>
            <w:tcBorders>
              <w:top w:val="single" w:sz="4" w:space="0" w:color="auto"/>
              <w:left w:val="single" w:sz="4" w:space="0" w:color="auto"/>
              <w:bottom w:val="single" w:sz="4" w:space="0" w:color="auto"/>
              <w:right w:val="single" w:sz="4" w:space="0" w:color="auto"/>
            </w:tcBorders>
            <w:hideMark/>
          </w:tcPr>
          <w:p w:rsidR="000E7966" w:rsidRPr="00382A22" w:rsidRDefault="000E7966" w:rsidP="00502370">
            <w:proofErr w:type="spellStart"/>
            <w:r w:rsidRPr="00382A22">
              <w:t>Волянська</w:t>
            </w:r>
            <w:proofErr w:type="spellEnd"/>
            <w:r w:rsidRPr="00382A22">
              <w:t xml:space="preserve"> М. - секретар комісії з призначення </w:t>
            </w:r>
            <w:proofErr w:type="spellStart"/>
            <w:r w:rsidRPr="00382A22">
              <w:t>допомог</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0E7966" w:rsidRPr="00382A22" w:rsidRDefault="000E7966" w:rsidP="009B348A">
            <w:r w:rsidRPr="00382A22">
              <w:t>Гілко Н.І. – нач. від. розвитку громад та інвестицій</w:t>
            </w:r>
          </w:p>
        </w:tc>
      </w:tr>
      <w:tr w:rsidR="000E7966" w:rsidRPr="00382A22" w:rsidTr="007E77AF">
        <w:trPr>
          <w:trHeight w:val="312"/>
        </w:trPr>
        <w:tc>
          <w:tcPr>
            <w:tcW w:w="4962" w:type="dxa"/>
            <w:tcBorders>
              <w:top w:val="single" w:sz="4" w:space="0" w:color="auto"/>
              <w:left w:val="single" w:sz="4" w:space="0" w:color="auto"/>
              <w:bottom w:val="single" w:sz="4" w:space="0" w:color="auto"/>
              <w:right w:val="single" w:sz="4" w:space="0" w:color="auto"/>
            </w:tcBorders>
            <w:hideMark/>
          </w:tcPr>
          <w:p w:rsidR="000E7966" w:rsidRPr="00382A22" w:rsidRDefault="000E7966" w:rsidP="00502370">
            <w:proofErr w:type="spellStart"/>
            <w:r w:rsidRPr="00382A22">
              <w:t>Ричагівський</w:t>
            </w:r>
            <w:proofErr w:type="spellEnd"/>
            <w:r w:rsidRPr="00382A22">
              <w:t xml:space="preserve"> І.І. – нач. фінансового управління</w:t>
            </w:r>
          </w:p>
        </w:tc>
        <w:tc>
          <w:tcPr>
            <w:tcW w:w="4961" w:type="dxa"/>
            <w:tcBorders>
              <w:top w:val="single" w:sz="4" w:space="0" w:color="auto"/>
              <w:left w:val="single" w:sz="4" w:space="0" w:color="auto"/>
              <w:bottom w:val="single" w:sz="4" w:space="0" w:color="auto"/>
              <w:right w:val="single" w:sz="4" w:space="0" w:color="auto"/>
            </w:tcBorders>
            <w:hideMark/>
          </w:tcPr>
          <w:p w:rsidR="000E7966" w:rsidRPr="00382A22" w:rsidRDefault="000E7966" w:rsidP="009B348A">
            <w:r w:rsidRPr="00382A22">
              <w:t>Представники головних розпорядників</w:t>
            </w:r>
          </w:p>
        </w:tc>
      </w:tr>
      <w:tr w:rsidR="000E7966" w:rsidRPr="00382A22" w:rsidTr="007E77AF">
        <w:trPr>
          <w:trHeight w:val="462"/>
        </w:trPr>
        <w:tc>
          <w:tcPr>
            <w:tcW w:w="4962" w:type="dxa"/>
            <w:tcBorders>
              <w:top w:val="single" w:sz="4" w:space="0" w:color="auto"/>
              <w:left w:val="single" w:sz="4" w:space="0" w:color="auto"/>
              <w:bottom w:val="single" w:sz="4" w:space="0" w:color="auto"/>
              <w:right w:val="single" w:sz="4" w:space="0" w:color="auto"/>
            </w:tcBorders>
            <w:hideMark/>
          </w:tcPr>
          <w:p w:rsidR="000E7966" w:rsidRPr="00382A22" w:rsidRDefault="000E7966" w:rsidP="00502370">
            <w:r w:rsidRPr="00382A22">
              <w:t>Пасемко Н.А. – нач. відділу КМ та приватизації  управління ЖКГ</w:t>
            </w:r>
          </w:p>
        </w:tc>
        <w:tc>
          <w:tcPr>
            <w:tcW w:w="4961" w:type="dxa"/>
            <w:tcBorders>
              <w:top w:val="single" w:sz="4" w:space="0" w:color="auto"/>
              <w:left w:val="single" w:sz="4" w:space="0" w:color="auto"/>
              <w:bottom w:val="single" w:sz="4" w:space="0" w:color="auto"/>
              <w:right w:val="single" w:sz="4" w:space="0" w:color="auto"/>
            </w:tcBorders>
            <w:hideMark/>
          </w:tcPr>
          <w:p w:rsidR="000E7966" w:rsidRPr="00382A22" w:rsidRDefault="000E7966" w:rsidP="00502370">
            <w:pPr>
              <w:rPr>
                <w:bCs/>
              </w:rPr>
            </w:pPr>
            <w:r w:rsidRPr="00382A22">
              <w:rPr>
                <w:bCs/>
              </w:rPr>
              <w:t>Романів С.М. – гол. спец.  відділу КМ та приватизації</w:t>
            </w:r>
          </w:p>
        </w:tc>
      </w:tr>
      <w:tr w:rsidR="000E7966" w:rsidRPr="00382A22" w:rsidTr="007E77AF">
        <w:trPr>
          <w:trHeight w:val="312"/>
        </w:trPr>
        <w:tc>
          <w:tcPr>
            <w:tcW w:w="4962" w:type="dxa"/>
            <w:tcBorders>
              <w:top w:val="single" w:sz="4" w:space="0" w:color="auto"/>
              <w:left w:val="single" w:sz="4" w:space="0" w:color="auto"/>
              <w:bottom w:val="single" w:sz="4" w:space="0" w:color="auto"/>
              <w:right w:val="single" w:sz="4" w:space="0" w:color="auto"/>
            </w:tcBorders>
            <w:hideMark/>
          </w:tcPr>
          <w:p w:rsidR="000E7966" w:rsidRPr="00382A22" w:rsidRDefault="000E7966" w:rsidP="00502370">
            <w:r w:rsidRPr="00382A22">
              <w:rPr>
                <w:bCs/>
              </w:rPr>
              <w:t xml:space="preserve">Щепний В.В. – нач. відділу з питань НС </w:t>
            </w:r>
            <w:proofErr w:type="spellStart"/>
            <w:r w:rsidRPr="00382A22">
              <w:rPr>
                <w:bCs/>
              </w:rPr>
              <w:t>Пр-ої</w:t>
            </w:r>
            <w:proofErr w:type="spellEnd"/>
            <w:r w:rsidRPr="00382A22">
              <w:rPr>
                <w:bCs/>
              </w:rPr>
              <w:t xml:space="preserve"> та ОМР</w:t>
            </w:r>
          </w:p>
        </w:tc>
        <w:tc>
          <w:tcPr>
            <w:tcW w:w="4961" w:type="dxa"/>
            <w:tcBorders>
              <w:top w:val="single" w:sz="4" w:space="0" w:color="auto"/>
              <w:left w:val="single" w:sz="4" w:space="0" w:color="auto"/>
              <w:bottom w:val="single" w:sz="4" w:space="0" w:color="auto"/>
              <w:right w:val="single" w:sz="4" w:space="0" w:color="auto"/>
            </w:tcBorders>
            <w:hideMark/>
          </w:tcPr>
          <w:p w:rsidR="000E7966" w:rsidRPr="00382A22" w:rsidRDefault="000E7966" w:rsidP="00502370">
            <w:proofErr w:type="spellStart"/>
            <w:r w:rsidRPr="00382A22">
              <w:rPr>
                <w:bCs/>
              </w:rPr>
              <w:t>Засанський</w:t>
            </w:r>
            <w:proofErr w:type="spellEnd"/>
            <w:r w:rsidRPr="00382A22">
              <w:rPr>
                <w:bCs/>
              </w:rPr>
              <w:t xml:space="preserve"> В.І. – нач. </w:t>
            </w:r>
            <w:proofErr w:type="spellStart"/>
            <w:r w:rsidRPr="00382A22">
              <w:rPr>
                <w:bCs/>
              </w:rPr>
              <w:t>упр-ння</w:t>
            </w:r>
            <w:proofErr w:type="spellEnd"/>
            <w:r w:rsidRPr="00382A22">
              <w:rPr>
                <w:bCs/>
              </w:rPr>
              <w:t xml:space="preserve"> культури, спорту та гум. </w:t>
            </w:r>
            <w:proofErr w:type="spellStart"/>
            <w:r w:rsidRPr="00382A22">
              <w:rPr>
                <w:bCs/>
              </w:rPr>
              <w:t>п-ки</w:t>
            </w:r>
            <w:proofErr w:type="spellEnd"/>
          </w:p>
        </w:tc>
      </w:tr>
      <w:tr w:rsidR="000E7966" w:rsidRPr="00382A22" w:rsidTr="007E77AF">
        <w:trPr>
          <w:trHeight w:val="312"/>
        </w:trPr>
        <w:tc>
          <w:tcPr>
            <w:tcW w:w="4962" w:type="dxa"/>
            <w:tcBorders>
              <w:top w:val="single" w:sz="4" w:space="0" w:color="auto"/>
              <w:left w:val="single" w:sz="4" w:space="0" w:color="auto"/>
              <w:bottom w:val="single" w:sz="4" w:space="0" w:color="auto"/>
              <w:right w:val="single" w:sz="4" w:space="0" w:color="auto"/>
            </w:tcBorders>
            <w:hideMark/>
          </w:tcPr>
          <w:p w:rsidR="000E7966" w:rsidRPr="00382A22" w:rsidRDefault="000E7966" w:rsidP="00502370">
            <w:r w:rsidRPr="00382A22">
              <w:rPr>
                <w:bCs/>
              </w:rPr>
              <w:t>Колінко Н.П. – головний бухгалтер</w:t>
            </w:r>
          </w:p>
        </w:tc>
        <w:tc>
          <w:tcPr>
            <w:tcW w:w="4961" w:type="dxa"/>
            <w:tcBorders>
              <w:top w:val="single" w:sz="4" w:space="0" w:color="auto"/>
              <w:left w:val="single" w:sz="4" w:space="0" w:color="auto"/>
              <w:bottom w:val="single" w:sz="4" w:space="0" w:color="auto"/>
              <w:right w:val="single" w:sz="4" w:space="0" w:color="auto"/>
            </w:tcBorders>
            <w:hideMark/>
          </w:tcPr>
          <w:p w:rsidR="000E7966" w:rsidRPr="00382A22" w:rsidRDefault="000E7966" w:rsidP="009B348A">
            <w:pPr>
              <w:rPr>
                <w:bCs/>
              </w:rPr>
            </w:pPr>
          </w:p>
        </w:tc>
      </w:tr>
    </w:tbl>
    <w:p w:rsidR="000E7966" w:rsidRPr="00382A22" w:rsidRDefault="00E13BAB" w:rsidP="00E13BAB">
      <w:pPr>
        <w:jc w:val="right"/>
        <w:rPr>
          <w:rFonts w:eastAsiaTheme="minorHAnsi" w:cstheme="minorBidi"/>
          <w:b/>
        </w:rPr>
      </w:pPr>
      <w:r w:rsidRPr="00382A22">
        <w:rPr>
          <w:rFonts w:eastAsiaTheme="minorHAnsi" w:cstheme="minorBidi"/>
          <w:b/>
        </w:rPr>
        <w:t xml:space="preserve">                  </w:t>
      </w:r>
      <w:r w:rsidRPr="00382A22">
        <w:rPr>
          <w:rFonts w:eastAsiaTheme="minorHAnsi" w:cstheme="minorBidi"/>
          <w:b/>
        </w:rPr>
        <w:tab/>
      </w:r>
      <w:r w:rsidRPr="00382A22">
        <w:rPr>
          <w:rFonts w:eastAsiaTheme="minorHAnsi" w:cstheme="minorBidi"/>
          <w:b/>
        </w:rPr>
        <w:tab/>
      </w:r>
      <w:r w:rsidRPr="00382A22">
        <w:rPr>
          <w:rFonts w:eastAsiaTheme="minorHAnsi" w:cstheme="minorBidi"/>
          <w:b/>
        </w:rPr>
        <w:tab/>
      </w:r>
      <w:r w:rsidRPr="00382A22">
        <w:rPr>
          <w:rFonts w:eastAsiaTheme="minorHAnsi" w:cstheme="minorBidi"/>
          <w:b/>
        </w:rPr>
        <w:tab/>
      </w:r>
    </w:p>
    <w:p w:rsidR="000E7966" w:rsidRPr="00382A22" w:rsidRDefault="000E7966" w:rsidP="00E13BAB">
      <w:pPr>
        <w:jc w:val="right"/>
        <w:rPr>
          <w:rFonts w:eastAsiaTheme="minorHAnsi" w:cstheme="minorBidi"/>
          <w:b/>
        </w:rPr>
      </w:pPr>
    </w:p>
    <w:p w:rsidR="000E7966" w:rsidRDefault="000E7966" w:rsidP="00E13BAB">
      <w:pPr>
        <w:jc w:val="right"/>
        <w:rPr>
          <w:rFonts w:eastAsiaTheme="minorHAnsi" w:cstheme="minorBidi"/>
          <w:b/>
        </w:rPr>
      </w:pPr>
    </w:p>
    <w:p w:rsidR="00751E6A" w:rsidRDefault="00751E6A" w:rsidP="00E13BAB">
      <w:pPr>
        <w:jc w:val="right"/>
        <w:rPr>
          <w:rFonts w:eastAsiaTheme="minorHAnsi" w:cstheme="minorBidi"/>
          <w:b/>
        </w:rPr>
      </w:pPr>
    </w:p>
    <w:p w:rsidR="00751E6A" w:rsidRDefault="00751E6A" w:rsidP="00E13BAB">
      <w:pPr>
        <w:jc w:val="right"/>
        <w:rPr>
          <w:rFonts w:eastAsiaTheme="minorHAnsi" w:cstheme="minorBidi"/>
          <w:b/>
        </w:rPr>
      </w:pPr>
    </w:p>
    <w:p w:rsidR="00751E6A" w:rsidRDefault="00751E6A" w:rsidP="00E13BAB">
      <w:pPr>
        <w:jc w:val="right"/>
        <w:rPr>
          <w:rFonts w:eastAsiaTheme="minorHAnsi" w:cstheme="minorBidi"/>
          <w:b/>
        </w:rPr>
      </w:pPr>
    </w:p>
    <w:p w:rsidR="00751E6A" w:rsidRPr="00382A22" w:rsidRDefault="00751E6A" w:rsidP="00E13BAB">
      <w:pPr>
        <w:jc w:val="right"/>
        <w:rPr>
          <w:rFonts w:eastAsiaTheme="minorHAnsi" w:cstheme="minorBidi"/>
          <w:b/>
        </w:rPr>
      </w:pPr>
    </w:p>
    <w:p w:rsidR="000E7966" w:rsidRPr="00382A22" w:rsidRDefault="000E7966" w:rsidP="00E13BAB">
      <w:pPr>
        <w:jc w:val="right"/>
        <w:rPr>
          <w:rFonts w:eastAsiaTheme="minorHAnsi" w:cstheme="minorBidi"/>
          <w:b/>
        </w:rPr>
      </w:pPr>
    </w:p>
    <w:p w:rsidR="000E7966" w:rsidRPr="00382A22" w:rsidRDefault="000E7966" w:rsidP="00E13BAB">
      <w:pPr>
        <w:jc w:val="right"/>
        <w:rPr>
          <w:rFonts w:eastAsiaTheme="minorHAnsi" w:cstheme="minorBidi"/>
          <w:b/>
        </w:rPr>
      </w:pPr>
    </w:p>
    <w:p w:rsidR="00E13BAB" w:rsidRPr="00382A22" w:rsidRDefault="00E13BAB" w:rsidP="00E13BAB">
      <w:pPr>
        <w:jc w:val="right"/>
        <w:rPr>
          <w:rFonts w:eastAsiaTheme="minorHAnsi" w:cstheme="minorBidi"/>
          <w:b/>
        </w:rPr>
      </w:pPr>
      <w:r w:rsidRPr="00382A22">
        <w:rPr>
          <w:rFonts w:eastAsiaTheme="minorHAnsi" w:cstheme="minorBidi"/>
          <w:b/>
        </w:rPr>
        <w:lastRenderedPageBreak/>
        <w:t xml:space="preserve"> ЗАТВЕРДЖУЮ</w:t>
      </w:r>
    </w:p>
    <w:p w:rsidR="00E13BAB" w:rsidRPr="00382A22" w:rsidRDefault="00E13BAB" w:rsidP="00E13BAB">
      <w:pPr>
        <w:jc w:val="right"/>
        <w:rPr>
          <w:rFonts w:eastAsiaTheme="minorHAnsi" w:cstheme="minorBidi"/>
        </w:rPr>
      </w:pPr>
      <w:r w:rsidRPr="00382A22">
        <w:rPr>
          <w:rFonts w:eastAsiaTheme="minorHAnsi" w:cstheme="minorBidi"/>
        </w:rPr>
        <w:t>Міський голова</w:t>
      </w:r>
    </w:p>
    <w:p w:rsidR="00E13BAB" w:rsidRPr="00382A22" w:rsidRDefault="00E13BAB" w:rsidP="00E13BAB">
      <w:pPr>
        <w:jc w:val="right"/>
        <w:rPr>
          <w:rFonts w:eastAsiaTheme="minorHAnsi" w:cstheme="minorBidi"/>
        </w:rPr>
      </w:pPr>
      <w:r w:rsidRPr="00382A22">
        <w:rPr>
          <w:rFonts w:eastAsiaTheme="minorHAnsi" w:cstheme="minorBidi"/>
        </w:rPr>
        <w:t>(підпис)  Я.В.Яценко</w:t>
      </w:r>
    </w:p>
    <w:p w:rsidR="00E13BAB" w:rsidRPr="00382A22" w:rsidRDefault="00E13BAB" w:rsidP="00E13BAB">
      <w:pPr>
        <w:jc w:val="right"/>
        <w:rPr>
          <w:rFonts w:eastAsiaTheme="minorHAnsi" w:cstheme="minorBidi"/>
        </w:rPr>
      </w:pPr>
      <w:r w:rsidRPr="00382A22">
        <w:rPr>
          <w:rFonts w:eastAsiaTheme="minorHAnsi" w:cstheme="minorBidi"/>
        </w:rPr>
        <w:t>________25.11.22р.</w:t>
      </w:r>
    </w:p>
    <w:p w:rsidR="00E13BAB" w:rsidRPr="00382A22" w:rsidRDefault="00E13BAB" w:rsidP="00E13BAB">
      <w:pPr>
        <w:jc w:val="center"/>
        <w:rPr>
          <w:rFonts w:eastAsiaTheme="minorHAnsi" w:cstheme="minorBidi"/>
          <w:b/>
        </w:rPr>
      </w:pPr>
      <w:proofErr w:type="spellStart"/>
      <w:r w:rsidRPr="00382A22">
        <w:rPr>
          <w:rFonts w:eastAsiaTheme="minorHAnsi" w:cstheme="minorBidi"/>
          <w:b/>
        </w:rPr>
        <w:t>Проєкт</w:t>
      </w:r>
      <w:proofErr w:type="spellEnd"/>
      <w:r w:rsidRPr="00382A22">
        <w:rPr>
          <w:rFonts w:eastAsiaTheme="minorHAnsi" w:cstheme="minorBidi"/>
          <w:b/>
        </w:rPr>
        <w:t xml:space="preserve"> ПОРЯДКУ ДЕННОГО                                                                                           ЗАСІДАННЯ  ВИКОНКОМУ</w:t>
      </w:r>
    </w:p>
    <w:p w:rsidR="00E13BAB" w:rsidRPr="00382A22" w:rsidRDefault="00E13BAB" w:rsidP="00E13BAB">
      <w:pPr>
        <w:jc w:val="center"/>
        <w:rPr>
          <w:rFonts w:eastAsiaTheme="minorHAnsi" w:cstheme="minorBidi"/>
          <w:b/>
        </w:rPr>
      </w:pPr>
      <w:r w:rsidRPr="00382A22">
        <w:rPr>
          <w:rFonts w:eastAsiaTheme="minorHAnsi" w:cstheme="minorBidi"/>
          <w:b/>
        </w:rPr>
        <w:t>№ 21 на  6 грудня  2022 року 14.00 год.</w:t>
      </w:r>
    </w:p>
    <w:tbl>
      <w:tblPr>
        <w:tblW w:w="10202" w:type="dxa"/>
        <w:tblInd w:w="71" w:type="dxa"/>
        <w:tblLayout w:type="fixed"/>
        <w:tblCellMar>
          <w:left w:w="71" w:type="dxa"/>
          <w:right w:w="71" w:type="dxa"/>
        </w:tblCellMar>
        <w:tblLook w:val="04A0"/>
      </w:tblPr>
      <w:tblGrid>
        <w:gridCol w:w="567"/>
        <w:gridCol w:w="5387"/>
        <w:gridCol w:w="3262"/>
        <w:gridCol w:w="986"/>
      </w:tblGrid>
      <w:tr w:rsidR="00E13BAB" w:rsidRPr="00382A22" w:rsidTr="00612C47">
        <w:trPr>
          <w:trHeight w:val="900"/>
        </w:trPr>
        <w:tc>
          <w:tcPr>
            <w:tcW w:w="567" w:type="dxa"/>
            <w:tcBorders>
              <w:top w:val="single" w:sz="6" w:space="0" w:color="auto"/>
              <w:left w:val="single" w:sz="6" w:space="0" w:color="auto"/>
              <w:bottom w:val="single" w:sz="4" w:space="0" w:color="auto"/>
              <w:right w:val="single" w:sz="6" w:space="0" w:color="auto"/>
            </w:tcBorders>
            <w:hideMark/>
          </w:tcPr>
          <w:p w:rsidR="00E13BAB" w:rsidRPr="00382A22" w:rsidRDefault="00E13BAB" w:rsidP="00E13BAB">
            <w:pPr>
              <w:rPr>
                <w:rFonts w:eastAsiaTheme="minorHAnsi" w:cstheme="minorBidi"/>
                <w:b/>
                <w:lang w:eastAsia="uk-UA"/>
              </w:rPr>
            </w:pPr>
            <w:r w:rsidRPr="00382A22">
              <w:rPr>
                <w:rFonts w:eastAsiaTheme="minorHAnsi" w:cstheme="minorBidi"/>
                <w:b/>
                <w:lang w:eastAsia="uk-UA"/>
              </w:rPr>
              <w:t>№</w:t>
            </w:r>
          </w:p>
          <w:p w:rsidR="00E13BAB" w:rsidRPr="00382A22" w:rsidRDefault="00E13BAB" w:rsidP="00E13BAB">
            <w:pPr>
              <w:rPr>
                <w:rFonts w:eastAsiaTheme="minorHAnsi" w:cstheme="minorBidi"/>
                <w:b/>
                <w:lang w:eastAsia="uk-UA"/>
              </w:rPr>
            </w:pPr>
            <w:r w:rsidRPr="00382A22">
              <w:rPr>
                <w:rFonts w:eastAsiaTheme="minorHAnsi" w:cstheme="minorBidi"/>
                <w:b/>
                <w:lang w:eastAsia="uk-UA"/>
              </w:rPr>
              <w:t>з/п</w:t>
            </w:r>
          </w:p>
        </w:tc>
        <w:tc>
          <w:tcPr>
            <w:tcW w:w="5387" w:type="dxa"/>
            <w:tcBorders>
              <w:top w:val="single" w:sz="6" w:space="0" w:color="auto"/>
              <w:left w:val="single" w:sz="6" w:space="0" w:color="auto"/>
              <w:bottom w:val="single" w:sz="4" w:space="0" w:color="auto"/>
              <w:right w:val="single" w:sz="6" w:space="0" w:color="auto"/>
            </w:tcBorders>
            <w:hideMark/>
          </w:tcPr>
          <w:p w:rsidR="00E13BAB" w:rsidRPr="00382A22" w:rsidRDefault="00E13BAB" w:rsidP="00E13BAB">
            <w:pPr>
              <w:rPr>
                <w:rFonts w:eastAsiaTheme="minorHAnsi" w:cstheme="minorBidi"/>
                <w:b/>
                <w:lang w:eastAsia="uk-UA"/>
              </w:rPr>
            </w:pPr>
            <w:r w:rsidRPr="00382A22">
              <w:rPr>
                <w:rFonts w:eastAsiaTheme="minorHAnsi" w:cstheme="minorBidi"/>
                <w:b/>
                <w:lang w:eastAsia="uk-UA"/>
              </w:rPr>
              <w:tab/>
            </w:r>
          </w:p>
          <w:p w:rsidR="00E13BAB" w:rsidRPr="00382A22" w:rsidRDefault="00E13BAB" w:rsidP="00E13BAB">
            <w:pPr>
              <w:rPr>
                <w:rFonts w:eastAsiaTheme="minorHAnsi" w:cstheme="minorBidi"/>
                <w:b/>
                <w:lang w:eastAsia="uk-UA"/>
              </w:rPr>
            </w:pPr>
            <w:r w:rsidRPr="00382A22">
              <w:rPr>
                <w:rFonts w:eastAsiaTheme="minorHAnsi" w:cstheme="minorBidi"/>
                <w:b/>
                <w:lang w:eastAsia="uk-UA"/>
              </w:rPr>
              <w:t>Питання порядку денного</w:t>
            </w:r>
          </w:p>
        </w:tc>
        <w:tc>
          <w:tcPr>
            <w:tcW w:w="3262" w:type="dxa"/>
            <w:tcBorders>
              <w:top w:val="single" w:sz="6" w:space="0" w:color="auto"/>
              <w:left w:val="single" w:sz="6" w:space="0" w:color="auto"/>
              <w:bottom w:val="single" w:sz="4" w:space="0" w:color="auto"/>
              <w:right w:val="single" w:sz="6" w:space="0" w:color="auto"/>
            </w:tcBorders>
          </w:tcPr>
          <w:p w:rsidR="00E13BAB" w:rsidRPr="00382A22" w:rsidRDefault="00E13BAB" w:rsidP="00E13BAB">
            <w:pPr>
              <w:rPr>
                <w:rFonts w:eastAsiaTheme="minorHAnsi" w:cstheme="minorBidi"/>
                <w:b/>
                <w:lang w:eastAsia="uk-UA"/>
              </w:rPr>
            </w:pPr>
          </w:p>
          <w:p w:rsidR="00E13BAB" w:rsidRPr="00382A22" w:rsidRDefault="00E13BAB" w:rsidP="00E13BAB">
            <w:pPr>
              <w:rPr>
                <w:rFonts w:eastAsiaTheme="minorHAnsi" w:cstheme="minorBidi"/>
                <w:b/>
                <w:lang w:eastAsia="uk-UA"/>
              </w:rPr>
            </w:pPr>
            <w:r w:rsidRPr="00382A22">
              <w:rPr>
                <w:rFonts w:eastAsiaTheme="minorHAnsi" w:cstheme="minorBidi"/>
                <w:b/>
                <w:lang w:eastAsia="uk-UA"/>
              </w:rPr>
              <w:t>Доповідач</w:t>
            </w:r>
          </w:p>
        </w:tc>
        <w:tc>
          <w:tcPr>
            <w:tcW w:w="986" w:type="dxa"/>
            <w:tcBorders>
              <w:top w:val="single" w:sz="6" w:space="0" w:color="auto"/>
              <w:left w:val="single" w:sz="6" w:space="0" w:color="auto"/>
              <w:bottom w:val="single" w:sz="4" w:space="0" w:color="auto"/>
              <w:right w:val="single" w:sz="6" w:space="0" w:color="auto"/>
            </w:tcBorders>
            <w:hideMark/>
          </w:tcPr>
          <w:p w:rsidR="00E13BAB" w:rsidRPr="00382A22" w:rsidRDefault="00E13BAB" w:rsidP="00E13BAB">
            <w:pPr>
              <w:rPr>
                <w:rFonts w:eastAsiaTheme="minorHAnsi" w:cstheme="minorBidi"/>
                <w:b/>
                <w:lang w:eastAsia="uk-UA"/>
              </w:rPr>
            </w:pPr>
            <w:r w:rsidRPr="00382A22">
              <w:rPr>
                <w:rFonts w:eastAsiaTheme="minorHAnsi" w:cstheme="minorBidi"/>
                <w:b/>
                <w:sz w:val="22"/>
                <w:szCs w:val="22"/>
                <w:lang w:eastAsia="uk-UA"/>
              </w:rPr>
              <w:t>Дата</w:t>
            </w:r>
          </w:p>
          <w:p w:rsidR="00E13BAB" w:rsidRPr="00382A22" w:rsidRDefault="00E13BAB" w:rsidP="00E13BAB">
            <w:pPr>
              <w:rPr>
                <w:rFonts w:eastAsiaTheme="minorHAnsi" w:cstheme="minorBidi"/>
                <w:b/>
                <w:lang w:eastAsia="uk-UA"/>
              </w:rPr>
            </w:pPr>
            <w:proofErr w:type="spellStart"/>
            <w:r w:rsidRPr="00382A22">
              <w:rPr>
                <w:rFonts w:eastAsiaTheme="minorHAnsi" w:cstheme="minorBidi"/>
                <w:b/>
                <w:sz w:val="22"/>
                <w:szCs w:val="22"/>
                <w:lang w:eastAsia="uk-UA"/>
              </w:rPr>
              <w:t>провед-ення</w:t>
            </w:r>
            <w:proofErr w:type="spellEnd"/>
          </w:p>
        </w:tc>
      </w:tr>
      <w:tr w:rsidR="0067277B" w:rsidRPr="00382A22" w:rsidTr="00612C47">
        <w:trPr>
          <w:trHeight w:val="682"/>
        </w:trPr>
        <w:tc>
          <w:tcPr>
            <w:tcW w:w="567" w:type="dxa"/>
            <w:tcBorders>
              <w:top w:val="single" w:sz="4" w:space="0" w:color="auto"/>
              <w:left w:val="single" w:sz="4" w:space="0" w:color="auto"/>
              <w:bottom w:val="single" w:sz="4" w:space="0" w:color="auto"/>
              <w:right w:val="single" w:sz="4" w:space="0" w:color="auto"/>
            </w:tcBorders>
            <w:hideMark/>
          </w:tcPr>
          <w:p w:rsidR="0067277B" w:rsidRPr="00382A22" w:rsidRDefault="0067277B" w:rsidP="00502370">
            <w:pPr>
              <w:rPr>
                <w:rFonts w:eastAsiaTheme="minorHAnsi" w:cstheme="minorBidi"/>
                <w:lang w:eastAsia="uk-UA"/>
              </w:rPr>
            </w:pPr>
            <w:r w:rsidRPr="00382A22">
              <w:rPr>
                <w:rFonts w:eastAsiaTheme="minorHAnsi" w:cstheme="minorBidi"/>
                <w:lang w:eastAsia="uk-UA"/>
              </w:rPr>
              <w:t>1</w:t>
            </w:r>
          </w:p>
        </w:tc>
        <w:tc>
          <w:tcPr>
            <w:tcW w:w="5387" w:type="dxa"/>
            <w:tcBorders>
              <w:top w:val="single" w:sz="4" w:space="0" w:color="auto"/>
              <w:left w:val="single" w:sz="4" w:space="0" w:color="auto"/>
              <w:bottom w:val="single" w:sz="4" w:space="0" w:color="auto"/>
              <w:right w:val="single" w:sz="4" w:space="0" w:color="auto"/>
            </w:tcBorders>
            <w:hideMark/>
          </w:tcPr>
          <w:p w:rsidR="0067277B" w:rsidRPr="00382A22" w:rsidRDefault="0067277B" w:rsidP="00502370">
            <w:r w:rsidRPr="00382A22">
              <w:t>Про погодження внесення змін</w:t>
            </w:r>
          </w:p>
          <w:p w:rsidR="0067277B" w:rsidRPr="00382A22" w:rsidRDefault="0067277B" w:rsidP="00502370">
            <w:pPr>
              <w:tabs>
                <w:tab w:val="left" w:pos="7740"/>
              </w:tabs>
            </w:pPr>
            <w:r w:rsidRPr="00382A22">
              <w:t>до показників міського бюджету</w:t>
            </w:r>
          </w:p>
          <w:p w:rsidR="0067277B" w:rsidRPr="00382A22" w:rsidRDefault="0067277B" w:rsidP="00502370">
            <w:r w:rsidRPr="00382A22">
              <w:t>на 2022 рік</w:t>
            </w:r>
          </w:p>
        </w:tc>
        <w:tc>
          <w:tcPr>
            <w:tcW w:w="3262" w:type="dxa"/>
            <w:tcBorders>
              <w:top w:val="single" w:sz="4" w:space="0" w:color="auto"/>
              <w:left w:val="single" w:sz="4" w:space="0" w:color="auto"/>
              <w:bottom w:val="single" w:sz="4" w:space="0" w:color="auto"/>
              <w:right w:val="single" w:sz="4" w:space="0" w:color="auto"/>
            </w:tcBorders>
            <w:hideMark/>
          </w:tcPr>
          <w:p w:rsidR="0067277B" w:rsidRPr="00382A22" w:rsidRDefault="0067277B" w:rsidP="00502370">
            <w:pPr>
              <w:rPr>
                <w:bCs/>
              </w:rPr>
            </w:pPr>
            <w:proofErr w:type="spellStart"/>
            <w:r w:rsidRPr="00382A22">
              <w:rPr>
                <w:bCs/>
              </w:rPr>
              <w:t>Ричагівський</w:t>
            </w:r>
            <w:proofErr w:type="spellEnd"/>
            <w:r w:rsidRPr="00382A22">
              <w:rPr>
                <w:bCs/>
              </w:rPr>
              <w:t xml:space="preserve"> І.І.- начальник фінансового управління                                    </w:t>
            </w:r>
          </w:p>
        </w:tc>
        <w:tc>
          <w:tcPr>
            <w:tcW w:w="986" w:type="dxa"/>
            <w:tcBorders>
              <w:top w:val="single" w:sz="4" w:space="0" w:color="auto"/>
              <w:left w:val="single" w:sz="4" w:space="0" w:color="auto"/>
              <w:bottom w:val="single" w:sz="4" w:space="0" w:color="auto"/>
              <w:right w:val="single" w:sz="4" w:space="0" w:color="auto"/>
            </w:tcBorders>
            <w:hideMark/>
          </w:tcPr>
          <w:p w:rsidR="0067277B" w:rsidRPr="00382A22" w:rsidRDefault="0067277B" w:rsidP="00E13BAB">
            <w:pPr>
              <w:tabs>
                <w:tab w:val="left" w:pos="1773"/>
              </w:tabs>
              <w:rPr>
                <w:rFonts w:eastAsiaTheme="minorHAnsi" w:cstheme="minorBidi"/>
                <w:lang w:eastAsia="uk-UA"/>
              </w:rPr>
            </w:pPr>
            <w:r w:rsidRPr="00382A22">
              <w:rPr>
                <w:rFonts w:eastAsiaTheme="minorHAnsi" w:cstheme="minorBidi"/>
                <w:lang w:eastAsia="uk-UA"/>
              </w:rPr>
              <w:t>06.12.22</w:t>
            </w:r>
          </w:p>
        </w:tc>
      </w:tr>
      <w:tr w:rsidR="0067277B"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67277B" w:rsidRPr="00382A22" w:rsidRDefault="0067277B" w:rsidP="00502370">
            <w:pPr>
              <w:rPr>
                <w:rFonts w:eastAsiaTheme="minorHAnsi" w:cstheme="minorBidi"/>
                <w:lang w:eastAsia="uk-UA"/>
              </w:rPr>
            </w:pPr>
            <w:r w:rsidRPr="00382A22">
              <w:rPr>
                <w:rFonts w:eastAsiaTheme="minorHAnsi" w:cstheme="minorBidi"/>
                <w:lang w:eastAsia="uk-UA"/>
              </w:rPr>
              <w:t>2</w:t>
            </w:r>
          </w:p>
        </w:tc>
        <w:tc>
          <w:tcPr>
            <w:tcW w:w="5387" w:type="dxa"/>
            <w:tcBorders>
              <w:top w:val="single" w:sz="4" w:space="0" w:color="auto"/>
              <w:left w:val="single" w:sz="4" w:space="0" w:color="auto"/>
              <w:bottom w:val="single" w:sz="4" w:space="0" w:color="auto"/>
              <w:right w:val="single" w:sz="4" w:space="0" w:color="auto"/>
            </w:tcBorders>
            <w:hideMark/>
          </w:tcPr>
          <w:p w:rsidR="0067277B" w:rsidRPr="00382A22" w:rsidRDefault="0067277B" w:rsidP="00502370">
            <w:r w:rsidRPr="00382A22">
              <w:t>Про перерозподіл видатків міського бюджету в межах головного розпорядника коштів</w:t>
            </w:r>
          </w:p>
        </w:tc>
        <w:tc>
          <w:tcPr>
            <w:tcW w:w="3262" w:type="dxa"/>
            <w:tcBorders>
              <w:top w:val="single" w:sz="4" w:space="0" w:color="auto"/>
              <w:left w:val="single" w:sz="4" w:space="0" w:color="auto"/>
              <w:bottom w:val="single" w:sz="4" w:space="0" w:color="auto"/>
              <w:right w:val="single" w:sz="4" w:space="0" w:color="auto"/>
            </w:tcBorders>
            <w:hideMark/>
          </w:tcPr>
          <w:p w:rsidR="0067277B" w:rsidRPr="00382A22" w:rsidRDefault="0067277B" w:rsidP="00502370">
            <w:pPr>
              <w:rPr>
                <w:bCs/>
              </w:rPr>
            </w:pPr>
            <w:r w:rsidRPr="00382A22">
              <w:rPr>
                <w:bCs/>
              </w:rPr>
              <w:t>Колінко Н.П. – головний бухгалтер</w:t>
            </w:r>
          </w:p>
        </w:tc>
        <w:tc>
          <w:tcPr>
            <w:tcW w:w="986" w:type="dxa"/>
            <w:tcBorders>
              <w:top w:val="single" w:sz="4" w:space="0" w:color="auto"/>
              <w:left w:val="single" w:sz="4" w:space="0" w:color="auto"/>
              <w:bottom w:val="single" w:sz="4" w:space="0" w:color="auto"/>
              <w:right w:val="single" w:sz="4" w:space="0" w:color="auto"/>
            </w:tcBorders>
            <w:hideMark/>
          </w:tcPr>
          <w:p w:rsidR="0067277B" w:rsidRPr="00382A22" w:rsidRDefault="0067277B">
            <w:r w:rsidRPr="00382A22">
              <w:rPr>
                <w:rFonts w:eastAsiaTheme="minorHAnsi" w:cstheme="minorBidi"/>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rFonts w:eastAsiaTheme="minorHAnsi" w:cstheme="minorBidi"/>
                <w:lang w:eastAsia="uk-UA"/>
              </w:rPr>
            </w:pPr>
            <w:r w:rsidRPr="00382A22">
              <w:rPr>
                <w:rFonts w:eastAsiaTheme="minorHAnsi" w:cstheme="minorBidi"/>
                <w:lang w:eastAsia="uk-UA"/>
              </w:rPr>
              <w:t>3</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jc w:val="both"/>
            </w:pPr>
            <w:r w:rsidRPr="00382A22">
              <w:rPr>
                <w:lang w:eastAsia="uk-UA"/>
              </w:rPr>
              <w:t xml:space="preserve">Про визначення місць розміщення паливно-мастильних матеріалів </w:t>
            </w:r>
            <w:r w:rsidRPr="00382A22">
              <w:t xml:space="preserve">  матеріального резерву Новороздільської територіальної громади</w:t>
            </w:r>
          </w:p>
          <w:p w:rsidR="00D379CD" w:rsidRPr="00382A22" w:rsidRDefault="00D379CD" w:rsidP="00502370">
            <w:pPr>
              <w:jc w:val="both"/>
            </w:pPr>
            <w:r w:rsidRPr="00382A22">
              <w:t xml:space="preserve">для запобігання та ліквідації надзвичайних ситуацій </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bCs/>
              </w:rPr>
            </w:pPr>
            <w:r w:rsidRPr="00382A22">
              <w:rPr>
                <w:bCs/>
              </w:rPr>
              <w:t xml:space="preserve">Щепний В.В. – нач. відділу з питань НС </w:t>
            </w:r>
            <w:proofErr w:type="spellStart"/>
            <w:r w:rsidRPr="00382A22">
              <w:rPr>
                <w:bCs/>
              </w:rPr>
              <w:t>Пр-ої</w:t>
            </w:r>
            <w:proofErr w:type="spellEnd"/>
            <w:r w:rsidRPr="00382A22">
              <w:rPr>
                <w:bCs/>
              </w:rPr>
              <w:t xml:space="preserve">  та ОМР</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 w:rsidRPr="00382A22">
              <w:rPr>
                <w:rFonts w:eastAsiaTheme="minorHAnsi" w:cstheme="minorBidi"/>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rFonts w:eastAsiaTheme="minorHAnsi" w:cstheme="minorBidi"/>
                <w:lang w:eastAsia="uk-UA"/>
              </w:rPr>
            </w:pPr>
            <w:r w:rsidRPr="00382A22">
              <w:rPr>
                <w:rFonts w:eastAsiaTheme="minorHAnsi" w:cstheme="minorBidi"/>
                <w:lang w:eastAsia="uk-UA"/>
              </w:rPr>
              <w:t>4</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3F6117" w:rsidP="00502370">
            <w:pPr>
              <w:jc w:val="both"/>
              <w:rPr>
                <w:lang w:eastAsia="uk-UA"/>
              </w:rPr>
            </w:pPr>
            <w:r w:rsidRPr="00382A22">
              <w:rPr>
                <w:lang w:eastAsia="uk-UA"/>
              </w:rPr>
              <w:t>Про встановл</w:t>
            </w:r>
            <w:r w:rsidR="00D379CD" w:rsidRPr="00382A22">
              <w:rPr>
                <w:lang w:eastAsia="uk-UA"/>
              </w:rPr>
              <w:t xml:space="preserve">ення новорічних ялинок </w:t>
            </w:r>
          </w:p>
          <w:p w:rsidR="00D379CD" w:rsidRPr="00382A22" w:rsidRDefault="00D379CD" w:rsidP="00502370">
            <w:pPr>
              <w:jc w:val="both"/>
              <w:rPr>
                <w:lang w:eastAsia="uk-UA"/>
              </w:rPr>
            </w:pPr>
            <w:r w:rsidRPr="00382A22">
              <w:rPr>
                <w:lang w:eastAsia="uk-UA"/>
              </w:rPr>
              <w:t>та святкових ілюмінацій</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bCs/>
              </w:rPr>
            </w:pPr>
            <w:proofErr w:type="spellStart"/>
            <w:r w:rsidRPr="00382A22">
              <w:rPr>
                <w:bCs/>
              </w:rPr>
              <w:t>Засанський</w:t>
            </w:r>
            <w:proofErr w:type="spellEnd"/>
            <w:r w:rsidRPr="00382A22">
              <w:rPr>
                <w:bCs/>
              </w:rPr>
              <w:t xml:space="preserve"> В.І. – нач. </w:t>
            </w:r>
            <w:proofErr w:type="spellStart"/>
            <w:r w:rsidRPr="00382A22">
              <w:rPr>
                <w:bCs/>
              </w:rPr>
              <w:t>упр-ння</w:t>
            </w:r>
            <w:proofErr w:type="spellEnd"/>
            <w:r w:rsidRPr="00382A22">
              <w:rPr>
                <w:bCs/>
              </w:rPr>
              <w:t xml:space="preserve"> культури, спорту та гум. </w:t>
            </w:r>
            <w:proofErr w:type="spellStart"/>
            <w:r w:rsidRPr="00382A22">
              <w:rPr>
                <w:bCs/>
              </w:rPr>
              <w:t>п-ки</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r w:rsidRPr="00382A22">
              <w:rPr>
                <w:rFonts w:eastAsiaTheme="minorHAnsi" w:cstheme="minorBidi"/>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E13BAB">
            <w:pPr>
              <w:rPr>
                <w:rFonts w:eastAsiaTheme="minorHAnsi" w:cstheme="minorBidi"/>
                <w:lang w:eastAsia="uk-UA"/>
              </w:rPr>
            </w:pPr>
            <w:r w:rsidRPr="00382A22">
              <w:rPr>
                <w:rFonts w:eastAsiaTheme="minorHAnsi" w:cstheme="minorBidi"/>
                <w:lang w:eastAsia="uk-UA"/>
              </w:rPr>
              <w:t>5</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2A22">
              <w:t>Про виконання міських цільових  програм  у 2020 році;</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bCs/>
              </w:rPr>
            </w:pPr>
            <w:r w:rsidRPr="00382A22">
              <w:rPr>
                <w:bCs/>
              </w:rPr>
              <w:t>Представники головних розпорядників</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r w:rsidRPr="00382A22">
              <w:rPr>
                <w:rFonts w:eastAsiaTheme="minorHAnsi" w:cstheme="minorBidi"/>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E13BAB">
            <w:pPr>
              <w:rPr>
                <w:rFonts w:eastAsiaTheme="minorHAnsi" w:cstheme="minorBidi"/>
                <w:lang w:eastAsia="uk-UA"/>
              </w:rPr>
            </w:pPr>
            <w:r w:rsidRPr="00382A22">
              <w:rPr>
                <w:rFonts w:eastAsiaTheme="minorHAnsi" w:cstheme="minorBidi"/>
                <w:lang w:eastAsia="uk-UA"/>
              </w:rPr>
              <w:t>6</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2A22">
              <w:t>Про погодження міських цільових  бюджетних програм на 2021 рік та прогноз на  2022-2023 роки;</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bCs/>
              </w:rPr>
            </w:pPr>
            <w:r w:rsidRPr="00382A22">
              <w:rPr>
                <w:bCs/>
              </w:rPr>
              <w:t>Представники головних розпорядників</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r w:rsidRPr="00382A22">
              <w:rPr>
                <w:rFonts w:eastAsiaTheme="minorHAnsi" w:cstheme="minorBidi"/>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E13BAB">
            <w:pPr>
              <w:rPr>
                <w:rFonts w:eastAsiaTheme="minorHAnsi" w:cstheme="minorBidi"/>
                <w:lang w:eastAsia="uk-UA"/>
              </w:rPr>
            </w:pPr>
            <w:r w:rsidRPr="00382A22">
              <w:rPr>
                <w:rFonts w:eastAsiaTheme="minorHAnsi" w:cstheme="minorBidi"/>
                <w:lang w:eastAsia="uk-UA"/>
              </w:rPr>
              <w:t>7</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lang w:eastAsia="uk-UA"/>
              </w:rPr>
            </w:pPr>
            <w:r w:rsidRPr="00382A22">
              <w:rPr>
                <w:lang w:eastAsia="uk-UA"/>
              </w:rPr>
              <w:t>Про схвалення проекту рішення</w:t>
            </w:r>
          </w:p>
          <w:p w:rsidR="00D379CD" w:rsidRPr="00382A22" w:rsidRDefault="00D379CD" w:rsidP="00502370">
            <w:pPr>
              <w:rPr>
                <w:lang w:eastAsia="uk-UA"/>
              </w:rPr>
            </w:pPr>
            <w:r w:rsidRPr="00382A22">
              <w:rPr>
                <w:lang w:eastAsia="uk-UA"/>
              </w:rPr>
              <w:t xml:space="preserve"> «Про місцевий бюджет Новороздільської міської  територіальної громади на 2021 рік»</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bCs/>
              </w:rPr>
            </w:pPr>
            <w:proofErr w:type="spellStart"/>
            <w:r w:rsidRPr="00382A22">
              <w:rPr>
                <w:bCs/>
              </w:rPr>
              <w:t>Ричагівський</w:t>
            </w:r>
            <w:proofErr w:type="spellEnd"/>
            <w:r w:rsidRPr="00382A22">
              <w:rPr>
                <w:bCs/>
              </w:rPr>
              <w:t xml:space="preserve"> І.І.- начальник фінансового управління                                    </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r w:rsidRPr="00382A22">
              <w:rPr>
                <w:rFonts w:eastAsiaTheme="minorHAnsi" w:cstheme="minorBidi"/>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E13BAB">
            <w:pPr>
              <w:rPr>
                <w:rFonts w:eastAsiaTheme="minorHAnsi" w:cstheme="minorBidi"/>
                <w:lang w:eastAsia="uk-UA"/>
              </w:rPr>
            </w:pPr>
            <w:r w:rsidRPr="00382A22">
              <w:rPr>
                <w:rFonts w:eastAsiaTheme="minorHAnsi" w:cstheme="minorBidi"/>
                <w:lang w:eastAsia="uk-UA"/>
              </w:rPr>
              <w:t>8</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151F11">
            <w:pPr>
              <w:ind w:right="-102"/>
              <w:rPr>
                <w:rFonts w:eastAsia="MS Mincho"/>
              </w:rPr>
            </w:pPr>
            <w:r w:rsidRPr="00382A22">
              <w:rPr>
                <w:rFonts w:eastAsia="MS Mincho"/>
              </w:rPr>
              <w:t>Про передачу у приватну власність квартири</w:t>
            </w:r>
          </w:p>
          <w:p w:rsidR="00D379CD" w:rsidRPr="00382A22" w:rsidRDefault="00D379CD" w:rsidP="00151F11">
            <w:pPr>
              <w:ind w:right="-102"/>
              <w:rPr>
                <w:rFonts w:eastAsia="MS Mincho"/>
              </w:rPr>
            </w:pPr>
            <w:r w:rsidRPr="00382A22">
              <w:rPr>
                <w:rFonts w:eastAsia="MS Mincho"/>
              </w:rPr>
              <w:t>комунального житлового фонду, яка належать</w:t>
            </w:r>
          </w:p>
          <w:p w:rsidR="00D379CD" w:rsidRPr="00382A22" w:rsidRDefault="00D379CD" w:rsidP="00151F11">
            <w:pPr>
              <w:ind w:right="-102"/>
              <w:rPr>
                <w:rFonts w:eastAsia="MS Mincho"/>
              </w:rPr>
            </w:pPr>
            <w:r w:rsidRPr="00382A22">
              <w:rPr>
                <w:rFonts w:eastAsia="MS Mincho"/>
              </w:rPr>
              <w:t xml:space="preserve">Новороздільській міській раді </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r w:rsidRPr="00382A22">
              <w:rPr>
                <w:bCs/>
              </w:rPr>
              <w:t>Романів С.Я. – гол. спец.  відділу КМ та приватизації</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00413D">
            <w:r w:rsidRPr="00382A22">
              <w:rPr>
                <w:rFonts w:eastAsiaTheme="minorHAnsi" w:cstheme="minorBidi"/>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E13BAB">
            <w:pPr>
              <w:rPr>
                <w:rFonts w:eastAsiaTheme="minorHAnsi" w:cstheme="minorBidi"/>
                <w:lang w:eastAsia="uk-UA"/>
              </w:rPr>
            </w:pPr>
            <w:r w:rsidRPr="00382A22">
              <w:rPr>
                <w:rFonts w:eastAsiaTheme="minorHAnsi" w:cstheme="minorBidi"/>
                <w:lang w:eastAsia="uk-UA"/>
              </w:rPr>
              <w:t>9</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pPr>
              <w:autoSpaceDE w:val="0"/>
              <w:autoSpaceDN w:val="0"/>
              <w:adjustRightInd w:val="0"/>
              <w:ind w:right="-37"/>
              <w:rPr>
                <w:lang w:eastAsia="uk-UA"/>
              </w:rPr>
            </w:pPr>
            <w:r w:rsidRPr="00382A22">
              <w:rPr>
                <w:lang w:eastAsia="uk-UA"/>
              </w:rPr>
              <w:t xml:space="preserve">Про квартирний облік, обмін та </w:t>
            </w:r>
          </w:p>
          <w:p w:rsidR="00D379CD" w:rsidRPr="00382A22" w:rsidRDefault="00D379CD" w:rsidP="009B348A">
            <w:pPr>
              <w:autoSpaceDE w:val="0"/>
              <w:autoSpaceDN w:val="0"/>
              <w:adjustRightInd w:val="0"/>
              <w:ind w:right="-37"/>
              <w:rPr>
                <w:lang w:eastAsia="uk-UA"/>
              </w:rPr>
            </w:pPr>
            <w:r w:rsidRPr="00382A22">
              <w:rPr>
                <w:lang w:eastAsia="uk-UA"/>
              </w:rPr>
              <w:t>надання житлової площі</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r w:rsidRPr="00382A22">
              <w:rPr>
                <w:bCs/>
              </w:rPr>
              <w:t>Романів С.Я. – гол. спец.  відділу КМ та приватизації</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00413D">
            <w:r w:rsidRPr="00382A22">
              <w:rPr>
                <w:rFonts w:eastAsiaTheme="minorHAnsi" w:cstheme="minorBidi"/>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E13BAB">
            <w:pPr>
              <w:rPr>
                <w:rFonts w:eastAsiaTheme="minorHAnsi" w:cstheme="minorBidi"/>
                <w:lang w:eastAsia="uk-UA"/>
              </w:rPr>
            </w:pPr>
            <w:r w:rsidRPr="00382A22">
              <w:rPr>
                <w:rFonts w:eastAsiaTheme="minorHAnsi" w:cstheme="minorBidi"/>
                <w:lang w:eastAsia="uk-UA"/>
              </w:rPr>
              <w:t>10</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3D44B8">
            <w:pPr>
              <w:rPr>
                <w:rFonts w:eastAsia="Calibri"/>
                <w:lang w:eastAsia="en-US"/>
              </w:rPr>
            </w:pPr>
            <w:r w:rsidRPr="00382A22">
              <w:rPr>
                <w:rFonts w:eastAsia="Calibri"/>
                <w:lang w:eastAsia="en-US"/>
              </w:rPr>
              <w:t xml:space="preserve">Про внесення змін до рішення виконкому від 21.12.2016 року  № 310 «Про затвердження Положення про порядок видачі довідок </w:t>
            </w:r>
          </w:p>
          <w:p w:rsidR="00D379CD" w:rsidRPr="00382A22" w:rsidRDefault="00D379CD" w:rsidP="003D44B8">
            <w:pPr>
              <w:rPr>
                <w:rFonts w:eastAsia="Calibri"/>
                <w:lang w:eastAsia="en-US"/>
              </w:rPr>
            </w:pPr>
            <w:r w:rsidRPr="00382A22">
              <w:rPr>
                <w:rFonts w:eastAsia="Calibri"/>
                <w:lang w:eastAsia="en-US"/>
              </w:rPr>
              <w:t>у виконкомі Новороздільської міської ради»</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pPr>
              <w:rPr>
                <w:bCs/>
              </w:rPr>
            </w:pPr>
            <w:proofErr w:type="spellStart"/>
            <w:r w:rsidRPr="00382A22">
              <w:rPr>
                <w:bCs/>
              </w:rPr>
              <w:t>Мельніков</w:t>
            </w:r>
            <w:proofErr w:type="spellEnd"/>
            <w:r w:rsidRPr="00382A22">
              <w:rPr>
                <w:bCs/>
              </w:rPr>
              <w:t xml:space="preserve"> А.В. – керуючий справами виконкому</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pPr>
              <w:rPr>
                <w:color w:val="7030A0"/>
              </w:rPr>
            </w:pPr>
            <w:r w:rsidRPr="00382A22">
              <w:rPr>
                <w:rFonts w:eastAsiaTheme="minorHAnsi" w:cstheme="minorBidi"/>
                <w:color w:val="7030A0"/>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rFonts w:eastAsiaTheme="minorHAnsi" w:cstheme="minorBidi"/>
                <w:lang w:eastAsia="uk-UA"/>
              </w:rPr>
            </w:pPr>
            <w:r w:rsidRPr="00382A22">
              <w:rPr>
                <w:rFonts w:eastAsiaTheme="minorHAnsi" w:cstheme="minorBidi"/>
                <w:lang w:eastAsia="uk-UA"/>
              </w:rPr>
              <w:t>11</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pPr>
              <w:shd w:val="clear" w:color="auto" w:fill="FFFFFF"/>
              <w:suppressAutoHyphens/>
              <w:jc w:val="both"/>
              <w:rPr>
                <w:lang w:eastAsia="uk-UA"/>
              </w:rPr>
            </w:pPr>
            <w:r w:rsidRPr="00382A22">
              <w:rPr>
                <w:lang w:eastAsia="uk-UA"/>
              </w:rPr>
              <w:t>Про надання матеріальної допомоги</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pPr>
              <w:rPr>
                <w:bCs/>
              </w:rPr>
            </w:pPr>
            <w:proofErr w:type="spellStart"/>
            <w:r w:rsidRPr="00382A22">
              <w:t>Волянська</w:t>
            </w:r>
            <w:proofErr w:type="spellEnd"/>
            <w:r w:rsidRPr="00382A22">
              <w:t xml:space="preserve"> М. - секретар комісії з призначення </w:t>
            </w:r>
            <w:proofErr w:type="spellStart"/>
            <w:r w:rsidRPr="00382A22">
              <w:t>допомог</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r w:rsidRPr="00382A22">
              <w:rPr>
                <w:rFonts w:eastAsiaTheme="minorHAnsi" w:cstheme="minorBidi"/>
                <w:lang w:eastAsia="uk-UA"/>
              </w:rPr>
              <w:t>06.12.22</w:t>
            </w:r>
          </w:p>
        </w:tc>
      </w:tr>
      <w:tr w:rsidR="00D379CD" w:rsidRPr="00382A22" w:rsidTr="00612C47">
        <w:trPr>
          <w:trHeight w:val="199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rFonts w:eastAsiaTheme="minorHAnsi" w:cstheme="minorBidi"/>
                <w:lang w:eastAsia="uk-UA"/>
              </w:rPr>
            </w:pPr>
            <w:r w:rsidRPr="00382A22">
              <w:rPr>
                <w:rFonts w:eastAsiaTheme="minorHAnsi" w:cstheme="minorBidi"/>
                <w:lang w:eastAsia="uk-UA"/>
              </w:rPr>
              <w:t>12</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896E38">
            <w:pPr>
              <w:rPr>
                <w:rFonts w:eastAsia="Calibri"/>
              </w:rPr>
            </w:pPr>
            <w:r w:rsidRPr="00382A22">
              <w:rPr>
                <w:rFonts w:eastAsia="Calibri"/>
              </w:rPr>
              <w:t xml:space="preserve">Про надання дозволу </w:t>
            </w:r>
            <w:proofErr w:type="spellStart"/>
            <w:r w:rsidRPr="00382A22">
              <w:rPr>
                <w:rFonts w:eastAsia="Calibri"/>
              </w:rPr>
              <w:t>ФОП</w:t>
            </w:r>
            <w:proofErr w:type="spellEnd"/>
            <w:r w:rsidRPr="00382A22">
              <w:rPr>
                <w:rFonts w:eastAsia="Calibri"/>
              </w:rPr>
              <w:t xml:space="preserve">  </w:t>
            </w:r>
            <w:proofErr w:type="spellStart"/>
            <w:r w:rsidRPr="00382A22">
              <w:rPr>
                <w:rFonts w:eastAsia="Calibri"/>
              </w:rPr>
              <w:t>Палідович</w:t>
            </w:r>
            <w:proofErr w:type="spellEnd"/>
            <w:r w:rsidRPr="00382A22">
              <w:rPr>
                <w:rFonts w:eastAsia="Calibri"/>
              </w:rPr>
              <w:t xml:space="preserve"> Л. В.</w:t>
            </w:r>
          </w:p>
          <w:p w:rsidR="00D379CD" w:rsidRPr="00382A22" w:rsidRDefault="00D379CD" w:rsidP="00896E38">
            <w:pPr>
              <w:rPr>
                <w:rFonts w:eastAsia="Calibri"/>
              </w:rPr>
            </w:pPr>
            <w:r w:rsidRPr="00382A22">
              <w:rPr>
                <w:rFonts w:eastAsia="Calibri"/>
              </w:rPr>
              <w:t xml:space="preserve">на право тимчасового користування </w:t>
            </w:r>
          </w:p>
          <w:p w:rsidR="00D379CD" w:rsidRPr="00382A22" w:rsidRDefault="00D379CD" w:rsidP="00896E38">
            <w:pPr>
              <w:rPr>
                <w:rFonts w:eastAsia="Calibri"/>
              </w:rPr>
            </w:pPr>
            <w:r w:rsidRPr="00382A22">
              <w:rPr>
                <w:rFonts w:eastAsia="Calibri"/>
              </w:rPr>
              <w:t>окремими елементами благоустрою</w:t>
            </w:r>
          </w:p>
          <w:p w:rsidR="00D379CD" w:rsidRPr="00382A22" w:rsidRDefault="00D379CD" w:rsidP="00896E38">
            <w:pPr>
              <w:rPr>
                <w:rFonts w:eastAsia="Calibri"/>
              </w:rPr>
            </w:pPr>
            <w:r w:rsidRPr="00382A22">
              <w:rPr>
                <w:rFonts w:eastAsia="Calibri"/>
              </w:rPr>
              <w:t xml:space="preserve">комунальної власності на умовах оренди по </w:t>
            </w:r>
            <w:proofErr w:type="spellStart"/>
            <w:r w:rsidRPr="00382A22">
              <w:rPr>
                <w:rFonts w:eastAsia="Calibri"/>
              </w:rPr>
              <w:t>бул</w:t>
            </w:r>
            <w:proofErr w:type="spellEnd"/>
            <w:r w:rsidRPr="00382A22">
              <w:rPr>
                <w:rFonts w:eastAsia="Calibri"/>
              </w:rPr>
              <w:t xml:space="preserve">. Довженка  для розміщення пересувної тимчасової споруди (продаж </w:t>
            </w:r>
            <w:proofErr w:type="spellStart"/>
            <w:r w:rsidRPr="00382A22">
              <w:rPr>
                <w:rFonts w:eastAsia="Calibri"/>
              </w:rPr>
              <w:t>хлібо-булочних</w:t>
            </w:r>
            <w:proofErr w:type="spellEnd"/>
            <w:r w:rsidRPr="00382A22">
              <w:rPr>
                <w:rFonts w:eastAsia="Calibri"/>
              </w:rPr>
              <w:t xml:space="preserve"> виробів)</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r w:rsidRPr="00382A22">
              <w:t>Пасемко Н.А. – нач. відділу КМ та приватизації  управління ЖКГ</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r w:rsidRPr="00382A22">
              <w:rPr>
                <w:rFonts w:eastAsiaTheme="minorHAnsi" w:cstheme="minorBidi"/>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rFonts w:eastAsiaTheme="minorHAnsi" w:cstheme="minorBidi"/>
                <w:lang w:eastAsia="uk-UA"/>
              </w:rPr>
            </w:pPr>
            <w:r w:rsidRPr="00382A22">
              <w:rPr>
                <w:rFonts w:eastAsiaTheme="minorHAnsi" w:cstheme="minorBidi"/>
                <w:lang w:eastAsia="uk-UA"/>
              </w:rPr>
              <w:t>13</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896E38">
            <w:pPr>
              <w:rPr>
                <w:rFonts w:eastAsia="Calibri"/>
              </w:rPr>
            </w:pPr>
            <w:r w:rsidRPr="00382A22">
              <w:rPr>
                <w:rFonts w:eastAsia="Calibri"/>
              </w:rPr>
              <w:t xml:space="preserve">Про надання дозволу </w:t>
            </w:r>
            <w:proofErr w:type="spellStart"/>
            <w:r w:rsidRPr="00382A22">
              <w:rPr>
                <w:rFonts w:eastAsia="Calibri"/>
              </w:rPr>
              <w:t>ФОП</w:t>
            </w:r>
            <w:proofErr w:type="spellEnd"/>
            <w:r w:rsidRPr="00382A22">
              <w:rPr>
                <w:rFonts w:eastAsia="Calibri"/>
              </w:rPr>
              <w:t xml:space="preserve">  </w:t>
            </w:r>
            <w:proofErr w:type="spellStart"/>
            <w:r w:rsidRPr="00382A22">
              <w:rPr>
                <w:rFonts w:eastAsia="Calibri"/>
              </w:rPr>
              <w:t>Кубаю</w:t>
            </w:r>
            <w:proofErr w:type="spellEnd"/>
            <w:r w:rsidRPr="00382A22">
              <w:rPr>
                <w:rFonts w:eastAsia="Calibri"/>
              </w:rPr>
              <w:t xml:space="preserve"> Р. В..</w:t>
            </w:r>
          </w:p>
          <w:p w:rsidR="00D379CD" w:rsidRPr="00382A22" w:rsidRDefault="00D379CD" w:rsidP="00896E38">
            <w:pPr>
              <w:rPr>
                <w:rFonts w:eastAsia="Calibri"/>
              </w:rPr>
            </w:pPr>
            <w:r w:rsidRPr="00382A22">
              <w:rPr>
                <w:rFonts w:eastAsia="Calibri"/>
              </w:rPr>
              <w:t xml:space="preserve">на право тимчасового користування </w:t>
            </w:r>
          </w:p>
          <w:p w:rsidR="00D379CD" w:rsidRPr="00382A22" w:rsidRDefault="00D379CD" w:rsidP="00896E38">
            <w:pPr>
              <w:rPr>
                <w:rFonts w:eastAsia="Calibri"/>
              </w:rPr>
            </w:pPr>
            <w:r w:rsidRPr="00382A22">
              <w:rPr>
                <w:rFonts w:eastAsia="Calibri"/>
              </w:rPr>
              <w:t>окремими елементами благоустрою</w:t>
            </w:r>
          </w:p>
          <w:p w:rsidR="00D379CD" w:rsidRPr="00382A22" w:rsidRDefault="00D379CD" w:rsidP="00896E38">
            <w:pPr>
              <w:rPr>
                <w:rFonts w:eastAsia="Calibri"/>
              </w:rPr>
            </w:pPr>
            <w:r w:rsidRPr="00382A22">
              <w:rPr>
                <w:rFonts w:eastAsia="Calibri"/>
              </w:rPr>
              <w:t xml:space="preserve">комунальної власності на умовах оренди по пр. Шевченка  для розміщення пересувної тимчасової споруди (продаж </w:t>
            </w:r>
            <w:proofErr w:type="spellStart"/>
            <w:r w:rsidRPr="00382A22">
              <w:rPr>
                <w:rFonts w:eastAsia="Calibri"/>
              </w:rPr>
              <w:t>хлібо-булочних</w:t>
            </w:r>
            <w:proofErr w:type="spellEnd"/>
            <w:r w:rsidRPr="00382A22">
              <w:rPr>
                <w:rFonts w:eastAsia="Calibri"/>
              </w:rPr>
              <w:t xml:space="preserve"> виробів)</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pPr>
              <w:rPr>
                <w:bCs/>
              </w:rPr>
            </w:pPr>
            <w:r w:rsidRPr="00382A22">
              <w:t>Пасемко Н.А. – нач. відділу КМ та приватизації  управління ЖКГ</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r w:rsidRPr="00382A22">
              <w:rPr>
                <w:rFonts w:eastAsiaTheme="minorHAnsi" w:cstheme="minorBidi"/>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rFonts w:eastAsiaTheme="minorHAnsi" w:cstheme="minorBidi"/>
                <w:lang w:eastAsia="uk-UA"/>
              </w:rPr>
            </w:pPr>
            <w:r w:rsidRPr="00382A22">
              <w:rPr>
                <w:rFonts w:eastAsiaTheme="minorHAnsi" w:cstheme="minorBidi"/>
                <w:lang w:eastAsia="uk-UA"/>
              </w:rPr>
              <w:lastRenderedPageBreak/>
              <w:t>1</w:t>
            </w:r>
            <w:r w:rsidR="00576C98" w:rsidRPr="00382A22">
              <w:rPr>
                <w:rFonts w:eastAsiaTheme="minorHAnsi" w:cstheme="minorBidi"/>
                <w:lang w:eastAsia="uk-UA"/>
              </w:rPr>
              <w:t>4</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896E38">
            <w:pPr>
              <w:rPr>
                <w:lang w:eastAsia="uk-UA"/>
              </w:rPr>
            </w:pPr>
            <w:r w:rsidRPr="00382A22">
              <w:rPr>
                <w:lang w:eastAsia="uk-UA"/>
              </w:rPr>
              <w:t>Про затвердження Акта приймання - передачі</w:t>
            </w:r>
          </w:p>
          <w:p w:rsidR="00D379CD" w:rsidRPr="00382A22" w:rsidRDefault="00D379CD" w:rsidP="00896E38">
            <w:pPr>
              <w:rPr>
                <w:lang w:eastAsia="uk-UA"/>
              </w:rPr>
            </w:pPr>
            <w:r w:rsidRPr="00382A22">
              <w:rPr>
                <w:lang w:eastAsia="uk-UA"/>
              </w:rPr>
              <w:t xml:space="preserve">в комунальну власність захисної споруди цивільного  захисту по вул. </w:t>
            </w:r>
            <w:proofErr w:type="spellStart"/>
            <w:r w:rsidRPr="00382A22">
              <w:rPr>
                <w:lang w:eastAsia="uk-UA"/>
              </w:rPr>
              <w:t>Ходорівській</w:t>
            </w:r>
            <w:proofErr w:type="spellEnd"/>
            <w:r w:rsidRPr="00382A22">
              <w:rPr>
                <w:lang w:eastAsia="uk-UA"/>
              </w:rPr>
              <w:t>, 4 м. Новий Розділ</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pPr>
              <w:rPr>
                <w:bCs/>
              </w:rPr>
            </w:pPr>
            <w:r w:rsidRPr="00382A22">
              <w:t>Пасемко Н.А. – нач. відділу КМ та приватизації  управління ЖКГ</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r w:rsidRPr="00382A22">
              <w:rPr>
                <w:rFonts w:eastAsiaTheme="minorHAnsi" w:cstheme="minorBidi"/>
                <w:lang w:eastAsia="uk-UA"/>
              </w:rPr>
              <w:t>06.12.22</w:t>
            </w:r>
          </w:p>
        </w:tc>
      </w:tr>
      <w:tr w:rsidR="00D379CD" w:rsidRPr="00382A22" w:rsidTr="00612C47">
        <w:trPr>
          <w:trHeight w:val="441"/>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rFonts w:eastAsiaTheme="minorHAnsi" w:cstheme="minorBidi"/>
                <w:lang w:eastAsia="uk-UA"/>
              </w:rPr>
            </w:pPr>
            <w:r w:rsidRPr="00382A22">
              <w:rPr>
                <w:rFonts w:eastAsiaTheme="minorHAnsi" w:cstheme="minorBidi"/>
                <w:lang w:eastAsia="uk-UA"/>
              </w:rPr>
              <w:t>1</w:t>
            </w:r>
            <w:r w:rsidR="00576C98" w:rsidRPr="00382A22">
              <w:rPr>
                <w:rFonts w:eastAsiaTheme="minorHAnsi" w:cstheme="minorBidi"/>
                <w:lang w:eastAsia="uk-UA"/>
              </w:rPr>
              <w:t>5</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0E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382A22">
              <w:rPr>
                <w:rFonts w:eastAsia="Calibri"/>
              </w:rPr>
              <w:t>Про затвердження розпорядження</w:t>
            </w:r>
          </w:p>
          <w:p w:rsidR="00D379CD" w:rsidRPr="00382A22" w:rsidRDefault="00D379CD" w:rsidP="000E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382A22">
              <w:rPr>
                <w:rFonts w:eastAsia="Calibri"/>
              </w:rPr>
              <w:t>міського голови</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pPr>
              <w:rPr>
                <w:bCs/>
              </w:rPr>
            </w:pPr>
            <w:r w:rsidRPr="00382A22">
              <w:t>Пасемко Н.А. – нач. відділу КМ та приватизації  управління ЖКГ</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sidP="009B348A">
            <w:r w:rsidRPr="00382A22">
              <w:rPr>
                <w:rFonts w:eastAsiaTheme="minorHAnsi" w:cstheme="minorBidi"/>
                <w:lang w:eastAsia="uk-UA"/>
              </w:rPr>
              <w:t>06.12.22</w:t>
            </w:r>
          </w:p>
        </w:tc>
      </w:tr>
      <w:tr w:rsidR="00D379CD" w:rsidRPr="00382A22" w:rsidTr="00612C47">
        <w:trPr>
          <w:trHeight w:val="159"/>
        </w:trPr>
        <w:tc>
          <w:tcPr>
            <w:tcW w:w="56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502370">
            <w:pPr>
              <w:rPr>
                <w:rFonts w:eastAsiaTheme="minorHAnsi" w:cstheme="minorBidi"/>
                <w:lang w:eastAsia="uk-UA"/>
              </w:rPr>
            </w:pPr>
            <w:r w:rsidRPr="00382A22">
              <w:rPr>
                <w:rFonts w:eastAsiaTheme="minorHAnsi" w:cstheme="minorBidi"/>
                <w:lang w:eastAsia="uk-UA"/>
              </w:rPr>
              <w:t>1</w:t>
            </w:r>
            <w:r w:rsidR="00576C98" w:rsidRPr="00382A22">
              <w:rPr>
                <w:rFonts w:eastAsiaTheme="minorHAnsi" w:cstheme="minorBidi"/>
                <w:lang w:eastAsia="uk-UA"/>
              </w:rPr>
              <w:t>6</w:t>
            </w:r>
          </w:p>
        </w:tc>
        <w:tc>
          <w:tcPr>
            <w:tcW w:w="5387" w:type="dxa"/>
            <w:tcBorders>
              <w:top w:val="single" w:sz="4" w:space="0" w:color="auto"/>
              <w:left w:val="single" w:sz="4" w:space="0" w:color="auto"/>
              <w:bottom w:val="single" w:sz="4" w:space="0" w:color="auto"/>
              <w:right w:val="single" w:sz="4" w:space="0" w:color="auto"/>
            </w:tcBorders>
            <w:hideMark/>
          </w:tcPr>
          <w:p w:rsidR="00D379CD" w:rsidRPr="00382A22" w:rsidRDefault="00D379CD" w:rsidP="00E13BAB">
            <w:pPr>
              <w:jc w:val="both"/>
              <w:rPr>
                <w:rFonts w:eastAsiaTheme="minorHAnsi" w:cstheme="minorBidi"/>
                <w:lang w:eastAsia="uk-UA"/>
              </w:rPr>
            </w:pPr>
            <w:r w:rsidRPr="00382A22">
              <w:rPr>
                <w:rFonts w:eastAsiaTheme="minorHAnsi" w:cstheme="minorBidi"/>
                <w:lang w:eastAsia="uk-UA"/>
              </w:rPr>
              <w:t>Різне</w:t>
            </w:r>
          </w:p>
        </w:tc>
        <w:tc>
          <w:tcPr>
            <w:tcW w:w="3262" w:type="dxa"/>
            <w:tcBorders>
              <w:top w:val="single" w:sz="4" w:space="0" w:color="auto"/>
              <w:left w:val="single" w:sz="4" w:space="0" w:color="auto"/>
              <w:bottom w:val="single" w:sz="4" w:space="0" w:color="auto"/>
              <w:right w:val="single" w:sz="4" w:space="0" w:color="auto"/>
            </w:tcBorders>
            <w:hideMark/>
          </w:tcPr>
          <w:p w:rsidR="00D379CD" w:rsidRPr="00382A22" w:rsidRDefault="00D379CD" w:rsidP="00E13BAB">
            <w:pPr>
              <w:rPr>
                <w:rFonts w:eastAsiaTheme="minorHAnsi" w:cstheme="minorBidi"/>
                <w:lang w:eastAsia="uk-UA"/>
              </w:rPr>
            </w:pPr>
            <w:r w:rsidRPr="00382A22">
              <w:rPr>
                <w:rFonts w:eastAsiaTheme="minorHAnsi" w:cstheme="minorBidi"/>
                <w:lang w:eastAsia="uk-UA"/>
              </w:rPr>
              <w:t>За бажанням</w:t>
            </w:r>
          </w:p>
        </w:tc>
        <w:tc>
          <w:tcPr>
            <w:tcW w:w="986" w:type="dxa"/>
            <w:tcBorders>
              <w:top w:val="single" w:sz="4" w:space="0" w:color="auto"/>
              <w:left w:val="single" w:sz="4" w:space="0" w:color="auto"/>
              <w:bottom w:val="single" w:sz="4" w:space="0" w:color="auto"/>
              <w:right w:val="single" w:sz="4" w:space="0" w:color="auto"/>
            </w:tcBorders>
            <w:hideMark/>
          </w:tcPr>
          <w:p w:rsidR="00D379CD" w:rsidRPr="00382A22" w:rsidRDefault="00D379CD">
            <w:r w:rsidRPr="00382A22">
              <w:rPr>
                <w:rFonts w:eastAsiaTheme="minorHAnsi" w:cstheme="minorBidi"/>
                <w:lang w:eastAsia="uk-UA"/>
              </w:rPr>
              <w:t>06.12.22</w:t>
            </w:r>
          </w:p>
        </w:tc>
      </w:tr>
    </w:tbl>
    <w:p w:rsidR="00E13BAB" w:rsidRPr="00382A22" w:rsidRDefault="00E13BAB" w:rsidP="00E13BAB">
      <w:pPr>
        <w:rPr>
          <w:rFonts w:eastAsiaTheme="minorHAnsi" w:cstheme="minorBidi"/>
        </w:rPr>
      </w:pPr>
    </w:p>
    <w:p w:rsidR="00E13BAB" w:rsidRPr="00382A22" w:rsidRDefault="00E13BAB" w:rsidP="00E13BAB">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theme="minorBidi"/>
          <w:lang w:eastAsia="en-US"/>
        </w:rPr>
      </w:pPr>
      <w:r w:rsidRPr="00382A22">
        <w:rPr>
          <w:rFonts w:eastAsiaTheme="minorHAnsi" w:cstheme="minorBidi"/>
          <w:lang w:eastAsia="en-US"/>
        </w:rPr>
        <w:t xml:space="preserve">Керуючий справами виконкому                           </w:t>
      </w:r>
      <w:r w:rsidRPr="00382A22">
        <w:rPr>
          <w:rFonts w:eastAsiaTheme="minorHAnsi" w:cstheme="minorBidi"/>
          <w:lang w:eastAsia="en-US"/>
        </w:rPr>
        <w:tab/>
        <w:t xml:space="preserve"> </w:t>
      </w:r>
      <w:r w:rsidRPr="00382A22">
        <w:rPr>
          <w:rFonts w:eastAsiaTheme="minorHAnsi" w:cstheme="minorBidi"/>
          <w:lang w:eastAsia="en-US"/>
        </w:rPr>
        <w:tab/>
        <w:t>А.В.</w:t>
      </w:r>
      <w:proofErr w:type="spellStart"/>
      <w:r w:rsidRPr="00382A22">
        <w:rPr>
          <w:rFonts w:eastAsiaTheme="minorHAnsi" w:cstheme="minorBidi"/>
          <w:lang w:eastAsia="en-US"/>
        </w:rPr>
        <w:t>Мельніков</w:t>
      </w:r>
      <w:proofErr w:type="spellEnd"/>
    </w:p>
    <w:p w:rsidR="009E3A68" w:rsidRPr="00382A22" w:rsidRDefault="009E3A68"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Default="00502370" w:rsidP="009E3A68">
      <w:pPr>
        <w:jc w:val="both"/>
        <w:rPr>
          <w:lang w:eastAsia="uk-UA"/>
        </w:rPr>
      </w:pPr>
    </w:p>
    <w:p w:rsidR="00CD7AF9" w:rsidRDefault="00CD7AF9" w:rsidP="00CD7AF9">
      <w:pPr>
        <w:widowControl w:val="0"/>
        <w:shd w:val="clear" w:color="auto" w:fill="FFFFFF"/>
        <w:tabs>
          <w:tab w:val="left" w:leader="dot" w:pos="9475"/>
        </w:tabs>
        <w:autoSpaceDE w:val="0"/>
        <w:autoSpaceDN w:val="0"/>
        <w:adjustRightInd w:val="0"/>
        <w:jc w:val="both"/>
        <w:rPr>
          <w:rFonts w:eastAsia="Calibri"/>
        </w:rPr>
      </w:pPr>
    </w:p>
    <w:p w:rsidR="00CD7AF9" w:rsidRDefault="00CD7AF9" w:rsidP="00CD7AF9">
      <w:pPr>
        <w:widowControl w:val="0"/>
        <w:shd w:val="clear" w:color="auto" w:fill="FFFFFF"/>
        <w:tabs>
          <w:tab w:val="left" w:leader="dot" w:pos="9475"/>
        </w:tabs>
        <w:autoSpaceDE w:val="0"/>
        <w:autoSpaceDN w:val="0"/>
        <w:adjustRightInd w:val="0"/>
        <w:jc w:val="both"/>
        <w:rPr>
          <w:rFonts w:eastAsia="Calibri"/>
        </w:rPr>
      </w:pPr>
    </w:p>
    <w:p w:rsidR="00CD7AF9" w:rsidRPr="001A6B92" w:rsidRDefault="00CD7AF9" w:rsidP="00CD7AF9">
      <w:pPr>
        <w:ind w:firstLine="567"/>
        <w:jc w:val="both"/>
        <w:rPr>
          <w:rFonts w:eastAsia="MS Mincho"/>
        </w:rPr>
      </w:pPr>
      <w:r w:rsidRPr="001A6B92">
        <w:t>Головуюча на засіданні міський голова Яценко Я.В.</w:t>
      </w:r>
      <w:r w:rsidRPr="001A6B92">
        <w:rPr>
          <w:rFonts w:eastAsia="SimSun"/>
        </w:rPr>
        <w:t xml:space="preserve"> </w:t>
      </w:r>
      <w:r w:rsidRPr="001A6B92">
        <w:t>відкрила поз</w:t>
      </w:r>
      <w:r>
        <w:t>ачергове засідання  виконкому 06.12</w:t>
      </w:r>
      <w:r w:rsidRPr="001A6B92">
        <w:t xml:space="preserve">.22р, </w:t>
      </w:r>
      <w:r w:rsidRPr="001A6B92">
        <w:rPr>
          <w:shd w:val="clear" w:color="auto" w:fill="FFFFFF"/>
        </w:rPr>
        <w:t>14.00 год.,</w:t>
      </w:r>
      <w:r w:rsidRPr="001A6B92">
        <w:t xml:space="preserve"> оголосила порядок денний  і запропонувала затвердити порядок денний засідання виконкому</w:t>
      </w:r>
    </w:p>
    <w:p w:rsidR="00CD7AF9" w:rsidRPr="001A6B92" w:rsidRDefault="00CD7AF9" w:rsidP="00CD7AF9">
      <w:pPr>
        <w:tabs>
          <w:tab w:val="left" w:pos="2464"/>
        </w:tabs>
        <w:ind w:right="76"/>
        <w:jc w:val="both"/>
      </w:pPr>
    </w:p>
    <w:p w:rsidR="00CD7AF9" w:rsidRPr="001A6B92" w:rsidRDefault="00CD7AF9" w:rsidP="00CD7AF9">
      <w:pPr>
        <w:tabs>
          <w:tab w:val="left" w:pos="2464"/>
        </w:tabs>
        <w:ind w:right="76"/>
        <w:jc w:val="both"/>
      </w:pPr>
      <w:r w:rsidRPr="001A6B92">
        <w:t xml:space="preserve">Голосували за затвердження порядку денного: </w:t>
      </w:r>
    </w:p>
    <w:p w:rsidR="00CD7AF9" w:rsidRPr="001A6B92" w:rsidRDefault="00CD7AF9" w:rsidP="00CD7AF9">
      <w:pPr>
        <w:tabs>
          <w:tab w:val="left" w:pos="2464"/>
        </w:tabs>
        <w:jc w:val="both"/>
      </w:pPr>
    </w:p>
    <w:p w:rsidR="00CD7AF9" w:rsidRPr="001A6B92" w:rsidRDefault="00CD7AF9" w:rsidP="00CD7AF9">
      <w:pPr>
        <w:tabs>
          <w:tab w:val="left" w:pos="2464"/>
        </w:tabs>
        <w:ind w:left="708" w:firstLine="708"/>
        <w:jc w:val="both"/>
      </w:pPr>
      <w:r>
        <w:t>за -  13</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 xml:space="preserve">Рішення прийнято. </w:t>
      </w:r>
    </w:p>
    <w:p w:rsidR="00CD7AF9" w:rsidRPr="001A6B92" w:rsidRDefault="00CD7AF9" w:rsidP="00CD7AF9"/>
    <w:p w:rsidR="00CD7AF9" w:rsidRDefault="00CD7AF9" w:rsidP="00CD7AF9">
      <w:pPr>
        <w:rPr>
          <w:bCs/>
        </w:rPr>
      </w:pPr>
      <w:r w:rsidRPr="001A6B92">
        <w:t>Слухали:</w:t>
      </w:r>
      <w:r w:rsidRPr="001A6B92">
        <w:rPr>
          <w:bCs/>
        </w:rPr>
        <w:t xml:space="preserve"> </w:t>
      </w:r>
      <w:proofErr w:type="spellStart"/>
      <w:r>
        <w:rPr>
          <w:bCs/>
        </w:rPr>
        <w:t>Ричагівського</w:t>
      </w:r>
      <w:proofErr w:type="spellEnd"/>
      <w:r w:rsidRPr="00382A22">
        <w:rPr>
          <w:bCs/>
        </w:rPr>
        <w:t xml:space="preserve"> І.І.- начальник</w:t>
      </w:r>
      <w:r>
        <w:rPr>
          <w:bCs/>
        </w:rPr>
        <w:t>а</w:t>
      </w:r>
      <w:r w:rsidRPr="00382A22">
        <w:rPr>
          <w:bCs/>
        </w:rPr>
        <w:t xml:space="preserve"> фінансового управління                                    </w:t>
      </w:r>
    </w:p>
    <w:p w:rsidR="00CD7AF9" w:rsidRPr="001A6B92" w:rsidRDefault="00CD7AF9" w:rsidP="00CD7AF9"/>
    <w:p w:rsidR="00CD7AF9" w:rsidRPr="001A6B92" w:rsidRDefault="00CD7AF9" w:rsidP="00CD7AF9">
      <w:r w:rsidRPr="001A6B92">
        <w:t>Голосували: по проєкту № 1</w:t>
      </w:r>
      <w:r>
        <w:t>-1</w:t>
      </w:r>
      <w:r w:rsidRPr="001A6B92">
        <w:t xml:space="preserve"> «</w:t>
      </w:r>
      <w:r>
        <w:t xml:space="preserve">Про погодження внесення змін до показників міського бюджету на 2022 рік </w:t>
      </w:r>
      <w:r w:rsidRPr="001A6B92">
        <w:t>»</w:t>
      </w:r>
    </w:p>
    <w:p w:rsidR="00CD7AF9" w:rsidRPr="001A6B92" w:rsidRDefault="00CD7AF9" w:rsidP="00CD7AF9">
      <w:pPr>
        <w:tabs>
          <w:tab w:val="left" w:pos="916"/>
          <w:tab w:val="left" w:pos="2464"/>
        </w:tabs>
        <w:jc w:val="both"/>
      </w:pPr>
    </w:p>
    <w:p w:rsidR="00CD7AF9" w:rsidRPr="001A6B92" w:rsidRDefault="00CD7AF9" w:rsidP="00CD7AF9">
      <w:pPr>
        <w:tabs>
          <w:tab w:val="left" w:pos="2464"/>
        </w:tabs>
        <w:ind w:left="708" w:firstLine="708"/>
        <w:jc w:val="both"/>
      </w:pPr>
      <w:r>
        <w:t>за -  13</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 xml:space="preserve">Рішення прийнято. </w:t>
      </w:r>
    </w:p>
    <w:p w:rsidR="00CD7AF9" w:rsidRDefault="00CD7AF9" w:rsidP="00CD7AF9">
      <w:pPr>
        <w:rPr>
          <w:i/>
        </w:rPr>
      </w:pPr>
    </w:p>
    <w:p w:rsidR="00CD7AF9" w:rsidRDefault="00CD7AF9" w:rsidP="00CD7AF9">
      <w:pPr>
        <w:rPr>
          <w:i/>
          <w:lang w:eastAsia="uk-UA"/>
        </w:rPr>
      </w:pPr>
      <w:r w:rsidRPr="00BE3F14">
        <w:rPr>
          <w:i/>
        </w:rPr>
        <w:t>Слухали: Яценко Я.В., яка на п</w:t>
      </w:r>
      <w:r>
        <w:rPr>
          <w:i/>
        </w:rPr>
        <w:t xml:space="preserve">ропозицію </w:t>
      </w:r>
      <w:proofErr w:type="spellStart"/>
      <w:r>
        <w:rPr>
          <w:i/>
        </w:rPr>
        <w:t>Ричагівського</w:t>
      </w:r>
      <w:proofErr w:type="spellEnd"/>
      <w:r>
        <w:rPr>
          <w:i/>
        </w:rPr>
        <w:t xml:space="preserve"> І.І. </w:t>
      </w:r>
      <w:r w:rsidRPr="00BE3F14">
        <w:rPr>
          <w:i/>
        </w:rPr>
        <w:t xml:space="preserve"> запропонувала  доповнити порядок денний ще одним </w:t>
      </w:r>
      <w:proofErr w:type="spellStart"/>
      <w:r w:rsidRPr="00BE3F14">
        <w:rPr>
          <w:i/>
        </w:rPr>
        <w:t>проєктом</w:t>
      </w:r>
      <w:proofErr w:type="spellEnd"/>
      <w:r w:rsidRPr="00BE3F14">
        <w:rPr>
          <w:i/>
        </w:rPr>
        <w:t xml:space="preserve"> рішення</w:t>
      </w:r>
      <w:r w:rsidRPr="00BE3F14">
        <w:rPr>
          <w:i/>
          <w:color w:val="000000" w:themeColor="text1"/>
        </w:rPr>
        <w:t xml:space="preserve"> </w:t>
      </w:r>
      <w:r>
        <w:rPr>
          <w:i/>
          <w:color w:val="000000" w:themeColor="text1"/>
        </w:rPr>
        <w:t>№ 1-2</w:t>
      </w:r>
      <w:r w:rsidRPr="00BE3F14">
        <w:rPr>
          <w:i/>
          <w:color w:val="000000" w:themeColor="text1"/>
        </w:rPr>
        <w:t xml:space="preserve"> </w:t>
      </w:r>
      <w:r w:rsidRPr="005F1871">
        <w:rPr>
          <w:i/>
          <w:color w:val="000000" w:themeColor="text1"/>
        </w:rPr>
        <w:t>«</w:t>
      </w:r>
      <w:r w:rsidRPr="005F1871">
        <w:rPr>
          <w:i/>
        </w:rPr>
        <w:t>Про погодження внесення змін до показників міського бюджету на 2022 рік</w:t>
      </w:r>
      <w:r w:rsidRPr="001A6B92">
        <w:rPr>
          <w:i/>
          <w:lang w:eastAsia="uk-UA"/>
        </w:rPr>
        <w:t>»</w:t>
      </w:r>
    </w:p>
    <w:p w:rsidR="00CD7AF9" w:rsidRDefault="00CD7AF9" w:rsidP="00CD7AF9">
      <w:pPr>
        <w:rPr>
          <w:i/>
          <w:lang w:eastAsia="uk-UA"/>
        </w:rPr>
      </w:pPr>
    </w:p>
    <w:p w:rsidR="00CD7AF9" w:rsidRPr="001A6B92" w:rsidRDefault="00CD7AF9" w:rsidP="00CD7AF9">
      <w:pPr>
        <w:tabs>
          <w:tab w:val="left" w:pos="2464"/>
        </w:tabs>
        <w:jc w:val="both"/>
      </w:pPr>
      <w:r w:rsidRPr="001A6B92">
        <w:t xml:space="preserve">              </w:t>
      </w:r>
      <w:r>
        <w:t>Голосували:  за -  13</w:t>
      </w:r>
    </w:p>
    <w:p w:rsidR="00CD7AF9" w:rsidRPr="001A6B92" w:rsidRDefault="00CD7AF9" w:rsidP="00CD7AF9">
      <w:pPr>
        <w:tabs>
          <w:tab w:val="left" w:pos="2464"/>
        </w:tabs>
        <w:ind w:left="851"/>
        <w:jc w:val="both"/>
      </w:pPr>
      <w:r w:rsidRPr="001A6B92">
        <w:t>проти - 0</w:t>
      </w:r>
    </w:p>
    <w:p w:rsidR="00CD7AF9" w:rsidRPr="001A6B92" w:rsidRDefault="00CD7AF9" w:rsidP="00CD7AF9">
      <w:pPr>
        <w:tabs>
          <w:tab w:val="left" w:pos="2464"/>
        </w:tabs>
        <w:ind w:left="851"/>
        <w:jc w:val="both"/>
      </w:pPr>
      <w:r w:rsidRPr="001A6B92">
        <w:t>утримались -  0</w:t>
      </w:r>
    </w:p>
    <w:p w:rsidR="00CD7AF9" w:rsidRPr="001A6B92" w:rsidRDefault="00CD7AF9" w:rsidP="00CD7AF9">
      <w:pPr>
        <w:tabs>
          <w:tab w:val="left" w:pos="2464"/>
        </w:tabs>
        <w:ind w:left="851"/>
        <w:jc w:val="both"/>
      </w:pPr>
      <w:r w:rsidRPr="001A6B92">
        <w:t>не голосували -  0</w:t>
      </w:r>
    </w:p>
    <w:p w:rsidR="00CD7AF9" w:rsidRDefault="00CD7AF9" w:rsidP="00CD7AF9">
      <w:pPr>
        <w:tabs>
          <w:tab w:val="left" w:pos="2464"/>
        </w:tabs>
        <w:jc w:val="both"/>
      </w:pPr>
      <w:r w:rsidRPr="001A6B92">
        <w:t xml:space="preserve">           Рішення  прийнято: </w:t>
      </w:r>
      <w:proofErr w:type="spellStart"/>
      <w:r>
        <w:t>проєкт</w:t>
      </w:r>
      <w:proofErr w:type="spellEnd"/>
      <w:r>
        <w:t xml:space="preserve"> № 1-2 включено до порядку денного.</w:t>
      </w:r>
    </w:p>
    <w:p w:rsidR="00CD7AF9" w:rsidRDefault="00CD7AF9" w:rsidP="00CD7AF9"/>
    <w:p w:rsidR="00CD7AF9" w:rsidRDefault="00CD7AF9" w:rsidP="00CD7AF9">
      <w:pPr>
        <w:rPr>
          <w:bCs/>
        </w:rPr>
      </w:pPr>
      <w:r w:rsidRPr="001A6B92">
        <w:t>Слухали:</w:t>
      </w:r>
      <w:r w:rsidRPr="001A6B92">
        <w:rPr>
          <w:bCs/>
        </w:rPr>
        <w:t xml:space="preserve"> </w:t>
      </w:r>
      <w:proofErr w:type="spellStart"/>
      <w:r>
        <w:rPr>
          <w:bCs/>
        </w:rPr>
        <w:t>Ричагівського</w:t>
      </w:r>
      <w:proofErr w:type="spellEnd"/>
      <w:r w:rsidRPr="00382A22">
        <w:rPr>
          <w:bCs/>
        </w:rPr>
        <w:t xml:space="preserve"> І.І.- начальник</w:t>
      </w:r>
      <w:r>
        <w:rPr>
          <w:bCs/>
        </w:rPr>
        <w:t>а</w:t>
      </w:r>
      <w:r w:rsidRPr="00382A22">
        <w:rPr>
          <w:bCs/>
        </w:rPr>
        <w:t xml:space="preserve"> фінансового управління                                    </w:t>
      </w:r>
    </w:p>
    <w:p w:rsidR="00CD7AF9" w:rsidRPr="001A6B92" w:rsidRDefault="00CD7AF9" w:rsidP="00CD7AF9"/>
    <w:p w:rsidR="00CD7AF9" w:rsidRPr="001A6B92" w:rsidRDefault="00CD7AF9" w:rsidP="00CD7AF9">
      <w:r w:rsidRPr="001A6B92">
        <w:t>Голосували: по проєкту № 1</w:t>
      </w:r>
      <w:r>
        <w:t>-2</w:t>
      </w:r>
      <w:r w:rsidRPr="001A6B92">
        <w:t xml:space="preserve"> «</w:t>
      </w:r>
      <w:r>
        <w:t xml:space="preserve">Про погодження внесення змін до показників міського бюджету на 2022 рік </w:t>
      </w:r>
      <w:r w:rsidRPr="001A6B92">
        <w:t>»</w:t>
      </w:r>
    </w:p>
    <w:p w:rsidR="00CD7AF9" w:rsidRPr="001A6B92" w:rsidRDefault="00CD7AF9" w:rsidP="00CD7AF9">
      <w:pPr>
        <w:tabs>
          <w:tab w:val="left" w:pos="916"/>
          <w:tab w:val="left" w:pos="2464"/>
        </w:tabs>
        <w:jc w:val="both"/>
      </w:pPr>
    </w:p>
    <w:p w:rsidR="00CD7AF9" w:rsidRPr="001A6B92" w:rsidRDefault="00CD7AF9" w:rsidP="00CD7AF9">
      <w:pPr>
        <w:tabs>
          <w:tab w:val="left" w:pos="2464"/>
        </w:tabs>
        <w:ind w:left="708" w:firstLine="708"/>
        <w:jc w:val="both"/>
      </w:pPr>
      <w:r>
        <w:t>за -  13</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 xml:space="preserve">Рішення прийнято. </w:t>
      </w:r>
    </w:p>
    <w:p w:rsidR="00CD7AF9" w:rsidRPr="001A6B92" w:rsidRDefault="00CD7AF9" w:rsidP="00CD7AF9">
      <w:pPr>
        <w:rPr>
          <w:bCs/>
        </w:rPr>
      </w:pPr>
    </w:p>
    <w:p w:rsidR="00CD7AF9" w:rsidRPr="001A6B92" w:rsidRDefault="00CD7AF9" w:rsidP="00CD7AF9">
      <w:pPr>
        <w:rPr>
          <w:lang w:eastAsia="uk-UA"/>
        </w:rPr>
      </w:pPr>
      <w:r w:rsidRPr="001A6B92">
        <w:t>Слухали:</w:t>
      </w:r>
      <w:r w:rsidRPr="001A6B92">
        <w:rPr>
          <w:bCs/>
        </w:rPr>
        <w:t xml:space="preserve"> </w:t>
      </w:r>
      <w:r w:rsidRPr="00382A22">
        <w:rPr>
          <w:bCs/>
        </w:rPr>
        <w:t>Колінко Н.П. – головний бухгалтер</w:t>
      </w:r>
    </w:p>
    <w:p w:rsidR="00CD7AF9" w:rsidRDefault="00CD7AF9" w:rsidP="00CD7AF9">
      <w:pPr>
        <w:jc w:val="both"/>
      </w:pPr>
    </w:p>
    <w:p w:rsidR="00CD7AF9" w:rsidRPr="001A6B92" w:rsidRDefault="00CD7AF9" w:rsidP="00CD7AF9">
      <w:pPr>
        <w:jc w:val="both"/>
      </w:pPr>
      <w:r w:rsidRPr="001A6B92">
        <w:t>Голосували: по  проєкту № 2 „</w:t>
      </w:r>
      <w:r w:rsidRPr="001A6B92">
        <w:rPr>
          <w:lang w:eastAsia="uk-UA"/>
        </w:rPr>
        <w:t xml:space="preserve"> </w:t>
      </w:r>
      <w:r>
        <w:t>Про перерозподіл видатків міського бюджету на 2022 рік в межах головного розпорядника</w:t>
      </w:r>
      <w:r w:rsidRPr="001A6B92">
        <w:t>»</w:t>
      </w:r>
    </w:p>
    <w:p w:rsidR="00CD7AF9" w:rsidRPr="001A6B92" w:rsidRDefault="00CD7AF9" w:rsidP="00CD7AF9">
      <w:pPr>
        <w:jc w:val="both"/>
      </w:pPr>
    </w:p>
    <w:p w:rsidR="00CD7AF9" w:rsidRPr="001A6B92" w:rsidRDefault="00CD7AF9" w:rsidP="00CD7AF9">
      <w:pPr>
        <w:tabs>
          <w:tab w:val="left" w:pos="2464"/>
        </w:tabs>
        <w:ind w:left="708" w:firstLine="708"/>
        <w:jc w:val="both"/>
      </w:pPr>
      <w:r>
        <w:t>за -  13</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916"/>
          <w:tab w:val="left" w:pos="2464"/>
        </w:tabs>
        <w:jc w:val="both"/>
        <w:rPr>
          <w:bCs/>
        </w:rPr>
      </w:pPr>
      <w:r w:rsidRPr="001A6B92">
        <w:t>Рішення  прийнято.</w:t>
      </w:r>
      <w:r w:rsidRPr="001A6B92">
        <w:rPr>
          <w:bCs/>
        </w:rPr>
        <w:t xml:space="preserve"> </w:t>
      </w:r>
    </w:p>
    <w:p w:rsidR="00CD7AF9" w:rsidRPr="001A6B92" w:rsidRDefault="00CD7AF9" w:rsidP="00CD7AF9">
      <w:pPr>
        <w:tabs>
          <w:tab w:val="left" w:pos="916"/>
          <w:tab w:val="left" w:pos="2464"/>
        </w:tabs>
        <w:jc w:val="both"/>
        <w:rPr>
          <w:bCs/>
        </w:rPr>
      </w:pPr>
    </w:p>
    <w:p w:rsidR="00CD7AF9" w:rsidRPr="001A6B92" w:rsidRDefault="00CD7AF9" w:rsidP="00CD7AF9">
      <w:r w:rsidRPr="001A6B92">
        <w:rPr>
          <w:bCs/>
        </w:rPr>
        <w:t xml:space="preserve">Слухали </w:t>
      </w:r>
      <w:r w:rsidRPr="001A6B92">
        <w:t>:</w:t>
      </w:r>
      <w:r w:rsidRPr="001A6B92">
        <w:rPr>
          <w:bCs/>
        </w:rPr>
        <w:t xml:space="preserve"> </w:t>
      </w:r>
      <w:r w:rsidRPr="001A6B92">
        <w:rPr>
          <w:lang w:eastAsia="uk-UA"/>
        </w:rPr>
        <w:t xml:space="preserve">Щепного  В.В. –  нач. відділу з питань НС правоохоронної та ОМР              </w:t>
      </w:r>
    </w:p>
    <w:p w:rsidR="00CD7AF9" w:rsidRPr="001A6B92" w:rsidRDefault="00CD7AF9" w:rsidP="00CD7AF9"/>
    <w:p w:rsidR="00CD7AF9" w:rsidRPr="001A6B92" w:rsidRDefault="00CD7AF9" w:rsidP="00CD7AF9">
      <w:pPr>
        <w:jc w:val="both"/>
      </w:pPr>
      <w:r w:rsidRPr="001A6B92">
        <w:t xml:space="preserve">Голосували: по  проєкту № 3 „ </w:t>
      </w:r>
      <w:r>
        <w:rPr>
          <w:lang w:eastAsia="uk-UA"/>
        </w:rPr>
        <w:t xml:space="preserve">Про визначення місць розміщення паливно-мастильних матеріалів </w:t>
      </w:r>
      <w:r>
        <w:t xml:space="preserve">  матеріального резерву Новороздільської територіальної громади для запобігання та ліквідації надзвичайних ситуацій</w:t>
      </w:r>
      <w:r w:rsidRPr="001A6B92">
        <w:t>»</w:t>
      </w:r>
    </w:p>
    <w:p w:rsidR="00CD7AF9" w:rsidRPr="001A6B92" w:rsidRDefault="00CD7AF9" w:rsidP="00CD7AF9">
      <w:pPr>
        <w:jc w:val="both"/>
        <w:rPr>
          <w:rFonts w:eastAsia="Calibri"/>
          <w:lang w:eastAsia="uk-UA"/>
        </w:rPr>
      </w:pPr>
    </w:p>
    <w:p w:rsidR="00CD7AF9" w:rsidRPr="001A6B92" w:rsidRDefault="00CD7AF9" w:rsidP="00CD7AF9">
      <w:pPr>
        <w:tabs>
          <w:tab w:val="left" w:pos="2464"/>
        </w:tabs>
        <w:ind w:left="708" w:firstLine="708"/>
        <w:jc w:val="both"/>
      </w:pPr>
      <w:r>
        <w:t>за -  13</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916"/>
          <w:tab w:val="left" w:pos="2464"/>
        </w:tabs>
        <w:jc w:val="both"/>
        <w:rPr>
          <w:bCs/>
        </w:rPr>
      </w:pPr>
      <w:r w:rsidRPr="001A6B92">
        <w:t>Рішення  прийнято.</w:t>
      </w:r>
      <w:r w:rsidRPr="001A6B92">
        <w:rPr>
          <w:bCs/>
        </w:rPr>
        <w:t xml:space="preserve"> </w:t>
      </w:r>
    </w:p>
    <w:p w:rsidR="00CD7AF9" w:rsidRPr="001A6B92" w:rsidRDefault="00CD7AF9" w:rsidP="00CD7AF9"/>
    <w:p w:rsidR="00CD7AF9" w:rsidRDefault="00CD7AF9" w:rsidP="00CD7AF9">
      <w:pPr>
        <w:rPr>
          <w:bCs/>
        </w:rPr>
      </w:pPr>
      <w:r w:rsidRPr="001A6B92">
        <w:rPr>
          <w:bCs/>
        </w:rPr>
        <w:t xml:space="preserve">Слухали </w:t>
      </w:r>
      <w:r w:rsidRPr="001A6B92">
        <w:t>:</w:t>
      </w:r>
      <w:r w:rsidRPr="001A6B92">
        <w:rPr>
          <w:bCs/>
        </w:rPr>
        <w:t xml:space="preserve"> </w:t>
      </w:r>
      <w:proofErr w:type="spellStart"/>
      <w:r w:rsidRPr="00382A22">
        <w:rPr>
          <w:bCs/>
        </w:rPr>
        <w:t>Засанський</w:t>
      </w:r>
      <w:proofErr w:type="spellEnd"/>
      <w:r w:rsidRPr="00382A22">
        <w:rPr>
          <w:bCs/>
        </w:rPr>
        <w:t xml:space="preserve"> В.І. – нач. </w:t>
      </w:r>
      <w:proofErr w:type="spellStart"/>
      <w:r w:rsidRPr="00382A22">
        <w:rPr>
          <w:bCs/>
        </w:rPr>
        <w:t>упр-ння</w:t>
      </w:r>
      <w:proofErr w:type="spellEnd"/>
      <w:r w:rsidRPr="00382A22">
        <w:rPr>
          <w:bCs/>
        </w:rPr>
        <w:t xml:space="preserve"> культури, спорту та гум. </w:t>
      </w:r>
      <w:proofErr w:type="spellStart"/>
      <w:r w:rsidRPr="00382A22">
        <w:rPr>
          <w:bCs/>
        </w:rPr>
        <w:t>п-ки</w:t>
      </w:r>
      <w:proofErr w:type="spellEnd"/>
    </w:p>
    <w:p w:rsidR="00CD7AF9" w:rsidRDefault="00CD7AF9" w:rsidP="00CD7AF9">
      <w:pPr>
        <w:rPr>
          <w:bCs/>
        </w:rPr>
      </w:pPr>
    </w:p>
    <w:p w:rsidR="00CD7AF9" w:rsidRPr="001A6B92" w:rsidRDefault="00CD7AF9" w:rsidP="00CD7AF9">
      <w:pPr>
        <w:autoSpaceDN w:val="0"/>
        <w:rPr>
          <w:rFonts w:eastAsia="Calibri"/>
          <w:lang w:eastAsia="uk-UA"/>
        </w:rPr>
      </w:pPr>
      <w:r w:rsidRPr="001A6B92">
        <w:t xml:space="preserve">Голосували: по проєкту № 4 </w:t>
      </w:r>
      <w:r>
        <w:t xml:space="preserve">-1 </w:t>
      </w:r>
      <w:r w:rsidRPr="001A6B92">
        <w:t>«</w:t>
      </w:r>
      <w:r>
        <w:rPr>
          <w:rFonts w:eastAsia="Calibri"/>
          <w:lang w:eastAsia="uk-UA"/>
        </w:rPr>
        <w:t>Про  встановлення новорічних   ялинок та святкових ілюмінацій</w:t>
      </w:r>
      <w:r w:rsidRPr="001A6B92">
        <w:rPr>
          <w:lang w:eastAsia="uk-UA"/>
        </w:rPr>
        <w:t>»</w:t>
      </w:r>
    </w:p>
    <w:p w:rsidR="00CD7AF9" w:rsidRPr="001A6B92" w:rsidRDefault="00CD7AF9" w:rsidP="00CD7AF9">
      <w:pPr>
        <w:jc w:val="both"/>
      </w:pPr>
    </w:p>
    <w:p w:rsidR="00CD7AF9" w:rsidRPr="001A6B92" w:rsidRDefault="00CD7AF9" w:rsidP="00CD7AF9">
      <w:pPr>
        <w:tabs>
          <w:tab w:val="left" w:pos="2464"/>
        </w:tabs>
        <w:jc w:val="both"/>
      </w:pPr>
      <w:r>
        <w:t xml:space="preserve">               за -  13</w:t>
      </w:r>
    </w:p>
    <w:p w:rsidR="00CD7AF9" w:rsidRPr="001A6B92" w:rsidRDefault="00CD7AF9" w:rsidP="00CD7AF9">
      <w:pPr>
        <w:tabs>
          <w:tab w:val="left" w:pos="2464"/>
        </w:tabs>
        <w:ind w:left="851"/>
        <w:jc w:val="both"/>
      </w:pPr>
      <w:r w:rsidRPr="001A6B92">
        <w:t>проти - 0</w:t>
      </w:r>
    </w:p>
    <w:p w:rsidR="00CD7AF9" w:rsidRPr="001A6B92" w:rsidRDefault="00CD7AF9" w:rsidP="00CD7AF9">
      <w:pPr>
        <w:tabs>
          <w:tab w:val="left" w:pos="2464"/>
        </w:tabs>
        <w:ind w:left="851"/>
        <w:jc w:val="both"/>
      </w:pPr>
      <w:r w:rsidRPr="001A6B92">
        <w:t>утримались -  0</w:t>
      </w:r>
    </w:p>
    <w:p w:rsidR="00CD7AF9" w:rsidRPr="001A6B92" w:rsidRDefault="00CD7AF9" w:rsidP="00CD7AF9">
      <w:pPr>
        <w:tabs>
          <w:tab w:val="left" w:pos="2464"/>
        </w:tabs>
        <w:ind w:left="851"/>
        <w:jc w:val="both"/>
      </w:pPr>
      <w:r w:rsidRPr="001A6B92">
        <w:t>не голосували -  0</w:t>
      </w:r>
    </w:p>
    <w:p w:rsidR="00CD7AF9" w:rsidRPr="00BE3F14" w:rsidRDefault="00CD7AF9" w:rsidP="00CD7AF9">
      <w:pPr>
        <w:tabs>
          <w:tab w:val="left" w:pos="2464"/>
        </w:tabs>
        <w:jc w:val="both"/>
      </w:pPr>
      <w:r w:rsidRPr="001A6B92">
        <w:t xml:space="preserve">           Рішення  прийнято: </w:t>
      </w:r>
    </w:p>
    <w:p w:rsidR="00CD7AF9" w:rsidRPr="001A6B92" w:rsidRDefault="00CD7AF9" w:rsidP="00CD7AF9">
      <w:pPr>
        <w:rPr>
          <w:bCs/>
        </w:rPr>
      </w:pPr>
    </w:p>
    <w:p w:rsidR="00CD7AF9" w:rsidRDefault="00CD7AF9" w:rsidP="00CD7AF9">
      <w:pPr>
        <w:rPr>
          <w:i/>
          <w:lang w:eastAsia="uk-UA"/>
        </w:rPr>
      </w:pPr>
      <w:r w:rsidRPr="00BE3F14">
        <w:rPr>
          <w:i/>
        </w:rPr>
        <w:t xml:space="preserve">Слухали: Яценко Я.В., яка на пропозицію </w:t>
      </w:r>
      <w:proofErr w:type="spellStart"/>
      <w:r w:rsidRPr="00BE3F14">
        <w:rPr>
          <w:i/>
        </w:rPr>
        <w:t>Засанського</w:t>
      </w:r>
      <w:proofErr w:type="spellEnd"/>
      <w:r w:rsidRPr="00BE3F14">
        <w:rPr>
          <w:i/>
        </w:rPr>
        <w:t xml:space="preserve"> В.І.  </w:t>
      </w:r>
      <w:r>
        <w:rPr>
          <w:i/>
        </w:rPr>
        <w:t xml:space="preserve">збільшити суму по програмі </w:t>
      </w:r>
      <w:r w:rsidRPr="00BE3F14">
        <w:rPr>
          <w:i/>
        </w:rPr>
        <w:t xml:space="preserve">запропонувала  доповнити порядок денний ще одним </w:t>
      </w:r>
      <w:proofErr w:type="spellStart"/>
      <w:r w:rsidRPr="00BE3F14">
        <w:rPr>
          <w:i/>
        </w:rPr>
        <w:t>проєктом</w:t>
      </w:r>
      <w:proofErr w:type="spellEnd"/>
      <w:r w:rsidRPr="00BE3F14">
        <w:rPr>
          <w:i/>
        </w:rPr>
        <w:t xml:space="preserve"> рішення</w:t>
      </w:r>
      <w:r w:rsidRPr="00BE3F14">
        <w:rPr>
          <w:i/>
          <w:color w:val="000000" w:themeColor="text1"/>
        </w:rPr>
        <w:t xml:space="preserve"> № 4-1 «Про погодження внесення змін до </w:t>
      </w:r>
      <w:r w:rsidRPr="00BE3F14">
        <w:rPr>
          <w:bCs/>
          <w:i/>
          <w:color w:val="000000" w:themeColor="text1"/>
          <w:bdr w:val="none" w:sz="0" w:space="0" w:color="auto" w:frame="1"/>
        </w:rPr>
        <w:t>Програми</w:t>
      </w:r>
      <w:r w:rsidRPr="00BE3F14">
        <w:rPr>
          <w:rFonts w:ascii="Arial" w:hAnsi="Arial" w:cs="Arial"/>
          <w:i/>
          <w:color w:val="000000" w:themeColor="text1"/>
        </w:rPr>
        <w:t xml:space="preserve"> </w:t>
      </w:r>
      <w:r w:rsidRPr="00BE3F14">
        <w:rPr>
          <w:i/>
          <w:color w:val="000000"/>
        </w:rPr>
        <w:t xml:space="preserve">«Молодь </w:t>
      </w:r>
      <w:proofErr w:type="spellStart"/>
      <w:r w:rsidRPr="00BE3F14">
        <w:rPr>
          <w:i/>
          <w:color w:val="000000"/>
        </w:rPr>
        <w:t>Розділля</w:t>
      </w:r>
      <w:proofErr w:type="spellEnd"/>
      <w:r w:rsidRPr="00BE3F14">
        <w:rPr>
          <w:i/>
          <w:color w:val="000000"/>
        </w:rPr>
        <w:t xml:space="preserve"> на 2022 рік </w:t>
      </w:r>
      <w:r w:rsidRPr="00BE3F14">
        <w:rPr>
          <w:i/>
          <w:color w:val="000000" w:themeColor="text1"/>
        </w:rPr>
        <w:t xml:space="preserve"> </w:t>
      </w:r>
      <w:r w:rsidRPr="00BE3F14">
        <w:rPr>
          <w:i/>
          <w:color w:val="000000"/>
        </w:rPr>
        <w:t>та прогноз на 2023-2024 роки»</w:t>
      </w:r>
      <w:r w:rsidRPr="001A6B92">
        <w:rPr>
          <w:i/>
          <w:lang w:eastAsia="uk-UA"/>
        </w:rPr>
        <w:t>»</w:t>
      </w:r>
    </w:p>
    <w:p w:rsidR="00CD7AF9" w:rsidRDefault="00CD7AF9" w:rsidP="00CD7AF9">
      <w:pPr>
        <w:rPr>
          <w:i/>
          <w:lang w:eastAsia="uk-UA"/>
        </w:rPr>
      </w:pPr>
    </w:p>
    <w:p w:rsidR="00CD7AF9" w:rsidRPr="001A6B92" w:rsidRDefault="00CD7AF9" w:rsidP="00CD7AF9">
      <w:pPr>
        <w:tabs>
          <w:tab w:val="left" w:pos="2464"/>
        </w:tabs>
        <w:jc w:val="both"/>
      </w:pPr>
      <w:r w:rsidRPr="001A6B92">
        <w:t xml:space="preserve">              </w:t>
      </w:r>
      <w:r>
        <w:t>Голосували:  за -  13</w:t>
      </w:r>
    </w:p>
    <w:p w:rsidR="00CD7AF9" w:rsidRPr="001A6B92" w:rsidRDefault="00CD7AF9" w:rsidP="00CD7AF9">
      <w:pPr>
        <w:tabs>
          <w:tab w:val="left" w:pos="2464"/>
        </w:tabs>
        <w:ind w:left="851"/>
        <w:jc w:val="both"/>
      </w:pPr>
      <w:r w:rsidRPr="001A6B92">
        <w:t>проти - 0</w:t>
      </w:r>
    </w:p>
    <w:p w:rsidR="00CD7AF9" w:rsidRPr="001A6B92" w:rsidRDefault="00CD7AF9" w:rsidP="00CD7AF9">
      <w:pPr>
        <w:tabs>
          <w:tab w:val="left" w:pos="2464"/>
        </w:tabs>
        <w:ind w:left="851"/>
        <w:jc w:val="both"/>
      </w:pPr>
      <w:r w:rsidRPr="001A6B92">
        <w:t>утримались -  0</w:t>
      </w:r>
    </w:p>
    <w:p w:rsidR="00CD7AF9" w:rsidRPr="001A6B92" w:rsidRDefault="00CD7AF9" w:rsidP="00CD7AF9">
      <w:pPr>
        <w:tabs>
          <w:tab w:val="left" w:pos="2464"/>
        </w:tabs>
        <w:ind w:left="851"/>
        <w:jc w:val="both"/>
      </w:pPr>
      <w:r w:rsidRPr="001A6B92">
        <w:t>не голосували -  0</w:t>
      </w:r>
    </w:p>
    <w:p w:rsidR="00CD7AF9" w:rsidRDefault="00CD7AF9" w:rsidP="00CD7AF9">
      <w:pPr>
        <w:tabs>
          <w:tab w:val="left" w:pos="2464"/>
        </w:tabs>
        <w:jc w:val="both"/>
      </w:pPr>
      <w:r w:rsidRPr="001A6B92">
        <w:t xml:space="preserve">           Рішення  прийнято: </w:t>
      </w:r>
      <w:proofErr w:type="spellStart"/>
      <w:r>
        <w:t>проєкт</w:t>
      </w:r>
      <w:proofErr w:type="spellEnd"/>
      <w:r>
        <w:t xml:space="preserve"> № 4-1 включено до порядку денного.</w:t>
      </w:r>
    </w:p>
    <w:p w:rsidR="00CD7AF9" w:rsidRPr="001A6B92" w:rsidRDefault="00CD7AF9" w:rsidP="00CD7AF9">
      <w:pPr>
        <w:tabs>
          <w:tab w:val="left" w:pos="2464"/>
        </w:tabs>
        <w:jc w:val="both"/>
      </w:pPr>
    </w:p>
    <w:p w:rsidR="00CD7AF9" w:rsidRDefault="00CD7AF9" w:rsidP="00CD7AF9">
      <w:pPr>
        <w:rPr>
          <w:bCs/>
        </w:rPr>
      </w:pPr>
      <w:r w:rsidRPr="001A6B92">
        <w:rPr>
          <w:bCs/>
        </w:rPr>
        <w:t xml:space="preserve">Слухали </w:t>
      </w:r>
      <w:r w:rsidRPr="001A6B92">
        <w:t>:</w:t>
      </w:r>
      <w:r w:rsidRPr="001A6B92">
        <w:rPr>
          <w:bCs/>
        </w:rPr>
        <w:t xml:space="preserve"> </w:t>
      </w:r>
      <w:proofErr w:type="spellStart"/>
      <w:r w:rsidRPr="00382A22">
        <w:rPr>
          <w:bCs/>
        </w:rPr>
        <w:t>Засанський</w:t>
      </w:r>
      <w:proofErr w:type="spellEnd"/>
      <w:r w:rsidRPr="00382A22">
        <w:rPr>
          <w:bCs/>
        </w:rPr>
        <w:t xml:space="preserve"> В.І. – нач. </w:t>
      </w:r>
      <w:proofErr w:type="spellStart"/>
      <w:r w:rsidRPr="00382A22">
        <w:rPr>
          <w:bCs/>
        </w:rPr>
        <w:t>упр-ння</w:t>
      </w:r>
      <w:proofErr w:type="spellEnd"/>
      <w:r w:rsidRPr="00382A22">
        <w:rPr>
          <w:bCs/>
        </w:rPr>
        <w:t xml:space="preserve"> культури, спорту та гум. </w:t>
      </w:r>
      <w:proofErr w:type="spellStart"/>
      <w:r w:rsidRPr="00382A22">
        <w:rPr>
          <w:bCs/>
        </w:rPr>
        <w:t>п-ки</w:t>
      </w:r>
      <w:proofErr w:type="spellEnd"/>
    </w:p>
    <w:p w:rsidR="00CD7AF9" w:rsidRPr="001A6B92" w:rsidRDefault="00CD7AF9" w:rsidP="00CD7AF9">
      <w:pPr>
        <w:rPr>
          <w:i/>
        </w:rPr>
      </w:pPr>
    </w:p>
    <w:p w:rsidR="00CD7AF9" w:rsidRPr="001A6B92" w:rsidRDefault="00CD7AF9" w:rsidP="00CD7AF9">
      <w:pPr>
        <w:shd w:val="clear" w:color="auto" w:fill="FFFFFF"/>
        <w:rPr>
          <w:color w:val="000000" w:themeColor="text1"/>
        </w:rPr>
      </w:pPr>
      <w:r w:rsidRPr="001A6B92">
        <w:t xml:space="preserve">Голосували: по проєкту № 4 </w:t>
      </w:r>
      <w:r>
        <w:t xml:space="preserve">-1 </w:t>
      </w:r>
      <w:r w:rsidRPr="001A6B92">
        <w:t>«</w:t>
      </w:r>
      <w:r>
        <w:rPr>
          <w:color w:val="000000" w:themeColor="text1"/>
        </w:rPr>
        <w:t xml:space="preserve">Про погодження внесення змін до </w:t>
      </w:r>
      <w:r>
        <w:rPr>
          <w:bCs/>
          <w:color w:val="000000" w:themeColor="text1"/>
          <w:bdr w:val="none" w:sz="0" w:space="0" w:color="auto" w:frame="1"/>
        </w:rPr>
        <w:t>Програми</w:t>
      </w:r>
      <w:r>
        <w:rPr>
          <w:rFonts w:ascii="Arial" w:hAnsi="Arial" w:cs="Arial"/>
          <w:color w:val="000000" w:themeColor="text1"/>
        </w:rPr>
        <w:t xml:space="preserve"> </w:t>
      </w:r>
      <w:r>
        <w:rPr>
          <w:color w:val="000000"/>
        </w:rPr>
        <w:t xml:space="preserve">«Молодь </w:t>
      </w:r>
      <w:proofErr w:type="spellStart"/>
      <w:r>
        <w:rPr>
          <w:color w:val="000000"/>
        </w:rPr>
        <w:t>Розділля</w:t>
      </w:r>
      <w:proofErr w:type="spellEnd"/>
      <w:r>
        <w:rPr>
          <w:color w:val="000000"/>
        </w:rPr>
        <w:t xml:space="preserve"> на 2022 рік </w:t>
      </w:r>
      <w:r>
        <w:rPr>
          <w:color w:val="000000" w:themeColor="text1"/>
        </w:rPr>
        <w:t xml:space="preserve"> </w:t>
      </w:r>
      <w:r>
        <w:rPr>
          <w:color w:val="000000"/>
        </w:rPr>
        <w:t>та прогноз на 2023-2024 роки»</w:t>
      </w:r>
      <w:r w:rsidRPr="001A6B92">
        <w:rPr>
          <w:lang w:eastAsia="uk-UA"/>
        </w:rPr>
        <w:t>»</w:t>
      </w:r>
    </w:p>
    <w:p w:rsidR="00CD7AF9" w:rsidRPr="001A6B92" w:rsidRDefault="00CD7AF9" w:rsidP="00CD7AF9">
      <w:pPr>
        <w:jc w:val="both"/>
      </w:pPr>
    </w:p>
    <w:p w:rsidR="00CD7AF9" w:rsidRPr="001A6B92" w:rsidRDefault="00CD7AF9" w:rsidP="00CD7AF9">
      <w:pPr>
        <w:tabs>
          <w:tab w:val="left" w:pos="2464"/>
        </w:tabs>
        <w:jc w:val="both"/>
      </w:pPr>
      <w:r>
        <w:t xml:space="preserve">               за -  13</w:t>
      </w:r>
    </w:p>
    <w:p w:rsidR="00CD7AF9" w:rsidRPr="001A6B92" w:rsidRDefault="00CD7AF9" w:rsidP="00CD7AF9">
      <w:pPr>
        <w:tabs>
          <w:tab w:val="left" w:pos="2464"/>
        </w:tabs>
        <w:ind w:left="851"/>
        <w:jc w:val="both"/>
      </w:pPr>
      <w:r w:rsidRPr="001A6B92">
        <w:t>проти - 0</w:t>
      </w:r>
    </w:p>
    <w:p w:rsidR="00CD7AF9" w:rsidRPr="001A6B92" w:rsidRDefault="00CD7AF9" w:rsidP="00CD7AF9">
      <w:pPr>
        <w:tabs>
          <w:tab w:val="left" w:pos="2464"/>
        </w:tabs>
        <w:ind w:left="851"/>
        <w:jc w:val="both"/>
      </w:pPr>
      <w:r w:rsidRPr="001A6B92">
        <w:t>утримались -  0</w:t>
      </w:r>
    </w:p>
    <w:p w:rsidR="00CD7AF9" w:rsidRPr="001A6B92" w:rsidRDefault="00CD7AF9" w:rsidP="00CD7AF9">
      <w:pPr>
        <w:tabs>
          <w:tab w:val="left" w:pos="2464"/>
        </w:tabs>
        <w:ind w:left="851"/>
        <w:jc w:val="both"/>
      </w:pPr>
      <w:r w:rsidRPr="001A6B92">
        <w:t>не голосували -  0</w:t>
      </w:r>
    </w:p>
    <w:p w:rsidR="00CD7AF9" w:rsidRPr="001A6B92" w:rsidRDefault="00CD7AF9" w:rsidP="00CD7AF9">
      <w:pPr>
        <w:tabs>
          <w:tab w:val="left" w:pos="2464"/>
        </w:tabs>
        <w:jc w:val="both"/>
      </w:pPr>
      <w:r w:rsidRPr="001A6B92">
        <w:t xml:space="preserve">           Рішення  прийнято: </w:t>
      </w:r>
    </w:p>
    <w:p w:rsidR="00CD7AF9" w:rsidRPr="001A6B92" w:rsidRDefault="00CD7AF9" w:rsidP="00CD7AF9">
      <w:pPr>
        <w:rPr>
          <w:bCs/>
        </w:rPr>
      </w:pPr>
    </w:p>
    <w:p w:rsidR="00CD7AF9" w:rsidRPr="001A6B92" w:rsidRDefault="00CD7AF9" w:rsidP="00CD7AF9">
      <w:pPr>
        <w:rPr>
          <w:lang w:eastAsia="uk-UA"/>
        </w:rPr>
      </w:pPr>
      <w:r w:rsidRPr="001A6B92">
        <w:rPr>
          <w:rFonts w:eastAsiaTheme="minorHAnsi" w:cstheme="minorBidi"/>
          <w:lang w:eastAsia="en-US"/>
        </w:rPr>
        <w:t xml:space="preserve">Слухали: </w:t>
      </w:r>
      <w:r>
        <w:rPr>
          <w:bCs/>
        </w:rPr>
        <w:t>Представників</w:t>
      </w:r>
      <w:r w:rsidRPr="00382A22">
        <w:rPr>
          <w:bCs/>
        </w:rPr>
        <w:t xml:space="preserve"> головних розпорядників</w:t>
      </w:r>
    </w:p>
    <w:p w:rsidR="00CD7AF9" w:rsidRPr="001A6B92" w:rsidRDefault="00CD7AF9" w:rsidP="00CD7AF9">
      <w:pPr>
        <w:rPr>
          <w:bCs/>
        </w:rPr>
      </w:pPr>
    </w:p>
    <w:p w:rsidR="00CD7AF9" w:rsidRPr="001A6B92" w:rsidRDefault="00CD7AF9" w:rsidP="00CD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6B92">
        <w:rPr>
          <w:lang w:eastAsia="uk-UA"/>
        </w:rPr>
        <w:t>Голосували: по проєкту № 5</w:t>
      </w:r>
      <w:r w:rsidRPr="001A6B92">
        <w:rPr>
          <w:b/>
          <w:lang w:eastAsia="uk-UA"/>
        </w:rPr>
        <w:t xml:space="preserve">  «</w:t>
      </w:r>
      <w:r w:rsidRPr="00382A22">
        <w:t xml:space="preserve">Про виконання міських цільових </w:t>
      </w:r>
      <w:r>
        <w:t xml:space="preserve"> </w:t>
      </w:r>
      <w:r w:rsidRPr="00382A22">
        <w:t>програм  у 2022 році</w:t>
      </w:r>
      <w:r w:rsidRPr="001A6B92">
        <w:rPr>
          <w:rFonts w:eastAsia="Calibri"/>
          <w:lang w:eastAsia="uk-UA"/>
        </w:rPr>
        <w:t>»</w:t>
      </w:r>
      <w:r w:rsidRPr="001A6B92">
        <w:rPr>
          <w:lang w:eastAsia="uk-UA"/>
        </w:rPr>
        <w:t xml:space="preserve"> </w:t>
      </w:r>
    </w:p>
    <w:p w:rsidR="00CD7AF9" w:rsidRPr="001A6B92" w:rsidRDefault="00CD7AF9" w:rsidP="00CD7AF9">
      <w:pPr>
        <w:autoSpaceDE w:val="0"/>
        <w:autoSpaceDN w:val="0"/>
        <w:adjustRightInd w:val="0"/>
        <w:rPr>
          <w:lang w:eastAsia="uk-UA"/>
        </w:rPr>
      </w:pPr>
      <w:r w:rsidRPr="001A6B92">
        <w:t xml:space="preserve">       </w:t>
      </w:r>
    </w:p>
    <w:p w:rsidR="00CD7AF9" w:rsidRPr="001A6B92" w:rsidRDefault="00CD7AF9" w:rsidP="00CD7AF9">
      <w:pPr>
        <w:tabs>
          <w:tab w:val="left" w:pos="2464"/>
        </w:tabs>
        <w:ind w:left="708" w:firstLine="708"/>
        <w:jc w:val="both"/>
      </w:pPr>
      <w:r>
        <w:t>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jc w:val="both"/>
      </w:pPr>
    </w:p>
    <w:p w:rsidR="00CD7AF9" w:rsidRPr="001A6B92" w:rsidRDefault="00CD7AF9" w:rsidP="00CD7AF9">
      <w:pPr>
        <w:jc w:val="both"/>
      </w:pPr>
      <w:r w:rsidRPr="001A6B92">
        <w:t xml:space="preserve">Рішення прийнято. </w:t>
      </w:r>
    </w:p>
    <w:p w:rsidR="00CD7AF9" w:rsidRPr="001A6B92" w:rsidRDefault="00CD7AF9" w:rsidP="00CD7AF9">
      <w:pPr>
        <w:jc w:val="both"/>
      </w:pPr>
    </w:p>
    <w:p w:rsidR="00CD7AF9" w:rsidRPr="001A6B92" w:rsidRDefault="00CD7AF9" w:rsidP="00CD7AF9">
      <w:pPr>
        <w:rPr>
          <w:rFonts w:eastAsiaTheme="minorEastAsia"/>
          <w:lang w:eastAsia="uk-UA"/>
        </w:rPr>
      </w:pPr>
      <w:r w:rsidRPr="001A6B92">
        <w:rPr>
          <w:bCs/>
        </w:rPr>
        <w:t xml:space="preserve">Слухали : </w:t>
      </w:r>
      <w:r w:rsidRPr="001A6B92">
        <w:rPr>
          <w:rFonts w:eastAsiaTheme="minorHAnsi" w:cstheme="minorBidi"/>
          <w:lang w:eastAsia="en-US"/>
        </w:rPr>
        <w:t xml:space="preserve"> </w:t>
      </w:r>
      <w:r>
        <w:rPr>
          <w:bCs/>
        </w:rPr>
        <w:t>Представників</w:t>
      </w:r>
      <w:r w:rsidRPr="00382A22">
        <w:rPr>
          <w:bCs/>
        </w:rPr>
        <w:t xml:space="preserve"> головних розпорядників</w:t>
      </w:r>
    </w:p>
    <w:p w:rsidR="00CD7AF9" w:rsidRPr="001A6B92" w:rsidRDefault="00CD7AF9" w:rsidP="00CD7AF9"/>
    <w:p w:rsidR="00CD7AF9" w:rsidRPr="001A6B92" w:rsidRDefault="00CD7AF9" w:rsidP="00CD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r w:rsidRPr="001A6B92">
        <w:t xml:space="preserve">Голосували: по проєкту № 6   </w:t>
      </w:r>
      <w:r w:rsidRPr="001A6B92">
        <w:rPr>
          <w:b/>
        </w:rPr>
        <w:t>«</w:t>
      </w:r>
      <w:r>
        <w:rPr>
          <w:rFonts w:cstheme="minorBidi"/>
        </w:rPr>
        <w:t>Про погодження міських цільових  бюджетних програм на 2023 рік та прогноз на  2024-2025 роки</w:t>
      </w:r>
      <w:r w:rsidRPr="001A6B92">
        <w:rPr>
          <w:rFonts w:eastAsia="Calibri"/>
          <w:lang w:eastAsia="uk-UA"/>
        </w:rPr>
        <w:t>»</w:t>
      </w:r>
    </w:p>
    <w:p w:rsidR="00CD7AF9" w:rsidRPr="001A6B92" w:rsidRDefault="00CD7AF9" w:rsidP="00CD7AF9">
      <w:pPr>
        <w:tabs>
          <w:tab w:val="left" w:pos="708"/>
          <w:tab w:val="left" w:pos="2464"/>
          <w:tab w:val="center" w:pos="4153"/>
          <w:tab w:val="right" w:pos="8306"/>
        </w:tabs>
        <w:jc w:val="both"/>
        <w:rPr>
          <w:rFonts w:eastAsia="MS Mincho"/>
        </w:rPr>
      </w:pPr>
    </w:p>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Рішення прийнято</w:t>
      </w:r>
    </w:p>
    <w:p w:rsidR="00CD7AF9" w:rsidRPr="001A6B92" w:rsidRDefault="00CD7AF9" w:rsidP="00CD7AF9"/>
    <w:p w:rsidR="00CD7AF9" w:rsidRDefault="00CD7AF9" w:rsidP="00CD7AF9">
      <w:pPr>
        <w:rPr>
          <w:bCs/>
        </w:rPr>
      </w:pPr>
      <w:r w:rsidRPr="001A6B92">
        <w:t>Слухали: Слухали:</w:t>
      </w:r>
      <w:r w:rsidRPr="001A6B92">
        <w:rPr>
          <w:bCs/>
        </w:rPr>
        <w:t xml:space="preserve"> </w:t>
      </w:r>
      <w:proofErr w:type="spellStart"/>
      <w:r>
        <w:rPr>
          <w:bCs/>
        </w:rPr>
        <w:t>Ричагівського</w:t>
      </w:r>
      <w:proofErr w:type="spellEnd"/>
      <w:r w:rsidRPr="00382A22">
        <w:rPr>
          <w:bCs/>
        </w:rPr>
        <w:t xml:space="preserve"> І.І.- начальник</w:t>
      </w:r>
      <w:r>
        <w:rPr>
          <w:bCs/>
        </w:rPr>
        <w:t>а</w:t>
      </w:r>
      <w:r w:rsidRPr="00382A22">
        <w:rPr>
          <w:bCs/>
        </w:rPr>
        <w:t xml:space="preserve"> фінансового управління                                    </w:t>
      </w:r>
    </w:p>
    <w:p w:rsidR="00CD7AF9" w:rsidRPr="001A6B92" w:rsidRDefault="00CD7AF9" w:rsidP="00CD7AF9">
      <w:pPr>
        <w:rPr>
          <w:lang w:eastAsia="uk-UA"/>
        </w:rPr>
      </w:pPr>
      <w:r w:rsidRPr="001A6B92">
        <w:rPr>
          <w:lang w:eastAsia="uk-UA"/>
        </w:rPr>
        <w:t xml:space="preserve">                                                                         </w:t>
      </w:r>
    </w:p>
    <w:p w:rsidR="00CD7AF9" w:rsidRPr="001A6B92" w:rsidRDefault="00CD7AF9" w:rsidP="00CD7AF9">
      <w:pPr>
        <w:tabs>
          <w:tab w:val="left" w:pos="7740"/>
        </w:tabs>
      </w:pPr>
      <w:r w:rsidRPr="001A6B92">
        <w:t xml:space="preserve">Голосували: по проєкту № 7   </w:t>
      </w:r>
      <w:r w:rsidRPr="001A6B92">
        <w:rPr>
          <w:b/>
        </w:rPr>
        <w:t>«</w:t>
      </w:r>
      <w:r>
        <w:t>Про схвалення проекту рішення  «Про міський бюджет на 2023 рік»</w:t>
      </w:r>
      <w:r w:rsidRPr="001A6B92">
        <w:rPr>
          <w:rFonts w:eastAsia="Calibri"/>
          <w:lang w:eastAsia="uk-UA"/>
        </w:rPr>
        <w:t>»</w:t>
      </w:r>
    </w:p>
    <w:p w:rsidR="00CD7AF9" w:rsidRPr="001A6B92" w:rsidRDefault="00CD7AF9" w:rsidP="00CD7AF9">
      <w:pPr>
        <w:tabs>
          <w:tab w:val="left" w:pos="708"/>
          <w:tab w:val="left" w:pos="2464"/>
          <w:tab w:val="center" w:pos="4153"/>
          <w:tab w:val="right" w:pos="8306"/>
        </w:tabs>
        <w:jc w:val="both"/>
        <w:rPr>
          <w:rFonts w:eastAsia="MS Mincho"/>
        </w:rPr>
      </w:pPr>
    </w:p>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Рішення прийнято</w:t>
      </w:r>
    </w:p>
    <w:p w:rsidR="00CD7AF9" w:rsidRPr="005F1871" w:rsidRDefault="00CD7AF9" w:rsidP="00CD7AF9">
      <w:pPr>
        <w:widowControl w:val="0"/>
        <w:shd w:val="clear" w:color="auto" w:fill="FFFFFF"/>
        <w:tabs>
          <w:tab w:val="left" w:leader="dot" w:pos="9475"/>
        </w:tabs>
        <w:autoSpaceDE w:val="0"/>
        <w:autoSpaceDN w:val="0"/>
        <w:adjustRightInd w:val="0"/>
        <w:jc w:val="both"/>
        <w:rPr>
          <w:rFonts w:eastAsia="Calibri"/>
          <w:color w:val="FF0000"/>
        </w:rPr>
      </w:pPr>
    </w:p>
    <w:p w:rsidR="00CD7AF9" w:rsidRPr="001A6B92" w:rsidRDefault="00CD7AF9" w:rsidP="00CD7AF9">
      <w:r w:rsidRPr="001A6B92">
        <w:t xml:space="preserve">Слухали: </w:t>
      </w:r>
      <w:r w:rsidRPr="00382A22">
        <w:rPr>
          <w:bCs/>
        </w:rPr>
        <w:t>Романів С.Я. – гол. спец.  відділу КМ та приватизації</w:t>
      </w:r>
    </w:p>
    <w:p w:rsidR="00CD7AF9" w:rsidRPr="001A6B92" w:rsidRDefault="00CD7AF9" w:rsidP="00CD7AF9">
      <w:pPr>
        <w:tabs>
          <w:tab w:val="left" w:pos="2464"/>
        </w:tabs>
      </w:pPr>
    </w:p>
    <w:p w:rsidR="00CD7AF9" w:rsidRDefault="00CD7AF9" w:rsidP="00CD7AF9">
      <w:pPr>
        <w:ind w:right="-102"/>
        <w:rPr>
          <w:rFonts w:eastAsia="MS Mincho"/>
        </w:rPr>
      </w:pPr>
      <w:r w:rsidRPr="001A6B92">
        <w:t xml:space="preserve">Голосували по проєкту  № 8  </w:t>
      </w:r>
      <w:r w:rsidRPr="001A6B92">
        <w:rPr>
          <w:b/>
          <w:i/>
          <w:smallCaps/>
        </w:rPr>
        <w:t xml:space="preserve"> «</w:t>
      </w:r>
      <w:r>
        <w:rPr>
          <w:rFonts w:eastAsia="MS Mincho"/>
        </w:rPr>
        <w:t xml:space="preserve">Про передачу у приватну власність квартири комунального житлового фонду, яка належать Новороздільській міській раді </w:t>
      </w:r>
      <w:r w:rsidRPr="001A6B92">
        <w:t>»</w:t>
      </w:r>
    </w:p>
    <w:p w:rsidR="00CD7AF9" w:rsidRPr="001A6B92" w:rsidRDefault="00CD7AF9" w:rsidP="00CD7AF9">
      <w:pPr>
        <w:ind w:right="-102"/>
        <w:rPr>
          <w:rFonts w:eastAsia="MS Mincho"/>
        </w:rPr>
      </w:pPr>
    </w:p>
    <w:p w:rsidR="00CD7AF9" w:rsidRPr="001A6B92" w:rsidRDefault="00CD7AF9" w:rsidP="00CD7AF9">
      <w:pPr>
        <w:tabs>
          <w:tab w:val="left" w:pos="2464"/>
        </w:tabs>
        <w:ind w:left="708" w:firstLine="708"/>
        <w:jc w:val="both"/>
      </w:pPr>
      <w:r w:rsidRPr="001A6B92">
        <w:t xml:space="preserve"> за -  10</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Рішення прийнято</w:t>
      </w:r>
    </w:p>
    <w:p w:rsidR="00CD7AF9" w:rsidRPr="001A6B92" w:rsidRDefault="00CD7AF9" w:rsidP="00CD7AF9">
      <w:pPr>
        <w:tabs>
          <w:tab w:val="left" w:pos="2464"/>
        </w:tabs>
        <w:jc w:val="both"/>
      </w:pPr>
    </w:p>
    <w:p w:rsidR="00CD7AF9" w:rsidRPr="001A6B92" w:rsidRDefault="00CD7AF9" w:rsidP="00CD7AF9">
      <w:pPr>
        <w:rPr>
          <w:rFonts w:eastAsiaTheme="minorHAnsi"/>
          <w:lang w:eastAsia="en-US"/>
        </w:rPr>
      </w:pPr>
      <w:r w:rsidRPr="001A6B92">
        <w:t>Слухали:</w:t>
      </w:r>
      <w:r w:rsidRPr="001A6B92">
        <w:rPr>
          <w:bCs/>
        </w:rPr>
        <w:t xml:space="preserve"> </w:t>
      </w:r>
      <w:r w:rsidRPr="001A6B92">
        <w:t>:</w:t>
      </w:r>
      <w:r w:rsidRPr="001A6B92">
        <w:rPr>
          <w:bCs/>
        </w:rPr>
        <w:t xml:space="preserve"> </w:t>
      </w:r>
      <w:r w:rsidRPr="00382A22">
        <w:rPr>
          <w:bCs/>
        </w:rPr>
        <w:t>Романів С.Я. – гол. спец.  відділу КМ та приватизації</w:t>
      </w:r>
    </w:p>
    <w:p w:rsidR="00CD7AF9" w:rsidRPr="001A6B92" w:rsidRDefault="00CD7AF9" w:rsidP="00CD7AF9"/>
    <w:p w:rsidR="00CD7AF9" w:rsidRPr="001A6B92" w:rsidRDefault="00CD7AF9" w:rsidP="00CD7AF9">
      <w:pPr>
        <w:autoSpaceDE w:val="0"/>
        <w:autoSpaceDN w:val="0"/>
        <w:adjustRightInd w:val="0"/>
        <w:rPr>
          <w:lang w:eastAsia="uk-UA"/>
        </w:rPr>
      </w:pPr>
      <w:r>
        <w:t>Голосували по проєкту  № 9</w:t>
      </w:r>
      <w:r w:rsidRPr="001A6B92">
        <w:t xml:space="preserve"> </w:t>
      </w:r>
      <w:r w:rsidRPr="001A6B92">
        <w:rPr>
          <w:b/>
          <w:i/>
          <w:smallCaps/>
        </w:rPr>
        <w:t xml:space="preserve"> «</w:t>
      </w:r>
      <w:r>
        <w:rPr>
          <w:lang w:eastAsia="uk-UA"/>
        </w:rPr>
        <w:t>Про квартирний облік, обмін та надання житлової площі</w:t>
      </w:r>
      <w:r w:rsidRPr="001A6B92">
        <w:rPr>
          <w:lang w:eastAsia="uk-UA"/>
        </w:rPr>
        <w:t xml:space="preserve"> </w:t>
      </w:r>
      <w:r w:rsidRPr="001A6B92">
        <w:rPr>
          <w:b/>
        </w:rPr>
        <w:t>"</w:t>
      </w:r>
    </w:p>
    <w:p w:rsidR="00CD7AF9" w:rsidRPr="001A6B92" w:rsidRDefault="00CD7AF9" w:rsidP="00CD7AF9">
      <w:pPr>
        <w:rPr>
          <w:rFonts w:eastAsia="MS Mincho"/>
        </w:rPr>
      </w:pPr>
    </w:p>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Рішення прийнято</w:t>
      </w:r>
    </w:p>
    <w:p w:rsidR="00CD7AF9" w:rsidRPr="001A6B92" w:rsidRDefault="00CD7AF9" w:rsidP="00CD7AF9">
      <w:pPr>
        <w:tabs>
          <w:tab w:val="left" w:pos="2464"/>
        </w:tabs>
        <w:jc w:val="both"/>
      </w:pPr>
    </w:p>
    <w:p w:rsidR="00CD7AF9" w:rsidRDefault="00CD7AF9" w:rsidP="00CD7AF9">
      <w:pPr>
        <w:rPr>
          <w:bCs/>
        </w:rPr>
      </w:pPr>
      <w:r w:rsidRPr="001A6B92">
        <w:t>Слухали:</w:t>
      </w:r>
      <w:r w:rsidRPr="001A6B92">
        <w:rPr>
          <w:bCs/>
        </w:rPr>
        <w:t xml:space="preserve"> </w:t>
      </w:r>
      <w:r w:rsidRPr="001A6B92">
        <w:t>:</w:t>
      </w:r>
      <w:r w:rsidRPr="001A6B92">
        <w:rPr>
          <w:bCs/>
        </w:rPr>
        <w:t xml:space="preserve"> </w:t>
      </w:r>
      <w:proofErr w:type="spellStart"/>
      <w:r w:rsidRPr="00382A22">
        <w:rPr>
          <w:bCs/>
        </w:rPr>
        <w:t>Мельніков</w:t>
      </w:r>
      <w:r>
        <w:rPr>
          <w:bCs/>
        </w:rPr>
        <w:t>а</w:t>
      </w:r>
      <w:proofErr w:type="spellEnd"/>
      <w:r>
        <w:rPr>
          <w:bCs/>
        </w:rPr>
        <w:t xml:space="preserve"> А.В. – керуючого</w:t>
      </w:r>
      <w:r w:rsidRPr="00382A22">
        <w:rPr>
          <w:bCs/>
        </w:rPr>
        <w:t xml:space="preserve"> справами виконкому</w:t>
      </w:r>
    </w:p>
    <w:p w:rsidR="00CD7AF9" w:rsidRPr="001A6B92" w:rsidRDefault="00CD7AF9" w:rsidP="00CD7AF9"/>
    <w:p w:rsidR="00CD7AF9" w:rsidRPr="001A6B92" w:rsidRDefault="00CD7AF9" w:rsidP="00CD7AF9">
      <w:pPr>
        <w:rPr>
          <w:rFonts w:eastAsia="Calibri"/>
          <w:lang w:eastAsia="en-US"/>
        </w:rPr>
      </w:pPr>
      <w:r w:rsidRPr="001A6B92">
        <w:t>Голосували по проєкту № 10 «</w:t>
      </w:r>
      <w:r>
        <w:rPr>
          <w:rFonts w:eastAsia="Calibri"/>
          <w:lang w:eastAsia="en-US"/>
        </w:rPr>
        <w:t>Про внесення змін до рішення виконкому від 21.12.2016 року  № 310 «Про затвердження Положення про порядок видачі довідок  у виконкомі Новороздільської міської ради»</w:t>
      </w:r>
    </w:p>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r w:rsidRPr="001A6B92">
        <w:t xml:space="preserve">       Рішення прийнято</w:t>
      </w:r>
    </w:p>
    <w:p w:rsidR="00CD7AF9" w:rsidRPr="001A6B92" w:rsidRDefault="00CD7AF9" w:rsidP="00CD7AF9"/>
    <w:p w:rsidR="00CD7AF9" w:rsidRPr="001A6B92" w:rsidRDefault="00CD7AF9" w:rsidP="00CD7AF9">
      <w:pPr>
        <w:rPr>
          <w:lang w:eastAsia="uk-UA"/>
        </w:rPr>
      </w:pPr>
      <w:r w:rsidRPr="001A6B92">
        <w:t xml:space="preserve">Слухали: </w:t>
      </w:r>
      <w:proofErr w:type="spellStart"/>
      <w:r>
        <w:t>Волянську</w:t>
      </w:r>
      <w:proofErr w:type="spellEnd"/>
      <w:r w:rsidRPr="00382A22">
        <w:t xml:space="preserve"> М. - секретар</w:t>
      </w:r>
      <w:r>
        <w:t>я</w:t>
      </w:r>
      <w:r w:rsidRPr="00382A22">
        <w:t xml:space="preserve"> комісії з призначення </w:t>
      </w:r>
      <w:proofErr w:type="spellStart"/>
      <w:r w:rsidRPr="00382A22">
        <w:t>допомог</w:t>
      </w:r>
      <w:proofErr w:type="spellEnd"/>
    </w:p>
    <w:p w:rsidR="00CD7AF9" w:rsidRDefault="00CD7AF9" w:rsidP="00CD7AF9">
      <w:pPr>
        <w:jc w:val="both"/>
      </w:pPr>
    </w:p>
    <w:p w:rsidR="00CD7AF9" w:rsidRPr="00BE3F14" w:rsidRDefault="00CD7AF9" w:rsidP="00CD7AF9">
      <w:pPr>
        <w:rPr>
          <w:lang w:eastAsia="uk-UA"/>
        </w:rPr>
      </w:pPr>
      <w:r w:rsidRPr="001A6B92">
        <w:t>Голосували по проєкту  № 11</w:t>
      </w:r>
      <w:r>
        <w:t>-1</w:t>
      </w:r>
      <w:r w:rsidRPr="001A6B92">
        <w:t xml:space="preserve"> </w:t>
      </w:r>
      <w:r w:rsidRPr="001A6B92">
        <w:rPr>
          <w:b/>
          <w:i/>
          <w:smallCaps/>
        </w:rPr>
        <w:t>«</w:t>
      </w:r>
      <w:r>
        <w:rPr>
          <w:lang w:eastAsia="uk-UA"/>
        </w:rPr>
        <w:t>Про надання одноразової матеріальної допомоги»</w:t>
      </w:r>
    </w:p>
    <w:p w:rsidR="00CD7AF9" w:rsidRDefault="00CD7AF9" w:rsidP="00CD7AF9">
      <w:pPr>
        <w:jc w:val="both"/>
        <w:rPr>
          <w:color w:val="000000"/>
        </w:rPr>
      </w:pPr>
    </w:p>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Рішення прийнято</w:t>
      </w:r>
    </w:p>
    <w:p w:rsidR="00CD7AF9" w:rsidRDefault="00CD7AF9" w:rsidP="00CD7AF9">
      <w:pPr>
        <w:jc w:val="both"/>
      </w:pPr>
    </w:p>
    <w:p w:rsidR="00CD7AF9" w:rsidRPr="00BE3F14" w:rsidRDefault="00CD7AF9" w:rsidP="00CD7AF9">
      <w:pPr>
        <w:rPr>
          <w:lang w:eastAsia="uk-UA"/>
        </w:rPr>
      </w:pPr>
      <w:r w:rsidRPr="001A6B92">
        <w:t>Голосували по проєкту  № 11</w:t>
      </w:r>
      <w:r>
        <w:t>-2</w:t>
      </w:r>
      <w:r w:rsidRPr="001A6B92">
        <w:t xml:space="preserve"> </w:t>
      </w:r>
      <w:r w:rsidRPr="001A6B92">
        <w:rPr>
          <w:b/>
          <w:i/>
          <w:smallCaps/>
        </w:rPr>
        <w:t>«</w:t>
      </w:r>
      <w:r>
        <w:rPr>
          <w:lang w:eastAsia="uk-UA"/>
        </w:rPr>
        <w:t>Про надання  одноразової допомоги  учасникам  бойових дій і військовослужбовцям»</w:t>
      </w:r>
    </w:p>
    <w:p w:rsidR="00CD7AF9" w:rsidRDefault="00CD7AF9" w:rsidP="00CD7AF9">
      <w:pPr>
        <w:jc w:val="both"/>
        <w:rPr>
          <w:color w:val="000000"/>
        </w:rPr>
      </w:pPr>
    </w:p>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Рішення прийнято</w:t>
      </w:r>
    </w:p>
    <w:p w:rsidR="00CD7AF9" w:rsidRPr="001A6B92" w:rsidRDefault="00CD7AF9" w:rsidP="00CD7AF9">
      <w:pPr>
        <w:jc w:val="both"/>
      </w:pPr>
    </w:p>
    <w:p w:rsidR="00CD7AF9" w:rsidRDefault="00CD7AF9" w:rsidP="00CD7AF9">
      <w:pPr>
        <w:jc w:val="both"/>
        <w:rPr>
          <w:color w:val="000000"/>
        </w:rPr>
      </w:pPr>
      <w:r w:rsidRPr="001A6B92">
        <w:t>Голосували по проєкту  № 11</w:t>
      </w:r>
      <w:r>
        <w:t>-3</w:t>
      </w:r>
      <w:r w:rsidRPr="001A6B92">
        <w:t xml:space="preserve"> </w:t>
      </w:r>
      <w:r w:rsidRPr="001A6B92">
        <w:rPr>
          <w:b/>
          <w:i/>
          <w:smallCaps/>
        </w:rPr>
        <w:t>«</w:t>
      </w:r>
      <w:r>
        <w:rPr>
          <w:color w:val="000000"/>
        </w:rPr>
        <w:t xml:space="preserve">Про надання матеріальної допомоги                                                                                                                                                                      Ревуцькій Марії Миколаївні на </w:t>
      </w:r>
      <w:r w:rsidR="009C010A">
        <w:rPr>
          <w:color w:val="000000"/>
        </w:rPr>
        <w:t xml:space="preserve">поховання  </w:t>
      </w:r>
      <w:r w:rsidR="009C010A" w:rsidRPr="009C010A">
        <w:rPr>
          <w:i/>
          <w:color w:val="000000"/>
        </w:rPr>
        <w:t>(персональні дані)</w:t>
      </w:r>
      <w:r w:rsidR="009C010A">
        <w:rPr>
          <w:color w:val="000000"/>
        </w:rPr>
        <w:t xml:space="preserve"> </w:t>
      </w:r>
      <w:r>
        <w:rPr>
          <w:color w:val="000000"/>
        </w:rPr>
        <w:t>»</w:t>
      </w:r>
    </w:p>
    <w:p w:rsidR="00CD7AF9" w:rsidRDefault="00CD7AF9" w:rsidP="00CD7AF9">
      <w:pPr>
        <w:jc w:val="both"/>
        <w:rPr>
          <w:color w:val="000000"/>
        </w:rPr>
      </w:pPr>
    </w:p>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Рішення прийнято</w:t>
      </w:r>
    </w:p>
    <w:p w:rsidR="00CD7AF9" w:rsidRDefault="00CD7AF9" w:rsidP="00CD7AF9">
      <w:pPr>
        <w:jc w:val="both"/>
        <w:rPr>
          <w:color w:val="000000"/>
        </w:rPr>
      </w:pPr>
    </w:p>
    <w:p w:rsidR="00CD7AF9" w:rsidRDefault="00CD7AF9" w:rsidP="00CD7AF9">
      <w:pPr>
        <w:jc w:val="both"/>
        <w:rPr>
          <w:color w:val="000000"/>
        </w:rPr>
      </w:pPr>
      <w:r w:rsidRPr="001A6B92">
        <w:t>Голосували по проєкту  № 11</w:t>
      </w:r>
      <w:r>
        <w:t>-4</w:t>
      </w:r>
      <w:r w:rsidRPr="001A6B92">
        <w:t xml:space="preserve"> </w:t>
      </w:r>
      <w:r w:rsidRPr="001A6B92">
        <w:rPr>
          <w:b/>
          <w:i/>
          <w:smallCaps/>
        </w:rPr>
        <w:t>«</w:t>
      </w:r>
      <w:r>
        <w:rPr>
          <w:color w:val="000000"/>
        </w:rPr>
        <w:t xml:space="preserve">Про надання матеріальної допомоги                                                                                                                                                                      </w:t>
      </w:r>
      <w:proofErr w:type="spellStart"/>
      <w:r>
        <w:rPr>
          <w:color w:val="000000"/>
        </w:rPr>
        <w:t>Лущенко</w:t>
      </w:r>
      <w:proofErr w:type="spellEnd"/>
      <w:r>
        <w:rPr>
          <w:color w:val="000000"/>
        </w:rPr>
        <w:t xml:space="preserve"> Світлані Іванівні на поховання  </w:t>
      </w:r>
      <w:r w:rsidR="009C010A" w:rsidRPr="009C010A">
        <w:rPr>
          <w:i/>
          <w:color w:val="000000"/>
        </w:rPr>
        <w:t>(персональні дані)</w:t>
      </w:r>
      <w:r>
        <w:rPr>
          <w:color w:val="000000"/>
        </w:rPr>
        <w:t>»</w:t>
      </w:r>
    </w:p>
    <w:p w:rsidR="00CD7AF9" w:rsidRDefault="00CD7AF9" w:rsidP="00CD7AF9">
      <w:pPr>
        <w:jc w:val="both"/>
        <w:rPr>
          <w:color w:val="000000"/>
        </w:rPr>
      </w:pPr>
    </w:p>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Рішення прийнято</w:t>
      </w:r>
    </w:p>
    <w:p w:rsidR="00CD7AF9" w:rsidRDefault="00CD7AF9" w:rsidP="00CD7AF9">
      <w:pPr>
        <w:jc w:val="both"/>
      </w:pPr>
    </w:p>
    <w:p w:rsidR="00CD7AF9" w:rsidRDefault="00CD7AF9" w:rsidP="00CD7AF9">
      <w:pPr>
        <w:jc w:val="both"/>
        <w:rPr>
          <w:color w:val="000000"/>
        </w:rPr>
      </w:pPr>
      <w:r w:rsidRPr="001A6B92">
        <w:t>Голосували по проєкту  № 11</w:t>
      </w:r>
      <w:r>
        <w:t>-5</w:t>
      </w:r>
      <w:r w:rsidRPr="001A6B92">
        <w:t xml:space="preserve"> </w:t>
      </w:r>
      <w:r w:rsidRPr="001A6B92">
        <w:rPr>
          <w:b/>
          <w:i/>
          <w:smallCaps/>
        </w:rPr>
        <w:t>«</w:t>
      </w:r>
      <w:r>
        <w:rPr>
          <w:color w:val="000000"/>
        </w:rPr>
        <w:t xml:space="preserve">Про надання матеріальної допомоги                                                                                                                                                                      </w:t>
      </w:r>
      <w:proofErr w:type="spellStart"/>
      <w:r>
        <w:rPr>
          <w:color w:val="000000"/>
        </w:rPr>
        <w:t>Тітик</w:t>
      </w:r>
      <w:proofErr w:type="spellEnd"/>
      <w:r>
        <w:rPr>
          <w:color w:val="000000"/>
        </w:rPr>
        <w:t xml:space="preserve"> Марії Василівні на поховання  </w:t>
      </w:r>
      <w:r w:rsidR="009C010A" w:rsidRPr="009C010A">
        <w:rPr>
          <w:i/>
          <w:color w:val="000000"/>
        </w:rPr>
        <w:t>(персональні дані)</w:t>
      </w:r>
    </w:p>
    <w:p w:rsidR="00CD7AF9" w:rsidRDefault="00CD7AF9" w:rsidP="00CD7AF9">
      <w:pPr>
        <w:jc w:val="both"/>
        <w:rPr>
          <w:color w:val="000000"/>
        </w:rPr>
      </w:pPr>
    </w:p>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Рішення прийнято</w:t>
      </w:r>
    </w:p>
    <w:p w:rsidR="00CD7AF9" w:rsidRDefault="00CD7AF9" w:rsidP="00CD7AF9">
      <w:pPr>
        <w:jc w:val="both"/>
      </w:pPr>
    </w:p>
    <w:p w:rsidR="00CD7AF9" w:rsidRPr="001A6B92" w:rsidRDefault="00CD7AF9" w:rsidP="00CD7AF9">
      <w:pPr>
        <w:jc w:val="both"/>
        <w:rPr>
          <w:color w:val="000000"/>
        </w:rPr>
      </w:pPr>
      <w:r w:rsidRPr="001A6B92">
        <w:t>Голосували по проєкту  № 11</w:t>
      </w:r>
      <w:r>
        <w:t>-6</w:t>
      </w:r>
      <w:r w:rsidRPr="001A6B92">
        <w:t xml:space="preserve"> </w:t>
      </w:r>
      <w:r>
        <w:rPr>
          <w:color w:val="000000"/>
        </w:rPr>
        <w:t xml:space="preserve">Про надання матеріальної допомоги                                                                                                                                                                      </w:t>
      </w:r>
      <w:proofErr w:type="spellStart"/>
      <w:r>
        <w:rPr>
          <w:color w:val="000000"/>
        </w:rPr>
        <w:t>Ястребській</w:t>
      </w:r>
      <w:proofErr w:type="spellEnd"/>
      <w:r>
        <w:rPr>
          <w:color w:val="000000"/>
        </w:rPr>
        <w:t xml:space="preserve"> Світлані-Марії Віталіївні на поховання  </w:t>
      </w:r>
      <w:r w:rsidR="009C010A" w:rsidRPr="009C010A">
        <w:rPr>
          <w:i/>
          <w:color w:val="000000"/>
        </w:rPr>
        <w:t>(персональні дані)</w:t>
      </w:r>
      <w:r w:rsidRPr="001A6B92">
        <w:rPr>
          <w:lang w:eastAsia="uk-UA"/>
        </w:rPr>
        <w:t>»</w:t>
      </w:r>
    </w:p>
    <w:p w:rsidR="00CD7AF9" w:rsidRPr="001A6B92" w:rsidRDefault="00CD7AF9" w:rsidP="00CD7AF9">
      <w:pPr>
        <w:jc w:val="both"/>
      </w:pPr>
    </w:p>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Default="00CD7AF9" w:rsidP="00CD7AF9">
      <w:pPr>
        <w:tabs>
          <w:tab w:val="left" w:pos="2464"/>
        </w:tabs>
        <w:jc w:val="both"/>
      </w:pPr>
      <w:r w:rsidRPr="001A6B92">
        <w:t>Рішення прийнято</w:t>
      </w:r>
    </w:p>
    <w:p w:rsidR="00CD7AF9" w:rsidRPr="001A6B92" w:rsidRDefault="00CD7AF9" w:rsidP="00CD7AF9">
      <w:pPr>
        <w:tabs>
          <w:tab w:val="left" w:pos="2464"/>
        </w:tabs>
        <w:jc w:val="both"/>
      </w:pPr>
    </w:p>
    <w:p w:rsidR="00CD7AF9" w:rsidRPr="001A6B92" w:rsidRDefault="00CD7AF9" w:rsidP="00CD7AF9">
      <w:pPr>
        <w:tabs>
          <w:tab w:val="left" w:pos="2464"/>
        </w:tabs>
        <w:jc w:val="both"/>
        <w:rPr>
          <w:rFonts w:eastAsiaTheme="minorHAnsi"/>
          <w:lang w:eastAsia="en-US"/>
        </w:rPr>
      </w:pPr>
      <w:proofErr w:type="spellStart"/>
      <w:r w:rsidRPr="001A6B92">
        <w:rPr>
          <w:rFonts w:eastAsiaTheme="minorHAnsi"/>
          <w:lang w:eastAsia="en-US"/>
        </w:rPr>
        <w:t>Слухили</w:t>
      </w:r>
      <w:proofErr w:type="spellEnd"/>
      <w:r w:rsidRPr="001A6B92">
        <w:rPr>
          <w:rFonts w:eastAsiaTheme="minorHAnsi"/>
          <w:lang w:eastAsia="en-US"/>
        </w:rPr>
        <w:t xml:space="preserve">: </w:t>
      </w:r>
      <w:r w:rsidRPr="00382A22">
        <w:t>Пасемко Н.А. – нач. відділу КМ та приватизації  управління ЖКГ</w:t>
      </w:r>
    </w:p>
    <w:p w:rsidR="00CD7AF9" w:rsidRPr="001A6B92" w:rsidRDefault="00CD7AF9" w:rsidP="00CD7AF9">
      <w:pPr>
        <w:tabs>
          <w:tab w:val="left" w:pos="2464"/>
        </w:tabs>
        <w:jc w:val="both"/>
      </w:pPr>
    </w:p>
    <w:p w:rsidR="00CD7AF9" w:rsidRPr="001A6B92" w:rsidRDefault="00CD7AF9" w:rsidP="00CD7AF9">
      <w:pPr>
        <w:rPr>
          <w:rFonts w:eastAsia="Calibri"/>
        </w:rPr>
      </w:pPr>
      <w:r w:rsidRPr="001A6B92">
        <w:lastRenderedPageBreak/>
        <w:t>Голосували по проєкту  № 12</w:t>
      </w:r>
      <w:r w:rsidRPr="001A6B92">
        <w:rPr>
          <w:b/>
          <w:i/>
          <w:smallCaps/>
        </w:rPr>
        <w:t xml:space="preserve"> «</w:t>
      </w:r>
      <w:r>
        <w:rPr>
          <w:rFonts w:eastAsia="Calibri"/>
        </w:rPr>
        <w:t xml:space="preserve">Про надання дозволу </w:t>
      </w:r>
      <w:proofErr w:type="spellStart"/>
      <w:r>
        <w:rPr>
          <w:rFonts w:eastAsia="Calibri"/>
        </w:rPr>
        <w:t>ФОП</w:t>
      </w:r>
      <w:proofErr w:type="spellEnd"/>
      <w:r>
        <w:rPr>
          <w:rFonts w:eastAsia="Calibri"/>
        </w:rPr>
        <w:t xml:space="preserve">  </w:t>
      </w:r>
      <w:proofErr w:type="spellStart"/>
      <w:r>
        <w:rPr>
          <w:rFonts w:eastAsia="Calibri"/>
        </w:rPr>
        <w:t>Палідович</w:t>
      </w:r>
      <w:proofErr w:type="spellEnd"/>
      <w:r>
        <w:rPr>
          <w:rFonts w:eastAsia="Calibri"/>
        </w:rPr>
        <w:t xml:space="preserve"> Л. В. на право тимчасового користування  окремими елементами благоустрою комунальної власності на умовах оренди по </w:t>
      </w:r>
      <w:proofErr w:type="spellStart"/>
      <w:r>
        <w:rPr>
          <w:rFonts w:eastAsia="Calibri"/>
        </w:rPr>
        <w:t>бул</w:t>
      </w:r>
      <w:proofErr w:type="spellEnd"/>
      <w:r>
        <w:rPr>
          <w:rFonts w:eastAsia="Calibri"/>
        </w:rPr>
        <w:t xml:space="preserve">. Довженка  для розміщення пересувної тимчасової споруди (продаж </w:t>
      </w:r>
      <w:proofErr w:type="spellStart"/>
      <w:r>
        <w:rPr>
          <w:rFonts w:eastAsia="Calibri"/>
        </w:rPr>
        <w:t>хлібо-булочних</w:t>
      </w:r>
      <w:proofErr w:type="spellEnd"/>
      <w:r>
        <w:rPr>
          <w:rFonts w:eastAsia="Calibri"/>
        </w:rPr>
        <w:t xml:space="preserve"> виробів)</w:t>
      </w:r>
      <w:r w:rsidRPr="001A6B92">
        <w:rPr>
          <w:b/>
        </w:rPr>
        <w:t>"</w:t>
      </w:r>
    </w:p>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Рішення прийнято</w:t>
      </w:r>
    </w:p>
    <w:p w:rsidR="00CD7AF9" w:rsidRPr="001A6B92" w:rsidRDefault="00CD7AF9" w:rsidP="00CD7AF9"/>
    <w:p w:rsidR="00CD7AF9" w:rsidRPr="001A6B92" w:rsidRDefault="00CD7AF9" w:rsidP="00CD7AF9">
      <w:pPr>
        <w:rPr>
          <w:lang w:eastAsia="uk-UA"/>
        </w:rPr>
      </w:pPr>
      <w:r w:rsidRPr="001A6B92">
        <w:t xml:space="preserve">Слухали: </w:t>
      </w:r>
      <w:r w:rsidRPr="00382A22">
        <w:t>Пасемко Н.А. – нач. відділу КМ та приватизації  управління ЖКГ</w:t>
      </w:r>
    </w:p>
    <w:p w:rsidR="00CD7AF9" w:rsidRPr="001A6B92" w:rsidRDefault="00CD7AF9" w:rsidP="00CD7AF9"/>
    <w:p w:rsidR="00CD7AF9" w:rsidRPr="001A6B92" w:rsidRDefault="00CD7AF9" w:rsidP="00CD7AF9">
      <w:pPr>
        <w:rPr>
          <w:rFonts w:eastAsia="Calibri"/>
        </w:rPr>
      </w:pPr>
      <w:r w:rsidRPr="001A6B92">
        <w:t>Голосували по проєкту  № 13</w:t>
      </w:r>
      <w:r w:rsidRPr="001A6B92">
        <w:rPr>
          <w:b/>
          <w:i/>
          <w:smallCaps/>
        </w:rPr>
        <w:t xml:space="preserve"> «</w:t>
      </w:r>
      <w:r>
        <w:rPr>
          <w:rFonts w:eastAsia="Calibri"/>
        </w:rPr>
        <w:t xml:space="preserve">Про надання дозволу </w:t>
      </w:r>
      <w:proofErr w:type="spellStart"/>
      <w:r>
        <w:rPr>
          <w:rFonts w:eastAsia="Calibri"/>
        </w:rPr>
        <w:t>ФОП</w:t>
      </w:r>
      <w:proofErr w:type="spellEnd"/>
      <w:r>
        <w:rPr>
          <w:rFonts w:eastAsia="Calibri"/>
        </w:rPr>
        <w:t xml:space="preserve">  </w:t>
      </w:r>
      <w:proofErr w:type="spellStart"/>
      <w:r>
        <w:rPr>
          <w:rFonts w:eastAsia="Calibri"/>
        </w:rPr>
        <w:t>Кубаю</w:t>
      </w:r>
      <w:proofErr w:type="spellEnd"/>
      <w:r>
        <w:rPr>
          <w:rFonts w:eastAsia="Calibri"/>
        </w:rPr>
        <w:t xml:space="preserve"> Р. В. на право тимчасового користування  окремими елементами благоустрою комунальної власності на умовах оренди по пр. Шевченка  для розміщення пересувної тимчасової споруди (продаж </w:t>
      </w:r>
      <w:proofErr w:type="spellStart"/>
      <w:r>
        <w:rPr>
          <w:rFonts w:eastAsia="Calibri"/>
        </w:rPr>
        <w:t>хлібо-булочних</w:t>
      </w:r>
      <w:proofErr w:type="spellEnd"/>
      <w:r>
        <w:rPr>
          <w:rFonts w:eastAsia="Calibri"/>
        </w:rPr>
        <w:t xml:space="preserve"> виробів)</w:t>
      </w:r>
      <w:r w:rsidRPr="001A6B92">
        <w:rPr>
          <w:b/>
        </w:rPr>
        <w:t>"</w:t>
      </w:r>
    </w:p>
    <w:p w:rsidR="00CD7AF9" w:rsidRPr="001A6B92" w:rsidRDefault="00CD7AF9" w:rsidP="00CD7AF9"/>
    <w:p w:rsidR="00CD7AF9" w:rsidRPr="001A6B92" w:rsidRDefault="00CD7AF9" w:rsidP="00CD7AF9">
      <w:pPr>
        <w:tabs>
          <w:tab w:val="left" w:pos="2464"/>
        </w:tabs>
        <w:ind w:left="708" w:firstLine="708"/>
        <w:jc w:val="both"/>
      </w:pPr>
      <w:r>
        <w:t xml:space="preserve">   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r w:rsidRPr="001A6B92">
        <w:t>Рішення прийнято</w:t>
      </w:r>
    </w:p>
    <w:p w:rsidR="00CD7AF9" w:rsidRPr="001A6B92" w:rsidRDefault="00CD7AF9" w:rsidP="00CD7AF9"/>
    <w:p w:rsidR="00CD7AF9" w:rsidRPr="001A6B92" w:rsidRDefault="00CD7AF9" w:rsidP="00CD7AF9">
      <w:pPr>
        <w:rPr>
          <w:lang w:eastAsia="uk-UA"/>
        </w:rPr>
      </w:pPr>
      <w:r w:rsidRPr="001A6B92">
        <w:t>Слухали:</w:t>
      </w:r>
      <w:r w:rsidRPr="001A6B92">
        <w:rPr>
          <w:bCs/>
        </w:rPr>
        <w:t xml:space="preserve"> </w:t>
      </w:r>
      <w:r w:rsidRPr="00382A22">
        <w:t>Пасемко Н.А. – нач. відділу КМ та приватизації  управління ЖКГ</w:t>
      </w:r>
    </w:p>
    <w:p w:rsidR="00CD7AF9" w:rsidRPr="001A6B92" w:rsidRDefault="00CD7AF9" w:rsidP="00CD7AF9"/>
    <w:p w:rsidR="00CD7AF9" w:rsidRPr="001A6B92" w:rsidRDefault="00CD7AF9" w:rsidP="00CD7AF9">
      <w:pPr>
        <w:rPr>
          <w:lang w:eastAsia="uk-UA"/>
        </w:rPr>
      </w:pPr>
      <w:r w:rsidRPr="001A6B92">
        <w:t>Голосували: по проєкту № 14  «</w:t>
      </w:r>
      <w:r>
        <w:rPr>
          <w:lang w:eastAsia="uk-UA"/>
        </w:rPr>
        <w:t xml:space="preserve">Про затвердження Акту приймання – передачі в комунальну власність захисної споруди цивільного  захисту по вул. </w:t>
      </w:r>
      <w:proofErr w:type="spellStart"/>
      <w:r>
        <w:rPr>
          <w:lang w:eastAsia="uk-UA"/>
        </w:rPr>
        <w:t>Ходорівській</w:t>
      </w:r>
      <w:proofErr w:type="spellEnd"/>
      <w:r>
        <w:rPr>
          <w:lang w:eastAsia="uk-UA"/>
        </w:rPr>
        <w:t>, 4 м. Новий Розділ</w:t>
      </w:r>
      <w:r w:rsidRPr="001A6B92">
        <w:rPr>
          <w:rFonts w:eastAsia="MS Mincho"/>
        </w:rPr>
        <w:t xml:space="preserve"> </w:t>
      </w:r>
      <w:r w:rsidRPr="001A6B92">
        <w:t>»</w:t>
      </w:r>
    </w:p>
    <w:p w:rsidR="00CD7AF9" w:rsidRPr="001A6B92" w:rsidRDefault="00CD7AF9" w:rsidP="00CD7AF9">
      <w:pPr>
        <w:tabs>
          <w:tab w:val="left" w:pos="916"/>
          <w:tab w:val="left" w:pos="2464"/>
        </w:tabs>
        <w:jc w:val="both"/>
      </w:pPr>
    </w:p>
    <w:p w:rsidR="00CD7AF9" w:rsidRPr="001A6B92" w:rsidRDefault="00CD7AF9" w:rsidP="00CD7AF9">
      <w:pPr>
        <w:tabs>
          <w:tab w:val="left" w:pos="2464"/>
        </w:tabs>
        <w:ind w:left="708" w:firstLine="708"/>
        <w:jc w:val="both"/>
      </w:pPr>
      <w:r>
        <w:t>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2464"/>
        </w:tabs>
        <w:jc w:val="both"/>
      </w:pPr>
      <w:r w:rsidRPr="001A6B92">
        <w:t xml:space="preserve">Рішення прийнято. </w:t>
      </w:r>
    </w:p>
    <w:p w:rsidR="00CD7AF9" w:rsidRPr="001A6B92" w:rsidRDefault="00CD7AF9" w:rsidP="00CD7AF9"/>
    <w:p w:rsidR="00CD7AF9" w:rsidRDefault="00CD7AF9" w:rsidP="00CD7AF9">
      <w:r w:rsidRPr="001A6B92">
        <w:rPr>
          <w:rFonts w:eastAsiaTheme="minorHAnsi"/>
          <w:lang w:eastAsia="en-US"/>
        </w:rPr>
        <w:t xml:space="preserve">Слухали: </w:t>
      </w:r>
      <w:r w:rsidRPr="00382A22">
        <w:t>Пасемко Н.А. – нач. відділу КМ та приватизації  управління ЖКГ</w:t>
      </w:r>
    </w:p>
    <w:p w:rsidR="00CD7AF9" w:rsidRPr="001A6B92" w:rsidRDefault="00CD7AF9" w:rsidP="00CD7AF9"/>
    <w:p w:rsidR="00CD7AF9" w:rsidRPr="001A6B92" w:rsidRDefault="00CD7AF9" w:rsidP="00CD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t xml:space="preserve">Голосували: по  проєкту № 15 </w:t>
      </w:r>
      <w:r w:rsidRPr="001A6B92">
        <w:t xml:space="preserve"> „ </w:t>
      </w:r>
      <w:r>
        <w:rPr>
          <w:rFonts w:eastAsia="Calibri"/>
        </w:rPr>
        <w:t>Про затвердження розпорядження міського голови</w:t>
      </w:r>
      <w:r w:rsidRPr="001A6B92">
        <w:t>»</w:t>
      </w:r>
    </w:p>
    <w:p w:rsidR="00CD7AF9" w:rsidRPr="001A6B92" w:rsidRDefault="00CD7AF9" w:rsidP="00CD7AF9">
      <w:pPr>
        <w:jc w:val="both"/>
      </w:pPr>
    </w:p>
    <w:p w:rsidR="00CD7AF9" w:rsidRPr="001A6B92" w:rsidRDefault="00CD7AF9" w:rsidP="00CD7AF9">
      <w:pPr>
        <w:tabs>
          <w:tab w:val="left" w:pos="2464"/>
        </w:tabs>
        <w:ind w:left="708" w:firstLine="708"/>
        <w:jc w:val="both"/>
      </w:pPr>
      <w:r>
        <w:t>за -  14</w:t>
      </w:r>
    </w:p>
    <w:p w:rsidR="00CD7AF9" w:rsidRPr="001A6B92" w:rsidRDefault="00CD7AF9" w:rsidP="00CD7AF9">
      <w:pPr>
        <w:tabs>
          <w:tab w:val="left" w:pos="2464"/>
        </w:tabs>
        <w:jc w:val="both"/>
      </w:pPr>
      <w:r w:rsidRPr="001A6B92">
        <w:t xml:space="preserve">                     проти - 0</w:t>
      </w:r>
    </w:p>
    <w:p w:rsidR="00CD7AF9" w:rsidRPr="001A6B92" w:rsidRDefault="00CD7AF9" w:rsidP="00CD7AF9">
      <w:pPr>
        <w:tabs>
          <w:tab w:val="left" w:pos="2464"/>
        </w:tabs>
        <w:jc w:val="both"/>
      </w:pPr>
      <w:r w:rsidRPr="001A6B92">
        <w:t xml:space="preserve">         утримались -  0</w:t>
      </w:r>
    </w:p>
    <w:p w:rsidR="00CD7AF9" w:rsidRPr="001A6B92" w:rsidRDefault="00CD7AF9" w:rsidP="00CD7AF9">
      <w:pPr>
        <w:tabs>
          <w:tab w:val="left" w:pos="2464"/>
        </w:tabs>
        <w:jc w:val="both"/>
      </w:pPr>
      <w:r w:rsidRPr="001A6B92">
        <w:t xml:space="preserve">             не голосували -  0</w:t>
      </w:r>
    </w:p>
    <w:p w:rsidR="00CD7AF9" w:rsidRPr="001A6B92" w:rsidRDefault="00CD7AF9" w:rsidP="00CD7AF9">
      <w:pPr>
        <w:tabs>
          <w:tab w:val="left" w:pos="916"/>
          <w:tab w:val="left" w:pos="2464"/>
        </w:tabs>
        <w:jc w:val="both"/>
        <w:rPr>
          <w:bCs/>
        </w:rPr>
      </w:pPr>
      <w:r w:rsidRPr="001A6B92">
        <w:t>Рішення  прийнято.</w:t>
      </w:r>
      <w:r w:rsidRPr="001A6B92">
        <w:rPr>
          <w:bCs/>
        </w:rPr>
        <w:t xml:space="preserve"> </w:t>
      </w:r>
    </w:p>
    <w:p w:rsidR="00CD7AF9" w:rsidRPr="001A6B92" w:rsidRDefault="00CD7AF9" w:rsidP="00CD7AF9"/>
    <w:p w:rsidR="00CD7AF9" w:rsidRPr="001A6B92" w:rsidRDefault="00CD7AF9" w:rsidP="00CD7AF9">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lang w:eastAsia="ar-SA"/>
        </w:rPr>
      </w:pPr>
      <w:r>
        <w:rPr>
          <w:rFonts w:eastAsia="SimSun"/>
          <w:lang w:eastAsia="ar-SA"/>
        </w:rPr>
        <w:t>18.0</w:t>
      </w:r>
      <w:r w:rsidRPr="001A6B92">
        <w:rPr>
          <w:rFonts w:eastAsia="SimSun"/>
          <w:lang w:eastAsia="ar-SA"/>
        </w:rPr>
        <w:t>0 год. головуюча Яценко Я.В. оголосила засідання виконавчого комітету закритим.</w:t>
      </w:r>
    </w:p>
    <w:p w:rsidR="00CD7AF9" w:rsidRPr="001A6B92" w:rsidRDefault="00CD7AF9" w:rsidP="00CD7AF9">
      <w:pPr>
        <w:tabs>
          <w:tab w:val="left" w:pos="2464"/>
        </w:tabs>
        <w:jc w:val="both"/>
      </w:pPr>
    </w:p>
    <w:p w:rsidR="00CD7AF9" w:rsidRPr="001A6B92" w:rsidRDefault="00CD7AF9" w:rsidP="00CD7AF9">
      <w:pPr>
        <w:tabs>
          <w:tab w:val="left" w:pos="2464"/>
        </w:tabs>
        <w:jc w:val="both"/>
      </w:pPr>
      <w:r w:rsidRPr="001A6B92">
        <w:t>Керуючий справами виконкому</w:t>
      </w:r>
      <w:r w:rsidRPr="001A6B92">
        <w:tab/>
      </w:r>
      <w:r w:rsidRPr="001A6B92">
        <w:tab/>
      </w:r>
      <w:r w:rsidRPr="001A6B92">
        <w:tab/>
      </w:r>
      <w:r w:rsidRPr="001A6B92">
        <w:tab/>
        <w:t xml:space="preserve">А. В. </w:t>
      </w:r>
      <w:proofErr w:type="spellStart"/>
      <w:r w:rsidRPr="001A6B92">
        <w:t>Мельніков</w:t>
      </w:r>
      <w:proofErr w:type="spellEnd"/>
    </w:p>
    <w:p w:rsidR="00CD7AF9" w:rsidRPr="001A6B92" w:rsidRDefault="00CD7AF9" w:rsidP="00CD7AF9">
      <w:pPr>
        <w:jc w:val="both"/>
        <w:rPr>
          <w:lang w:eastAsia="uk-UA"/>
        </w:rPr>
      </w:pPr>
    </w:p>
    <w:p w:rsidR="00CD7AF9" w:rsidRDefault="00CD7AF9" w:rsidP="00CD7AF9">
      <w:pPr>
        <w:widowControl w:val="0"/>
        <w:shd w:val="clear" w:color="auto" w:fill="FFFFFF"/>
        <w:tabs>
          <w:tab w:val="left" w:leader="dot" w:pos="9475"/>
        </w:tabs>
        <w:autoSpaceDE w:val="0"/>
        <w:autoSpaceDN w:val="0"/>
        <w:adjustRightInd w:val="0"/>
        <w:jc w:val="both"/>
        <w:rPr>
          <w:rFonts w:eastAsia="Calibri"/>
        </w:rPr>
      </w:pPr>
    </w:p>
    <w:p w:rsidR="00CD7AF9" w:rsidRDefault="00CD7AF9" w:rsidP="00CD7AF9">
      <w:pPr>
        <w:widowControl w:val="0"/>
        <w:shd w:val="clear" w:color="auto" w:fill="FFFFFF"/>
        <w:tabs>
          <w:tab w:val="left" w:leader="dot" w:pos="9475"/>
        </w:tabs>
        <w:autoSpaceDE w:val="0"/>
        <w:autoSpaceDN w:val="0"/>
        <w:adjustRightInd w:val="0"/>
        <w:jc w:val="both"/>
        <w:rPr>
          <w:rFonts w:eastAsia="Calibri"/>
        </w:rPr>
      </w:pPr>
    </w:p>
    <w:p w:rsidR="00CD7AF9" w:rsidRDefault="00CD7AF9" w:rsidP="00CD7AF9">
      <w:pPr>
        <w:widowControl w:val="0"/>
        <w:shd w:val="clear" w:color="auto" w:fill="FFFFFF"/>
        <w:tabs>
          <w:tab w:val="left" w:leader="dot" w:pos="9475"/>
        </w:tabs>
        <w:autoSpaceDE w:val="0"/>
        <w:autoSpaceDN w:val="0"/>
        <w:adjustRightInd w:val="0"/>
        <w:jc w:val="both"/>
        <w:rPr>
          <w:rFonts w:eastAsia="Calibri"/>
        </w:rPr>
      </w:pPr>
    </w:p>
    <w:p w:rsidR="00CD7AF9" w:rsidRDefault="00CD7AF9" w:rsidP="00CD7AF9">
      <w:pPr>
        <w:widowControl w:val="0"/>
        <w:shd w:val="clear" w:color="auto" w:fill="FFFFFF"/>
        <w:tabs>
          <w:tab w:val="left" w:leader="dot" w:pos="9475"/>
        </w:tabs>
        <w:autoSpaceDE w:val="0"/>
        <w:autoSpaceDN w:val="0"/>
        <w:adjustRightInd w:val="0"/>
        <w:jc w:val="both"/>
        <w:rPr>
          <w:rFonts w:eastAsia="Calibri"/>
        </w:rPr>
      </w:pPr>
    </w:p>
    <w:p w:rsidR="00CD7AF9" w:rsidRDefault="00CD7AF9" w:rsidP="00CD7AF9">
      <w:pPr>
        <w:widowControl w:val="0"/>
        <w:shd w:val="clear" w:color="auto" w:fill="FFFFFF"/>
        <w:tabs>
          <w:tab w:val="left" w:leader="dot" w:pos="9475"/>
        </w:tabs>
        <w:autoSpaceDE w:val="0"/>
        <w:autoSpaceDN w:val="0"/>
        <w:adjustRightInd w:val="0"/>
        <w:jc w:val="both"/>
        <w:rPr>
          <w:rFonts w:eastAsia="Calibri"/>
        </w:rPr>
      </w:pPr>
    </w:p>
    <w:p w:rsidR="00CD7AF9" w:rsidRDefault="00CD7AF9" w:rsidP="00CD7AF9">
      <w:pPr>
        <w:widowControl w:val="0"/>
        <w:shd w:val="clear" w:color="auto" w:fill="FFFFFF"/>
        <w:tabs>
          <w:tab w:val="left" w:leader="dot" w:pos="9475"/>
        </w:tabs>
        <w:autoSpaceDE w:val="0"/>
        <w:autoSpaceDN w:val="0"/>
        <w:adjustRightInd w:val="0"/>
        <w:jc w:val="both"/>
        <w:rPr>
          <w:rFonts w:eastAsia="Calibri"/>
        </w:rPr>
      </w:pPr>
    </w:p>
    <w:p w:rsidR="00CD7AF9" w:rsidRDefault="00CD7AF9" w:rsidP="00CD7AF9">
      <w:pPr>
        <w:widowControl w:val="0"/>
        <w:shd w:val="clear" w:color="auto" w:fill="FFFFFF"/>
        <w:tabs>
          <w:tab w:val="left" w:leader="dot" w:pos="9475"/>
        </w:tabs>
        <w:autoSpaceDE w:val="0"/>
        <w:autoSpaceDN w:val="0"/>
        <w:adjustRightInd w:val="0"/>
        <w:jc w:val="both"/>
        <w:rPr>
          <w:rFonts w:eastAsia="Calibri"/>
        </w:rPr>
      </w:pPr>
    </w:p>
    <w:p w:rsidR="00CD7AF9" w:rsidRPr="00310113" w:rsidRDefault="00CD7AF9" w:rsidP="00CD7AF9">
      <w:pPr>
        <w:rPr>
          <w:sz w:val="26"/>
          <w:szCs w:val="26"/>
        </w:rPr>
      </w:pPr>
    </w:p>
    <w:p w:rsidR="00CD7AF9" w:rsidRPr="00310113" w:rsidRDefault="00CD7AF9" w:rsidP="00CD7AF9">
      <w:pPr>
        <w:tabs>
          <w:tab w:val="left" w:pos="2464"/>
        </w:tabs>
        <w:jc w:val="center"/>
        <w:rPr>
          <w:b/>
        </w:rPr>
      </w:pPr>
      <w:r w:rsidRPr="00310113">
        <w:rPr>
          <w:b/>
        </w:rPr>
        <w:lastRenderedPageBreak/>
        <w:t>ДОДАТОК</w:t>
      </w:r>
    </w:p>
    <w:p w:rsidR="00CD7AF9" w:rsidRPr="00310113" w:rsidRDefault="00CD7AF9" w:rsidP="00CD7AF9">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1"/>
        <w:jc w:val="center"/>
        <w:rPr>
          <w:b/>
        </w:rPr>
      </w:pPr>
      <w:r w:rsidRPr="00310113">
        <w:rPr>
          <w:b/>
        </w:rPr>
        <w:t>ДО ПРОТОКОЛУ ВИКОНАВЧОГО  КОМІТЕТУ</w:t>
      </w:r>
    </w:p>
    <w:p w:rsidR="00CD7AF9" w:rsidRPr="00310113" w:rsidRDefault="00CD7AF9" w:rsidP="00CD7AF9">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1"/>
        <w:jc w:val="center"/>
        <w:rPr>
          <w:b/>
        </w:rPr>
      </w:pPr>
      <w:r>
        <w:rPr>
          <w:b/>
        </w:rPr>
        <w:t>№ 21 від 06 грудня</w:t>
      </w:r>
      <w:r w:rsidRPr="00310113">
        <w:rPr>
          <w:b/>
        </w:rPr>
        <w:t xml:space="preserve"> 2022 року</w:t>
      </w:r>
    </w:p>
    <w:tbl>
      <w:tblPr>
        <w:tblW w:w="10634" w:type="dxa"/>
        <w:tblInd w:w="-355" w:type="dxa"/>
        <w:tblLayout w:type="fixed"/>
        <w:tblCellMar>
          <w:left w:w="71" w:type="dxa"/>
          <w:right w:w="71" w:type="dxa"/>
        </w:tblCellMar>
        <w:tblLook w:val="0000"/>
      </w:tblPr>
      <w:tblGrid>
        <w:gridCol w:w="540"/>
        <w:gridCol w:w="5131"/>
        <w:gridCol w:w="2836"/>
        <w:gridCol w:w="709"/>
        <w:gridCol w:w="1028"/>
        <w:gridCol w:w="390"/>
      </w:tblGrid>
      <w:tr w:rsidR="00CD7AF9" w:rsidRPr="00310113" w:rsidTr="00F84B29">
        <w:trPr>
          <w:trHeight w:val="1575"/>
        </w:trPr>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r w:rsidRPr="00310113">
              <w:br w:type="page"/>
              <w:t>№</w:t>
            </w:r>
          </w:p>
          <w:p w:rsidR="00CD7AF9" w:rsidRPr="00310113" w:rsidRDefault="00CD7AF9" w:rsidP="00F84B29">
            <w:pPr>
              <w:tabs>
                <w:tab w:val="left" w:pos="2464"/>
              </w:tabs>
              <w:jc w:val="both"/>
            </w:pPr>
            <w:r w:rsidRPr="00310113">
              <w:t>з/п</w:t>
            </w:r>
          </w:p>
        </w:tc>
        <w:tc>
          <w:tcPr>
            <w:tcW w:w="5131"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p w:rsidR="00CD7AF9" w:rsidRPr="00310113" w:rsidRDefault="00CD7AF9" w:rsidP="00F84B29">
            <w:pPr>
              <w:tabs>
                <w:tab w:val="left" w:pos="2464"/>
              </w:tabs>
              <w:jc w:val="center"/>
            </w:pPr>
            <w:r w:rsidRPr="00310113">
              <w:t>СЛУХАЛИ</w:t>
            </w:r>
          </w:p>
        </w:tc>
        <w:tc>
          <w:tcPr>
            <w:tcW w:w="2836"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center"/>
            </w:pPr>
            <w:r w:rsidRPr="00310113">
              <w:rPr>
                <w:caps/>
              </w:rPr>
              <w:t>ДоповідачІ</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center"/>
            </w:pPr>
            <w:r w:rsidRPr="00310113">
              <w:t>номер</w:t>
            </w:r>
          </w:p>
          <w:p w:rsidR="00CD7AF9" w:rsidRPr="00310113" w:rsidRDefault="00CD7AF9" w:rsidP="00F84B29">
            <w:pPr>
              <w:tabs>
                <w:tab w:val="left" w:pos="2464"/>
              </w:tabs>
              <w:jc w:val="center"/>
            </w:pPr>
            <w:proofErr w:type="spellStart"/>
            <w:r w:rsidRPr="00310113">
              <w:t>рішен-ня</w:t>
            </w:r>
            <w:proofErr w:type="spellEnd"/>
            <w:r w:rsidRPr="00310113">
              <w:t xml:space="preserve">, що </w:t>
            </w:r>
            <w:proofErr w:type="spellStart"/>
            <w:r w:rsidRPr="00310113">
              <w:t>дода-</w:t>
            </w:r>
            <w:proofErr w:type="spellEnd"/>
            <w:r w:rsidRPr="00310113">
              <w:t xml:space="preserve"> </w:t>
            </w:r>
            <w:proofErr w:type="spellStart"/>
            <w:r w:rsidRPr="00310113">
              <w:t>ється</w:t>
            </w:r>
            <w:proofErr w:type="spellEnd"/>
          </w:p>
        </w:tc>
        <w:tc>
          <w:tcPr>
            <w:tcW w:w="1028"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center"/>
            </w:pPr>
            <w:r w:rsidRPr="00310113">
              <w:t>ДАТА</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center"/>
            </w:pPr>
            <w:r w:rsidRPr="00310113">
              <w:t>Сторінка</w:t>
            </w: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r w:rsidRPr="00C43F14">
              <w:t>Про погодження внесення змін</w:t>
            </w:r>
          </w:p>
          <w:p w:rsidR="00CD7AF9" w:rsidRPr="00C43F14" w:rsidRDefault="00CD7AF9" w:rsidP="00F84B29">
            <w:pPr>
              <w:tabs>
                <w:tab w:val="left" w:pos="7740"/>
              </w:tabs>
            </w:pPr>
            <w:r w:rsidRPr="00C43F14">
              <w:t>до показників міського бюджету</w:t>
            </w:r>
          </w:p>
          <w:p w:rsidR="00CD7AF9" w:rsidRPr="00C43F14" w:rsidRDefault="00CD7AF9" w:rsidP="00F84B29">
            <w:r w:rsidRPr="00C43F14">
              <w:t>на 2022 рік</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proofErr w:type="spellStart"/>
            <w:r w:rsidRPr="00382A22">
              <w:rPr>
                <w:bCs/>
              </w:rPr>
              <w:t>Ричагівський</w:t>
            </w:r>
            <w:proofErr w:type="spellEnd"/>
            <w:r w:rsidRPr="00382A22">
              <w:rPr>
                <w:bCs/>
              </w:rPr>
              <w:t xml:space="preserve"> І.І.- начальник фінансового управління                                    </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rPr>
                <w:rFonts w:eastAsia="MS Mincho"/>
              </w:rPr>
            </w:pPr>
            <w:r>
              <w:t>06.12</w:t>
            </w:r>
            <w:r w:rsidRPr="00310113">
              <w:t>.22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r w:rsidRPr="00C43F14">
              <w:t>Про погодження внесення змін</w:t>
            </w:r>
          </w:p>
          <w:p w:rsidR="00CD7AF9" w:rsidRPr="00C43F14" w:rsidRDefault="00CD7AF9" w:rsidP="00F84B29">
            <w:pPr>
              <w:tabs>
                <w:tab w:val="left" w:pos="7740"/>
              </w:tabs>
            </w:pPr>
            <w:r w:rsidRPr="00C43F14">
              <w:t>до показників міського бюджету</w:t>
            </w:r>
          </w:p>
          <w:p w:rsidR="00CD7AF9" w:rsidRPr="00C43F14" w:rsidRDefault="00CD7AF9" w:rsidP="00F84B29">
            <w:r w:rsidRPr="00C43F14">
              <w:t>на 2022 рік.</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proofErr w:type="spellStart"/>
            <w:r w:rsidRPr="00382A22">
              <w:rPr>
                <w:bCs/>
              </w:rPr>
              <w:t>Ричагівський</w:t>
            </w:r>
            <w:proofErr w:type="spellEnd"/>
            <w:r w:rsidRPr="00382A22">
              <w:rPr>
                <w:bCs/>
              </w:rPr>
              <w:t xml:space="preserve"> І.І.- начальник фінансового управління                                    </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jc w:val="both"/>
            </w:pPr>
            <w:r w:rsidRPr="00C43F14">
              <w:t>Про перерозподіл видатків міського бюджету</w:t>
            </w:r>
          </w:p>
          <w:p w:rsidR="00CD7AF9" w:rsidRPr="00C43F14" w:rsidRDefault="00CD7AF9" w:rsidP="00F84B29">
            <w:pPr>
              <w:jc w:val="both"/>
            </w:pPr>
            <w:r w:rsidRPr="00C43F14">
              <w:t>на 2022 рік в межах головного розпорядника</w:t>
            </w:r>
          </w:p>
          <w:p w:rsidR="00CD7AF9" w:rsidRPr="00C43F14" w:rsidRDefault="00CD7AF9" w:rsidP="00F84B29">
            <w:pPr>
              <w:jc w:val="both"/>
            </w:pP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r w:rsidRPr="00382A22">
              <w:rPr>
                <w:bCs/>
              </w:rPr>
              <w:t>Колінко Н.П. – головний бухгалтер</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jc w:val="both"/>
            </w:pPr>
            <w:r w:rsidRPr="00C43F14">
              <w:rPr>
                <w:lang w:eastAsia="uk-UA"/>
              </w:rPr>
              <w:t xml:space="preserve">Про визначення місць розміщення паливно-мастильних матеріалів </w:t>
            </w:r>
            <w:r w:rsidRPr="00C43F14">
              <w:t xml:space="preserve"> </w:t>
            </w:r>
            <w:r>
              <w:t xml:space="preserve"> </w:t>
            </w:r>
            <w:r w:rsidRPr="00C43F14">
              <w:t>матеріального резерву Новороздільської територіальної громади</w:t>
            </w:r>
          </w:p>
          <w:p w:rsidR="00CD7AF9" w:rsidRPr="00C43F14" w:rsidRDefault="00CD7AF9" w:rsidP="00F84B29">
            <w:pPr>
              <w:jc w:val="both"/>
            </w:pPr>
            <w:r w:rsidRPr="00C43F14">
              <w:t xml:space="preserve">для запобігання та ліквідації надзвичайних ситуацій </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r w:rsidRPr="00382A22">
              <w:rPr>
                <w:bCs/>
              </w:rPr>
              <w:t xml:space="preserve">Щепний В.В. – нач. відділу з питань НС </w:t>
            </w:r>
            <w:proofErr w:type="spellStart"/>
            <w:r w:rsidRPr="00382A22">
              <w:rPr>
                <w:bCs/>
              </w:rPr>
              <w:t>Пр-ої</w:t>
            </w:r>
            <w:proofErr w:type="spellEnd"/>
            <w:r w:rsidRPr="00382A22">
              <w:rPr>
                <w:bCs/>
              </w:rPr>
              <w:t xml:space="preserve">  та ОМР</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autoSpaceDN w:val="0"/>
              <w:rPr>
                <w:rFonts w:eastAsia="Calibri"/>
                <w:lang w:eastAsia="uk-UA"/>
              </w:rPr>
            </w:pPr>
            <w:r w:rsidRPr="00C43F14">
              <w:rPr>
                <w:rFonts w:eastAsia="Calibri"/>
                <w:lang w:eastAsia="uk-UA"/>
              </w:rPr>
              <w:t xml:space="preserve">Про  встановлення новорічних  </w:t>
            </w:r>
          </w:p>
          <w:p w:rsidR="00CD7AF9" w:rsidRPr="00C43F14" w:rsidRDefault="00CD7AF9" w:rsidP="00F84B29">
            <w:pPr>
              <w:autoSpaceDN w:val="0"/>
              <w:rPr>
                <w:rFonts w:eastAsia="Calibri"/>
                <w:lang w:eastAsia="uk-UA"/>
              </w:rPr>
            </w:pPr>
            <w:r w:rsidRPr="00C43F14">
              <w:rPr>
                <w:rFonts w:eastAsia="Calibri"/>
                <w:lang w:eastAsia="uk-UA"/>
              </w:rPr>
              <w:t>ялинок та святкових ілюмінацій</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proofErr w:type="spellStart"/>
            <w:r w:rsidRPr="00382A22">
              <w:rPr>
                <w:bCs/>
              </w:rPr>
              <w:t>Засанський</w:t>
            </w:r>
            <w:proofErr w:type="spellEnd"/>
            <w:r w:rsidRPr="00382A22">
              <w:rPr>
                <w:bCs/>
              </w:rPr>
              <w:t xml:space="preserve"> В.І. – нач. </w:t>
            </w:r>
            <w:proofErr w:type="spellStart"/>
            <w:r w:rsidRPr="00382A22">
              <w:rPr>
                <w:bCs/>
              </w:rPr>
              <w:t>упр-ння</w:t>
            </w:r>
            <w:proofErr w:type="spellEnd"/>
            <w:r w:rsidRPr="00382A22">
              <w:rPr>
                <w:bCs/>
              </w:rPr>
              <w:t xml:space="preserve"> культури, спорту та гум. </w:t>
            </w:r>
            <w:proofErr w:type="spellStart"/>
            <w:r w:rsidRPr="00382A22">
              <w:rPr>
                <w:bCs/>
              </w:rPr>
              <w:t>п-ки</w:t>
            </w:r>
            <w:proofErr w:type="spellEnd"/>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shd w:val="clear" w:color="auto" w:fill="FFFFFF"/>
              <w:rPr>
                <w:color w:val="000000" w:themeColor="text1"/>
              </w:rPr>
            </w:pPr>
            <w:r w:rsidRPr="00C43F14">
              <w:rPr>
                <w:color w:val="000000" w:themeColor="text1"/>
              </w:rPr>
              <w:t xml:space="preserve">Про погодження внесення змін до </w:t>
            </w:r>
          </w:p>
          <w:p w:rsidR="00CD7AF9" w:rsidRPr="00C43F14" w:rsidRDefault="00CD7AF9" w:rsidP="00F84B29">
            <w:pPr>
              <w:shd w:val="clear" w:color="auto" w:fill="FFFFFF"/>
              <w:rPr>
                <w:color w:val="000000"/>
              </w:rPr>
            </w:pPr>
            <w:r w:rsidRPr="00C43F14">
              <w:rPr>
                <w:bCs/>
                <w:color w:val="000000" w:themeColor="text1"/>
                <w:bdr w:val="none" w:sz="0" w:space="0" w:color="auto" w:frame="1"/>
              </w:rPr>
              <w:t>Програми</w:t>
            </w:r>
            <w:r w:rsidRPr="00C43F14">
              <w:rPr>
                <w:rFonts w:ascii="Arial" w:hAnsi="Arial" w:cs="Arial"/>
                <w:color w:val="000000" w:themeColor="text1"/>
              </w:rPr>
              <w:t xml:space="preserve"> </w:t>
            </w:r>
            <w:r w:rsidRPr="00C43F14">
              <w:rPr>
                <w:color w:val="000000"/>
              </w:rPr>
              <w:t xml:space="preserve">«Молодь </w:t>
            </w:r>
            <w:proofErr w:type="spellStart"/>
            <w:r w:rsidRPr="00C43F14">
              <w:rPr>
                <w:color w:val="000000"/>
              </w:rPr>
              <w:t>Розділля</w:t>
            </w:r>
            <w:proofErr w:type="spellEnd"/>
            <w:r w:rsidRPr="00C43F14">
              <w:rPr>
                <w:color w:val="000000"/>
              </w:rPr>
              <w:t xml:space="preserve"> на 2022 рік </w:t>
            </w:r>
          </w:p>
          <w:p w:rsidR="00CD7AF9" w:rsidRPr="00C43F14" w:rsidRDefault="00CD7AF9" w:rsidP="00F84B29">
            <w:pPr>
              <w:shd w:val="clear" w:color="auto" w:fill="FFFFFF"/>
              <w:rPr>
                <w:color w:val="000000" w:themeColor="text1"/>
              </w:rPr>
            </w:pPr>
            <w:r w:rsidRPr="00C43F14">
              <w:rPr>
                <w:color w:val="000000"/>
              </w:rPr>
              <w:t>та прогноз на 2023-2024 роки»</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proofErr w:type="spellStart"/>
            <w:r w:rsidRPr="00382A22">
              <w:rPr>
                <w:bCs/>
              </w:rPr>
              <w:t>Засанський</w:t>
            </w:r>
            <w:proofErr w:type="spellEnd"/>
            <w:r w:rsidRPr="00382A22">
              <w:rPr>
                <w:bCs/>
              </w:rPr>
              <w:t xml:space="preserve"> В.І. – нач. </w:t>
            </w:r>
            <w:proofErr w:type="spellStart"/>
            <w:r w:rsidRPr="00382A22">
              <w:rPr>
                <w:bCs/>
              </w:rPr>
              <w:t>упр-ння</w:t>
            </w:r>
            <w:proofErr w:type="spellEnd"/>
            <w:r w:rsidRPr="00382A22">
              <w:rPr>
                <w:bCs/>
              </w:rPr>
              <w:t xml:space="preserve"> культури, спорту та гум. </w:t>
            </w:r>
            <w:proofErr w:type="spellStart"/>
            <w:r w:rsidRPr="00382A22">
              <w:rPr>
                <w:bCs/>
              </w:rPr>
              <w:t>п-ки</w:t>
            </w:r>
            <w:proofErr w:type="spellEnd"/>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2A22">
              <w:t xml:space="preserve">Про виконання міських цільових </w:t>
            </w:r>
          </w:p>
          <w:p w:rsidR="00CD7AF9" w:rsidRPr="00011EBE" w:rsidRDefault="00CD7AF9" w:rsidP="00F8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2A22">
              <w:t>програм  у 2022 році</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r w:rsidRPr="00382A22">
              <w:rPr>
                <w:bCs/>
              </w:rPr>
              <w:t>Представники головних розпорядників</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r w:rsidRPr="00C43F14">
              <w:rPr>
                <w:rFonts w:cstheme="minorBidi"/>
              </w:rPr>
              <w:t xml:space="preserve">Про погодження міських цільових </w:t>
            </w:r>
          </w:p>
          <w:p w:rsidR="00CD7AF9" w:rsidRPr="00C43F14" w:rsidRDefault="00CD7AF9" w:rsidP="00F8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r w:rsidRPr="00C43F14">
              <w:rPr>
                <w:rFonts w:cstheme="minorBidi"/>
              </w:rPr>
              <w:t>бюджетних програм на 2023 рік та</w:t>
            </w:r>
          </w:p>
          <w:p w:rsidR="00CD7AF9" w:rsidRPr="00C43F14" w:rsidRDefault="00CD7AF9" w:rsidP="00F8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r w:rsidRPr="00C43F14">
              <w:rPr>
                <w:rFonts w:cstheme="minorBidi"/>
              </w:rPr>
              <w:t>прогноз на  2024-2025 роки</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r w:rsidRPr="00382A22">
              <w:rPr>
                <w:bCs/>
              </w:rPr>
              <w:t>Представники головних розпорядників</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Pr="00F2190D" w:rsidRDefault="00CD7AF9" w:rsidP="00F84B29"/>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tabs>
                <w:tab w:val="left" w:pos="7740"/>
              </w:tabs>
            </w:pPr>
            <w:r w:rsidRPr="00C43F14">
              <w:t xml:space="preserve">Про схвалення проекту рішення </w:t>
            </w:r>
          </w:p>
          <w:p w:rsidR="00CD7AF9" w:rsidRPr="00C43F14" w:rsidRDefault="00CD7AF9" w:rsidP="00F84B29">
            <w:pPr>
              <w:tabs>
                <w:tab w:val="left" w:pos="7740"/>
              </w:tabs>
            </w:pPr>
            <w:r w:rsidRPr="00C43F14">
              <w:t>«Про міський бюджет на 2023 рік»</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proofErr w:type="spellStart"/>
            <w:r w:rsidRPr="00382A22">
              <w:rPr>
                <w:bCs/>
              </w:rPr>
              <w:t>Ричагівський</w:t>
            </w:r>
            <w:proofErr w:type="spellEnd"/>
            <w:r w:rsidRPr="00382A22">
              <w:rPr>
                <w:bCs/>
              </w:rPr>
              <w:t xml:space="preserve"> І.І.- начальник фінансового управління                                    </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rPr>
                <w:rFonts w:eastAsia="MS Mincho"/>
              </w:rPr>
            </w:pPr>
            <w:r w:rsidRPr="00C43F14">
              <w:rPr>
                <w:rFonts w:eastAsia="MS Mincho"/>
              </w:rPr>
              <w:t>Про передачу у приватну власність квартири</w:t>
            </w:r>
          </w:p>
          <w:p w:rsidR="00CD7AF9" w:rsidRPr="00C43F14" w:rsidRDefault="00CD7AF9" w:rsidP="00F84B29">
            <w:pPr>
              <w:rPr>
                <w:rFonts w:eastAsia="MS Mincho"/>
              </w:rPr>
            </w:pPr>
            <w:r w:rsidRPr="00C43F14">
              <w:rPr>
                <w:rFonts w:eastAsia="MS Mincho"/>
              </w:rPr>
              <w:t>комунального житлового фонду, яка належать</w:t>
            </w:r>
          </w:p>
          <w:p w:rsidR="00CD7AF9" w:rsidRPr="00C43F14" w:rsidRDefault="00CD7AF9" w:rsidP="00F84B29">
            <w:pPr>
              <w:rPr>
                <w:rFonts w:eastAsia="MS Mincho"/>
              </w:rPr>
            </w:pPr>
            <w:r w:rsidRPr="00C43F14">
              <w:rPr>
                <w:rFonts w:eastAsia="MS Mincho"/>
              </w:rPr>
              <w:t xml:space="preserve">Новороздільській міській раді </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r w:rsidRPr="00382A22">
              <w:rPr>
                <w:bCs/>
              </w:rPr>
              <w:t>Романів С.Я. – гол. спец.  відділу КМ та приватизації</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autoSpaceDE w:val="0"/>
              <w:autoSpaceDN w:val="0"/>
              <w:adjustRightInd w:val="0"/>
              <w:rPr>
                <w:lang w:eastAsia="uk-UA"/>
              </w:rPr>
            </w:pPr>
            <w:r w:rsidRPr="00C43F14">
              <w:rPr>
                <w:lang w:eastAsia="uk-UA"/>
              </w:rPr>
              <w:t>Про квартирний облік, обмін та надання житлової площі</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r w:rsidRPr="00382A22">
              <w:rPr>
                <w:bCs/>
              </w:rPr>
              <w:t>Романів С.Я. – гол. спец.  відділу КМ та приватизації</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rPr>
                <w:rFonts w:eastAsia="Calibri"/>
                <w:lang w:eastAsia="en-US"/>
              </w:rPr>
            </w:pPr>
            <w:r w:rsidRPr="00C43F14">
              <w:rPr>
                <w:rFonts w:eastAsia="Calibri"/>
                <w:lang w:eastAsia="en-US"/>
              </w:rPr>
              <w:t xml:space="preserve">Про внесення змін до рішення виконкому від 21.12.2016 року </w:t>
            </w:r>
            <w:r>
              <w:rPr>
                <w:rFonts w:eastAsia="Calibri"/>
                <w:lang w:eastAsia="en-US"/>
              </w:rPr>
              <w:t xml:space="preserve"> </w:t>
            </w:r>
            <w:r w:rsidRPr="00C43F14">
              <w:rPr>
                <w:rFonts w:eastAsia="Calibri"/>
                <w:lang w:eastAsia="en-US"/>
              </w:rPr>
              <w:t xml:space="preserve">№ 310 «Про затвердження Положення про порядок видачі довідок </w:t>
            </w:r>
            <w:r>
              <w:rPr>
                <w:rFonts w:eastAsia="Calibri"/>
                <w:lang w:eastAsia="en-US"/>
              </w:rPr>
              <w:t xml:space="preserve"> </w:t>
            </w:r>
            <w:r w:rsidRPr="00C43F14">
              <w:rPr>
                <w:rFonts w:eastAsia="Calibri"/>
                <w:lang w:eastAsia="en-US"/>
              </w:rPr>
              <w:t>у виконкомі Новороздільської міської ради»</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proofErr w:type="spellStart"/>
            <w:r w:rsidRPr="00382A22">
              <w:rPr>
                <w:bCs/>
              </w:rPr>
              <w:t>Мельніков</w:t>
            </w:r>
            <w:proofErr w:type="spellEnd"/>
            <w:r w:rsidRPr="00382A22">
              <w:rPr>
                <w:bCs/>
              </w:rPr>
              <w:t xml:space="preserve"> А.В. – керуючий справами виконкому</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rPr>
                <w:lang w:eastAsia="uk-UA"/>
              </w:rPr>
            </w:pPr>
            <w:r w:rsidRPr="00C43F14">
              <w:rPr>
                <w:lang w:eastAsia="uk-UA"/>
              </w:rPr>
              <w:t>Про надання одноразової матеріальної допомоги</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proofErr w:type="spellStart"/>
            <w:r w:rsidRPr="00382A22">
              <w:t>Волянська</w:t>
            </w:r>
            <w:proofErr w:type="spellEnd"/>
            <w:r w:rsidRPr="00382A22">
              <w:t xml:space="preserve"> М. - секретар комісії з призначення </w:t>
            </w:r>
            <w:proofErr w:type="spellStart"/>
            <w:r w:rsidRPr="00382A22">
              <w:t>допомог</w:t>
            </w:r>
            <w:proofErr w:type="spellEnd"/>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rPr>
                <w:lang w:eastAsia="uk-UA"/>
              </w:rPr>
            </w:pPr>
            <w:r w:rsidRPr="00C43F14">
              <w:rPr>
                <w:lang w:eastAsia="uk-UA"/>
              </w:rPr>
              <w:t xml:space="preserve">Про надання  одноразової допомоги </w:t>
            </w:r>
          </w:p>
          <w:p w:rsidR="00CD7AF9" w:rsidRPr="00C43F14" w:rsidRDefault="00CD7AF9" w:rsidP="00F84B29">
            <w:pPr>
              <w:rPr>
                <w:lang w:eastAsia="uk-UA"/>
              </w:rPr>
            </w:pPr>
            <w:r w:rsidRPr="00C43F14">
              <w:rPr>
                <w:lang w:eastAsia="uk-UA"/>
              </w:rPr>
              <w:t>учасникам  бойових дій і військовослужбовцям</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roofErr w:type="spellStart"/>
            <w:r w:rsidRPr="00382A22">
              <w:t>Волянська</w:t>
            </w:r>
            <w:proofErr w:type="spellEnd"/>
            <w:r w:rsidRPr="00382A22">
              <w:t xml:space="preserve"> М. - секретар комісії з призначення </w:t>
            </w:r>
            <w:proofErr w:type="spellStart"/>
            <w:r w:rsidRPr="00382A22">
              <w:t>допомог</w:t>
            </w:r>
            <w:proofErr w:type="spellEnd"/>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rPr>
          <w:trHeight w:val="739"/>
        </w:trPr>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jc w:val="both"/>
              <w:rPr>
                <w:color w:val="000000"/>
              </w:rPr>
            </w:pPr>
            <w:r w:rsidRPr="00C43F14">
              <w:rPr>
                <w:color w:val="000000"/>
              </w:rPr>
              <w:t xml:space="preserve">Про надання матеріальної допомоги                                                                                                                                                                     </w:t>
            </w:r>
          </w:p>
          <w:p w:rsidR="00CD7AF9" w:rsidRPr="00C43F14" w:rsidRDefault="00CD7AF9" w:rsidP="00F84B29">
            <w:pPr>
              <w:jc w:val="both"/>
              <w:rPr>
                <w:color w:val="000000"/>
              </w:rPr>
            </w:pPr>
            <w:r w:rsidRPr="00C43F14">
              <w:rPr>
                <w:color w:val="000000"/>
              </w:rPr>
              <w:t>Ревуцькій Марії Миколаївні</w:t>
            </w:r>
            <w:r>
              <w:rPr>
                <w:color w:val="000000"/>
              </w:rPr>
              <w:t xml:space="preserve"> </w:t>
            </w:r>
            <w:r w:rsidRPr="00C43F14">
              <w:rPr>
                <w:color w:val="000000"/>
              </w:rPr>
              <w:t xml:space="preserve">на поховання </w:t>
            </w:r>
            <w:r w:rsidR="009C010A" w:rsidRPr="009C010A">
              <w:rPr>
                <w:i/>
                <w:color w:val="000000"/>
              </w:rPr>
              <w:t>(персональні дані)</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proofErr w:type="spellStart"/>
            <w:r w:rsidRPr="00382A22">
              <w:t>Волянська</w:t>
            </w:r>
            <w:proofErr w:type="spellEnd"/>
            <w:r w:rsidRPr="00382A22">
              <w:t xml:space="preserve"> М. - секретар комісії з призначення </w:t>
            </w:r>
            <w:proofErr w:type="spellStart"/>
            <w:r w:rsidRPr="00382A22">
              <w:t>допомог</w:t>
            </w:r>
            <w:proofErr w:type="spellEnd"/>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jc w:val="both"/>
              <w:rPr>
                <w:color w:val="000000"/>
              </w:rPr>
            </w:pPr>
            <w:r w:rsidRPr="00C43F14">
              <w:rPr>
                <w:color w:val="000000"/>
              </w:rPr>
              <w:t xml:space="preserve">Про надання матеріальної допомоги                                                                                                                                                                     </w:t>
            </w:r>
          </w:p>
          <w:p w:rsidR="00CD7AF9" w:rsidRPr="00C43F14" w:rsidRDefault="00CD7AF9" w:rsidP="00F84B29">
            <w:pPr>
              <w:jc w:val="both"/>
              <w:rPr>
                <w:color w:val="000000"/>
              </w:rPr>
            </w:pPr>
            <w:proofErr w:type="spellStart"/>
            <w:r w:rsidRPr="00C43F14">
              <w:rPr>
                <w:color w:val="000000"/>
              </w:rPr>
              <w:t>Лущенко</w:t>
            </w:r>
            <w:proofErr w:type="spellEnd"/>
            <w:r w:rsidRPr="00C43F14">
              <w:rPr>
                <w:color w:val="000000"/>
              </w:rPr>
              <w:t xml:space="preserve"> Світлані Іванівні</w:t>
            </w:r>
            <w:r>
              <w:rPr>
                <w:color w:val="000000"/>
              </w:rPr>
              <w:t xml:space="preserve"> </w:t>
            </w:r>
            <w:r w:rsidRPr="00C43F14">
              <w:rPr>
                <w:color w:val="000000"/>
              </w:rPr>
              <w:t xml:space="preserve">на поховання </w:t>
            </w:r>
            <w:r>
              <w:rPr>
                <w:color w:val="000000"/>
              </w:rPr>
              <w:t xml:space="preserve"> </w:t>
            </w:r>
            <w:r w:rsidR="009C010A" w:rsidRPr="009C010A">
              <w:rPr>
                <w:i/>
                <w:color w:val="000000"/>
              </w:rPr>
              <w:t>(персональні дані)</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proofErr w:type="spellStart"/>
            <w:r w:rsidRPr="00382A22">
              <w:t>Волянська</w:t>
            </w:r>
            <w:proofErr w:type="spellEnd"/>
            <w:r w:rsidRPr="00382A22">
              <w:t xml:space="preserve"> М. - секретар комісії з призначення </w:t>
            </w:r>
            <w:proofErr w:type="spellStart"/>
            <w:r w:rsidRPr="00382A22">
              <w:t>допомог</w:t>
            </w:r>
            <w:proofErr w:type="spellEnd"/>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jc w:val="both"/>
              <w:rPr>
                <w:color w:val="000000"/>
              </w:rPr>
            </w:pPr>
            <w:r w:rsidRPr="00C43F14">
              <w:rPr>
                <w:color w:val="000000"/>
              </w:rPr>
              <w:t xml:space="preserve">Про надання матеріальної допомоги                                                                                                                                                                     </w:t>
            </w:r>
            <w:r>
              <w:rPr>
                <w:color w:val="000000"/>
              </w:rPr>
              <w:t xml:space="preserve"> </w:t>
            </w:r>
            <w:proofErr w:type="spellStart"/>
            <w:r>
              <w:rPr>
                <w:color w:val="000000"/>
              </w:rPr>
              <w:t>Т</w:t>
            </w:r>
            <w:r w:rsidRPr="00C43F14">
              <w:rPr>
                <w:color w:val="000000"/>
              </w:rPr>
              <w:t>ітик</w:t>
            </w:r>
            <w:proofErr w:type="spellEnd"/>
            <w:r w:rsidRPr="00C43F14">
              <w:rPr>
                <w:color w:val="000000"/>
              </w:rPr>
              <w:t xml:space="preserve"> Марії Василівні</w:t>
            </w:r>
            <w:r>
              <w:rPr>
                <w:color w:val="000000"/>
              </w:rPr>
              <w:t xml:space="preserve"> </w:t>
            </w:r>
            <w:r w:rsidRPr="00C43F14">
              <w:rPr>
                <w:color w:val="000000"/>
              </w:rPr>
              <w:t xml:space="preserve">на поховання </w:t>
            </w:r>
            <w:r>
              <w:rPr>
                <w:color w:val="000000"/>
              </w:rPr>
              <w:t xml:space="preserve"> </w:t>
            </w:r>
            <w:r w:rsidR="009C010A" w:rsidRPr="009C010A">
              <w:rPr>
                <w:i/>
                <w:color w:val="000000"/>
              </w:rPr>
              <w:t>(персональні дані)</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proofErr w:type="spellStart"/>
            <w:r w:rsidRPr="00382A22">
              <w:t>Волянська</w:t>
            </w:r>
            <w:proofErr w:type="spellEnd"/>
            <w:r w:rsidRPr="00382A22">
              <w:t xml:space="preserve"> М. - секретар комісії з призначення </w:t>
            </w:r>
            <w:proofErr w:type="spellStart"/>
            <w:r w:rsidRPr="00382A22">
              <w:t>допомог</w:t>
            </w:r>
            <w:proofErr w:type="spellEnd"/>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jc w:val="both"/>
              <w:rPr>
                <w:color w:val="000000"/>
              </w:rPr>
            </w:pPr>
            <w:r w:rsidRPr="00C43F14">
              <w:rPr>
                <w:color w:val="000000"/>
              </w:rPr>
              <w:t xml:space="preserve">Про надання матеріальної допомоги                                                                                                                                                                     </w:t>
            </w:r>
          </w:p>
          <w:p w:rsidR="00CD7AF9" w:rsidRPr="00C43F14" w:rsidRDefault="00CD7AF9" w:rsidP="00F84B29">
            <w:pPr>
              <w:jc w:val="both"/>
              <w:rPr>
                <w:color w:val="000000"/>
              </w:rPr>
            </w:pPr>
            <w:proofErr w:type="spellStart"/>
            <w:r w:rsidRPr="00C43F14">
              <w:rPr>
                <w:color w:val="000000"/>
              </w:rPr>
              <w:t>Ястребській</w:t>
            </w:r>
            <w:proofErr w:type="spellEnd"/>
            <w:r w:rsidRPr="00C43F14">
              <w:rPr>
                <w:color w:val="000000"/>
              </w:rPr>
              <w:t xml:space="preserve"> Світлані-Марії Віталіївні</w:t>
            </w:r>
          </w:p>
          <w:p w:rsidR="00CD7AF9" w:rsidRPr="00C43F14" w:rsidRDefault="00CD7AF9" w:rsidP="00F84B29">
            <w:pPr>
              <w:jc w:val="both"/>
              <w:rPr>
                <w:color w:val="000000"/>
              </w:rPr>
            </w:pPr>
            <w:r w:rsidRPr="00C43F14">
              <w:rPr>
                <w:color w:val="000000"/>
              </w:rPr>
              <w:t xml:space="preserve">на поховання </w:t>
            </w:r>
            <w:r>
              <w:rPr>
                <w:color w:val="000000"/>
              </w:rPr>
              <w:t xml:space="preserve"> </w:t>
            </w:r>
            <w:r w:rsidR="009C010A" w:rsidRPr="009C010A">
              <w:rPr>
                <w:i/>
                <w:color w:val="000000"/>
              </w:rPr>
              <w:t>(персональні дані)</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proofErr w:type="spellStart"/>
            <w:r w:rsidRPr="00382A22">
              <w:rPr>
                <w:bCs/>
              </w:rPr>
              <w:t>Ричагівський</w:t>
            </w:r>
            <w:proofErr w:type="spellEnd"/>
            <w:r w:rsidRPr="00382A22">
              <w:rPr>
                <w:bCs/>
              </w:rPr>
              <w:t xml:space="preserve"> І.І.- начальник фінансового управління                                    </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rPr>
                <w:rFonts w:eastAsia="Calibri"/>
              </w:rPr>
            </w:pPr>
            <w:r w:rsidRPr="00C43F14">
              <w:rPr>
                <w:rFonts w:eastAsia="Calibri"/>
              </w:rPr>
              <w:t xml:space="preserve">Про надання дозволу </w:t>
            </w:r>
            <w:proofErr w:type="spellStart"/>
            <w:r w:rsidRPr="00C43F14">
              <w:rPr>
                <w:rFonts w:eastAsia="Calibri"/>
              </w:rPr>
              <w:t>ФОП</w:t>
            </w:r>
            <w:proofErr w:type="spellEnd"/>
            <w:r w:rsidRPr="00C43F14">
              <w:rPr>
                <w:rFonts w:eastAsia="Calibri"/>
              </w:rPr>
              <w:t xml:space="preserve">  </w:t>
            </w:r>
            <w:proofErr w:type="spellStart"/>
            <w:r w:rsidRPr="00C43F14">
              <w:rPr>
                <w:rFonts w:eastAsia="Calibri"/>
              </w:rPr>
              <w:t>Палідович</w:t>
            </w:r>
            <w:proofErr w:type="spellEnd"/>
            <w:r w:rsidRPr="00C43F14">
              <w:rPr>
                <w:rFonts w:eastAsia="Calibri"/>
              </w:rPr>
              <w:t xml:space="preserve"> Л. В.</w:t>
            </w:r>
          </w:p>
          <w:p w:rsidR="00CD7AF9" w:rsidRPr="00C43F14" w:rsidRDefault="00CD7AF9" w:rsidP="00F84B29">
            <w:pPr>
              <w:rPr>
                <w:rFonts w:eastAsia="Calibri"/>
              </w:rPr>
            </w:pPr>
            <w:r w:rsidRPr="00C43F14">
              <w:rPr>
                <w:rFonts w:eastAsia="Calibri"/>
              </w:rPr>
              <w:t xml:space="preserve">на право тимчасового користування </w:t>
            </w:r>
          </w:p>
          <w:p w:rsidR="00CD7AF9" w:rsidRPr="00C43F14" w:rsidRDefault="00CD7AF9" w:rsidP="00F84B29">
            <w:pPr>
              <w:rPr>
                <w:rFonts w:eastAsia="Calibri"/>
              </w:rPr>
            </w:pPr>
            <w:r w:rsidRPr="00C43F14">
              <w:rPr>
                <w:rFonts w:eastAsia="Calibri"/>
              </w:rPr>
              <w:t>окремими елементами благоустрою</w:t>
            </w:r>
          </w:p>
          <w:p w:rsidR="00CD7AF9" w:rsidRPr="00C43F14" w:rsidRDefault="00CD7AF9" w:rsidP="00F84B29">
            <w:pPr>
              <w:rPr>
                <w:rFonts w:eastAsia="Calibri"/>
              </w:rPr>
            </w:pPr>
            <w:r w:rsidRPr="00C43F14">
              <w:rPr>
                <w:rFonts w:eastAsia="Calibri"/>
              </w:rPr>
              <w:t xml:space="preserve">комунальної власності на умовах оренди по </w:t>
            </w:r>
            <w:proofErr w:type="spellStart"/>
            <w:r w:rsidRPr="00C43F14">
              <w:rPr>
                <w:rFonts w:eastAsia="Calibri"/>
              </w:rPr>
              <w:t>бул</w:t>
            </w:r>
            <w:proofErr w:type="spellEnd"/>
            <w:r w:rsidRPr="00C43F14">
              <w:rPr>
                <w:rFonts w:eastAsia="Calibri"/>
              </w:rPr>
              <w:t xml:space="preserve">. Довженка </w:t>
            </w:r>
            <w:r>
              <w:rPr>
                <w:rFonts w:eastAsia="Calibri"/>
              </w:rPr>
              <w:t xml:space="preserve"> </w:t>
            </w:r>
            <w:r w:rsidRPr="00C43F14">
              <w:rPr>
                <w:rFonts w:eastAsia="Calibri"/>
              </w:rPr>
              <w:t>для розміщення пересувної тимчасової споруди</w:t>
            </w:r>
            <w:r>
              <w:rPr>
                <w:rFonts w:eastAsia="Calibri"/>
              </w:rPr>
              <w:t xml:space="preserve"> </w:t>
            </w:r>
            <w:r w:rsidRPr="00C43F14">
              <w:rPr>
                <w:rFonts w:eastAsia="Calibri"/>
              </w:rPr>
              <w:t xml:space="preserve">(продаж </w:t>
            </w:r>
            <w:proofErr w:type="spellStart"/>
            <w:r w:rsidRPr="00C43F14">
              <w:rPr>
                <w:rFonts w:eastAsia="Calibri"/>
              </w:rPr>
              <w:t>хлібо-булочних</w:t>
            </w:r>
            <w:proofErr w:type="spellEnd"/>
            <w:r w:rsidRPr="00C43F14">
              <w:rPr>
                <w:rFonts w:eastAsia="Calibri"/>
              </w:rPr>
              <w:t xml:space="preserve"> виробів)</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r w:rsidRPr="00382A22">
              <w:t>Пасемко Н.А. – нач. відділу КМ та приватизації  управління ЖКГ</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rPr>
          <w:trHeight w:val="538"/>
        </w:trPr>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rPr>
                <w:rFonts w:eastAsia="Calibri"/>
              </w:rPr>
            </w:pPr>
            <w:r w:rsidRPr="00C43F14">
              <w:rPr>
                <w:rFonts w:eastAsia="Calibri"/>
              </w:rPr>
              <w:t xml:space="preserve">Про надання дозволу </w:t>
            </w:r>
            <w:proofErr w:type="spellStart"/>
            <w:r w:rsidRPr="00C43F14">
              <w:rPr>
                <w:rFonts w:eastAsia="Calibri"/>
              </w:rPr>
              <w:t>ФОП</w:t>
            </w:r>
            <w:proofErr w:type="spellEnd"/>
            <w:r w:rsidRPr="00C43F14">
              <w:rPr>
                <w:rFonts w:eastAsia="Calibri"/>
              </w:rPr>
              <w:t xml:space="preserve">  </w:t>
            </w:r>
            <w:proofErr w:type="spellStart"/>
            <w:r w:rsidRPr="00C43F14">
              <w:rPr>
                <w:rFonts w:eastAsia="Calibri"/>
              </w:rPr>
              <w:t>Кубаю</w:t>
            </w:r>
            <w:proofErr w:type="spellEnd"/>
            <w:r w:rsidRPr="00C43F14">
              <w:rPr>
                <w:rFonts w:eastAsia="Calibri"/>
              </w:rPr>
              <w:t xml:space="preserve"> Р. В.</w:t>
            </w:r>
          </w:p>
          <w:p w:rsidR="00CD7AF9" w:rsidRPr="00C43F14" w:rsidRDefault="00CD7AF9" w:rsidP="00F84B29">
            <w:pPr>
              <w:rPr>
                <w:rFonts w:eastAsia="Calibri"/>
              </w:rPr>
            </w:pPr>
            <w:r w:rsidRPr="00C43F14">
              <w:rPr>
                <w:rFonts w:eastAsia="Calibri"/>
              </w:rPr>
              <w:t xml:space="preserve">на право тимчасового користування </w:t>
            </w:r>
          </w:p>
          <w:p w:rsidR="00CD7AF9" w:rsidRPr="00C43F14" w:rsidRDefault="00CD7AF9" w:rsidP="00F84B29">
            <w:pPr>
              <w:rPr>
                <w:rFonts w:eastAsia="Calibri"/>
              </w:rPr>
            </w:pPr>
            <w:r w:rsidRPr="00C43F14">
              <w:rPr>
                <w:rFonts w:eastAsia="Calibri"/>
              </w:rPr>
              <w:t>окремими елементами благоустрою</w:t>
            </w:r>
          </w:p>
          <w:p w:rsidR="00CD7AF9" w:rsidRPr="00C43F14" w:rsidRDefault="00CD7AF9" w:rsidP="00F84B29">
            <w:pPr>
              <w:rPr>
                <w:rFonts w:eastAsia="Calibri"/>
              </w:rPr>
            </w:pPr>
            <w:r w:rsidRPr="00C43F14">
              <w:rPr>
                <w:rFonts w:eastAsia="Calibri"/>
              </w:rPr>
              <w:t xml:space="preserve">комунальної власності на умовах оренди по пр. Шевченка </w:t>
            </w:r>
            <w:r>
              <w:rPr>
                <w:rFonts w:eastAsia="Calibri"/>
              </w:rPr>
              <w:t xml:space="preserve"> </w:t>
            </w:r>
            <w:r w:rsidRPr="00C43F14">
              <w:rPr>
                <w:rFonts w:eastAsia="Calibri"/>
              </w:rPr>
              <w:t>для розміщення пересувної тимчасової споруди</w:t>
            </w:r>
            <w:r>
              <w:rPr>
                <w:rFonts w:eastAsia="Calibri"/>
              </w:rPr>
              <w:t xml:space="preserve"> </w:t>
            </w:r>
            <w:r w:rsidRPr="00C43F14">
              <w:rPr>
                <w:rFonts w:eastAsia="Calibri"/>
              </w:rPr>
              <w:t xml:space="preserve">(продаж </w:t>
            </w:r>
            <w:proofErr w:type="spellStart"/>
            <w:r w:rsidRPr="00C43F14">
              <w:rPr>
                <w:rFonts w:eastAsia="Calibri"/>
              </w:rPr>
              <w:t>хлібо-булочних</w:t>
            </w:r>
            <w:proofErr w:type="spellEnd"/>
            <w:r w:rsidRPr="00C43F14">
              <w:rPr>
                <w:rFonts w:eastAsia="Calibri"/>
              </w:rPr>
              <w:t xml:space="preserve"> виробів)</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r w:rsidRPr="00382A22">
              <w:t>Пасемко Н.А. – нач. відділу КМ та приватизації  управління ЖКГ</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rPr>
          <w:trHeight w:val="538"/>
        </w:trPr>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rPr>
                <w:lang w:eastAsia="uk-UA"/>
              </w:rPr>
            </w:pPr>
            <w:r w:rsidRPr="00C43F14">
              <w:rPr>
                <w:lang w:eastAsia="uk-UA"/>
              </w:rPr>
              <w:t>Про затвердження Акту приймання - передачі</w:t>
            </w:r>
          </w:p>
          <w:p w:rsidR="00CD7AF9" w:rsidRPr="00C43F14" w:rsidRDefault="00CD7AF9" w:rsidP="00F84B29">
            <w:pPr>
              <w:rPr>
                <w:lang w:eastAsia="uk-UA"/>
              </w:rPr>
            </w:pPr>
            <w:r w:rsidRPr="00C43F14">
              <w:rPr>
                <w:lang w:eastAsia="uk-UA"/>
              </w:rPr>
              <w:t xml:space="preserve">в комунальну власність захисної споруди цивільного </w:t>
            </w:r>
            <w:r>
              <w:rPr>
                <w:lang w:eastAsia="uk-UA"/>
              </w:rPr>
              <w:t xml:space="preserve"> </w:t>
            </w:r>
            <w:r w:rsidRPr="00C43F14">
              <w:rPr>
                <w:lang w:eastAsia="uk-UA"/>
              </w:rPr>
              <w:t xml:space="preserve">захисту по вул. </w:t>
            </w:r>
            <w:proofErr w:type="spellStart"/>
            <w:r w:rsidRPr="00C43F14">
              <w:rPr>
                <w:lang w:eastAsia="uk-UA"/>
              </w:rPr>
              <w:t>Ходорівській</w:t>
            </w:r>
            <w:proofErr w:type="spellEnd"/>
            <w:r w:rsidRPr="00C43F14">
              <w:rPr>
                <w:lang w:eastAsia="uk-UA"/>
              </w:rPr>
              <w:t>, 4 м. Новий Розділ</w:t>
            </w:r>
            <w:r w:rsidRPr="00C43F14">
              <w:rPr>
                <w:lang w:eastAsia="uk-UA"/>
              </w:rPr>
              <w:tab/>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r w:rsidRPr="00382A22">
              <w:t>Пасемко Н.А. – нач. відділу КМ та приватизації  управління ЖКГ</w:t>
            </w:r>
          </w:p>
        </w:tc>
        <w:tc>
          <w:tcPr>
            <w:tcW w:w="709" w:type="dxa"/>
            <w:tcBorders>
              <w:top w:val="single" w:sz="6" w:space="0" w:color="auto"/>
              <w:left w:val="single" w:sz="6" w:space="0" w:color="auto"/>
              <w:bottom w:val="single" w:sz="6" w:space="0" w:color="auto"/>
              <w:right w:val="single" w:sz="6" w:space="0" w:color="auto"/>
            </w:tcBorders>
          </w:tcPr>
          <w:p w:rsidR="00CD7AF9" w:rsidRPr="005925DD"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r w:rsidR="00CD7AF9" w:rsidRPr="00310113" w:rsidTr="00F84B29">
        <w:trPr>
          <w:trHeight w:val="538"/>
        </w:trPr>
        <w:tc>
          <w:tcPr>
            <w:tcW w:w="54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7"/>
              </w:numPr>
              <w:tabs>
                <w:tab w:val="left" w:pos="2464"/>
              </w:tabs>
            </w:pPr>
          </w:p>
        </w:tc>
        <w:tc>
          <w:tcPr>
            <w:tcW w:w="5131" w:type="dxa"/>
            <w:tcBorders>
              <w:top w:val="single" w:sz="6" w:space="0" w:color="auto"/>
              <w:left w:val="single" w:sz="6" w:space="0" w:color="auto"/>
              <w:bottom w:val="single" w:sz="6" w:space="0" w:color="auto"/>
              <w:right w:val="single" w:sz="6" w:space="0" w:color="auto"/>
            </w:tcBorders>
          </w:tcPr>
          <w:p w:rsidR="00CD7AF9" w:rsidRPr="00C43F14" w:rsidRDefault="00CD7AF9" w:rsidP="00F8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43F14">
              <w:rPr>
                <w:rFonts w:eastAsia="Calibri"/>
              </w:rPr>
              <w:t>Про затвердження розпорядження</w:t>
            </w:r>
          </w:p>
          <w:p w:rsidR="00CD7AF9" w:rsidRPr="00C43F14" w:rsidRDefault="00CD7AF9" w:rsidP="00F8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43F14">
              <w:rPr>
                <w:rFonts w:eastAsia="Calibri"/>
              </w:rPr>
              <w:t>міського голови</w:t>
            </w:r>
          </w:p>
        </w:tc>
        <w:tc>
          <w:tcPr>
            <w:tcW w:w="2836" w:type="dxa"/>
            <w:tcBorders>
              <w:top w:val="single" w:sz="6" w:space="0" w:color="auto"/>
              <w:left w:val="single" w:sz="6" w:space="0" w:color="auto"/>
              <w:bottom w:val="single" w:sz="6" w:space="0" w:color="auto"/>
              <w:right w:val="single" w:sz="6" w:space="0" w:color="auto"/>
            </w:tcBorders>
          </w:tcPr>
          <w:p w:rsidR="00CD7AF9" w:rsidRPr="00382A22" w:rsidRDefault="00CD7AF9" w:rsidP="00F84B29">
            <w:pPr>
              <w:rPr>
                <w:bCs/>
              </w:rPr>
            </w:pPr>
            <w:r w:rsidRPr="00382A22">
              <w:t>Пасемко Н.А. – нач. відділу КМ та приватизації  управління ЖКГ</w:t>
            </w:r>
          </w:p>
        </w:tc>
        <w:tc>
          <w:tcPr>
            <w:tcW w:w="709"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numPr>
                <w:ilvl w:val="0"/>
                <w:numId w:val="10"/>
              </w:numPr>
              <w:tabs>
                <w:tab w:val="num" w:pos="643"/>
                <w:tab w:val="left" w:pos="2464"/>
              </w:tabs>
              <w:jc w:val="both"/>
              <w:rPr>
                <w:b/>
              </w:rPr>
            </w:pPr>
          </w:p>
        </w:tc>
        <w:tc>
          <w:tcPr>
            <w:tcW w:w="1028" w:type="dxa"/>
            <w:tcBorders>
              <w:top w:val="single" w:sz="6" w:space="0" w:color="auto"/>
              <w:left w:val="single" w:sz="6" w:space="0" w:color="auto"/>
              <w:bottom w:val="single" w:sz="6" w:space="0" w:color="auto"/>
              <w:right w:val="single" w:sz="6" w:space="0" w:color="auto"/>
            </w:tcBorders>
          </w:tcPr>
          <w:p w:rsidR="00CD7AF9" w:rsidRDefault="00CD7AF9" w:rsidP="00F84B29">
            <w:r w:rsidRPr="00F2190D">
              <w:t>06.12.22</w:t>
            </w:r>
          </w:p>
        </w:tc>
        <w:tc>
          <w:tcPr>
            <w:tcW w:w="390" w:type="dxa"/>
            <w:tcBorders>
              <w:top w:val="single" w:sz="6" w:space="0" w:color="auto"/>
              <w:left w:val="single" w:sz="6" w:space="0" w:color="auto"/>
              <w:bottom w:val="single" w:sz="6" w:space="0" w:color="auto"/>
              <w:right w:val="single" w:sz="6" w:space="0" w:color="auto"/>
            </w:tcBorders>
          </w:tcPr>
          <w:p w:rsidR="00CD7AF9" w:rsidRPr="00310113" w:rsidRDefault="00CD7AF9" w:rsidP="00F84B29">
            <w:pPr>
              <w:tabs>
                <w:tab w:val="left" w:pos="2464"/>
              </w:tabs>
              <w:jc w:val="both"/>
            </w:pPr>
          </w:p>
        </w:tc>
      </w:tr>
    </w:tbl>
    <w:p w:rsidR="00CD7AF9" w:rsidRDefault="00CD7AF9" w:rsidP="00CD7AF9">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7AF9" w:rsidRPr="00310113" w:rsidRDefault="00CD7AF9" w:rsidP="00CD7AF9">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0113">
        <w:t xml:space="preserve">Міський голова                             </w:t>
      </w:r>
      <w:r w:rsidRPr="00310113">
        <w:tab/>
      </w:r>
      <w:r w:rsidRPr="00310113">
        <w:tab/>
      </w:r>
      <w:r w:rsidRPr="00310113">
        <w:tab/>
      </w:r>
      <w:r w:rsidRPr="00310113">
        <w:tab/>
      </w:r>
      <w:r w:rsidRPr="00310113">
        <w:tab/>
        <w:t>Яценко Я.В.348</w:t>
      </w:r>
    </w:p>
    <w:p w:rsidR="00CD7AF9" w:rsidRPr="00310113" w:rsidRDefault="00CD7AF9" w:rsidP="00CD7AF9">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0113">
        <w:tab/>
      </w:r>
      <w:r w:rsidRPr="00310113">
        <w:tab/>
      </w:r>
      <w:r w:rsidRPr="00310113">
        <w:tab/>
      </w:r>
      <w:r w:rsidRPr="00310113">
        <w:tab/>
      </w:r>
    </w:p>
    <w:p w:rsidR="00CD7AF9" w:rsidRPr="00310113" w:rsidRDefault="00CD7AF9" w:rsidP="00CD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0113">
        <w:t>Керуючий справами виконкому</w:t>
      </w:r>
      <w:r w:rsidRPr="00310113">
        <w:tab/>
      </w:r>
      <w:r w:rsidRPr="00310113">
        <w:tab/>
      </w:r>
      <w:r w:rsidRPr="00310113">
        <w:tab/>
      </w:r>
      <w:r w:rsidRPr="00310113">
        <w:tab/>
        <w:t xml:space="preserve">         Анатолій </w:t>
      </w:r>
      <w:proofErr w:type="spellStart"/>
      <w:r w:rsidRPr="00310113">
        <w:t>Мельніков</w:t>
      </w:r>
      <w:proofErr w:type="spellEnd"/>
    </w:p>
    <w:p w:rsidR="00CD7AF9" w:rsidRPr="00310113" w:rsidRDefault="00CD7AF9" w:rsidP="00CD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D7AF9" w:rsidRPr="00310113" w:rsidRDefault="00CD7AF9" w:rsidP="00CD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Default="00CD7AF9" w:rsidP="009E3A68">
      <w:pPr>
        <w:jc w:val="both"/>
        <w:rPr>
          <w:lang w:eastAsia="uk-UA"/>
        </w:rPr>
      </w:pPr>
    </w:p>
    <w:p w:rsidR="00CD7AF9" w:rsidRPr="00382A22" w:rsidRDefault="00CD7AF9" w:rsidP="009E3A68">
      <w:pPr>
        <w:jc w:val="both"/>
        <w:rPr>
          <w:lang w:eastAsia="uk-UA"/>
        </w:rPr>
      </w:pPr>
    </w:p>
    <w:p w:rsidR="00502370" w:rsidRPr="00382A22" w:rsidRDefault="00502370" w:rsidP="009E3A68">
      <w:pPr>
        <w:jc w:val="both"/>
        <w:rPr>
          <w:lang w:eastAsia="uk-UA"/>
        </w:rPr>
      </w:pPr>
    </w:p>
    <w:p w:rsidR="00CD7AF9" w:rsidRDefault="00CD7AF9" w:rsidP="00CD7AF9">
      <w:pPr>
        <w:jc w:val="center"/>
      </w:pPr>
      <w:r>
        <w:rPr>
          <w:noProof/>
          <w:lang w:eastAsia="uk-UA"/>
        </w:rPr>
        <w:drawing>
          <wp:inline distT="0" distB="0" distL="0" distR="0">
            <wp:extent cx="1144905" cy="6045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9E3A68" w:rsidRPr="00B645EA" w:rsidRDefault="00B645EA" w:rsidP="00B6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B645EA">
        <w:rPr>
          <w:rFonts w:eastAsia="MS Mincho"/>
          <w:b/>
          <w:bCs/>
        </w:rPr>
        <w:t>389</w:t>
      </w:r>
    </w:p>
    <w:p w:rsidR="00751E6A" w:rsidRDefault="00751E6A" w:rsidP="009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9E3A68" w:rsidRPr="00382A22" w:rsidRDefault="009E3A68" w:rsidP="009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грудня 2022 року </w:t>
      </w:r>
    </w:p>
    <w:p w:rsidR="009E3A68" w:rsidRPr="00382A22" w:rsidRDefault="009E3A68" w:rsidP="009E3A68">
      <w:pPr>
        <w:jc w:val="both"/>
        <w:rPr>
          <w:lang w:eastAsia="en-US"/>
        </w:rPr>
      </w:pPr>
    </w:p>
    <w:p w:rsidR="009E3A68" w:rsidRPr="00382A22" w:rsidRDefault="009E3A68" w:rsidP="009E3A68">
      <w:r w:rsidRPr="00382A22">
        <w:t>Про погодження внесення змін</w:t>
      </w:r>
    </w:p>
    <w:p w:rsidR="009E3A68" w:rsidRPr="00382A22" w:rsidRDefault="009E3A68" w:rsidP="009E3A68">
      <w:pPr>
        <w:tabs>
          <w:tab w:val="left" w:pos="7740"/>
        </w:tabs>
      </w:pPr>
      <w:r w:rsidRPr="00382A22">
        <w:t>до показників міського бюджету</w:t>
      </w:r>
    </w:p>
    <w:p w:rsidR="009E3A68" w:rsidRPr="00382A22" w:rsidRDefault="009E3A68" w:rsidP="009E3A68">
      <w:r w:rsidRPr="00382A22">
        <w:t>на 2022 рік</w:t>
      </w:r>
    </w:p>
    <w:p w:rsidR="009E3A68" w:rsidRPr="00382A22" w:rsidRDefault="009E3A68" w:rsidP="009E3A68">
      <w:pPr>
        <w:jc w:val="both"/>
      </w:pPr>
    </w:p>
    <w:p w:rsidR="009E3A68" w:rsidRPr="00382A22" w:rsidRDefault="009E3A68" w:rsidP="009E3A68">
      <w:pPr>
        <w:ind w:firstLine="720"/>
        <w:jc w:val="both"/>
      </w:pPr>
      <w:r w:rsidRPr="00382A22">
        <w:t xml:space="preserve">Заслухавши інформацію начальника фінансового управління </w:t>
      </w:r>
      <w:proofErr w:type="spellStart"/>
      <w:r w:rsidRPr="00382A22">
        <w:t>Ричагівського</w:t>
      </w:r>
      <w:proofErr w:type="spellEnd"/>
      <w:r w:rsidRPr="00382A22">
        <w:t xml:space="preserve"> І.І. про необхідність внесення змін до показників міського бюджету на 2022 рік, лист відділу освіти Новороздільської міської ради від 01.12.2022 року № 01-24/500,</w:t>
      </w:r>
      <w:r w:rsidRPr="00382A22">
        <w:rPr>
          <w:color w:val="FF0000"/>
        </w:rPr>
        <w:t xml:space="preserve"> </w:t>
      </w:r>
      <w:r w:rsidRPr="00382A22">
        <w:t xml:space="preserve">лист управління культури спорту та ГП НМР від 30.11.2022 року  № 01.04.-32/154, враховуючи Указ Президента України від 24.02.2022 року № 64/2022 «Про введення воєнного стану», відповідно до п. 22 розділу VІ «Прикінцеві та перехідні положення»  Бюджетного Кодексу України, постанову КМУ № 252 від 11.03.2022 року «Деякі питання формування та виконання місцевих бюджетів у період воєнного часу», зі змінами, відповідно до ст.23 Бюджетного Кодексу України ст.28 Закону України «Про місцеве самоврядування в Україні», виконавчий комітет Новороздільської міської ради </w:t>
      </w:r>
    </w:p>
    <w:p w:rsidR="009E3A68" w:rsidRPr="00382A22" w:rsidRDefault="009E3A68" w:rsidP="009E3A68">
      <w:pPr>
        <w:jc w:val="both"/>
      </w:pPr>
      <w:r w:rsidRPr="00382A22">
        <w:t xml:space="preserve">                                                     </w:t>
      </w:r>
    </w:p>
    <w:p w:rsidR="009E3A68" w:rsidRPr="00382A22" w:rsidRDefault="009E3A68" w:rsidP="009E3A68">
      <w:pPr>
        <w:jc w:val="both"/>
      </w:pPr>
      <w:r w:rsidRPr="00382A22">
        <w:t>В И Р І Ш И В:</w:t>
      </w:r>
    </w:p>
    <w:p w:rsidR="009E3A68" w:rsidRPr="00382A22" w:rsidRDefault="009E3A68" w:rsidP="009E3A68">
      <w:pPr>
        <w:jc w:val="both"/>
        <w:rPr>
          <w:b/>
        </w:rPr>
      </w:pPr>
    </w:p>
    <w:p w:rsidR="009E3A68" w:rsidRPr="00382A22" w:rsidRDefault="009E3A68" w:rsidP="009E3A68">
      <w:pPr>
        <w:ind w:firstLine="567"/>
        <w:jc w:val="both"/>
      </w:pPr>
      <w:r w:rsidRPr="00382A22">
        <w:t xml:space="preserve">1. Погодити зміни до показників міського бюджету на 2022 рік в межах головного розпорядника коштів, а саме: </w:t>
      </w:r>
    </w:p>
    <w:p w:rsidR="009E3A68" w:rsidRPr="00382A22" w:rsidRDefault="009E3A68" w:rsidP="009E3A68">
      <w:pPr>
        <w:jc w:val="both"/>
      </w:pPr>
      <w:r w:rsidRPr="00382A22">
        <w:t xml:space="preserve">         </w:t>
      </w:r>
    </w:p>
    <w:p w:rsidR="009E3A68" w:rsidRPr="00382A22" w:rsidRDefault="009E3A68" w:rsidP="009E3A68">
      <w:pPr>
        <w:jc w:val="both"/>
        <w:rPr>
          <w:b/>
        </w:rPr>
      </w:pPr>
      <w:r w:rsidRPr="00382A22">
        <w:rPr>
          <w:b/>
        </w:rPr>
        <w:t xml:space="preserve">       КВК                        ТПКВКМБ      </w:t>
      </w:r>
      <w:r w:rsidRPr="00382A22">
        <w:rPr>
          <w:b/>
        </w:rPr>
        <w:tab/>
      </w:r>
      <w:r w:rsidRPr="00382A22">
        <w:rPr>
          <w:b/>
        </w:rPr>
        <w:tab/>
        <w:t xml:space="preserve">КЕКВ          </w:t>
      </w:r>
      <w:r w:rsidRPr="00382A22">
        <w:rPr>
          <w:b/>
        </w:rPr>
        <w:tab/>
      </w:r>
      <w:r w:rsidRPr="00382A22">
        <w:rPr>
          <w:b/>
        </w:rPr>
        <w:tab/>
        <w:t xml:space="preserve">СУМА, грн.     </w:t>
      </w:r>
    </w:p>
    <w:p w:rsidR="009E3A68" w:rsidRPr="00382A22" w:rsidRDefault="009E3A68" w:rsidP="009E3A68">
      <w:pPr>
        <w:tabs>
          <w:tab w:val="left" w:pos="180"/>
        </w:tabs>
        <w:ind w:firstLine="708"/>
        <w:jc w:val="both"/>
      </w:pPr>
      <w:r w:rsidRPr="00382A22">
        <w:t xml:space="preserve">                             Загальний фонд:</w:t>
      </w:r>
    </w:p>
    <w:p w:rsidR="009E3A68" w:rsidRPr="00382A22" w:rsidRDefault="009E3A68" w:rsidP="009E3A68">
      <w:pPr>
        <w:ind w:firstLine="708"/>
        <w:jc w:val="both"/>
      </w:pPr>
      <w:r w:rsidRPr="00382A22">
        <w:t xml:space="preserve">06      </w:t>
      </w:r>
      <w:r w:rsidR="00E743D4" w:rsidRPr="00382A22">
        <w:t xml:space="preserve">          </w:t>
      </w:r>
      <w:r w:rsidR="00E743D4" w:rsidRPr="00382A22">
        <w:tab/>
      </w:r>
      <w:r w:rsidR="00E743D4" w:rsidRPr="00382A22">
        <w:tab/>
        <w:t xml:space="preserve">0611021    </w:t>
      </w:r>
      <w:r w:rsidR="00E743D4" w:rsidRPr="00382A22">
        <w:tab/>
      </w:r>
      <w:r w:rsidR="00E743D4" w:rsidRPr="00382A22">
        <w:tab/>
        <w:t xml:space="preserve">     </w:t>
      </w:r>
      <w:r w:rsidRPr="00382A22">
        <w:t xml:space="preserve">   2111             </w:t>
      </w:r>
      <w:r w:rsidR="00E743D4" w:rsidRPr="00382A22">
        <w:t xml:space="preserve">   </w:t>
      </w:r>
      <w:r w:rsidRPr="00382A22">
        <w:t xml:space="preserve"> </w:t>
      </w:r>
      <w:r w:rsidR="00E743D4" w:rsidRPr="00382A22">
        <w:t xml:space="preserve">  </w:t>
      </w:r>
      <w:r w:rsidR="00766FEF">
        <w:t xml:space="preserve">     </w:t>
      </w:r>
      <w:r w:rsidRPr="00382A22">
        <w:t>2085000,00</w:t>
      </w:r>
    </w:p>
    <w:p w:rsidR="009E3A68" w:rsidRPr="00382A22" w:rsidRDefault="009E3A68" w:rsidP="009E3A68">
      <w:pPr>
        <w:ind w:firstLine="708"/>
        <w:jc w:val="both"/>
      </w:pPr>
      <w:r w:rsidRPr="00382A22">
        <w:t>06                             0611021                            2120                          50100,00</w:t>
      </w:r>
    </w:p>
    <w:p w:rsidR="009E3A68" w:rsidRPr="00382A22" w:rsidRDefault="009E3A68" w:rsidP="009E3A68">
      <w:pPr>
        <w:ind w:firstLine="708"/>
        <w:jc w:val="both"/>
      </w:pPr>
      <w:r w:rsidRPr="00382A22">
        <w:t>06                             0610160                            2111                          14400,00</w:t>
      </w:r>
    </w:p>
    <w:p w:rsidR="009E3A68" w:rsidRPr="00382A22" w:rsidRDefault="009E3A68" w:rsidP="009E3A68">
      <w:pPr>
        <w:ind w:firstLine="708"/>
        <w:jc w:val="both"/>
      </w:pPr>
      <w:r w:rsidRPr="00382A22">
        <w:t>06                             0610160                            2120                          3</w:t>
      </w:r>
      <w:r w:rsidR="00E743D4" w:rsidRPr="00382A22">
        <w:t>2</w:t>
      </w:r>
      <w:r w:rsidRPr="00382A22">
        <w:t>00,00</w:t>
      </w:r>
    </w:p>
    <w:p w:rsidR="009E3A68" w:rsidRPr="00382A22" w:rsidRDefault="009E3A68" w:rsidP="009E3A68">
      <w:pPr>
        <w:ind w:firstLine="708"/>
        <w:jc w:val="both"/>
      </w:pPr>
      <w:r w:rsidRPr="00382A22">
        <w:t xml:space="preserve">06                             0611010                            2111                         -2000000,00 </w:t>
      </w:r>
    </w:p>
    <w:p w:rsidR="009E3A68" w:rsidRPr="00382A22" w:rsidRDefault="009E3A68" w:rsidP="009E3A68">
      <w:pPr>
        <w:ind w:firstLine="708"/>
        <w:jc w:val="both"/>
      </w:pPr>
      <w:r w:rsidRPr="00382A22">
        <w:t>06                             0611010                            2120                         -152700,00</w:t>
      </w:r>
    </w:p>
    <w:p w:rsidR="009E3A68" w:rsidRPr="00382A22" w:rsidRDefault="009E3A68" w:rsidP="009E3A68">
      <w:pPr>
        <w:ind w:firstLine="708"/>
        <w:jc w:val="both"/>
      </w:pPr>
      <w:r w:rsidRPr="00382A22">
        <w:t>10                             1014081                            2111                           72000,00</w:t>
      </w:r>
    </w:p>
    <w:p w:rsidR="009E3A68" w:rsidRPr="00382A22" w:rsidRDefault="009E3A68" w:rsidP="009E3A68">
      <w:pPr>
        <w:tabs>
          <w:tab w:val="left" w:pos="5400"/>
          <w:tab w:val="left" w:pos="5580"/>
        </w:tabs>
        <w:ind w:firstLine="708"/>
        <w:jc w:val="both"/>
      </w:pPr>
      <w:r w:rsidRPr="00382A22">
        <w:t xml:space="preserve">10                             1014081                            2120                           21500,00 </w:t>
      </w:r>
    </w:p>
    <w:p w:rsidR="009E3A68" w:rsidRPr="00382A22" w:rsidRDefault="009E3A68" w:rsidP="009E3A68">
      <w:pPr>
        <w:ind w:firstLine="708"/>
        <w:jc w:val="both"/>
        <w:rPr>
          <w:color w:val="FF0000"/>
        </w:rPr>
      </w:pPr>
      <w:r w:rsidRPr="00382A22">
        <w:t>10                             1014060                            2111                          -72000,00</w:t>
      </w:r>
    </w:p>
    <w:p w:rsidR="009E3A68" w:rsidRPr="00382A22" w:rsidRDefault="009E3A68" w:rsidP="009E3A68">
      <w:pPr>
        <w:tabs>
          <w:tab w:val="left" w:pos="7560"/>
          <w:tab w:val="left" w:pos="7740"/>
        </w:tabs>
        <w:ind w:firstLine="708"/>
        <w:jc w:val="both"/>
      </w:pPr>
      <w:r w:rsidRPr="00382A22">
        <w:t>10                             1014060                            2120                          -21500,00</w:t>
      </w:r>
    </w:p>
    <w:p w:rsidR="009E3A68" w:rsidRPr="00382A22" w:rsidRDefault="009E3A68" w:rsidP="009E3A68">
      <w:pPr>
        <w:ind w:firstLine="567"/>
        <w:jc w:val="both"/>
      </w:pPr>
      <w:r w:rsidRPr="00382A22">
        <w:t xml:space="preserve">4. Керуючому справами виконавчого комітету Новороздільської міської ради </w:t>
      </w:r>
      <w:proofErr w:type="spellStart"/>
      <w:r w:rsidRPr="00382A22">
        <w:t>Мельнікову</w:t>
      </w:r>
      <w:proofErr w:type="spellEnd"/>
      <w:r w:rsidRPr="00382A22">
        <w:t xml:space="preserve">  А.В. погоджені зміни подати на розгляд сесії міської ради.</w:t>
      </w:r>
    </w:p>
    <w:p w:rsidR="009E3A68" w:rsidRPr="00382A22" w:rsidRDefault="009E3A68" w:rsidP="009E3A68">
      <w:pPr>
        <w:ind w:firstLine="567"/>
        <w:jc w:val="both"/>
      </w:pPr>
      <w:r w:rsidRPr="00382A22">
        <w:t>5.Контроль за виконанням рішення покласти на міського голову  Яценко Я.В..</w:t>
      </w:r>
    </w:p>
    <w:p w:rsidR="009E3A68" w:rsidRDefault="009E3A68" w:rsidP="009E3A68">
      <w:pPr>
        <w:jc w:val="both"/>
      </w:pPr>
    </w:p>
    <w:p w:rsidR="00B645EA" w:rsidRPr="00382A22" w:rsidRDefault="00B645EA" w:rsidP="009E3A68">
      <w:pPr>
        <w:jc w:val="both"/>
      </w:pPr>
    </w:p>
    <w:p w:rsidR="009E3A68" w:rsidRPr="00382A22" w:rsidRDefault="009E3A68" w:rsidP="009E3A68">
      <w:pPr>
        <w:jc w:val="both"/>
      </w:pPr>
      <w:r w:rsidRPr="00382A22">
        <w:t xml:space="preserve"> МІСЬКИЙ ГОЛОВА                                    </w:t>
      </w:r>
      <w:r w:rsidRPr="00382A22">
        <w:tab/>
        <w:t xml:space="preserve">      </w:t>
      </w:r>
      <w:r w:rsidR="00B645EA">
        <w:tab/>
      </w:r>
      <w:r w:rsidRPr="00382A22">
        <w:t xml:space="preserve">    Ярина ЯЦЕНКО</w:t>
      </w:r>
    </w:p>
    <w:p w:rsidR="009E3A68" w:rsidRPr="00382A22" w:rsidRDefault="009E3A68"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502370" w:rsidRPr="00382A22" w:rsidRDefault="00502370" w:rsidP="009E3A68">
      <w:pPr>
        <w:jc w:val="both"/>
        <w:rPr>
          <w:lang w:eastAsia="uk-UA"/>
        </w:rPr>
      </w:pPr>
    </w:p>
    <w:p w:rsidR="00CD7AF9" w:rsidRDefault="00CD7AF9" w:rsidP="00CD7AF9">
      <w:pPr>
        <w:jc w:val="center"/>
      </w:pPr>
      <w:r>
        <w:rPr>
          <w:noProof/>
          <w:lang w:eastAsia="uk-UA"/>
        </w:rPr>
        <w:drawing>
          <wp:inline distT="0" distB="0" distL="0" distR="0">
            <wp:extent cx="1144905" cy="60452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3F6117" w:rsidRPr="00B645EA" w:rsidRDefault="00B645EA" w:rsidP="00B6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B645EA">
        <w:rPr>
          <w:rFonts w:eastAsia="MS Mincho"/>
          <w:b/>
          <w:bCs/>
        </w:rPr>
        <w:t>390</w:t>
      </w:r>
    </w:p>
    <w:p w:rsidR="00751E6A" w:rsidRDefault="00751E6A" w:rsidP="003F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B645EA" w:rsidRDefault="00B645EA" w:rsidP="003F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3F6117" w:rsidRPr="002E0BEB" w:rsidRDefault="003F6117" w:rsidP="003F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2E0BEB">
        <w:rPr>
          <w:rFonts w:eastAsia="MS Mincho"/>
        </w:rPr>
        <w:t xml:space="preserve">06 грудня 2022 року </w:t>
      </w:r>
    </w:p>
    <w:p w:rsidR="002E0BEB" w:rsidRPr="002E0BEB" w:rsidRDefault="002E0BEB" w:rsidP="002E0BEB"/>
    <w:p w:rsidR="002E0BEB" w:rsidRDefault="002E0BEB" w:rsidP="002E0BEB">
      <w:r>
        <w:t>Про погодження внесення змін</w:t>
      </w:r>
    </w:p>
    <w:p w:rsidR="002E0BEB" w:rsidRDefault="002E0BEB" w:rsidP="002E0BEB">
      <w:pPr>
        <w:tabs>
          <w:tab w:val="left" w:pos="7740"/>
        </w:tabs>
      </w:pPr>
      <w:r>
        <w:t>до показників міського бюджету</w:t>
      </w:r>
    </w:p>
    <w:p w:rsidR="002E0BEB" w:rsidRDefault="002E0BEB" w:rsidP="002E0BEB">
      <w:r>
        <w:t>на 2022 рік</w:t>
      </w:r>
    </w:p>
    <w:p w:rsidR="002E0BEB" w:rsidRDefault="002E0BEB" w:rsidP="002E0BEB">
      <w:pPr>
        <w:jc w:val="both"/>
      </w:pPr>
    </w:p>
    <w:p w:rsidR="002E0BEB" w:rsidRDefault="002E0BEB" w:rsidP="002E0BEB">
      <w:pPr>
        <w:ind w:firstLine="720"/>
        <w:jc w:val="both"/>
      </w:pPr>
      <w:r>
        <w:t xml:space="preserve">Заслухавши інформацію начальника фінансового управління </w:t>
      </w:r>
      <w:proofErr w:type="spellStart"/>
      <w:r>
        <w:t>Ричагівського</w:t>
      </w:r>
      <w:proofErr w:type="spellEnd"/>
      <w:r>
        <w:t xml:space="preserve"> І.І. про необхідність внесення змін до показників міського бюджету на 2022 рік, лист відділу освіти Новороздільської міської ради від 06.12.2022 року № 01-24/511, розпорядження ЛОВА від 05.12.2022 року № 671/0/5-22ВА, враховуючи Указ Президента України від 24.02.2022 року № 64/2022 «Про введення воєнного стану», відповідно до п. 22 розділу VІ «Прикінцеві та перехідні положення»  Бюджетного Кодексу України, постанову КМУ № 252 від 11.03.2022 року «Деякі питання формування та виконання місцевих бюджетів у період воєнного часу», зі змінами, відповідно до ст.23 Бюджетного Кодексу України ст.28 Закону України «Про місцеве самоврядування в Україні», виконавчий комітет Новороздільської міської ради </w:t>
      </w:r>
    </w:p>
    <w:p w:rsidR="002E0BEB" w:rsidRDefault="002E0BEB" w:rsidP="002E0BEB">
      <w:pPr>
        <w:jc w:val="both"/>
      </w:pPr>
      <w:r>
        <w:t xml:space="preserve">                                                     </w:t>
      </w:r>
    </w:p>
    <w:p w:rsidR="002E0BEB" w:rsidRPr="002E0BEB" w:rsidRDefault="002E0BEB" w:rsidP="002E0BEB">
      <w:pPr>
        <w:jc w:val="both"/>
      </w:pPr>
      <w:r w:rsidRPr="002E0BEB">
        <w:t>В И Р І Ш И В:</w:t>
      </w:r>
    </w:p>
    <w:p w:rsidR="002E0BEB" w:rsidRDefault="002E0BEB" w:rsidP="002E0BEB">
      <w:pPr>
        <w:ind w:firstLine="567"/>
        <w:jc w:val="both"/>
      </w:pPr>
      <w:r>
        <w:t xml:space="preserve">1. Погодити зміни до показників міського бюджету на 2022 рік, а саме: </w:t>
      </w:r>
    </w:p>
    <w:p w:rsidR="002E0BEB" w:rsidRDefault="002E0BEB" w:rsidP="002E0BEB">
      <w:pPr>
        <w:jc w:val="both"/>
      </w:pPr>
      <w:r>
        <w:t xml:space="preserve">          1.1 Зменшити доходи міського бюджету на суму </w:t>
      </w:r>
      <w:r>
        <w:rPr>
          <w:b/>
        </w:rPr>
        <w:t>50 000,00</w:t>
      </w:r>
      <w:r>
        <w:t xml:space="preserve"> грн., в т.ч. по загальному фонду на суму 50 000,00 грн. за рахунок субвенції з місцевого бюджету на здійснення переданих видатків у сфері освіти за рахунок коштів освітньої субвенції .</w:t>
      </w:r>
    </w:p>
    <w:p w:rsidR="002E0BEB" w:rsidRDefault="002E0BEB" w:rsidP="002E0BEB">
      <w:r>
        <w:t xml:space="preserve">                         ККД                          </w:t>
      </w:r>
      <w:r w:rsidR="00EA64B6">
        <w:t xml:space="preserve">                     СУМА, грн.</w:t>
      </w:r>
    </w:p>
    <w:p w:rsidR="002E0BEB" w:rsidRDefault="002E0BEB" w:rsidP="002E0BEB">
      <w:r>
        <w:t xml:space="preserve">                         41051000                                        -50000,00</w:t>
      </w:r>
    </w:p>
    <w:p w:rsidR="002E0BEB" w:rsidRDefault="002E0BEB" w:rsidP="002E0BEB">
      <w:pPr>
        <w:jc w:val="both"/>
      </w:pPr>
      <w:r>
        <w:t xml:space="preserve">      </w:t>
      </w:r>
    </w:p>
    <w:p w:rsidR="002E0BEB" w:rsidRDefault="002E0BEB" w:rsidP="002E0BEB">
      <w:pPr>
        <w:jc w:val="both"/>
      </w:pPr>
      <w:r>
        <w:t xml:space="preserve">          1.2. Зменшити видатки  міського бюджету на суму </w:t>
      </w:r>
      <w:r>
        <w:rPr>
          <w:b/>
        </w:rPr>
        <w:t>50 000,00</w:t>
      </w:r>
      <w:r>
        <w:t xml:space="preserve"> грн., в тому числі  по загальному фонду на суму 50 000,00 грн.</w:t>
      </w:r>
    </w:p>
    <w:p w:rsidR="002E0BEB" w:rsidRDefault="002E0BEB" w:rsidP="002E0BEB">
      <w:pPr>
        <w:jc w:val="both"/>
      </w:pPr>
    </w:p>
    <w:p w:rsidR="002E0BEB" w:rsidRDefault="002E0BEB" w:rsidP="002E0BEB">
      <w:pPr>
        <w:rPr>
          <w:b/>
        </w:rPr>
      </w:pPr>
      <w:r>
        <w:rPr>
          <w:b/>
        </w:rPr>
        <w:t xml:space="preserve">       КВК                        ТПКВКМБ      </w:t>
      </w:r>
      <w:r>
        <w:rPr>
          <w:b/>
        </w:rPr>
        <w:tab/>
      </w:r>
      <w:r>
        <w:rPr>
          <w:b/>
        </w:rPr>
        <w:tab/>
      </w:r>
      <w:r w:rsidR="00B645EA">
        <w:rPr>
          <w:b/>
        </w:rPr>
        <w:t xml:space="preserve">    </w:t>
      </w:r>
      <w:r>
        <w:rPr>
          <w:b/>
        </w:rPr>
        <w:t xml:space="preserve">КЕКВ          </w:t>
      </w:r>
      <w:r>
        <w:rPr>
          <w:b/>
        </w:rPr>
        <w:tab/>
      </w:r>
      <w:r>
        <w:rPr>
          <w:b/>
        </w:rPr>
        <w:tab/>
      </w:r>
      <w:r w:rsidR="00B645EA">
        <w:rPr>
          <w:b/>
        </w:rPr>
        <w:t xml:space="preserve">   </w:t>
      </w:r>
      <w:r>
        <w:rPr>
          <w:b/>
        </w:rPr>
        <w:t xml:space="preserve">СУМА, грн.     </w:t>
      </w:r>
    </w:p>
    <w:p w:rsidR="002E0BEB" w:rsidRDefault="002E0BEB" w:rsidP="002E0BEB">
      <w:pPr>
        <w:tabs>
          <w:tab w:val="left" w:pos="180"/>
        </w:tabs>
        <w:ind w:firstLine="708"/>
      </w:pPr>
      <w:r>
        <w:t xml:space="preserve">                             Загальний фонд:</w:t>
      </w:r>
    </w:p>
    <w:p w:rsidR="002E0BEB" w:rsidRDefault="002E0BEB" w:rsidP="002E0BEB">
      <w:pPr>
        <w:ind w:firstLine="708"/>
      </w:pPr>
      <w:r>
        <w:t xml:space="preserve">06                </w:t>
      </w:r>
      <w:r>
        <w:tab/>
      </w:r>
      <w:r>
        <w:tab/>
        <w:t xml:space="preserve">0611152    </w:t>
      </w:r>
      <w:r>
        <w:tab/>
      </w:r>
      <w:r>
        <w:tab/>
        <w:t xml:space="preserve">          2111             </w:t>
      </w:r>
      <w:r w:rsidR="00B645EA">
        <w:t xml:space="preserve">  </w:t>
      </w:r>
      <w:r>
        <w:t xml:space="preserve">   </w:t>
      </w:r>
      <w:r>
        <w:tab/>
        <w:t>- 41000,00</w:t>
      </w:r>
    </w:p>
    <w:p w:rsidR="002E0BEB" w:rsidRDefault="002E0BEB" w:rsidP="002E0BEB">
      <w:pPr>
        <w:ind w:firstLine="708"/>
      </w:pPr>
      <w:r>
        <w:t xml:space="preserve">06                            </w:t>
      </w:r>
      <w:r w:rsidR="00B645EA">
        <w:t xml:space="preserve">  </w:t>
      </w:r>
      <w:r>
        <w:t xml:space="preserve"> 0611152                         </w:t>
      </w:r>
      <w:r w:rsidR="00B645EA">
        <w:t xml:space="preserve">   </w:t>
      </w:r>
      <w:r>
        <w:t xml:space="preserve">   2120                       </w:t>
      </w:r>
      <w:r w:rsidR="00B645EA">
        <w:t xml:space="preserve">   </w:t>
      </w:r>
      <w:r>
        <w:t xml:space="preserve">   - 9 000,00</w:t>
      </w:r>
    </w:p>
    <w:p w:rsidR="002E0BEB" w:rsidRDefault="002E0BEB" w:rsidP="002E0BEB">
      <w:pPr>
        <w:ind w:firstLine="708"/>
        <w:jc w:val="both"/>
      </w:pPr>
    </w:p>
    <w:p w:rsidR="002E0BEB" w:rsidRDefault="002E0BEB" w:rsidP="002E0BEB">
      <w:pPr>
        <w:ind w:firstLine="426"/>
        <w:jc w:val="both"/>
      </w:pPr>
      <w:r>
        <w:t xml:space="preserve">4. Керуючому справами виконавчого комітету Новороздільської міської ради </w:t>
      </w:r>
      <w:proofErr w:type="spellStart"/>
      <w:r>
        <w:t>Мельнікову</w:t>
      </w:r>
      <w:proofErr w:type="spellEnd"/>
      <w:r>
        <w:t xml:space="preserve">  А.В. погоджені зміни подати на розгляд сесії міської ради.</w:t>
      </w:r>
    </w:p>
    <w:p w:rsidR="002E0BEB" w:rsidRDefault="002E0BEB" w:rsidP="002E0BEB">
      <w:pPr>
        <w:ind w:firstLine="426"/>
        <w:jc w:val="both"/>
      </w:pPr>
      <w:r>
        <w:t>5.Контроль за виконанням рішення покласти на міського голову  Яценко Я.В.</w:t>
      </w:r>
    </w:p>
    <w:p w:rsidR="002E0BEB" w:rsidRDefault="002E0BEB" w:rsidP="002E0BEB">
      <w:pPr>
        <w:ind w:firstLine="426"/>
        <w:jc w:val="both"/>
      </w:pPr>
    </w:p>
    <w:p w:rsidR="002E0BEB" w:rsidRDefault="002E0BEB" w:rsidP="002E0BEB">
      <w:pPr>
        <w:ind w:firstLine="426"/>
        <w:jc w:val="both"/>
      </w:pPr>
    </w:p>
    <w:p w:rsidR="002E0BEB" w:rsidRPr="00382A22" w:rsidRDefault="002E0BEB" w:rsidP="002E0BEB">
      <w:pPr>
        <w:jc w:val="both"/>
      </w:pPr>
      <w:r w:rsidRPr="00382A22">
        <w:t xml:space="preserve">МІСЬКИЙ ГОЛОВА                                    </w:t>
      </w:r>
      <w:r w:rsidRPr="00382A22">
        <w:tab/>
        <w:t xml:space="preserve">          Ярина ЯЦЕНКО</w:t>
      </w:r>
    </w:p>
    <w:p w:rsidR="00502370" w:rsidRPr="00382A22" w:rsidRDefault="00502370" w:rsidP="009E3A68">
      <w:pPr>
        <w:jc w:val="both"/>
        <w:rPr>
          <w:lang w:eastAsia="uk-UA"/>
        </w:rPr>
      </w:pPr>
    </w:p>
    <w:p w:rsidR="00502370" w:rsidRPr="00382A22" w:rsidRDefault="00502370" w:rsidP="009E3A68">
      <w:pPr>
        <w:jc w:val="both"/>
        <w:rPr>
          <w:lang w:eastAsia="uk-UA"/>
        </w:rPr>
      </w:pPr>
    </w:p>
    <w:p w:rsidR="003F6117" w:rsidRPr="00382A22" w:rsidRDefault="003F6117" w:rsidP="009E3A68">
      <w:pPr>
        <w:jc w:val="both"/>
        <w:rPr>
          <w:lang w:eastAsia="uk-UA"/>
        </w:rPr>
      </w:pPr>
    </w:p>
    <w:p w:rsidR="003F6117" w:rsidRPr="00382A22" w:rsidRDefault="003F6117" w:rsidP="009E3A68">
      <w:pPr>
        <w:jc w:val="both"/>
        <w:rPr>
          <w:lang w:eastAsia="uk-UA"/>
        </w:rPr>
      </w:pPr>
    </w:p>
    <w:p w:rsidR="003F6117" w:rsidRPr="00382A22" w:rsidRDefault="003F6117" w:rsidP="009E3A68">
      <w:pPr>
        <w:jc w:val="both"/>
        <w:rPr>
          <w:lang w:eastAsia="uk-UA"/>
        </w:rPr>
      </w:pPr>
    </w:p>
    <w:p w:rsidR="003F6117" w:rsidRPr="00382A22" w:rsidRDefault="003F6117" w:rsidP="009E3A68">
      <w:pPr>
        <w:jc w:val="both"/>
        <w:rPr>
          <w:lang w:eastAsia="uk-UA"/>
        </w:rPr>
      </w:pPr>
    </w:p>
    <w:p w:rsidR="003F6117" w:rsidRPr="00382A22" w:rsidRDefault="003F6117" w:rsidP="009E3A68">
      <w:pPr>
        <w:jc w:val="both"/>
        <w:rPr>
          <w:lang w:eastAsia="uk-UA"/>
        </w:rPr>
      </w:pPr>
    </w:p>
    <w:p w:rsidR="00CD7AF9" w:rsidRDefault="00CD7AF9" w:rsidP="00CD7AF9">
      <w:pPr>
        <w:jc w:val="center"/>
      </w:pPr>
      <w:r>
        <w:rPr>
          <w:noProof/>
          <w:lang w:eastAsia="uk-UA"/>
        </w:rPr>
        <w:drawing>
          <wp:inline distT="0" distB="0" distL="0" distR="0">
            <wp:extent cx="1144905" cy="60452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9E3A68" w:rsidRPr="00B645EA" w:rsidRDefault="00B645EA" w:rsidP="00B6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B645EA">
        <w:rPr>
          <w:rFonts w:eastAsia="MS Mincho"/>
          <w:b/>
          <w:bCs/>
        </w:rPr>
        <w:t>391</w:t>
      </w:r>
    </w:p>
    <w:p w:rsidR="00502370" w:rsidRPr="00382A22" w:rsidRDefault="00502370" w:rsidP="009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502370" w:rsidRPr="00382A22" w:rsidRDefault="00502370" w:rsidP="009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9E3A68" w:rsidRPr="00382A22" w:rsidRDefault="009E3A68" w:rsidP="009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грудня 2022 року </w:t>
      </w:r>
    </w:p>
    <w:p w:rsidR="009E3A68" w:rsidRPr="00382A22" w:rsidRDefault="009E3A68" w:rsidP="009E3A68">
      <w:pPr>
        <w:jc w:val="both"/>
      </w:pPr>
    </w:p>
    <w:p w:rsidR="009E3A68" w:rsidRPr="00382A22" w:rsidRDefault="009E3A68" w:rsidP="009E3A68">
      <w:pPr>
        <w:jc w:val="both"/>
      </w:pPr>
      <w:r w:rsidRPr="00382A22">
        <w:t>Про перерозподіл видатків міського бюджету</w:t>
      </w:r>
    </w:p>
    <w:p w:rsidR="009E3A68" w:rsidRPr="00382A22" w:rsidRDefault="009E3A68" w:rsidP="009E3A68">
      <w:pPr>
        <w:jc w:val="both"/>
      </w:pPr>
      <w:r w:rsidRPr="00382A22">
        <w:t>на 2022 рік в межах головного розпорядника</w:t>
      </w:r>
    </w:p>
    <w:p w:rsidR="009E3A68" w:rsidRPr="00382A22" w:rsidRDefault="009E3A68" w:rsidP="009E3A68">
      <w:pPr>
        <w:jc w:val="both"/>
        <w:rPr>
          <w:color w:val="FF0000"/>
        </w:rPr>
      </w:pPr>
    </w:p>
    <w:p w:rsidR="009E3A68" w:rsidRPr="00382A22" w:rsidRDefault="009E3A68" w:rsidP="009E3A68">
      <w:pPr>
        <w:pStyle w:val="a6"/>
        <w:ind w:firstLine="0"/>
        <w:rPr>
          <w:sz w:val="24"/>
          <w:szCs w:val="24"/>
        </w:rPr>
      </w:pPr>
      <w:r w:rsidRPr="00382A22">
        <w:rPr>
          <w:sz w:val="24"/>
          <w:szCs w:val="24"/>
        </w:rPr>
        <w:tab/>
        <w:t xml:space="preserve">Заслухавши інформацію начальника  відділу – головного бухгалтера відділу бухгалтерської служби Колінко Н.П. про необхідність внесення змін до показників міського бюджету  на 2022 рік для  проведення поточного ремонту  приміщення </w:t>
      </w:r>
      <w:proofErr w:type="spellStart"/>
      <w:r w:rsidRPr="00382A22">
        <w:rPr>
          <w:sz w:val="24"/>
          <w:szCs w:val="24"/>
        </w:rPr>
        <w:t>адмінбудівлі</w:t>
      </w:r>
      <w:proofErr w:type="spellEnd"/>
      <w:r w:rsidRPr="00382A22">
        <w:rPr>
          <w:sz w:val="24"/>
          <w:szCs w:val="24"/>
        </w:rPr>
        <w:t xml:space="preserve"> Новороздільської міської ради по вул.</w:t>
      </w:r>
      <w:r w:rsidR="003F6117" w:rsidRPr="00382A22">
        <w:rPr>
          <w:sz w:val="24"/>
          <w:szCs w:val="24"/>
        </w:rPr>
        <w:t xml:space="preserve"> </w:t>
      </w:r>
      <w:r w:rsidRPr="00382A22">
        <w:rPr>
          <w:sz w:val="24"/>
          <w:szCs w:val="24"/>
        </w:rPr>
        <w:t>Грушевського,</w:t>
      </w:r>
      <w:r w:rsidR="003F6117" w:rsidRPr="00382A22">
        <w:rPr>
          <w:sz w:val="24"/>
          <w:szCs w:val="24"/>
        </w:rPr>
        <w:t xml:space="preserve"> </w:t>
      </w:r>
      <w:r w:rsidRPr="00382A22">
        <w:rPr>
          <w:sz w:val="24"/>
          <w:szCs w:val="24"/>
        </w:rPr>
        <w:t>24 (</w:t>
      </w:r>
      <w:proofErr w:type="spellStart"/>
      <w:r w:rsidRPr="00382A22">
        <w:rPr>
          <w:sz w:val="24"/>
          <w:szCs w:val="24"/>
        </w:rPr>
        <w:t>каб</w:t>
      </w:r>
      <w:proofErr w:type="spellEnd"/>
      <w:r w:rsidRPr="00382A22">
        <w:rPr>
          <w:sz w:val="24"/>
          <w:szCs w:val="24"/>
        </w:rPr>
        <w:t>. 115 - відділ з питань надзвичайних ситуац</w:t>
      </w:r>
      <w:r w:rsidR="003F6117" w:rsidRPr="00382A22">
        <w:rPr>
          <w:sz w:val="24"/>
          <w:szCs w:val="24"/>
        </w:rPr>
        <w:t>ій, правоохоронної та оборонно-</w:t>
      </w:r>
      <w:r w:rsidRPr="00382A22">
        <w:rPr>
          <w:sz w:val="24"/>
          <w:szCs w:val="24"/>
        </w:rPr>
        <w:t>мобілізаційної роботи</w:t>
      </w:r>
      <w:r w:rsidR="00CC7231" w:rsidRPr="00382A22">
        <w:rPr>
          <w:sz w:val="24"/>
          <w:szCs w:val="24"/>
        </w:rPr>
        <w:t>)</w:t>
      </w:r>
      <w:r w:rsidRPr="00382A22">
        <w:rPr>
          <w:sz w:val="24"/>
          <w:szCs w:val="24"/>
        </w:rPr>
        <w:t>, санітарний стан якого потребує термінового покращення через утворен</w:t>
      </w:r>
      <w:r w:rsidR="00CC7231" w:rsidRPr="00382A22">
        <w:rPr>
          <w:sz w:val="24"/>
          <w:szCs w:val="24"/>
        </w:rPr>
        <w:t>ня грибка на стінах та підлозі)</w:t>
      </w:r>
      <w:r w:rsidRPr="00382A22">
        <w:rPr>
          <w:sz w:val="24"/>
          <w:szCs w:val="24"/>
        </w:rPr>
        <w:t>, враховуючи економію коштів міського бюджету на навчання по тендерах , судових витрат та часткове здешевлення вартості штучного осіменіння корів і телиць згідно Програми  ефективності ведення галузей  сільського господарства АПК Новороздільської територіальної громади на 2022 рік (службові записки завідувача господарства Швед Л.М., начальника  відділу розвитку громад та інвестицій Гілко Н.І. та начальника ю</w:t>
      </w:r>
      <w:r w:rsidR="003F6117" w:rsidRPr="00382A22">
        <w:rPr>
          <w:sz w:val="24"/>
          <w:szCs w:val="24"/>
        </w:rPr>
        <w:t xml:space="preserve">ридичного відділу </w:t>
      </w:r>
      <w:proofErr w:type="spellStart"/>
      <w:r w:rsidR="003F6117" w:rsidRPr="00382A22">
        <w:rPr>
          <w:sz w:val="24"/>
          <w:szCs w:val="24"/>
        </w:rPr>
        <w:t>Горіна</w:t>
      </w:r>
      <w:proofErr w:type="spellEnd"/>
      <w:r w:rsidR="003F6117" w:rsidRPr="00382A22">
        <w:rPr>
          <w:sz w:val="24"/>
          <w:szCs w:val="24"/>
        </w:rPr>
        <w:t xml:space="preserve"> Р.І.)</w:t>
      </w:r>
      <w:r w:rsidRPr="00382A22">
        <w:rPr>
          <w:sz w:val="24"/>
          <w:szCs w:val="24"/>
        </w:rPr>
        <w:t>,  відповідно до ч.</w:t>
      </w:r>
      <w:r w:rsidR="00CC7231" w:rsidRPr="00382A22">
        <w:rPr>
          <w:sz w:val="24"/>
          <w:szCs w:val="24"/>
        </w:rPr>
        <w:t xml:space="preserve"> </w:t>
      </w:r>
      <w:r w:rsidRPr="00382A22">
        <w:rPr>
          <w:sz w:val="24"/>
          <w:szCs w:val="24"/>
        </w:rPr>
        <w:t xml:space="preserve">8 ст.23 Бюджетного Кодексу України,  ст.28 Закону України «Про місцеве самоврядування в Україні» виконавчий комітет Новороздільської міської ради </w:t>
      </w:r>
    </w:p>
    <w:p w:rsidR="009E3A68" w:rsidRPr="00382A22" w:rsidRDefault="009E3A68" w:rsidP="009E3A68">
      <w:pPr>
        <w:jc w:val="both"/>
      </w:pPr>
    </w:p>
    <w:p w:rsidR="009E3A68" w:rsidRPr="00382A22" w:rsidRDefault="009E3A68" w:rsidP="009E3A68">
      <w:pPr>
        <w:jc w:val="both"/>
      </w:pPr>
      <w:r w:rsidRPr="00382A22">
        <w:t>В И Р І Ш И В:</w:t>
      </w:r>
    </w:p>
    <w:p w:rsidR="009E3A68" w:rsidRPr="00382A22" w:rsidRDefault="009E3A68" w:rsidP="009E3A68">
      <w:pPr>
        <w:ind w:firstLine="650"/>
        <w:jc w:val="both"/>
      </w:pPr>
    </w:p>
    <w:p w:rsidR="009E3A68" w:rsidRPr="00382A22" w:rsidRDefault="009E3A68" w:rsidP="009E3A68">
      <w:pPr>
        <w:ind w:firstLine="650"/>
        <w:jc w:val="both"/>
      </w:pPr>
      <w:r w:rsidRPr="00382A22">
        <w:tab/>
        <w:t xml:space="preserve">1. Перерозподілити видатки за бюджетними програмами в межах загального обсягу бюджетних призначень головного розпорядника бюджетних коштів загального фонду міського бюджету на 2022 рік , а саме : </w:t>
      </w:r>
    </w:p>
    <w:p w:rsidR="009E3A68" w:rsidRPr="00382A22" w:rsidRDefault="009E3A68" w:rsidP="009E3A68">
      <w:pPr>
        <w:ind w:firstLine="650"/>
        <w:jc w:val="both"/>
      </w:pPr>
      <w:r w:rsidRPr="00382A22">
        <w:t>КВК</w:t>
      </w:r>
      <w:r w:rsidRPr="00382A22">
        <w:tab/>
      </w:r>
      <w:r w:rsidRPr="00382A22">
        <w:tab/>
      </w:r>
      <w:r w:rsidRPr="00382A22">
        <w:tab/>
        <w:t>КПКВК                   КЕКВ</w:t>
      </w:r>
      <w:r w:rsidRPr="00382A22">
        <w:tab/>
      </w:r>
      <w:r w:rsidRPr="00382A22">
        <w:tab/>
      </w:r>
      <w:r w:rsidRPr="00382A22">
        <w:tab/>
        <w:t>СУМА</w:t>
      </w:r>
    </w:p>
    <w:p w:rsidR="009E3A68" w:rsidRPr="00382A22" w:rsidRDefault="009E3A68" w:rsidP="009E3A68">
      <w:pPr>
        <w:ind w:firstLine="650"/>
        <w:jc w:val="both"/>
      </w:pPr>
      <w:r w:rsidRPr="00382A22">
        <w:t>02</w:t>
      </w:r>
      <w:r w:rsidRPr="00382A22">
        <w:tab/>
      </w:r>
      <w:r w:rsidRPr="00382A22">
        <w:tab/>
      </w:r>
      <w:r w:rsidRPr="00382A22">
        <w:tab/>
        <w:t>0210150</w:t>
      </w:r>
      <w:r w:rsidRPr="00382A22">
        <w:tab/>
      </w:r>
      <w:r w:rsidRPr="00382A22">
        <w:tab/>
        <w:t>2282</w:t>
      </w:r>
      <w:r w:rsidRPr="00382A22">
        <w:tab/>
      </w:r>
      <w:r w:rsidRPr="00382A22">
        <w:tab/>
        <w:t xml:space="preserve">             -4000,00</w:t>
      </w:r>
    </w:p>
    <w:p w:rsidR="009E3A68" w:rsidRPr="00382A22" w:rsidRDefault="009E3A68" w:rsidP="009E3A68">
      <w:pPr>
        <w:ind w:firstLine="650"/>
        <w:jc w:val="both"/>
      </w:pPr>
      <w:r w:rsidRPr="00382A22">
        <w:t>02</w:t>
      </w:r>
      <w:r w:rsidRPr="00382A22">
        <w:tab/>
      </w:r>
      <w:r w:rsidRPr="00382A22">
        <w:tab/>
      </w:r>
      <w:r w:rsidRPr="00382A22">
        <w:tab/>
        <w:t>0210150</w:t>
      </w:r>
      <w:r w:rsidRPr="00382A22">
        <w:tab/>
      </w:r>
      <w:r w:rsidRPr="00382A22">
        <w:tab/>
        <w:t>2800</w:t>
      </w:r>
      <w:r w:rsidRPr="00382A22">
        <w:tab/>
      </w:r>
      <w:r w:rsidRPr="00382A22">
        <w:tab/>
        <w:t xml:space="preserve">             -6000,00</w:t>
      </w:r>
    </w:p>
    <w:p w:rsidR="009E3A68" w:rsidRPr="00382A22" w:rsidRDefault="009E3A68" w:rsidP="009E3A68">
      <w:pPr>
        <w:ind w:firstLine="650"/>
        <w:jc w:val="both"/>
      </w:pPr>
      <w:r w:rsidRPr="00382A22">
        <w:t>02</w:t>
      </w:r>
      <w:r w:rsidRPr="00382A22">
        <w:tab/>
      </w:r>
      <w:r w:rsidRPr="00382A22">
        <w:tab/>
      </w:r>
      <w:r w:rsidRPr="00382A22">
        <w:tab/>
        <w:t>0217110</w:t>
      </w:r>
      <w:r w:rsidRPr="00382A22">
        <w:tab/>
      </w:r>
      <w:r w:rsidRPr="00382A22">
        <w:tab/>
        <w:t>2610</w:t>
      </w:r>
      <w:r w:rsidRPr="00382A22">
        <w:tab/>
      </w:r>
      <w:r w:rsidRPr="00382A22">
        <w:tab/>
        <w:t xml:space="preserve">             -25000,00</w:t>
      </w:r>
    </w:p>
    <w:p w:rsidR="009E3A68" w:rsidRPr="00382A22" w:rsidRDefault="009E3A68" w:rsidP="009E3A68">
      <w:pPr>
        <w:ind w:firstLine="650"/>
        <w:jc w:val="both"/>
      </w:pPr>
      <w:r w:rsidRPr="00382A22">
        <w:t>02</w:t>
      </w:r>
      <w:r w:rsidRPr="00382A22">
        <w:tab/>
      </w:r>
      <w:r w:rsidRPr="00382A22">
        <w:tab/>
      </w:r>
      <w:r w:rsidRPr="00382A22">
        <w:tab/>
        <w:t>0210160</w:t>
      </w:r>
      <w:r w:rsidRPr="00382A22">
        <w:tab/>
      </w:r>
      <w:r w:rsidRPr="00382A22">
        <w:tab/>
        <w:t>2240</w:t>
      </w:r>
      <w:r w:rsidRPr="00382A22">
        <w:tab/>
      </w:r>
      <w:r w:rsidRPr="00382A22">
        <w:tab/>
        <w:t xml:space="preserve">             +35000,00</w:t>
      </w:r>
    </w:p>
    <w:p w:rsidR="009E3A68" w:rsidRPr="00382A22" w:rsidRDefault="009E3A68" w:rsidP="009E3A68">
      <w:pPr>
        <w:ind w:firstLine="650"/>
        <w:jc w:val="both"/>
      </w:pPr>
      <w:r w:rsidRPr="00382A22">
        <w:tab/>
      </w:r>
    </w:p>
    <w:p w:rsidR="009E3A68" w:rsidRPr="00382A22" w:rsidRDefault="009E3A68" w:rsidP="009E3A68">
      <w:pPr>
        <w:ind w:firstLine="650"/>
        <w:jc w:val="both"/>
      </w:pPr>
      <w:r w:rsidRPr="00382A22">
        <w:t xml:space="preserve">2. Головному розпоряднику коштів виконавчому комітету Новороздільської міської ради (міський голова Я.В.Яценко) рішення подати на погодження постійній депутатській комісії з питань  бюджету  та регуляторної політики (голова </w:t>
      </w:r>
      <w:proofErr w:type="spellStart"/>
      <w:r w:rsidRPr="00382A22">
        <w:t>Волчанський</w:t>
      </w:r>
      <w:proofErr w:type="spellEnd"/>
      <w:r w:rsidRPr="00382A22">
        <w:t xml:space="preserve"> В.М.)</w:t>
      </w:r>
    </w:p>
    <w:p w:rsidR="009E3A68" w:rsidRPr="00382A22" w:rsidRDefault="009E3A68" w:rsidP="009E3A68">
      <w:pPr>
        <w:ind w:firstLine="650"/>
        <w:jc w:val="both"/>
      </w:pPr>
      <w:r w:rsidRPr="00382A22">
        <w:t xml:space="preserve">3. Начальнику фінансового управління </w:t>
      </w:r>
      <w:proofErr w:type="spellStart"/>
      <w:r w:rsidRPr="00382A22">
        <w:t>Ричагівському</w:t>
      </w:r>
      <w:proofErr w:type="spellEnd"/>
      <w:r w:rsidRPr="00382A22">
        <w:t xml:space="preserve"> І.І. внести зміни до бюджетних призначень на 2022 рік.</w:t>
      </w:r>
    </w:p>
    <w:p w:rsidR="009E3A68" w:rsidRPr="00382A22" w:rsidRDefault="009E3A68" w:rsidP="009E3A68">
      <w:pPr>
        <w:ind w:firstLine="650"/>
        <w:jc w:val="both"/>
      </w:pPr>
      <w:r w:rsidRPr="00382A22">
        <w:t xml:space="preserve">4. Контроль за виконанням рішення покласти на першого заступника міського голови </w:t>
      </w:r>
      <w:proofErr w:type="spellStart"/>
      <w:r w:rsidRPr="00382A22">
        <w:t>Гулія</w:t>
      </w:r>
      <w:proofErr w:type="spellEnd"/>
      <w:r w:rsidRPr="00382A22">
        <w:t xml:space="preserve"> М.М.</w:t>
      </w:r>
    </w:p>
    <w:p w:rsidR="009E3A68" w:rsidRDefault="009E3A68" w:rsidP="009E3A68">
      <w:pPr>
        <w:ind w:firstLine="650"/>
        <w:jc w:val="both"/>
      </w:pPr>
    </w:p>
    <w:p w:rsidR="00B645EA" w:rsidRPr="00382A22" w:rsidRDefault="00B645EA" w:rsidP="009E3A68">
      <w:pPr>
        <w:ind w:firstLine="650"/>
        <w:jc w:val="both"/>
      </w:pPr>
    </w:p>
    <w:p w:rsidR="009E3A68" w:rsidRPr="00382A22" w:rsidRDefault="003F6117" w:rsidP="009E3A68">
      <w:pPr>
        <w:jc w:val="both"/>
      </w:pPr>
      <w:r w:rsidRPr="00382A22">
        <w:t>МІСЬКИЙ  ГОЛОВА</w:t>
      </w:r>
      <w:r w:rsidR="009E3A68" w:rsidRPr="00382A22">
        <w:t xml:space="preserve">                            </w:t>
      </w:r>
      <w:r w:rsidR="009E3A68" w:rsidRPr="00382A22">
        <w:tab/>
      </w:r>
      <w:r w:rsidR="009E3A68" w:rsidRPr="00382A22">
        <w:tab/>
      </w:r>
      <w:r w:rsidR="009E3A68" w:rsidRPr="00382A22">
        <w:tab/>
      </w:r>
      <w:r w:rsidR="009E3A68" w:rsidRPr="00382A22">
        <w:tab/>
        <w:t xml:space="preserve">             Ярина ЯЦЕНКО</w:t>
      </w:r>
    </w:p>
    <w:p w:rsidR="009E3A68" w:rsidRPr="00382A22" w:rsidRDefault="009E3A68" w:rsidP="009E3A68">
      <w:pPr>
        <w:jc w:val="center"/>
      </w:pPr>
    </w:p>
    <w:p w:rsidR="009E3A68" w:rsidRPr="00382A22" w:rsidRDefault="009E3A68" w:rsidP="009E3A68">
      <w:pPr>
        <w:jc w:val="center"/>
      </w:pPr>
    </w:p>
    <w:p w:rsidR="00502370" w:rsidRPr="00382A22" w:rsidRDefault="00502370" w:rsidP="009E3A68">
      <w:pPr>
        <w:jc w:val="center"/>
      </w:pPr>
    </w:p>
    <w:p w:rsidR="00502370" w:rsidRPr="00382A22" w:rsidRDefault="00502370" w:rsidP="009E3A68">
      <w:pPr>
        <w:jc w:val="center"/>
      </w:pPr>
    </w:p>
    <w:p w:rsidR="00CD7AF9" w:rsidRDefault="00CD7AF9" w:rsidP="00CD7AF9">
      <w:pPr>
        <w:jc w:val="center"/>
      </w:pPr>
      <w:r>
        <w:rPr>
          <w:noProof/>
          <w:lang w:eastAsia="uk-UA"/>
        </w:rPr>
        <w:drawing>
          <wp:inline distT="0" distB="0" distL="0" distR="0">
            <wp:extent cx="1144905" cy="6045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502370" w:rsidRDefault="00502370" w:rsidP="009E3A68">
      <w:pPr>
        <w:jc w:val="center"/>
      </w:pPr>
    </w:p>
    <w:p w:rsidR="00751E6A" w:rsidRPr="00382A22" w:rsidRDefault="00751E6A" w:rsidP="009E3A68">
      <w:pPr>
        <w:jc w:val="center"/>
      </w:pPr>
    </w:p>
    <w:p w:rsidR="009E3A68" w:rsidRPr="00B645EA" w:rsidRDefault="00B645EA" w:rsidP="00B6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B645EA">
        <w:rPr>
          <w:rFonts w:eastAsia="MS Mincho"/>
          <w:b/>
          <w:bCs/>
        </w:rPr>
        <w:t>392</w:t>
      </w:r>
    </w:p>
    <w:p w:rsidR="00502370" w:rsidRPr="00382A22" w:rsidRDefault="00502370" w:rsidP="009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B645EA" w:rsidRDefault="00B645EA" w:rsidP="009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9E3A68" w:rsidRPr="00382A22" w:rsidRDefault="009E3A68" w:rsidP="009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FF0000"/>
        </w:rPr>
      </w:pPr>
      <w:r w:rsidRPr="00382A22">
        <w:rPr>
          <w:rFonts w:eastAsia="MS Mincho"/>
        </w:rPr>
        <w:t>06 грудня 2022 року</w:t>
      </w:r>
      <w:r w:rsidRPr="00382A22">
        <w:rPr>
          <w:rFonts w:eastAsia="MS Mincho"/>
          <w:color w:val="FF0000"/>
        </w:rPr>
        <w:t xml:space="preserve"> </w:t>
      </w:r>
    </w:p>
    <w:p w:rsidR="00CD64C1" w:rsidRPr="00382A22" w:rsidRDefault="00CD64C1" w:rsidP="00CD64C1">
      <w:pPr>
        <w:jc w:val="both"/>
        <w:rPr>
          <w:lang w:eastAsia="uk-UA"/>
        </w:rPr>
      </w:pPr>
    </w:p>
    <w:p w:rsidR="00CD64C1" w:rsidRPr="00382A22" w:rsidRDefault="00CD64C1" w:rsidP="00CD64C1">
      <w:pPr>
        <w:jc w:val="both"/>
      </w:pPr>
      <w:r w:rsidRPr="00382A22">
        <w:rPr>
          <w:lang w:eastAsia="uk-UA"/>
        </w:rPr>
        <w:t xml:space="preserve">Про визначення місць розміщення паливно-мастильних матеріалів </w:t>
      </w:r>
      <w:r w:rsidRPr="00382A22">
        <w:t xml:space="preserve"> </w:t>
      </w:r>
    </w:p>
    <w:p w:rsidR="00CD64C1" w:rsidRPr="00382A22" w:rsidRDefault="00CD64C1" w:rsidP="00CD64C1">
      <w:pPr>
        <w:jc w:val="both"/>
      </w:pPr>
      <w:r w:rsidRPr="00382A22">
        <w:t>матеріального резерву Новороздільської територіальної громади</w:t>
      </w:r>
    </w:p>
    <w:p w:rsidR="00CD64C1" w:rsidRPr="00382A22" w:rsidRDefault="00CD64C1" w:rsidP="00CD64C1">
      <w:pPr>
        <w:jc w:val="both"/>
      </w:pPr>
      <w:r w:rsidRPr="00382A22">
        <w:t xml:space="preserve">для запобігання та ліквідації надзвичайних ситуацій </w:t>
      </w:r>
    </w:p>
    <w:p w:rsidR="00CC7231" w:rsidRPr="00382A22" w:rsidRDefault="00CC7231" w:rsidP="00CD64C1">
      <w:pPr>
        <w:jc w:val="both"/>
        <w:rPr>
          <w:lang w:eastAsia="uk-UA"/>
        </w:rPr>
      </w:pPr>
    </w:p>
    <w:p w:rsidR="00CD64C1" w:rsidRPr="00382A22" w:rsidRDefault="00CD64C1" w:rsidP="00CD64C1">
      <w:pPr>
        <w:ind w:firstLine="567"/>
        <w:jc w:val="both"/>
      </w:pPr>
      <w:r w:rsidRPr="00382A22">
        <w:rPr>
          <w:lang w:eastAsia="uk-UA"/>
        </w:rPr>
        <w:t>З метою організації належної роботи щодо використання матеріального резерву</w:t>
      </w:r>
      <w:r w:rsidRPr="00382A22">
        <w:t xml:space="preserve"> Новороздільської територіальної громади</w:t>
      </w:r>
      <w:r w:rsidRPr="00382A22">
        <w:rPr>
          <w:lang w:eastAsia="uk-UA"/>
        </w:rPr>
        <w:t xml:space="preserve">, здійснення контролю за його наявністю, відповідно до вимог статті 98 Кодексу цивільного захисту України, постанови Кабінету Міністрів України від 30 вересня 2015 року № 775 «Про затвердження Порядку створення та використання </w:t>
      </w:r>
      <w:r w:rsidRPr="00382A22">
        <w:rPr>
          <w:bCs/>
          <w:shd w:val="clear" w:color="auto" w:fill="FFFFFF"/>
        </w:rPr>
        <w:t>матеріальних резервів для запобігання і ліквідації наслідків надзвичайних ситуацій</w:t>
      </w:r>
      <w:r w:rsidRPr="00382A22">
        <w:rPr>
          <w:lang w:eastAsia="uk-UA"/>
        </w:rPr>
        <w:t xml:space="preserve">, </w:t>
      </w:r>
      <w:r w:rsidRPr="00382A22">
        <w:t xml:space="preserve">порядку створення і використання матеріального резерву Новороздільської територіальної громади для запобігання і ліквідації наслідків надзвичайних ситуацій, затвердженого рішенням виконавчого комітету Новороздільської міської ради </w:t>
      </w:r>
      <w:r w:rsidR="00CC7231" w:rsidRPr="00382A22">
        <w:rPr>
          <w:bCs/>
        </w:rPr>
        <w:t xml:space="preserve">від 29.03 2022 </w:t>
      </w:r>
      <w:r w:rsidRPr="00382A22">
        <w:rPr>
          <w:bCs/>
        </w:rPr>
        <w:t>р</w:t>
      </w:r>
      <w:r w:rsidR="00CC7231" w:rsidRPr="00382A22">
        <w:rPr>
          <w:bCs/>
        </w:rPr>
        <w:t>оку</w:t>
      </w:r>
      <w:r w:rsidRPr="00382A22">
        <w:rPr>
          <w:bCs/>
        </w:rPr>
        <w:t xml:space="preserve"> № 86</w:t>
      </w:r>
      <w:r w:rsidRPr="00382A22">
        <w:t xml:space="preserve">, </w:t>
      </w:r>
      <w:r w:rsidRPr="00382A22">
        <w:rPr>
          <w:lang w:eastAsia="uk-UA"/>
        </w:rPr>
        <w:t xml:space="preserve">відповідно до п.3 ч.1 ст. 36, ст. 40, п.1 ч.2 ст. 52 Закону України </w:t>
      </w:r>
      <w:proofErr w:type="spellStart"/>
      <w:r w:rsidRPr="00382A22">
        <w:rPr>
          <w:lang w:eastAsia="uk-UA"/>
        </w:rPr>
        <w:t>„Про</w:t>
      </w:r>
      <w:proofErr w:type="spellEnd"/>
      <w:r w:rsidRPr="00382A22">
        <w:rPr>
          <w:lang w:eastAsia="uk-UA"/>
        </w:rPr>
        <w:t xml:space="preserve"> місцеве самоврядування в </w:t>
      </w:r>
      <w:proofErr w:type="spellStart"/>
      <w:r w:rsidRPr="00382A22">
        <w:rPr>
          <w:lang w:eastAsia="uk-UA"/>
        </w:rPr>
        <w:t>Україні”</w:t>
      </w:r>
      <w:proofErr w:type="spellEnd"/>
      <w:r w:rsidRPr="00382A22">
        <w:rPr>
          <w:lang w:eastAsia="uk-UA"/>
        </w:rPr>
        <w:t xml:space="preserve">, виконавчий комітет  Новороздільської міської ради </w:t>
      </w:r>
    </w:p>
    <w:p w:rsidR="00CD64C1" w:rsidRPr="00382A22" w:rsidRDefault="00CD64C1" w:rsidP="00CD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CD64C1" w:rsidRPr="00382A22" w:rsidRDefault="00CD64C1" w:rsidP="00CD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382A22">
        <w:rPr>
          <w:lang w:eastAsia="uk-UA"/>
        </w:rPr>
        <w:t>ВИРІШИВ:</w:t>
      </w:r>
    </w:p>
    <w:p w:rsidR="00CD64C1" w:rsidRPr="00382A22" w:rsidRDefault="00CD64C1" w:rsidP="00CD64C1">
      <w:pPr>
        <w:jc w:val="both"/>
        <w:rPr>
          <w:lang w:eastAsia="uk-UA"/>
        </w:rPr>
      </w:pPr>
    </w:p>
    <w:p w:rsidR="00CD64C1" w:rsidRPr="00382A22" w:rsidRDefault="00CD64C1" w:rsidP="00CD64C1">
      <w:pPr>
        <w:ind w:firstLine="709"/>
        <w:jc w:val="both"/>
      </w:pPr>
      <w:r w:rsidRPr="00382A22">
        <w:rPr>
          <w:lang w:eastAsia="uk-UA"/>
        </w:rPr>
        <w:t>1.</w:t>
      </w:r>
      <w:r w:rsidR="003F6117" w:rsidRPr="00382A22">
        <w:rPr>
          <w:lang w:eastAsia="uk-UA"/>
        </w:rPr>
        <w:t xml:space="preserve"> </w:t>
      </w:r>
      <w:r w:rsidRPr="00382A22">
        <w:rPr>
          <w:lang w:eastAsia="uk-UA"/>
        </w:rPr>
        <w:t xml:space="preserve">Визначити місця розміщення </w:t>
      </w:r>
      <w:r w:rsidRPr="00382A22">
        <w:t xml:space="preserve">матеріального резерву Новороздільської територіальної громади для запобігання та ліквідації надзвичайних ситуацій: </w:t>
      </w:r>
    </w:p>
    <w:p w:rsidR="009C010A" w:rsidRDefault="00CD64C1" w:rsidP="009C010A">
      <w:pPr>
        <w:ind w:firstLine="709"/>
        <w:jc w:val="both"/>
        <w:rPr>
          <w:color w:val="000000"/>
        </w:rPr>
      </w:pPr>
      <w:r w:rsidRPr="00382A22">
        <w:t xml:space="preserve">- </w:t>
      </w:r>
      <w:r w:rsidR="009C010A" w:rsidRPr="009C010A">
        <w:rPr>
          <w:i/>
          <w:color w:val="000000"/>
        </w:rPr>
        <w:t>(персональні дані)</w:t>
      </w:r>
      <w:r w:rsidR="009C010A">
        <w:rPr>
          <w:color w:val="000000"/>
        </w:rPr>
        <w:t xml:space="preserve"> </w:t>
      </w:r>
    </w:p>
    <w:p w:rsidR="00CD64C1" w:rsidRPr="00382A22" w:rsidRDefault="00CD64C1" w:rsidP="009C010A">
      <w:pPr>
        <w:ind w:firstLine="709"/>
        <w:jc w:val="both"/>
      </w:pPr>
      <w:r w:rsidRPr="00382A22">
        <w:t>2. Керуючому справами виконавчого комітету А</w:t>
      </w:r>
      <w:r w:rsidR="0029046A">
        <w:t xml:space="preserve">натолію </w:t>
      </w:r>
      <w:proofErr w:type="spellStart"/>
      <w:r w:rsidR="0029046A">
        <w:t>Мельнікову</w:t>
      </w:r>
      <w:proofErr w:type="spellEnd"/>
      <w:r w:rsidR="0029046A">
        <w:t xml:space="preserve"> та начальник</w:t>
      </w:r>
      <w:r w:rsidRPr="00382A22">
        <w:t xml:space="preserve">у відділу з питань надзвичайних ситуацій, правоохоронної та оборонно-мобілізаційної роботи Володимиру Щепному для забезпечення </w:t>
      </w:r>
      <w:r w:rsidRPr="00382A22">
        <w:rPr>
          <w:lang w:eastAsia="uk-UA"/>
        </w:rPr>
        <w:t xml:space="preserve">розміщення </w:t>
      </w:r>
      <w:r w:rsidRPr="00382A22">
        <w:t xml:space="preserve">матеріального резерву перевести в налив пальне у </w:t>
      </w:r>
      <w:proofErr w:type="spellStart"/>
      <w:r w:rsidRPr="00382A22">
        <w:t>скретч-картках</w:t>
      </w:r>
      <w:proofErr w:type="spellEnd"/>
      <w:r w:rsidRPr="00382A22">
        <w:t xml:space="preserve"> відповідно до п. 1.</w:t>
      </w:r>
    </w:p>
    <w:p w:rsidR="00CD64C1" w:rsidRPr="00382A22" w:rsidRDefault="00CD64C1" w:rsidP="00CD64C1">
      <w:pPr>
        <w:ind w:firstLine="709"/>
        <w:jc w:val="both"/>
        <w:rPr>
          <w:bCs/>
        </w:rPr>
      </w:pPr>
      <w:r w:rsidRPr="00382A22">
        <w:t>3.</w:t>
      </w:r>
      <w:r w:rsidR="0023410E">
        <w:rPr>
          <w:bCs/>
        </w:rPr>
        <w:t xml:space="preserve"> Контроль за виконанням</w:t>
      </w:r>
      <w:r w:rsidRPr="00382A22">
        <w:rPr>
          <w:bCs/>
        </w:rPr>
        <w:t xml:space="preserve"> рішення покласти на першого заступника міського голови </w:t>
      </w:r>
      <w:proofErr w:type="spellStart"/>
      <w:r w:rsidRPr="00382A22">
        <w:rPr>
          <w:bCs/>
        </w:rPr>
        <w:t>Гулія</w:t>
      </w:r>
      <w:proofErr w:type="spellEnd"/>
      <w:r w:rsidRPr="00382A22">
        <w:rPr>
          <w:bCs/>
        </w:rPr>
        <w:t xml:space="preserve"> М.М.</w:t>
      </w:r>
    </w:p>
    <w:p w:rsidR="00CD64C1" w:rsidRPr="00382A22" w:rsidRDefault="00CD64C1" w:rsidP="00CD64C1">
      <w:pPr>
        <w:jc w:val="both"/>
        <w:rPr>
          <w:bCs/>
        </w:rPr>
      </w:pPr>
    </w:p>
    <w:p w:rsidR="00CC7231" w:rsidRPr="00382A22" w:rsidRDefault="00CC7231" w:rsidP="00CD64C1">
      <w:pPr>
        <w:jc w:val="both"/>
        <w:rPr>
          <w:bCs/>
        </w:rPr>
      </w:pPr>
    </w:p>
    <w:p w:rsidR="00CD64C1" w:rsidRPr="00382A22" w:rsidRDefault="00CD64C1" w:rsidP="00CD64C1">
      <w:pPr>
        <w:jc w:val="both"/>
        <w:rPr>
          <w:lang w:eastAsia="en-US"/>
        </w:rPr>
      </w:pPr>
      <w:r w:rsidRPr="00382A22">
        <w:rPr>
          <w:lang w:eastAsia="en-US"/>
        </w:rPr>
        <w:t>МІСЬКИЙ ГОЛОВА                                                                   Ярина ЯЦЕНКО</w:t>
      </w:r>
    </w:p>
    <w:p w:rsidR="00CD64C1" w:rsidRPr="00382A22" w:rsidRDefault="00CD64C1" w:rsidP="00CD64C1">
      <w:pPr>
        <w:jc w:val="both"/>
        <w:rPr>
          <w:lang w:eastAsia="en-US"/>
        </w:rPr>
      </w:pPr>
    </w:p>
    <w:p w:rsidR="00502370" w:rsidRPr="00382A22" w:rsidRDefault="00502370" w:rsidP="00CD64C1">
      <w:pPr>
        <w:jc w:val="both"/>
        <w:rPr>
          <w:lang w:eastAsia="en-US"/>
        </w:rPr>
      </w:pPr>
    </w:p>
    <w:p w:rsidR="00502370" w:rsidRPr="00382A22" w:rsidRDefault="00502370" w:rsidP="00CD64C1">
      <w:pPr>
        <w:jc w:val="both"/>
        <w:rPr>
          <w:lang w:eastAsia="en-US"/>
        </w:rPr>
      </w:pPr>
    </w:p>
    <w:p w:rsidR="00502370" w:rsidRPr="00382A22" w:rsidRDefault="00502370" w:rsidP="00CD64C1">
      <w:pPr>
        <w:jc w:val="both"/>
        <w:rPr>
          <w:lang w:eastAsia="en-US"/>
        </w:rPr>
      </w:pPr>
    </w:p>
    <w:p w:rsidR="00502370" w:rsidRPr="00382A22" w:rsidRDefault="00502370" w:rsidP="00CD64C1">
      <w:pPr>
        <w:jc w:val="both"/>
        <w:rPr>
          <w:lang w:eastAsia="en-US"/>
        </w:rPr>
      </w:pPr>
    </w:p>
    <w:p w:rsidR="00502370" w:rsidRDefault="00502370" w:rsidP="00CD64C1">
      <w:pPr>
        <w:jc w:val="both"/>
        <w:rPr>
          <w:lang w:eastAsia="en-US"/>
        </w:rPr>
      </w:pPr>
    </w:p>
    <w:p w:rsidR="009C010A" w:rsidRDefault="009C010A" w:rsidP="00CD64C1">
      <w:pPr>
        <w:jc w:val="both"/>
        <w:rPr>
          <w:lang w:eastAsia="en-US"/>
        </w:rPr>
      </w:pPr>
    </w:p>
    <w:p w:rsidR="009C010A" w:rsidRDefault="009C010A" w:rsidP="00CD64C1">
      <w:pPr>
        <w:jc w:val="both"/>
        <w:rPr>
          <w:lang w:eastAsia="en-US"/>
        </w:rPr>
      </w:pPr>
    </w:p>
    <w:p w:rsidR="009C010A" w:rsidRDefault="009C010A" w:rsidP="00CD64C1">
      <w:pPr>
        <w:jc w:val="both"/>
        <w:rPr>
          <w:lang w:eastAsia="en-US"/>
        </w:rPr>
      </w:pPr>
    </w:p>
    <w:p w:rsidR="009C010A" w:rsidRPr="00382A22" w:rsidRDefault="009C010A" w:rsidP="00CD64C1">
      <w:pPr>
        <w:jc w:val="both"/>
        <w:rPr>
          <w:lang w:eastAsia="en-US"/>
        </w:rPr>
      </w:pPr>
    </w:p>
    <w:p w:rsidR="00502370" w:rsidRPr="00382A22" w:rsidRDefault="00502370" w:rsidP="00CD64C1">
      <w:pPr>
        <w:jc w:val="both"/>
        <w:rPr>
          <w:lang w:eastAsia="en-US"/>
        </w:rPr>
      </w:pPr>
    </w:p>
    <w:p w:rsidR="00CD7AF9" w:rsidRDefault="00CD7AF9" w:rsidP="00CD7AF9">
      <w:pPr>
        <w:jc w:val="center"/>
      </w:pPr>
      <w:r>
        <w:rPr>
          <w:noProof/>
          <w:lang w:eastAsia="uk-UA"/>
        </w:rPr>
        <w:lastRenderedPageBreak/>
        <w:drawing>
          <wp:inline distT="0" distB="0" distL="0" distR="0">
            <wp:extent cx="1144905" cy="6045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751E6A" w:rsidRPr="00B645EA" w:rsidRDefault="00751E6A" w:rsidP="00CD64C1">
      <w:pPr>
        <w:jc w:val="both"/>
        <w:rPr>
          <w:lang w:eastAsia="en-US"/>
        </w:rPr>
      </w:pPr>
    </w:p>
    <w:p w:rsidR="009E3A68" w:rsidRPr="00B645EA" w:rsidRDefault="00B645EA" w:rsidP="00B6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sidRPr="00B645EA">
        <w:rPr>
          <w:rFonts w:eastAsia="MS Mincho"/>
          <w:b/>
          <w:bCs/>
        </w:rPr>
        <w:tab/>
      </w:r>
      <w:r w:rsidRPr="00B645EA">
        <w:rPr>
          <w:rFonts w:eastAsia="MS Mincho"/>
          <w:b/>
          <w:bCs/>
        </w:rPr>
        <w:tab/>
        <w:t>393</w:t>
      </w:r>
    </w:p>
    <w:p w:rsidR="00502370" w:rsidRPr="00382A22" w:rsidRDefault="00502370" w:rsidP="009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9E3A68" w:rsidRPr="00382A22" w:rsidRDefault="009E3A68" w:rsidP="009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грудня 2022 року </w:t>
      </w:r>
    </w:p>
    <w:p w:rsidR="009E3A68" w:rsidRPr="00382A22" w:rsidRDefault="009E3A68" w:rsidP="009E3A68">
      <w:pPr>
        <w:jc w:val="both"/>
        <w:rPr>
          <w:lang w:eastAsia="uk-UA"/>
        </w:rPr>
      </w:pPr>
    </w:p>
    <w:p w:rsidR="00D379CD" w:rsidRPr="00382A22" w:rsidRDefault="00D379CD" w:rsidP="00D379CD">
      <w:pPr>
        <w:autoSpaceDN w:val="0"/>
        <w:rPr>
          <w:rFonts w:eastAsia="Calibri"/>
          <w:lang w:eastAsia="uk-UA"/>
        </w:rPr>
      </w:pPr>
      <w:r w:rsidRPr="00382A22">
        <w:rPr>
          <w:rFonts w:eastAsia="Calibri"/>
          <w:lang w:eastAsia="uk-UA"/>
        </w:rPr>
        <w:t xml:space="preserve">Про  встановлення новорічних  </w:t>
      </w:r>
    </w:p>
    <w:p w:rsidR="00D379CD" w:rsidRPr="00382A22" w:rsidRDefault="00D379CD" w:rsidP="00D379CD">
      <w:pPr>
        <w:autoSpaceDN w:val="0"/>
        <w:rPr>
          <w:rFonts w:eastAsia="Calibri"/>
          <w:lang w:eastAsia="uk-UA"/>
        </w:rPr>
      </w:pPr>
      <w:r w:rsidRPr="00382A22">
        <w:rPr>
          <w:rFonts w:eastAsia="Calibri"/>
          <w:lang w:eastAsia="uk-UA"/>
        </w:rPr>
        <w:t>ялинок та святкових ілюмінацій</w:t>
      </w:r>
    </w:p>
    <w:p w:rsidR="00D379CD" w:rsidRPr="00382A22" w:rsidRDefault="00D379CD" w:rsidP="00D379CD">
      <w:pPr>
        <w:rPr>
          <w:rFonts w:eastAsia="Calibri"/>
          <w:lang w:eastAsia="en-US"/>
        </w:rPr>
      </w:pPr>
    </w:p>
    <w:p w:rsidR="00D379CD" w:rsidRPr="00382A22" w:rsidRDefault="00D379CD" w:rsidP="00D379CD">
      <w:pPr>
        <w:shd w:val="clear" w:color="auto" w:fill="FFFFFF"/>
        <w:ind w:firstLine="708"/>
        <w:jc w:val="both"/>
        <w:rPr>
          <w:rFonts w:eastAsia="Calibri"/>
          <w:lang w:eastAsia="en-US"/>
        </w:rPr>
      </w:pPr>
      <w:r w:rsidRPr="00382A22">
        <w:t xml:space="preserve">З метою тотальної економії бюджетних коштів та електроенергії, взявши до уваги </w:t>
      </w:r>
      <w:proofErr w:type="spellStart"/>
      <w:r w:rsidRPr="00382A22">
        <w:t>безпекову</w:t>
      </w:r>
      <w:proofErr w:type="spellEnd"/>
      <w:r w:rsidRPr="00382A22">
        <w:t xml:space="preserve"> ситуацію в країні, враховуючи Указ Президента України № 64/2022 від 24.02.2022 «Про введення воєнного стану в Україні» та керуючись</w:t>
      </w:r>
      <w:r w:rsidR="000560B2">
        <w:rPr>
          <w:color w:val="000000"/>
        </w:rPr>
        <w:t xml:space="preserve"> </w:t>
      </w:r>
      <w:proofErr w:type="spellStart"/>
      <w:r w:rsidR="000560B2">
        <w:rPr>
          <w:color w:val="000000"/>
        </w:rPr>
        <w:t>п.п</w:t>
      </w:r>
      <w:proofErr w:type="spellEnd"/>
      <w:r w:rsidR="000560B2">
        <w:rPr>
          <w:color w:val="000000"/>
        </w:rPr>
        <w:t>. 3 п. «б» ч. 1 ст. 38,ст. 40, ст.</w:t>
      </w:r>
      <w:r w:rsidRPr="00382A22">
        <w:rPr>
          <w:color w:val="000000"/>
        </w:rPr>
        <w:t xml:space="preserve"> 52 Закону України «Про місцеве самоврядування в Україні»,</w:t>
      </w:r>
      <w:r w:rsidRPr="00382A22">
        <w:t xml:space="preserve"> </w:t>
      </w:r>
      <w:r w:rsidRPr="00382A22">
        <w:rPr>
          <w:rFonts w:eastAsia="Calibri"/>
          <w:lang w:eastAsia="en-US"/>
        </w:rPr>
        <w:t>виконавчий комітет Новороздільської міської ради</w:t>
      </w:r>
    </w:p>
    <w:p w:rsidR="00D379CD" w:rsidRPr="00382A22" w:rsidRDefault="00D379CD" w:rsidP="00D379CD">
      <w:pPr>
        <w:jc w:val="both"/>
        <w:rPr>
          <w:rFonts w:eastAsia="Calibri"/>
          <w:lang w:eastAsia="en-US"/>
        </w:rPr>
      </w:pPr>
    </w:p>
    <w:p w:rsidR="00D379CD" w:rsidRPr="00382A22" w:rsidRDefault="00D379CD" w:rsidP="00D379CD">
      <w:pPr>
        <w:jc w:val="both"/>
        <w:rPr>
          <w:rFonts w:eastAsia="Calibri"/>
          <w:lang w:eastAsia="en-US"/>
        </w:rPr>
      </w:pPr>
      <w:r w:rsidRPr="00382A22">
        <w:rPr>
          <w:rFonts w:eastAsia="Calibri"/>
          <w:lang w:eastAsia="en-US"/>
        </w:rPr>
        <w:t>В И Р І Ш И В</w:t>
      </w:r>
      <w:r w:rsidRPr="00382A22">
        <w:rPr>
          <w:rFonts w:eastAsia="Calibri"/>
          <w:b/>
          <w:i/>
          <w:lang w:eastAsia="en-US"/>
        </w:rPr>
        <w:t xml:space="preserve"> </w:t>
      </w:r>
      <w:r w:rsidRPr="00382A22">
        <w:rPr>
          <w:rFonts w:eastAsia="Calibri"/>
          <w:lang w:eastAsia="en-US"/>
        </w:rPr>
        <w:t>:</w:t>
      </w:r>
    </w:p>
    <w:p w:rsidR="00D379CD" w:rsidRPr="00382A22" w:rsidRDefault="00D379CD" w:rsidP="00D379CD">
      <w:pPr>
        <w:jc w:val="both"/>
        <w:rPr>
          <w:rFonts w:eastAsia="Calibri"/>
          <w:b/>
          <w:i/>
          <w:lang w:eastAsia="en-US"/>
        </w:rPr>
      </w:pPr>
    </w:p>
    <w:p w:rsidR="00D379CD" w:rsidRPr="00382A22" w:rsidRDefault="00D379CD" w:rsidP="00D379CD">
      <w:pPr>
        <w:ind w:firstLine="567"/>
        <w:jc w:val="both"/>
      </w:pPr>
      <w:r w:rsidRPr="00382A22">
        <w:rPr>
          <w:rFonts w:eastAsiaTheme="minorEastAsia"/>
          <w:color w:val="202124"/>
          <w:shd w:val="clear" w:color="auto" w:fill="FFFFFF"/>
          <w:lang w:eastAsia="uk-UA"/>
        </w:rPr>
        <w:t>1.</w:t>
      </w:r>
      <w:r w:rsidR="00CC7231" w:rsidRPr="00382A22">
        <w:rPr>
          <w:rFonts w:eastAsiaTheme="minorEastAsia"/>
          <w:color w:val="202124"/>
          <w:shd w:val="clear" w:color="auto" w:fill="FFFFFF"/>
          <w:lang w:eastAsia="uk-UA"/>
        </w:rPr>
        <w:t xml:space="preserve"> </w:t>
      </w:r>
      <w:r w:rsidRPr="00382A22">
        <w:rPr>
          <w:rFonts w:eastAsiaTheme="minorEastAsia"/>
          <w:color w:val="202124"/>
          <w:shd w:val="clear" w:color="auto" w:fill="FFFFFF"/>
          <w:lang w:eastAsia="uk-UA"/>
        </w:rPr>
        <w:t>У зв’язку із введенням в Україні режиму воєнного стану,</w:t>
      </w:r>
      <w:r w:rsidRPr="00382A22">
        <w:rPr>
          <w:rFonts w:ascii="Arial" w:eastAsiaTheme="minorEastAsia" w:hAnsi="Arial" w:cs="Arial"/>
          <w:color w:val="202124"/>
          <w:shd w:val="clear" w:color="auto" w:fill="FFFFFF"/>
          <w:lang w:eastAsia="uk-UA"/>
        </w:rPr>
        <w:t xml:space="preserve"> </w:t>
      </w:r>
      <w:r w:rsidRPr="00382A22">
        <w:t>не встановлювати на території Новороздільської територіальної громади  новорічних  ялинок та святкових ілюмінацій.</w:t>
      </w:r>
    </w:p>
    <w:p w:rsidR="00D379CD" w:rsidRPr="00382A22" w:rsidRDefault="00D379CD" w:rsidP="00D379CD">
      <w:pPr>
        <w:ind w:firstLine="567"/>
        <w:jc w:val="both"/>
      </w:pPr>
      <w:r w:rsidRPr="00382A22">
        <w:t>2. Доручити Управлінню культури, спорту та гуманітарної по</w:t>
      </w:r>
      <w:r w:rsidR="000560B2">
        <w:t>літики (начальник</w:t>
      </w:r>
      <w:r w:rsidRPr="00382A22">
        <w:t xml:space="preserve"> </w:t>
      </w:r>
      <w:proofErr w:type="spellStart"/>
      <w:r w:rsidRPr="00382A22">
        <w:t>Засанський</w:t>
      </w:r>
      <w:proofErr w:type="spellEnd"/>
      <w:r w:rsidRPr="00382A22">
        <w:t xml:space="preserve"> В.І.) забезпечити</w:t>
      </w:r>
      <w:r w:rsidRPr="00382A22">
        <w:rPr>
          <w:rFonts w:ascii="Helvetica" w:hAnsi="Helvetica" w:cs="Helvetica"/>
          <w:color w:val="040404"/>
        </w:rPr>
        <w:t xml:space="preserve"> </w:t>
      </w:r>
      <w:r w:rsidRPr="00382A22">
        <w:rPr>
          <w:color w:val="040404"/>
        </w:rPr>
        <w:t>діяльність «Резиденції Святого Миколая» у  Народних домах громади</w:t>
      </w:r>
      <w:r w:rsidRPr="00382A22">
        <w:t xml:space="preserve"> та МБК «Молодість».</w:t>
      </w:r>
    </w:p>
    <w:p w:rsidR="00D379CD" w:rsidRPr="00382A22" w:rsidRDefault="000560B2" w:rsidP="00D3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MS Mincho"/>
          <w:color w:val="000000" w:themeColor="text1"/>
          <w:lang w:eastAsia="uk-UA"/>
        </w:rPr>
      </w:pPr>
      <w:r>
        <w:rPr>
          <w:lang w:eastAsia="ar-SA"/>
        </w:rPr>
        <w:t>3. Контроль за виконанням</w:t>
      </w:r>
      <w:r w:rsidR="00D379CD" w:rsidRPr="00382A22">
        <w:rPr>
          <w:lang w:eastAsia="ar-SA"/>
        </w:rPr>
        <w:t xml:space="preserve"> рішення покласти на першого заступника міського голови Михайла </w:t>
      </w:r>
      <w:proofErr w:type="spellStart"/>
      <w:r w:rsidR="00D379CD" w:rsidRPr="00382A22">
        <w:rPr>
          <w:lang w:eastAsia="ar-SA"/>
        </w:rPr>
        <w:t>Гулія</w:t>
      </w:r>
      <w:proofErr w:type="spellEnd"/>
      <w:r w:rsidR="00D379CD" w:rsidRPr="00382A22">
        <w:rPr>
          <w:lang w:eastAsia="ar-SA"/>
        </w:rPr>
        <w:t>.</w:t>
      </w:r>
    </w:p>
    <w:p w:rsidR="00D379CD" w:rsidRPr="00382A22" w:rsidRDefault="00D379CD" w:rsidP="00D379CD">
      <w:pPr>
        <w:rPr>
          <w:rFonts w:eastAsia="Calibri"/>
          <w:lang w:eastAsia="en-US"/>
        </w:rPr>
      </w:pPr>
      <w:bookmarkStart w:id="0" w:name="_GoBack"/>
      <w:bookmarkEnd w:id="0"/>
    </w:p>
    <w:p w:rsidR="00502370" w:rsidRPr="00382A22" w:rsidRDefault="00502370" w:rsidP="00D379CD">
      <w:pPr>
        <w:rPr>
          <w:rFonts w:eastAsia="Calibri"/>
          <w:lang w:eastAsia="en-US"/>
        </w:rPr>
      </w:pPr>
    </w:p>
    <w:p w:rsidR="00CC7231" w:rsidRPr="00382A22" w:rsidRDefault="00CC7231" w:rsidP="00CC7231">
      <w:pPr>
        <w:jc w:val="both"/>
        <w:rPr>
          <w:lang w:eastAsia="en-US"/>
        </w:rPr>
      </w:pPr>
      <w:r w:rsidRPr="00382A22">
        <w:rPr>
          <w:lang w:eastAsia="en-US"/>
        </w:rPr>
        <w:t>МІСЬКИЙ ГОЛОВА                                                                   Ярина ЯЦЕНКО</w:t>
      </w:r>
    </w:p>
    <w:p w:rsidR="003C3FEC" w:rsidRPr="00382A22" w:rsidRDefault="003C3FEC"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502370" w:rsidRPr="00382A22" w:rsidRDefault="00502370" w:rsidP="003C3FEC">
      <w:pPr>
        <w:rPr>
          <w:rFonts w:eastAsia="Calibri"/>
          <w:lang w:eastAsia="en-US"/>
        </w:rPr>
      </w:pPr>
    </w:p>
    <w:p w:rsidR="00CD7AF9" w:rsidRDefault="00CD7AF9" w:rsidP="00CD7AF9">
      <w:pPr>
        <w:jc w:val="center"/>
      </w:pPr>
      <w:r>
        <w:rPr>
          <w:noProof/>
          <w:lang w:eastAsia="uk-UA"/>
        </w:rPr>
        <w:drawing>
          <wp:inline distT="0" distB="0" distL="0" distR="0">
            <wp:extent cx="1144905" cy="60452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0560B2" w:rsidRPr="00382A22" w:rsidRDefault="000560B2" w:rsidP="00E13BAB">
      <w:pPr>
        <w:jc w:val="both"/>
        <w:rPr>
          <w:lang w:eastAsia="uk-UA"/>
        </w:rPr>
      </w:pPr>
    </w:p>
    <w:p w:rsidR="009B348A" w:rsidRPr="00B645EA" w:rsidRDefault="00B645EA" w:rsidP="00B6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sidRPr="00B645EA">
        <w:rPr>
          <w:rFonts w:eastAsia="MS Mincho"/>
          <w:b/>
          <w:bCs/>
        </w:rPr>
        <w:tab/>
      </w:r>
      <w:r w:rsidRPr="00B645EA">
        <w:rPr>
          <w:rFonts w:eastAsia="MS Mincho"/>
          <w:b/>
          <w:bCs/>
        </w:rPr>
        <w:tab/>
        <w:t>394</w:t>
      </w:r>
    </w:p>
    <w:p w:rsidR="00B645EA" w:rsidRDefault="00B645E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761FC4" w:rsidRDefault="00761FC4"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грудня 2022 року </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2A22">
        <w:t xml:space="preserve">Про виконання міських цільових </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2A22">
        <w:t>програм  у 2022 році</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2A22">
        <w:t xml:space="preserve">         Заслухавши та обговоривши інформацію представників розпорядників коштів про проведення заходів до міських цільових Програм  у 2022 році, відповідно до підпункту 1, п. а ст.27, ст. 52  Закону України </w:t>
      </w:r>
      <w:proofErr w:type="spellStart"/>
      <w:r w:rsidRPr="00382A22">
        <w:t>„Про</w:t>
      </w:r>
      <w:proofErr w:type="spellEnd"/>
      <w:r w:rsidRPr="00382A22">
        <w:t xml:space="preserve"> місцеве самоврядування в </w:t>
      </w:r>
      <w:proofErr w:type="spellStart"/>
      <w:r w:rsidRPr="00382A22">
        <w:t>Україні”</w:t>
      </w:r>
      <w:proofErr w:type="spellEnd"/>
      <w:r w:rsidRPr="00382A22">
        <w:t xml:space="preserve">, виконавчий комітет Новороздільської міської ради </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2A22">
        <w:t>В И Р І Ш И В:</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B348A" w:rsidRPr="00976277"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382A22">
        <w:t xml:space="preserve">1. Інформацію головних розпорядників коштів про виконання міських цільових Програм </w:t>
      </w:r>
      <w:r w:rsidR="00976277">
        <w:t xml:space="preserve">у 2022 році </w:t>
      </w:r>
      <w:r w:rsidRPr="00976277">
        <w:t xml:space="preserve"> узяти до відома:</w:t>
      </w:r>
    </w:p>
    <w:p w:rsidR="000F7FA1" w:rsidRDefault="00CC7231" w:rsidP="0097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76277">
        <w:rPr>
          <w:rFonts w:cstheme="minorBidi"/>
        </w:rPr>
        <w:t xml:space="preserve">1.1. Програму розвитку фізичної культури та спорту на </w:t>
      </w:r>
      <w:r w:rsidR="00976277" w:rsidRPr="00976277">
        <w:t>2022 рік та прогноз на 2023-2024 роки;</w:t>
      </w:r>
    </w:p>
    <w:p w:rsidR="00CC7231" w:rsidRPr="00976277" w:rsidRDefault="00CC7231" w:rsidP="0097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heme="minorBidi"/>
          <w:lang w:eastAsia="uk-UA"/>
        </w:rPr>
      </w:pPr>
      <w:r w:rsidRPr="00976277">
        <w:rPr>
          <w:rFonts w:cstheme="minorBidi"/>
          <w:lang w:eastAsia="uk-UA"/>
        </w:rPr>
        <w:t xml:space="preserve">1.2.  Програму розвиток культури </w:t>
      </w:r>
      <w:r w:rsidRPr="00976277">
        <w:rPr>
          <w:rFonts w:cstheme="minorBidi"/>
        </w:rPr>
        <w:t xml:space="preserve">на </w:t>
      </w:r>
      <w:r w:rsidR="00976277" w:rsidRPr="00976277">
        <w:t>2022 рік та прогноз на 2023-2024 роки;</w:t>
      </w:r>
    </w:p>
    <w:p w:rsidR="00CC7231" w:rsidRPr="00976277" w:rsidRDefault="00CC7231" w:rsidP="00CC7231">
      <w:pPr>
        <w:shd w:val="clear" w:color="auto" w:fill="FFFFFF"/>
        <w:ind w:firstLine="567"/>
        <w:jc w:val="both"/>
        <w:rPr>
          <w:rFonts w:cstheme="minorBidi"/>
          <w:lang w:eastAsia="uk-UA"/>
        </w:rPr>
      </w:pPr>
      <w:r w:rsidRPr="00976277">
        <w:rPr>
          <w:rFonts w:cstheme="minorBidi"/>
          <w:lang w:eastAsia="uk-UA"/>
        </w:rPr>
        <w:t xml:space="preserve">1.3. Програму охорони та збереження культурної спадщини на території  Новороздільської територіальної громади на </w:t>
      </w:r>
      <w:r w:rsidR="00976277" w:rsidRPr="00976277">
        <w:t>2022 рік та прогноз на 2023-2024 роки;</w:t>
      </w:r>
    </w:p>
    <w:p w:rsidR="00686177" w:rsidRPr="00976277" w:rsidRDefault="00766FEF" w:rsidP="0076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cstheme="minorBidi"/>
          <w:lang w:eastAsia="uk-UA"/>
        </w:rPr>
      </w:pPr>
      <w:r w:rsidRPr="00976277">
        <w:rPr>
          <w:rFonts w:cstheme="minorBidi"/>
          <w:bCs/>
        </w:rPr>
        <w:t xml:space="preserve">1.4. </w:t>
      </w:r>
      <w:r w:rsidRPr="00976277">
        <w:rPr>
          <w:rFonts w:cstheme="minorBidi"/>
          <w:lang w:eastAsia="uk-UA"/>
        </w:rPr>
        <w:t xml:space="preserve">Програму Молодь </w:t>
      </w:r>
      <w:proofErr w:type="spellStart"/>
      <w:r w:rsidRPr="00976277">
        <w:rPr>
          <w:rFonts w:cstheme="minorBidi"/>
          <w:lang w:eastAsia="uk-UA"/>
        </w:rPr>
        <w:t>Розділля</w:t>
      </w:r>
      <w:proofErr w:type="spellEnd"/>
      <w:r w:rsidRPr="00976277">
        <w:rPr>
          <w:rFonts w:cstheme="minorBidi"/>
          <w:lang w:eastAsia="uk-UA"/>
        </w:rPr>
        <w:t xml:space="preserve"> </w:t>
      </w:r>
      <w:r w:rsidRPr="00976277">
        <w:rPr>
          <w:rFonts w:cstheme="minorBidi"/>
        </w:rPr>
        <w:t xml:space="preserve">на </w:t>
      </w:r>
      <w:r w:rsidR="00976277" w:rsidRPr="00976277">
        <w:t>2022 рік та прогноз на 2023-2024 роки;</w:t>
      </w:r>
    </w:p>
    <w:p w:rsidR="002E3FCE" w:rsidRPr="00976277" w:rsidRDefault="00766FEF" w:rsidP="00CC7231">
      <w:pPr>
        <w:shd w:val="clear" w:color="auto" w:fill="FFFFFF"/>
        <w:ind w:firstLine="567"/>
        <w:jc w:val="both"/>
      </w:pPr>
      <w:r w:rsidRPr="00976277">
        <w:t xml:space="preserve">1.5. </w:t>
      </w:r>
      <w:r w:rsidR="002E3FCE" w:rsidRPr="00976277">
        <w:t>Програма підтримки державної політики національного спротиву-формування військ територіальної оборони на 2022 рік, прогноз на 2023-2024 роки</w:t>
      </w:r>
      <w:r w:rsidRPr="00976277">
        <w:t xml:space="preserve"> </w:t>
      </w:r>
    </w:p>
    <w:p w:rsidR="002E3FCE" w:rsidRPr="00976277" w:rsidRDefault="00766FEF" w:rsidP="00CC7231">
      <w:pPr>
        <w:shd w:val="clear" w:color="auto" w:fill="FFFFFF"/>
        <w:ind w:firstLine="567"/>
        <w:jc w:val="both"/>
      </w:pPr>
      <w:r w:rsidRPr="00976277">
        <w:t xml:space="preserve">1.6. </w:t>
      </w:r>
      <w:r w:rsidR="002E3FCE" w:rsidRPr="00976277">
        <w:t xml:space="preserve">Міську програму підтримки осіб, постраждалих внаслідок  Чорнобильської катастрофи і віднесених до категорії 1 на </w:t>
      </w:r>
      <w:r w:rsidR="00976277" w:rsidRPr="00976277">
        <w:t>2022 рік та прогноз на 2023-2024 роки;</w:t>
      </w:r>
    </w:p>
    <w:p w:rsidR="00FC30E0" w:rsidRPr="00976277" w:rsidRDefault="00766FEF" w:rsidP="00CC7231">
      <w:pPr>
        <w:shd w:val="clear" w:color="auto" w:fill="FFFFFF"/>
        <w:ind w:firstLine="567"/>
        <w:jc w:val="both"/>
        <w:rPr>
          <w:lang w:eastAsia="uk-UA"/>
        </w:rPr>
      </w:pPr>
      <w:r w:rsidRPr="00976277">
        <w:t xml:space="preserve">1.7. </w:t>
      </w:r>
      <w:r w:rsidR="002E3FCE" w:rsidRPr="00976277">
        <w:t xml:space="preserve">Міську комплексну програму підтримки учасників антитерористичної операції та членів їх сімей на </w:t>
      </w:r>
      <w:r w:rsidR="00976277" w:rsidRPr="00976277">
        <w:t>2022 рік та прогноз на 2023-2024 роки;</w:t>
      </w:r>
    </w:p>
    <w:p w:rsidR="00CC7231" w:rsidRPr="00976277" w:rsidRDefault="00766FEF" w:rsidP="00CC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heme="minorBidi"/>
        </w:rPr>
      </w:pPr>
      <w:r w:rsidRPr="00976277">
        <w:rPr>
          <w:rFonts w:cstheme="minorBidi"/>
        </w:rPr>
        <w:t>1.8</w:t>
      </w:r>
      <w:r w:rsidR="00CC7231" w:rsidRPr="00976277">
        <w:rPr>
          <w:rFonts w:cstheme="minorBidi"/>
        </w:rPr>
        <w:t xml:space="preserve"> Програму приватизації майна комунальної власності Новороздільської міської  ради на </w:t>
      </w:r>
      <w:r w:rsidR="00976277" w:rsidRPr="00976277">
        <w:t>2022 рік та прогноз на 2023-2024 роки;</w:t>
      </w:r>
    </w:p>
    <w:p w:rsidR="000F7FA1" w:rsidRDefault="00766FEF" w:rsidP="00976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976277">
        <w:rPr>
          <w:rFonts w:cstheme="minorBidi"/>
        </w:rPr>
        <w:t>1.9</w:t>
      </w:r>
      <w:r w:rsidR="00FC30E0" w:rsidRPr="00976277">
        <w:rPr>
          <w:rFonts w:cstheme="minorBidi"/>
        </w:rPr>
        <w:t>.</w:t>
      </w:r>
      <w:r w:rsidR="00CC7231" w:rsidRPr="00976277">
        <w:rPr>
          <w:rFonts w:cstheme="minorBidi"/>
        </w:rPr>
        <w:t xml:space="preserve"> Програму оренди майна територіальної громади на </w:t>
      </w:r>
      <w:r w:rsidR="00976277" w:rsidRPr="00976277">
        <w:t>2022 рік та прогноз на 2023-2024 роки;</w:t>
      </w:r>
    </w:p>
    <w:p w:rsidR="00CC7231" w:rsidRPr="00976277" w:rsidRDefault="00766FEF" w:rsidP="00976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cstheme="minorBidi"/>
          <w:lang w:eastAsia="ar-SA"/>
        </w:rPr>
      </w:pPr>
      <w:r w:rsidRPr="00976277">
        <w:rPr>
          <w:rFonts w:cstheme="minorBidi"/>
          <w:lang w:eastAsia="ar-SA"/>
        </w:rPr>
        <w:t>1.10</w:t>
      </w:r>
      <w:r w:rsidR="00CC7231" w:rsidRPr="00976277">
        <w:rPr>
          <w:rFonts w:cstheme="minorBidi"/>
          <w:lang w:eastAsia="ar-SA"/>
        </w:rPr>
        <w:t xml:space="preserve"> Програму благоустрою </w:t>
      </w:r>
      <w:r w:rsidR="00CC7231" w:rsidRPr="00976277">
        <w:rPr>
          <w:rFonts w:cstheme="minorBidi"/>
        </w:rPr>
        <w:t xml:space="preserve">на </w:t>
      </w:r>
      <w:r w:rsidR="000F7FA1" w:rsidRPr="00976277">
        <w:t xml:space="preserve">2022 рік та прогноз на 2023-2024 </w:t>
      </w:r>
      <w:r w:rsidRPr="00976277">
        <w:rPr>
          <w:rFonts w:cstheme="minorBidi"/>
        </w:rPr>
        <w:t>роки</w:t>
      </w:r>
      <w:r w:rsidR="00CC7231" w:rsidRPr="00976277">
        <w:rPr>
          <w:rFonts w:cstheme="minorBidi"/>
          <w:lang w:eastAsia="ar-SA"/>
        </w:rPr>
        <w:t xml:space="preserve">; </w:t>
      </w:r>
    </w:p>
    <w:p w:rsidR="000F7FA1" w:rsidRDefault="00766FEF" w:rsidP="00CC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pPr>
      <w:r w:rsidRPr="00976277">
        <w:rPr>
          <w:rFonts w:cstheme="minorBidi"/>
          <w:lang w:eastAsia="ar-SA"/>
        </w:rPr>
        <w:t>1.11</w:t>
      </w:r>
      <w:r w:rsidR="00CC7231" w:rsidRPr="00976277">
        <w:rPr>
          <w:rFonts w:cstheme="minorBidi"/>
          <w:lang w:eastAsia="ar-SA"/>
        </w:rPr>
        <w:t xml:space="preserve">. Програму розвитку житлово-комунального господарства </w:t>
      </w:r>
      <w:r w:rsidR="00CC7231" w:rsidRPr="00976277">
        <w:rPr>
          <w:rFonts w:cstheme="minorBidi"/>
        </w:rPr>
        <w:t xml:space="preserve">на </w:t>
      </w:r>
      <w:r w:rsidR="00976277" w:rsidRPr="00976277">
        <w:t>2022 рік та прогноз на 2023-2024 роки;</w:t>
      </w:r>
    </w:p>
    <w:p w:rsidR="00CC7231" w:rsidRPr="00976277" w:rsidRDefault="00766FEF" w:rsidP="00CC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rFonts w:cstheme="minorBidi"/>
          <w:lang w:eastAsia="ar-SA"/>
        </w:rPr>
      </w:pPr>
      <w:r w:rsidRPr="00976277">
        <w:rPr>
          <w:rFonts w:cstheme="minorBidi"/>
          <w:lang w:eastAsia="ar-SA"/>
        </w:rPr>
        <w:t>1.12</w:t>
      </w:r>
      <w:r w:rsidR="00CC7231" w:rsidRPr="00976277">
        <w:rPr>
          <w:rFonts w:cstheme="minorBidi"/>
          <w:lang w:eastAsia="ar-SA"/>
        </w:rPr>
        <w:t xml:space="preserve">. Екологічну програму </w:t>
      </w:r>
      <w:r w:rsidR="00CC7231" w:rsidRPr="00976277">
        <w:rPr>
          <w:rFonts w:cstheme="minorBidi"/>
        </w:rPr>
        <w:t xml:space="preserve">на </w:t>
      </w:r>
      <w:r w:rsidR="00976277" w:rsidRPr="00976277">
        <w:t>2022 рік та прогноз на 2023-2024 роки;</w:t>
      </w:r>
    </w:p>
    <w:p w:rsidR="000F7FA1" w:rsidRDefault="00766FEF" w:rsidP="0097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pPr>
      <w:r w:rsidRPr="00976277">
        <w:rPr>
          <w:rFonts w:cstheme="minorBidi"/>
          <w:lang w:eastAsia="ar-SA"/>
        </w:rPr>
        <w:t>1.13</w:t>
      </w:r>
      <w:r w:rsidR="00CC7231" w:rsidRPr="00976277">
        <w:rPr>
          <w:rFonts w:cstheme="minorBidi"/>
          <w:lang w:eastAsia="ar-SA"/>
        </w:rPr>
        <w:t xml:space="preserve">. </w:t>
      </w:r>
      <w:r w:rsidR="00CC7231" w:rsidRPr="00976277">
        <w:rPr>
          <w:rFonts w:cstheme="minorBidi"/>
          <w:lang w:eastAsia="uk-UA"/>
        </w:rPr>
        <w:t xml:space="preserve">Програма підтримки будинків об’єднань співвласників багатоквартирних  будинків (ОСББ) </w:t>
      </w:r>
      <w:r w:rsidR="00CC7231" w:rsidRPr="00976277">
        <w:rPr>
          <w:rFonts w:cstheme="minorBidi"/>
        </w:rPr>
        <w:t xml:space="preserve">на </w:t>
      </w:r>
      <w:r w:rsidR="00976277" w:rsidRPr="00976277">
        <w:t>2022 рік та прогноз на 2023-2024 роки;</w:t>
      </w:r>
    </w:p>
    <w:p w:rsidR="000F7FA1" w:rsidRDefault="00766FEF" w:rsidP="0097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pPr>
      <w:r w:rsidRPr="00976277">
        <w:rPr>
          <w:rFonts w:cstheme="minorBidi"/>
          <w:lang w:eastAsia="ar-SA"/>
        </w:rPr>
        <w:t>1.14</w:t>
      </w:r>
      <w:r w:rsidR="00CC7231" w:rsidRPr="00976277">
        <w:rPr>
          <w:rFonts w:cstheme="minorBidi"/>
          <w:lang w:eastAsia="ar-SA"/>
        </w:rPr>
        <w:t xml:space="preserve">. </w:t>
      </w:r>
      <w:r w:rsidR="00CC7231" w:rsidRPr="00976277">
        <w:rPr>
          <w:rFonts w:cstheme="minorBidi"/>
        </w:rPr>
        <w:t xml:space="preserve">Програма  </w:t>
      </w:r>
      <w:r w:rsidR="00CC7231" w:rsidRPr="00976277">
        <w:rPr>
          <w:rFonts w:cstheme="minorBidi"/>
          <w:bCs/>
        </w:rPr>
        <w:t>регулювання чисельності</w:t>
      </w:r>
      <w:r w:rsidR="00CC7231" w:rsidRPr="00976277">
        <w:rPr>
          <w:rFonts w:cstheme="minorBidi"/>
        </w:rPr>
        <w:t xml:space="preserve">  </w:t>
      </w:r>
      <w:r w:rsidR="00CC7231" w:rsidRPr="00976277">
        <w:rPr>
          <w:rFonts w:cstheme="minorBidi"/>
          <w:bCs/>
        </w:rPr>
        <w:t>безпритульних тварин</w:t>
      </w:r>
      <w:r w:rsidR="00CC7231" w:rsidRPr="00976277">
        <w:rPr>
          <w:rFonts w:cstheme="minorBidi"/>
        </w:rPr>
        <w:t xml:space="preserve"> на </w:t>
      </w:r>
      <w:r w:rsidR="00976277" w:rsidRPr="00976277">
        <w:t>2022 рік та прогноз на 2023-2024 роки;</w:t>
      </w:r>
    </w:p>
    <w:p w:rsidR="00CC7231" w:rsidRPr="00976277" w:rsidRDefault="00766FEF" w:rsidP="0097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rFonts w:cstheme="minorBidi"/>
        </w:rPr>
      </w:pPr>
      <w:r w:rsidRPr="00976277">
        <w:rPr>
          <w:rFonts w:cstheme="minorBidi"/>
        </w:rPr>
        <w:t>1.15</w:t>
      </w:r>
      <w:r w:rsidR="00CC7231" w:rsidRPr="00976277">
        <w:rPr>
          <w:rFonts w:cstheme="minorBidi"/>
        </w:rPr>
        <w:t xml:space="preserve"> Програму енергозбереження для населення на </w:t>
      </w:r>
      <w:r w:rsidR="00976277" w:rsidRPr="00976277">
        <w:t>2022 рік та прогноз на 2023-2024 роки;</w:t>
      </w:r>
    </w:p>
    <w:p w:rsidR="00CC7231" w:rsidRPr="00976277" w:rsidRDefault="000F7FA1" w:rsidP="00CC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heme="minorBidi"/>
        </w:rPr>
      </w:pPr>
      <w:r>
        <w:rPr>
          <w:rFonts w:cstheme="minorBidi"/>
        </w:rPr>
        <w:t>1.16</w:t>
      </w:r>
      <w:r w:rsidR="00CC7231" w:rsidRPr="00976277">
        <w:rPr>
          <w:rFonts w:cstheme="minorBidi"/>
        </w:rPr>
        <w:t xml:space="preserve"> Програму </w:t>
      </w:r>
      <w:proofErr w:type="spellStart"/>
      <w:r w:rsidR="00CC7231" w:rsidRPr="00976277">
        <w:rPr>
          <w:rFonts w:cstheme="minorBidi"/>
          <w:lang w:eastAsia="en-US"/>
        </w:rPr>
        <w:t>співфінансування</w:t>
      </w:r>
      <w:proofErr w:type="spellEnd"/>
      <w:r w:rsidR="00CC7231" w:rsidRPr="00976277">
        <w:rPr>
          <w:rFonts w:cstheme="minorBidi"/>
          <w:lang w:eastAsia="en-US"/>
        </w:rPr>
        <w:t xml:space="preserve"> робіт з капітального ремонту багатоквартирних житлових будинків </w:t>
      </w:r>
      <w:r w:rsidR="00CC7231" w:rsidRPr="00976277">
        <w:rPr>
          <w:rFonts w:cstheme="minorBidi"/>
        </w:rPr>
        <w:t xml:space="preserve">на </w:t>
      </w:r>
      <w:r w:rsidRPr="00976277">
        <w:t xml:space="preserve">2022 рік та прогноз на 2023-2024 </w:t>
      </w:r>
      <w:r w:rsidR="00766FEF" w:rsidRPr="00976277">
        <w:rPr>
          <w:rFonts w:cstheme="minorBidi"/>
        </w:rPr>
        <w:t xml:space="preserve">роки </w:t>
      </w:r>
      <w:r w:rsidR="00CC7231" w:rsidRPr="00976277">
        <w:rPr>
          <w:rFonts w:cstheme="minorBidi"/>
        </w:rPr>
        <w:t>;</w:t>
      </w:r>
    </w:p>
    <w:p w:rsidR="00CC7231" w:rsidRPr="00976277" w:rsidRDefault="00766FEF" w:rsidP="00CC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heme="minorBidi"/>
        </w:rPr>
      </w:pPr>
      <w:r w:rsidRPr="00976277">
        <w:rPr>
          <w:rFonts w:cstheme="minorBidi"/>
        </w:rPr>
        <w:lastRenderedPageBreak/>
        <w:t>1.17</w:t>
      </w:r>
      <w:r w:rsidR="00CC7231" w:rsidRPr="00976277">
        <w:rPr>
          <w:rFonts w:cstheme="minorBidi"/>
        </w:rPr>
        <w:t xml:space="preserve">. Програму розроблення містобудівної документації на </w:t>
      </w:r>
      <w:r w:rsidR="00976277" w:rsidRPr="00976277">
        <w:t>2022 рік та прогноз на 2023-2024 роки;</w:t>
      </w:r>
    </w:p>
    <w:p w:rsidR="00CC7231" w:rsidRPr="00976277" w:rsidRDefault="00766FEF" w:rsidP="00CC7231">
      <w:pPr>
        <w:ind w:firstLine="567"/>
        <w:jc w:val="both"/>
      </w:pPr>
      <w:r w:rsidRPr="00976277">
        <w:rPr>
          <w:rFonts w:cstheme="minorBidi"/>
        </w:rPr>
        <w:t>1.18</w:t>
      </w:r>
      <w:r w:rsidR="00CC7231" w:rsidRPr="00976277">
        <w:rPr>
          <w:rFonts w:cstheme="minorBidi"/>
        </w:rPr>
        <w:t xml:space="preserve">. </w:t>
      </w:r>
      <w:r w:rsidR="00CC7231" w:rsidRPr="00976277">
        <w:t xml:space="preserve">Програму охорони публічного порядку та профілактики злочинності  в Новороздільській територіальній громаді  на </w:t>
      </w:r>
      <w:r w:rsidR="00976277" w:rsidRPr="00976277">
        <w:t>2022 рік та прогноз на 2023-2024 роки;</w:t>
      </w:r>
    </w:p>
    <w:p w:rsidR="000F7FA1" w:rsidRDefault="00766FEF" w:rsidP="00CC7231">
      <w:pPr>
        <w:ind w:firstLine="567"/>
        <w:jc w:val="both"/>
      </w:pPr>
      <w:r w:rsidRPr="00976277">
        <w:rPr>
          <w:rFonts w:cstheme="minorBidi"/>
        </w:rPr>
        <w:t>1.19</w:t>
      </w:r>
      <w:r w:rsidR="00CC7231" w:rsidRPr="00976277">
        <w:rPr>
          <w:rFonts w:cstheme="minorBidi"/>
        </w:rPr>
        <w:t xml:space="preserve">. </w:t>
      </w:r>
      <w:r w:rsidR="00CC7231" w:rsidRPr="00976277">
        <w:t xml:space="preserve">Програму удосконалення і розвитку  складових елементів міської системи централізованого оповіщення  в Новороздільській територіальній громаді  на </w:t>
      </w:r>
      <w:r w:rsidR="00976277" w:rsidRPr="00976277">
        <w:t>2022 рік та прогноз на 2023-2024 роки;</w:t>
      </w:r>
    </w:p>
    <w:p w:rsidR="00CC7231" w:rsidRPr="00976277" w:rsidRDefault="00766FEF" w:rsidP="00CC7231">
      <w:pPr>
        <w:ind w:firstLine="567"/>
        <w:jc w:val="both"/>
      </w:pPr>
      <w:r w:rsidRPr="00976277">
        <w:rPr>
          <w:rFonts w:cstheme="minorBidi"/>
        </w:rPr>
        <w:t>1.20</w:t>
      </w:r>
      <w:r w:rsidR="00CC7231" w:rsidRPr="00976277">
        <w:rPr>
          <w:rFonts w:cstheme="minorBidi"/>
        </w:rPr>
        <w:t xml:space="preserve">. </w:t>
      </w:r>
      <w:r w:rsidR="00CC7231" w:rsidRPr="00976277">
        <w:t xml:space="preserve">Програму  накопичення міського матеріального резерву Новороздільської територіальної громади для запобігання та ліквідації наслідків надзвичайних ситуацій техногенного і природного характеру та на час воєнного чи надзвичайного  стану на </w:t>
      </w:r>
      <w:r w:rsidR="00976277" w:rsidRPr="00976277">
        <w:t>2022 рік та прогноз на 2023-2024 роки;</w:t>
      </w:r>
    </w:p>
    <w:p w:rsidR="00CC7231" w:rsidRPr="00976277" w:rsidRDefault="00766FEF" w:rsidP="00CC7231">
      <w:pPr>
        <w:ind w:firstLine="567"/>
        <w:jc w:val="both"/>
      </w:pPr>
      <w:r w:rsidRPr="00976277">
        <w:rPr>
          <w:rFonts w:cstheme="minorBidi"/>
        </w:rPr>
        <w:t>1.21</w:t>
      </w:r>
      <w:r w:rsidR="00CC7231" w:rsidRPr="00976277">
        <w:rPr>
          <w:rFonts w:cstheme="minorBidi"/>
        </w:rPr>
        <w:t xml:space="preserve">. </w:t>
      </w:r>
      <w:r w:rsidR="00CC7231" w:rsidRPr="00976277">
        <w:t xml:space="preserve">Програму  захисту населення і територій від надзвичайних ситуацій техногенного та природного характеру в Новороздільській територіальній громаді  на </w:t>
      </w:r>
      <w:r w:rsidR="000F7FA1" w:rsidRPr="00976277">
        <w:t xml:space="preserve">2022 рік та прогноз на 2023-2024 </w:t>
      </w:r>
      <w:r w:rsidRPr="00976277">
        <w:t>роки</w:t>
      </w:r>
      <w:r w:rsidR="00CC7231" w:rsidRPr="00976277">
        <w:t>;</w:t>
      </w:r>
    </w:p>
    <w:p w:rsidR="00CC7231" w:rsidRPr="00976277" w:rsidRDefault="00766FEF" w:rsidP="00CC7231">
      <w:pPr>
        <w:spacing w:before="1"/>
        <w:ind w:right="114" w:firstLine="567"/>
        <w:jc w:val="both"/>
      </w:pPr>
      <w:r w:rsidRPr="00976277">
        <w:t>1.22</w:t>
      </w:r>
      <w:r w:rsidR="00CC7231" w:rsidRPr="00976277">
        <w:t xml:space="preserve">. Програму розвитку системи </w:t>
      </w:r>
      <w:proofErr w:type="spellStart"/>
      <w:r w:rsidR="00CC7231" w:rsidRPr="00976277">
        <w:t>відеоспостереження</w:t>
      </w:r>
      <w:proofErr w:type="spellEnd"/>
      <w:r w:rsidR="00CC7231" w:rsidRPr="00976277">
        <w:t xml:space="preserve">  для охорони публічного порядку  і профілактики злочинності в Новороздільській територіальній громаді  на </w:t>
      </w:r>
      <w:r w:rsidR="00976277" w:rsidRPr="00976277">
        <w:t>2022 рік та прогноз на 2023-2024 роки;</w:t>
      </w:r>
    </w:p>
    <w:p w:rsidR="00CC7231" w:rsidRPr="00976277" w:rsidRDefault="000F7FA1" w:rsidP="00CC7231">
      <w:pPr>
        <w:shd w:val="clear" w:color="auto" w:fill="FFFFFF"/>
        <w:ind w:firstLine="567"/>
        <w:jc w:val="both"/>
      </w:pPr>
      <w:r>
        <w:rPr>
          <w:rFonts w:cstheme="minorBidi"/>
        </w:rPr>
        <w:t>1.23</w:t>
      </w:r>
      <w:r w:rsidR="00CC7231" w:rsidRPr="00976277">
        <w:rPr>
          <w:rFonts w:cstheme="minorBidi"/>
        </w:rPr>
        <w:t xml:space="preserve">. </w:t>
      </w:r>
      <w:r w:rsidR="00CC7231" w:rsidRPr="00976277">
        <w:rPr>
          <w:lang w:eastAsia="uk-UA"/>
        </w:rPr>
        <w:t>Програму соціального захисту населення</w:t>
      </w:r>
      <w:r w:rsidR="00CC7231" w:rsidRPr="00976277">
        <w:t xml:space="preserve"> на </w:t>
      </w:r>
      <w:r w:rsidRPr="00976277">
        <w:t xml:space="preserve">2022 рік та прогноз на 2023-2024 </w:t>
      </w:r>
      <w:r w:rsidR="00CC7231" w:rsidRPr="00976277">
        <w:t>роки</w:t>
      </w:r>
      <w:r w:rsidR="00CC7231" w:rsidRPr="00976277">
        <w:rPr>
          <w:b/>
          <w:sz w:val="32"/>
          <w:szCs w:val="32"/>
        </w:rPr>
        <w:t xml:space="preserve"> </w:t>
      </w:r>
      <w:r w:rsidR="00CC7231" w:rsidRPr="00976277">
        <w:rPr>
          <w:bCs/>
        </w:rPr>
        <w:t xml:space="preserve">на </w:t>
      </w:r>
      <w:r w:rsidR="00976277" w:rsidRPr="00976277">
        <w:t>2022 рік та прогноз на 2023-2024 роки;</w:t>
      </w:r>
    </w:p>
    <w:p w:rsidR="00CC7231" w:rsidRPr="00976277" w:rsidRDefault="000F7FA1" w:rsidP="00CC7231">
      <w:pPr>
        <w:autoSpaceDE w:val="0"/>
        <w:autoSpaceDN w:val="0"/>
        <w:adjustRightInd w:val="0"/>
        <w:ind w:firstLine="567"/>
        <w:jc w:val="both"/>
        <w:rPr>
          <w:b/>
        </w:rPr>
      </w:pPr>
      <w:r>
        <w:rPr>
          <w:rFonts w:cstheme="minorBidi"/>
        </w:rPr>
        <w:t>1.24</w:t>
      </w:r>
      <w:r w:rsidR="00CC7231" w:rsidRPr="00976277">
        <w:rPr>
          <w:rFonts w:cstheme="minorBidi"/>
        </w:rPr>
        <w:t>. Програму</w:t>
      </w:r>
      <w:r w:rsidR="00CC7231" w:rsidRPr="00976277">
        <w:rPr>
          <w:b/>
        </w:rPr>
        <w:t xml:space="preserve"> </w:t>
      </w:r>
      <w:r w:rsidR="00CC7231" w:rsidRPr="00976277">
        <w:t xml:space="preserve">забезпечення житлом дітей-сиріт та дітей, позбавлених батьківського піклування,  та осіб з їх числа на </w:t>
      </w:r>
      <w:r w:rsidR="00976277" w:rsidRPr="00976277">
        <w:t>2022 рік та прогноз на 2023-2024 роки;</w:t>
      </w:r>
    </w:p>
    <w:p w:rsidR="00CC7231" w:rsidRPr="00976277" w:rsidRDefault="000F7FA1" w:rsidP="00CC7231">
      <w:pPr>
        <w:ind w:firstLine="567"/>
        <w:jc w:val="both"/>
        <w:rPr>
          <w:rFonts w:cstheme="minorBidi"/>
        </w:rPr>
      </w:pPr>
      <w:r>
        <w:rPr>
          <w:rFonts w:cstheme="minorBidi"/>
        </w:rPr>
        <w:t>1.25</w:t>
      </w:r>
      <w:r w:rsidR="00CC7231" w:rsidRPr="00976277">
        <w:rPr>
          <w:rFonts w:cstheme="minorBidi"/>
        </w:rPr>
        <w:t xml:space="preserve">. </w:t>
      </w:r>
      <w:r w:rsidR="00CC7231" w:rsidRPr="00976277">
        <w:t xml:space="preserve">Програму ефективності ведення галузей сільського господарства агропромислового комплексу Новороздільської територіальної громади на </w:t>
      </w:r>
      <w:r w:rsidR="00976277" w:rsidRPr="00976277">
        <w:t>2022 рік та прогноз на 2023-2024 роки;</w:t>
      </w:r>
    </w:p>
    <w:p w:rsidR="00CC7231" w:rsidRPr="00976277" w:rsidRDefault="000F7FA1" w:rsidP="00CC7231">
      <w:pPr>
        <w:shd w:val="clear" w:color="auto" w:fill="FFFFFF"/>
        <w:spacing w:line="216" w:lineRule="auto"/>
        <w:ind w:firstLine="567"/>
        <w:jc w:val="both"/>
        <w:rPr>
          <w:bCs/>
          <w:lang w:eastAsia="uk-UA"/>
        </w:rPr>
      </w:pPr>
      <w:r>
        <w:rPr>
          <w:rFonts w:cstheme="minorBidi"/>
        </w:rPr>
        <w:t>1.26</w:t>
      </w:r>
      <w:r w:rsidR="00CC7231" w:rsidRPr="00976277">
        <w:rPr>
          <w:rFonts w:cstheme="minorBidi"/>
        </w:rPr>
        <w:t xml:space="preserve">. </w:t>
      </w:r>
      <w:r w:rsidR="00CC7231" w:rsidRPr="00976277">
        <w:rPr>
          <w:bCs/>
          <w:lang w:eastAsia="uk-UA"/>
        </w:rPr>
        <w:t xml:space="preserve">Програму розвитку земельних відносин  </w:t>
      </w:r>
      <w:r w:rsidR="00CC7231" w:rsidRPr="00976277">
        <w:t xml:space="preserve">на </w:t>
      </w:r>
      <w:r w:rsidR="00976277" w:rsidRPr="00976277">
        <w:t>2022 рік та прогноз на 2023-2024 роки;</w:t>
      </w:r>
    </w:p>
    <w:p w:rsidR="000F7FA1" w:rsidRDefault="000F7FA1" w:rsidP="00976277">
      <w:pPr>
        <w:shd w:val="clear" w:color="auto" w:fill="FFFFFF"/>
        <w:spacing w:line="216" w:lineRule="auto"/>
        <w:ind w:firstLine="567"/>
        <w:jc w:val="both"/>
      </w:pPr>
      <w:r>
        <w:rPr>
          <w:rFonts w:cstheme="minorBidi"/>
        </w:rPr>
        <w:t>1.27</w:t>
      </w:r>
      <w:r w:rsidR="00CC7231" w:rsidRPr="00976277">
        <w:rPr>
          <w:rFonts w:cstheme="minorBidi"/>
        </w:rPr>
        <w:t xml:space="preserve">. </w:t>
      </w:r>
      <w:r w:rsidR="00CC7231" w:rsidRPr="00976277">
        <w:rPr>
          <w:bCs/>
          <w:lang w:eastAsia="uk-UA"/>
        </w:rPr>
        <w:t xml:space="preserve">Програму </w:t>
      </w:r>
      <w:r w:rsidR="00CC7231" w:rsidRPr="00976277">
        <w:rPr>
          <w:rFonts w:eastAsia="Calibri"/>
          <w:lang w:eastAsia="en-US"/>
        </w:rPr>
        <w:t xml:space="preserve"> розвитку освіти на </w:t>
      </w:r>
      <w:r w:rsidR="00976277" w:rsidRPr="00976277">
        <w:t>2022 рік та прогноз на 2023-2024 роки;</w:t>
      </w:r>
    </w:p>
    <w:p w:rsidR="00CC7231" w:rsidRPr="00976277" w:rsidRDefault="000F7FA1" w:rsidP="00976277">
      <w:pPr>
        <w:shd w:val="clear" w:color="auto" w:fill="FFFFFF"/>
        <w:spacing w:line="216" w:lineRule="auto"/>
        <w:ind w:firstLine="567"/>
        <w:jc w:val="both"/>
        <w:rPr>
          <w:rFonts w:cstheme="minorBidi"/>
        </w:rPr>
      </w:pPr>
      <w:r>
        <w:t>1.28</w:t>
      </w:r>
      <w:r w:rsidR="00CC7231" w:rsidRPr="00976277">
        <w:t>. Програму підтримки вну</w:t>
      </w:r>
      <w:r w:rsidR="00976277" w:rsidRPr="00976277">
        <w:t>трішньо переміщених осіб на 2022</w:t>
      </w:r>
      <w:r w:rsidR="00CC7231" w:rsidRPr="00976277">
        <w:t xml:space="preserve"> рік та прогноз</w:t>
      </w:r>
      <w:r w:rsidR="00976277" w:rsidRPr="00976277">
        <w:t xml:space="preserve"> на 2023-2024</w:t>
      </w:r>
      <w:r w:rsidR="00766FEF" w:rsidRPr="00976277">
        <w:t xml:space="preserve"> роки</w:t>
      </w:r>
      <w:r w:rsidR="00CC7231" w:rsidRPr="00976277">
        <w:t>;</w:t>
      </w:r>
    </w:p>
    <w:p w:rsidR="00CC7231" w:rsidRPr="00976277" w:rsidRDefault="000F7FA1" w:rsidP="00CC7231">
      <w:pPr>
        <w:ind w:firstLine="567"/>
        <w:jc w:val="both"/>
      </w:pPr>
      <w:r>
        <w:rPr>
          <w:rFonts w:cstheme="minorBidi"/>
        </w:rPr>
        <w:t>1.29</w:t>
      </w:r>
      <w:r w:rsidR="00CC7231" w:rsidRPr="00976277">
        <w:rPr>
          <w:rFonts w:cstheme="minorBidi"/>
        </w:rPr>
        <w:t xml:space="preserve">. </w:t>
      </w:r>
      <w:r w:rsidR="00CC7231" w:rsidRPr="00976277">
        <w:t xml:space="preserve">Міської програми підтримки КНП «Новороздільська міська лікарня» на </w:t>
      </w:r>
      <w:r w:rsidRPr="00976277">
        <w:t xml:space="preserve">2022 рік та прогноз на 2023-2024 </w:t>
      </w:r>
      <w:r w:rsidR="00766FEF" w:rsidRPr="00976277">
        <w:t xml:space="preserve"> роки</w:t>
      </w:r>
      <w:r w:rsidR="00CC7231" w:rsidRPr="00976277">
        <w:rPr>
          <w:rFonts w:eastAsiaTheme="minorHAnsi" w:cstheme="minorBidi"/>
        </w:rPr>
        <w:t>;</w:t>
      </w:r>
    </w:p>
    <w:p w:rsidR="00976277" w:rsidRDefault="009C61CE" w:rsidP="0097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76277">
        <w:t>2. Звіти розпорядників коштів про виконання міських цільових П</w:t>
      </w:r>
      <w:r w:rsidR="00976277" w:rsidRPr="00976277">
        <w:t xml:space="preserve">рограм у 2022 році </w:t>
      </w:r>
      <w:r w:rsidRPr="00976277">
        <w:t xml:space="preserve"> узяти до відома.</w:t>
      </w:r>
    </w:p>
    <w:p w:rsidR="00992425" w:rsidRPr="00D75121" w:rsidRDefault="00976277" w:rsidP="0097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D75121">
        <w:t>2.1. П</w:t>
      </w:r>
      <w:r w:rsidR="00992425" w:rsidRPr="00D75121">
        <w:t>рограми</w:t>
      </w:r>
      <w:r w:rsidR="00992425" w:rsidRPr="00D75121">
        <w:rPr>
          <w:lang w:val="ru-RU"/>
        </w:rPr>
        <w:t xml:space="preserve"> </w:t>
      </w:r>
      <w:r w:rsidR="00992425" w:rsidRPr="00D75121">
        <w:t>підтримки державної політики національного  спротиву – утворення та діяльності добровольчого формування Новороздільської територіальної громади на 2022 рік та прогноз на 2023-2024 роки</w:t>
      </w:r>
    </w:p>
    <w:p w:rsidR="00D6740E" w:rsidRPr="00D75121" w:rsidRDefault="00976277" w:rsidP="00D6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5121">
        <w:t>2.2. Міської програми підтримки КНП «Новороздільська міська лікарня» в умовах воєнного стану на 2022 рік та прогноз на 2023-2024 роки;</w:t>
      </w:r>
    </w:p>
    <w:p w:rsidR="00D6740E" w:rsidRPr="00D75121" w:rsidRDefault="00D6740E" w:rsidP="00D6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5121">
        <w:t>2.3</w:t>
      </w:r>
      <w:r w:rsidR="00F96C7D" w:rsidRPr="00D75121">
        <w:t xml:space="preserve">. </w:t>
      </w:r>
      <w:r w:rsidRPr="00D75121">
        <w:t>Програми підтримки  військовослужбовців, які отримали поранення  під час проходження військової служби та сімей,  які знаходяться в пошуку безвісті відсутніх  військовослужбовців на 2022 рік та прогноз на 2023-2024 роки;</w:t>
      </w:r>
    </w:p>
    <w:p w:rsidR="00D75121" w:rsidRDefault="00D6740E" w:rsidP="00D75121">
      <w:pPr>
        <w:shd w:val="clear" w:color="auto" w:fill="FFFFFF"/>
        <w:tabs>
          <w:tab w:val="left" w:pos="851"/>
        </w:tabs>
        <w:ind w:firstLine="567"/>
        <w:rPr>
          <w:bCs/>
          <w:bdr w:val="none" w:sz="0" w:space="0" w:color="auto" w:frame="1"/>
          <w:lang w:eastAsia="uk-UA"/>
        </w:rPr>
      </w:pPr>
      <w:r w:rsidRPr="00D75121">
        <w:rPr>
          <w:rFonts w:cstheme="minorBidi"/>
          <w:lang w:eastAsia="uk-UA"/>
        </w:rPr>
        <w:t xml:space="preserve">2.4. </w:t>
      </w:r>
      <w:r w:rsidR="00D75121" w:rsidRPr="00D75121">
        <w:rPr>
          <w:bCs/>
          <w:bdr w:val="none" w:sz="0" w:space="0" w:color="auto" w:frame="1"/>
          <w:lang w:eastAsia="uk-UA"/>
        </w:rPr>
        <w:t>Програми</w:t>
      </w:r>
      <w:r w:rsidR="00D75121" w:rsidRPr="00D75121">
        <w:rPr>
          <w:lang w:eastAsia="uk-UA"/>
        </w:rPr>
        <w:t xml:space="preserve"> </w:t>
      </w:r>
      <w:proofErr w:type="spellStart"/>
      <w:r w:rsidR="00D75121" w:rsidRPr="00D75121">
        <w:rPr>
          <w:bCs/>
          <w:bdr w:val="none" w:sz="0" w:space="0" w:color="auto" w:frame="1"/>
          <w:lang w:eastAsia="uk-UA"/>
        </w:rPr>
        <w:t>енергоефективності</w:t>
      </w:r>
      <w:proofErr w:type="spellEnd"/>
      <w:r w:rsidR="00D75121" w:rsidRPr="00D75121">
        <w:rPr>
          <w:bCs/>
          <w:bdr w:val="none" w:sz="0" w:space="0" w:color="auto" w:frame="1"/>
          <w:lang w:eastAsia="uk-UA"/>
        </w:rPr>
        <w:t xml:space="preserve"> та енергозбереження комунальних</w:t>
      </w:r>
      <w:r w:rsidR="00D75121" w:rsidRPr="00D75121">
        <w:rPr>
          <w:lang w:eastAsia="uk-UA"/>
        </w:rPr>
        <w:t xml:space="preserve"> </w:t>
      </w:r>
      <w:r w:rsidR="00D75121" w:rsidRPr="00D75121">
        <w:rPr>
          <w:bCs/>
          <w:bdr w:val="none" w:sz="0" w:space="0" w:color="auto" w:frame="1"/>
          <w:lang w:eastAsia="uk-UA"/>
        </w:rPr>
        <w:t>закладів  культури</w:t>
      </w:r>
      <w:r w:rsidR="00D75121" w:rsidRPr="00D75121">
        <w:rPr>
          <w:lang w:eastAsia="uk-UA"/>
        </w:rPr>
        <w:t xml:space="preserve"> </w:t>
      </w:r>
      <w:r w:rsidR="00D75121" w:rsidRPr="00D75121">
        <w:rPr>
          <w:bCs/>
          <w:bdr w:val="none" w:sz="0" w:space="0" w:color="auto" w:frame="1"/>
          <w:lang w:eastAsia="uk-UA"/>
        </w:rPr>
        <w:t>Новороздільської територіальної  громади на 2022 рік та прогноз на 2023– 2024 роки;</w:t>
      </w:r>
      <w:r w:rsidR="00D75121">
        <w:rPr>
          <w:bCs/>
          <w:bdr w:val="none" w:sz="0" w:space="0" w:color="auto" w:frame="1"/>
          <w:lang w:eastAsia="uk-UA"/>
        </w:rPr>
        <w:t xml:space="preserve"> </w:t>
      </w:r>
    </w:p>
    <w:p w:rsidR="00D75121" w:rsidRDefault="00976277" w:rsidP="00D75121">
      <w:pPr>
        <w:shd w:val="clear" w:color="auto" w:fill="FFFFFF"/>
        <w:tabs>
          <w:tab w:val="left" w:pos="851"/>
        </w:tabs>
        <w:ind w:firstLine="567"/>
      </w:pPr>
      <w:r>
        <w:t>2.5</w:t>
      </w:r>
      <w:r w:rsidR="00F96C7D">
        <w:t>.</w:t>
      </w:r>
      <w:r>
        <w:t xml:space="preserve"> </w:t>
      </w:r>
      <w:r w:rsidR="00D75121" w:rsidRPr="008119FE">
        <w:t xml:space="preserve">Програми </w:t>
      </w:r>
      <w:r w:rsidR="00D75121">
        <w:rPr>
          <w:bCs/>
          <w:bdr w:val="none" w:sz="0" w:space="0" w:color="auto" w:frame="1"/>
          <w:lang w:eastAsia="uk-UA"/>
        </w:rPr>
        <w:t xml:space="preserve"> </w:t>
      </w:r>
      <w:r w:rsidR="00D75121" w:rsidRPr="008119FE">
        <w:t>підтримки внутрішньо переміщених осіб на 2022 рік</w:t>
      </w:r>
      <w:r w:rsidR="00D75121">
        <w:t xml:space="preserve"> </w:t>
      </w:r>
      <w:r w:rsidR="00D75121" w:rsidRPr="008119FE">
        <w:t>та прогноз на 2023-2024 роки</w:t>
      </w:r>
      <w:r w:rsidR="00D75121">
        <w:t>;</w:t>
      </w:r>
    </w:p>
    <w:p w:rsidR="00F758ED" w:rsidRDefault="00D75121" w:rsidP="00F758ED">
      <w:pPr>
        <w:shd w:val="clear" w:color="auto" w:fill="FFFFFF"/>
        <w:tabs>
          <w:tab w:val="left" w:pos="851"/>
        </w:tabs>
        <w:ind w:firstLine="567"/>
        <w:jc w:val="both"/>
        <w:rPr>
          <w:bCs/>
          <w:bdr w:val="none" w:sz="0" w:space="0" w:color="auto" w:frame="1"/>
          <w:lang w:eastAsia="uk-UA"/>
        </w:rPr>
      </w:pPr>
      <w:r>
        <w:t>2.6. Програми</w:t>
      </w:r>
      <w:r w:rsidRPr="00AF1713">
        <w:t xml:space="preserve"> щодо захисту населення і територій Новороздільської територіальної громади від надзвичайних ситуацій техногенного та природного характеру на 2022 рік, прогноз на 2023-2024 рік</w:t>
      </w:r>
      <w:r>
        <w:t>;</w:t>
      </w:r>
    </w:p>
    <w:p w:rsidR="0010275F" w:rsidRPr="00F758ED" w:rsidRDefault="00F758ED" w:rsidP="00F758ED">
      <w:pPr>
        <w:shd w:val="clear" w:color="auto" w:fill="FFFFFF"/>
        <w:tabs>
          <w:tab w:val="left" w:pos="851"/>
        </w:tabs>
        <w:ind w:firstLine="567"/>
        <w:jc w:val="both"/>
        <w:rPr>
          <w:bCs/>
          <w:bdr w:val="none" w:sz="0" w:space="0" w:color="auto" w:frame="1"/>
          <w:lang w:eastAsia="uk-UA"/>
        </w:rPr>
      </w:pPr>
      <w:r w:rsidRPr="00F758ED">
        <w:rPr>
          <w:bCs/>
          <w:bdr w:val="none" w:sz="0" w:space="0" w:color="auto" w:frame="1"/>
          <w:lang w:eastAsia="uk-UA"/>
        </w:rPr>
        <w:t xml:space="preserve">2.7. </w:t>
      </w:r>
      <w:r>
        <w:rPr>
          <w:color w:val="000000"/>
          <w:lang w:eastAsia="uk-UA"/>
        </w:rPr>
        <w:t>Програми</w:t>
      </w:r>
      <w:r w:rsidR="00D75121" w:rsidRPr="00F758ED">
        <w:rPr>
          <w:color w:val="000000"/>
          <w:lang w:eastAsia="uk-UA"/>
        </w:rPr>
        <w:t xml:space="preserve"> накопичення міського матеріального резерву Новороздільської територіальної громади для запобігання та ліквідації наслідків надзвичайних ситуацій техногенного і природного характеру та на час воєнного чи надзвичайного стану</w:t>
      </w:r>
      <w:r>
        <w:rPr>
          <w:color w:val="000000"/>
          <w:lang w:eastAsia="uk-UA"/>
        </w:rPr>
        <w:t>.</w:t>
      </w:r>
    </w:p>
    <w:p w:rsidR="009B348A" w:rsidRPr="00382A22" w:rsidRDefault="009C61CE"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382A22">
        <w:t>3</w:t>
      </w:r>
      <w:r w:rsidR="009B348A" w:rsidRPr="00382A22">
        <w:t>. Визнати зазначені програми ефективними та пропонувати їх для фінансування в наступному бюджетному періоді.</w:t>
      </w:r>
    </w:p>
    <w:p w:rsidR="00502370" w:rsidRDefault="00502370"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p>
    <w:p w:rsidR="00761FC4" w:rsidRPr="00382A22" w:rsidRDefault="00761FC4"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p>
    <w:p w:rsidR="009B348A" w:rsidRPr="00382A22" w:rsidRDefault="009B348A" w:rsidP="009B348A">
      <w:r w:rsidRPr="00382A22">
        <w:t>МІСЬКИЙ ГОЛОВА</w:t>
      </w:r>
      <w:r w:rsidRPr="00382A22">
        <w:tab/>
      </w:r>
      <w:r w:rsidRPr="00382A22">
        <w:tab/>
      </w:r>
      <w:r w:rsidRPr="00382A22">
        <w:tab/>
      </w:r>
      <w:r w:rsidRPr="00382A22">
        <w:tab/>
      </w:r>
      <w:r w:rsidR="00582B50" w:rsidRPr="00382A22">
        <w:tab/>
      </w:r>
      <w:r w:rsidRPr="00382A22">
        <w:t>Ярина ЯЦЕНКО</w:t>
      </w:r>
      <w:r w:rsidRPr="00382A22">
        <w:tab/>
      </w:r>
    </w:p>
    <w:p w:rsidR="009B348A" w:rsidRPr="00382A22" w:rsidRDefault="009B348A" w:rsidP="009B348A"/>
    <w:p w:rsidR="00502370" w:rsidRPr="00382A22" w:rsidRDefault="00502370" w:rsidP="009B348A"/>
    <w:p w:rsidR="00CD7AF9" w:rsidRDefault="00CD7AF9" w:rsidP="00CD7AF9">
      <w:pPr>
        <w:jc w:val="center"/>
      </w:pPr>
      <w:r>
        <w:rPr>
          <w:noProof/>
          <w:lang w:eastAsia="uk-UA"/>
        </w:rPr>
        <w:lastRenderedPageBreak/>
        <w:drawing>
          <wp:inline distT="0" distB="0" distL="0" distR="0">
            <wp:extent cx="1144905" cy="60452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751E6A" w:rsidRPr="00B645EA" w:rsidRDefault="00B645EA" w:rsidP="00B6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B645EA">
        <w:rPr>
          <w:rFonts w:eastAsia="MS Mincho"/>
          <w:b/>
          <w:bCs/>
        </w:rPr>
        <w:t>395</w:t>
      </w:r>
    </w:p>
    <w:p w:rsidR="00751E6A" w:rsidRDefault="00751E6A" w:rsidP="007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B645EA" w:rsidRDefault="00B645EA" w:rsidP="007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751E6A" w:rsidRPr="00382A22" w:rsidRDefault="00751E6A" w:rsidP="007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грудня 2022 року </w:t>
      </w:r>
    </w:p>
    <w:p w:rsidR="00502370" w:rsidRPr="00382A22" w:rsidRDefault="00502370" w:rsidP="009B348A"/>
    <w:p w:rsidR="00751E6A" w:rsidRPr="00791F31" w:rsidRDefault="00751E6A" w:rsidP="00751E6A">
      <w:pPr>
        <w:shd w:val="clear" w:color="auto" w:fill="FFFFFF"/>
        <w:rPr>
          <w:color w:val="000000" w:themeColor="text1"/>
        </w:rPr>
      </w:pPr>
      <w:r w:rsidRPr="00791F31">
        <w:rPr>
          <w:color w:val="000000" w:themeColor="text1"/>
        </w:rPr>
        <w:t xml:space="preserve">Про погодження внесення змін до </w:t>
      </w:r>
    </w:p>
    <w:p w:rsidR="00751E6A" w:rsidRPr="00791F31" w:rsidRDefault="00751E6A" w:rsidP="00751E6A">
      <w:pPr>
        <w:shd w:val="clear" w:color="auto" w:fill="FFFFFF"/>
        <w:rPr>
          <w:color w:val="000000"/>
        </w:rPr>
      </w:pPr>
      <w:r w:rsidRPr="00791F31">
        <w:rPr>
          <w:bCs/>
          <w:color w:val="000000" w:themeColor="text1"/>
          <w:bdr w:val="none" w:sz="0" w:space="0" w:color="auto" w:frame="1"/>
        </w:rPr>
        <w:t>Програми</w:t>
      </w:r>
      <w:r w:rsidRPr="00791F31">
        <w:rPr>
          <w:rFonts w:ascii="Arial" w:hAnsi="Arial" w:cs="Arial"/>
          <w:color w:val="000000" w:themeColor="text1"/>
        </w:rPr>
        <w:t xml:space="preserve"> </w:t>
      </w:r>
      <w:r w:rsidRPr="00791F31">
        <w:rPr>
          <w:color w:val="000000"/>
        </w:rPr>
        <w:t xml:space="preserve">«Молодь </w:t>
      </w:r>
      <w:proofErr w:type="spellStart"/>
      <w:r w:rsidRPr="00791F31">
        <w:rPr>
          <w:color w:val="000000"/>
        </w:rPr>
        <w:t>Розділля</w:t>
      </w:r>
      <w:proofErr w:type="spellEnd"/>
      <w:r w:rsidRPr="00791F31">
        <w:rPr>
          <w:color w:val="000000"/>
        </w:rPr>
        <w:t xml:space="preserve"> на 2022 рік </w:t>
      </w:r>
    </w:p>
    <w:p w:rsidR="00751E6A" w:rsidRPr="00791F31" w:rsidRDefault="00751E6A" w:rsidP="00751E6A">
      <w:pPr>
        <w:shd w:val="clear" w:color="auto" w:fill="FFFFFF"/>
        <w:rPr>
          <w:rFonts w:ascii="Arial" w:hAnsi="Arial" w:cs="Arial"/>
          <w:color w:val="000000" w:themeColor="text1"/>
        </w:rPr>
      </w:pPr>
      <w:r w:rsidRPr="00791F31">
        <w:rPr>
          <w:color w:val="000000"/>
        </w:rPr>
        <w:t>та прогноз на 2023-2024 роки»</w:t>
      </w:r>
    </w:p>
    <w:p w:rsidR="00751E6A" w:rsidRPr="00791F31" w:rsidRDefault="00751E6A" w:rsidP="00751E6A">
      <w:pPr>
        <w:jc w:val="both"/>
        <w:rPr>
          <w:color w:val="000000"/>
        </w:rPr>
      </w:pPr>
    </w:p>
    <w:p w:rsidR="00751E6A" w:rsidRPr="00DB683C" w:rsidRDefault="00751E6A" w:rsidP="00751E6A">
      <w:pPr>
        <w:jc w:val="both"/>
        <w:rPr>
          <w:color w:val="000000"/>
        </w:rPr>
      </w:pPr>
      <w:r w:rsidRPr="007D7CFB">
        <w:t xml:space="preserve">             Заслухавши та обговоривши інформацію начальника управління культури, спорту та гуманітарної політики Володимира </w:t>
      </w:r>
      <w:proofErr w:type="spellStart"/>
      <w:r w:rsidRPr="007D7CFB">
        <w:t>Засанського</w:t>
      </w:r>
      <w:proofErr w:type="spellEnd"/>
      <w:r w:rsidRPr="007D7CFB">
        <w:t xml:space="preserve"> </w:t>
      </w:r>
      <w:r w:rsidRPr="007D7CFB">
        <w:rPr>
          <w:color w:val="000000"/>
        </w:rPr>
        <w:t xml:space="preserve">щодо необхідності внесення змін до </w:t>
      </w:r>
      <w:r w:rsidRPr="007D7CFB">
        <w:rPr>
          <w:bCs/>
          <w:color w:val="000000" w:themeColor="text1"/>
          <w:bdr w:val="none" w:sz="0" w:space="0" w:color="auto" w:frame="1"/>
        </w:rPr>
        <w:t>Програми</w:t>
      </w:r>
      <w:r>
        <w:rPr>
          <w:bCs/>
          <w:color w:val="000000" w:themeColor="text1"/>
          <w:bdr w:val="none" w:sz="0" w:space="0" w:color="auto" w:frame="1"/>
        </w:rPr>
        <w:t xml:space="preserve"> </w:t>
      </w:r>
      <w:r>
        <w:rPr>
          <w:color w:val="000000"/>
        </w:rPr>
        <w:t xml:space="preserve">«Молодь </w:t>
      </w:r>
      <w:proofErr w:type="spellStart"/>
      <w:r>
        <w:rPr>
          <w:color w:val="000000"/>
        </w:rPr>
        <w:t>Розділля</w:t>
      </w:r>
      <w:proofErr w:type="spellEnd"/>
      <w:r>
        <w:rPr>
          <w:color w:val="000000"/>
        </w:rPr>
        <w:t xml:space="preserve"> на 2022 рік та прогноз на 2023-2024 роки»</w:t>
      </w:r>
      <w:r w:rsidRPr="007D7CFB">
        <w:t>, відповідно до п.п.1 п. а ч.1 ст.27, п.1. ч. 2 ст. 52 Закону України «Про місцеве самоврядування в Україні», виконавчий комітет Новороздільської міської ради</w:t>
      </w:r>
    </w:p>
    <w:p w:rsidR="00751E6A" w:rsidRPr="007D7CFB" w:rsidRDefault="00751E6A" w:rsidP="00751E6A">
      <w:pPr>
        <w:jc w:val="both"/>
        <w:rPr>
          <w:highlight w:val="yellow"/>
        </w:rPr>
      </w:pPr>
    </w:p>
    <w:p w:rsidR="00751E6A" w:rsidRPr="007D7CFB" w:rsidRDefault="00751E6A" w:rsidP="00751E6A">
      <w:pPr>
        <w:jc w:val="both"/>
      </w:pPr>
      <w:r w:rsidRPr="007D7CFB">
        <w:t>В И Р І Ш И В :</w:t>
      </w:r>
    </w:p>
    <w:p w:rsidR="00751E6A" w:rsidRPr="007D7CFB" w:rsidRDefault="00751E6A" w:rsidP="00751E6A">
      <w:pPr>
        <w:jc w:val="both"/>
        <w:rPr>
          <w:highlight w:val="yellow"/>
        </w:rPr>
      </w:pPr>
    </w:p>
    <w:p w:rsidR="00751E6A" w:rsidRPr="00DB683C" w:rsidRDefault="00751E6A" w:rsidP="00751E6A">
      <w:pPr>
        <w:ind w:firstLine="567"/>
        <w:jc w:val="both"/>
        <w:rPr>
          <w:color w:val="000000"/>
        </w:rPr>
      </w:pPr>
      <w:r w:rsidRPr="007D7CFB">
        <w:rPr>
          <w:lang w:eastAsia="ar-SA"/>
        </w:rPr>
        <w:t>1. Погодити внесення змін до</w:t>
      </w:r>
      <w:r w:rsidRPr="007D7CFB">
        <w:rPr>
          <w:color w:val="000000"/>
        </w:rPr>
        <w:t xml:space="preserve"> </w:t>
      </w:r>
      <w:r w:rsidRPr="007D7CFB">
        <w:rPr>
          <w:bCs/>
          <w:color w:val="000000" w:themeColor="text1"/>
          <w:bdr w:val="none" w:sz="0" w:space="0" w:color="auto" w:frame="1"/>
        </w:rPr>
        <w:t>Програми</w:t>
      </w:r>
      <w:r>
        <w:rPr>
          <w:bCs/>
          <w:color w:val="000000" w:themeColor="text1"/>
          <w:bdr w:val="none" w:sz="0" w:space="0" w:color="auto" w:frame="1"/>
        </w:rPr>
        <w:t xml:space="preserve"> </w:t>
      </w:r>
      <w:r>
        <w:rPr>
          <w:color w:val="000000"/>
        </w:rPr>
        <w:t xml:space="preserve">«Молодь </w:t>
      </w:r>
      <w:proofErr w:type="spellStart"/>
      <w:r>
        <w:rPr>
          <w:color w:val="000000"/>
        </w:rPr>
        <w:t>Розділля</w:t>
      </w:r>
      <w:proofErr w:type="spellEnd"/>
      <w:r>
        <w:rPr>
          <w:color w:val="000000"/>
        </w:rPr>
        <w:t xml:space="preserve"> на 2022 рік та прогноз на 2023-2024 роки»</w:t>
      </w:r>
      <w:r w:rsidRPr="007D7CFB">
        <w:rPr>
          <w:lang w:eastAsia="ar-SA"/>
        </w:rPr>
        <w:t xml:space="preserve">, </w:t>
      </w:r>
      <w:r w:rsidRPr="00080FB4">
        <w:rPr>
          <w:rFonts w:eastAsiaTheme="minorHAnsi"/>
        </w:rPr>
        <w:t>затв</w:t>
      </w:r>
      <w:r>
        <w:rPr>
          <w:rFonts w:eastAsiaTheme="minorHAnsi"/>
        </w:rPr>
        <w:t xml:space="preserve">ердженої рішенням сесії </w:t>
      </w:r>
      <w:r w:rsidRPr="00080FB4">
        <w:rPr>
          <w:rFonts w:eastAsiaTheme="minorHAnsi"/>
        </w:rPr>
        <w:t>Н</w:t>
      </w:r>
      <w:r>
        <w:rPr>
          <w:rFonts w:eastAsiaTheme="minorHAnsi"/>
        </w:rPr>
        <w:t xml:space="preserve">овороздільської міської ради </w:t>
      </w:r>
      <w:r w:rsidRPr="00A25A09">
        <w:rPr>
          <w:color w:val="0D0D0D" w:themeColor="text1" w:themeTint="F2"/>
        </w:rPr>
        <w:t>від 23.12.2021 №933</w:t>
      </w:r>
      <w:r>
        <w:rPr>
          <w:rFonts w:eastAsiaTheme="minorHAnsi"/>
        </w:rPr>
        <w:t>,</w:t>
      </w:r>
      <w:r w:rsidRPr="007D7CFB">
        <w:rPr>
          <w:lang w:eastAsia="ar-SA"/>
        </w:rPr>
        <w:t xml:space="preserve"> </w:t>
      </w:r>
      <w:r w:rsidRPr="00C21E79">
        <w:rPr>
          <w:lang w:eastAsia="ar-SA"/>
        </w:rPr>
        <w:t xml:space="preserve">а саме Перелік завдань, заходів та показників міської (бюджетної) цільової програми Молодь </w:t>
      </w:r>
      <w:proofErr w:type="spellStart"/>
      <w:r w:rsidRPr="00C21E79">
        <w:rPr>
          <w:lang w:eastAsia="ar-SA"/>
        </w:rPr>
        <w:t>Розділля</w:t>
      </w:r>
      <w:proofErr w:type="spellEnd"/>
      <w:r w:rsidRPr="00C21E79">
        <w:rPr>
          <w:lang w:eastAsia="ar-SA"/>
        </w:rPr>
        <w:t xml:space="preserve"> на 2022 рік та прогноз на 2023-2024 роки в частині 2022 року викласти в новій редакції</w:t>
      </w:r>
      <w:r>
        <w:rPr>
          <w:lang w:eastAsia="ar-SA"/>
        </w:rPr>
        <w:t xml:space="preserve"> згідно додатку.</w:t>
      </w:r>
    </w:p>
    <w:p w:rsidR="00751E6A" w:rsidRPr="007D7CFB" w:rsidRDefault="00751E6A" w:rsidP="00751E6A">
      <w:pPr>
        <w:ind w:firstLine="567"/>
        <w:jc w:val="both"/>
        <w:rPr>
          <w:lang w:eastAsia="ar-SA"/>
        </w:rPr>
      </w:pPr>
      <w:r w:rsidRPr="007D7CFB">
        <w:rPr>
          <w:lang w:eastAsia="ar-SA"/>
        </w:rPr>
        <w:t xml:space="preserve">2. Управлінню культури, спорту та гуманітарної політики (начальник управління Володимир </w:t>
      </w:r>
      <w:proofErr w:type="spellStart"/>
      <w:r w:rsidRPr="007D7CFB">
        <w:rPr>
          <w:lang w:eastAsia="ar-SA"/>
        </w:rPr>
        <w:t>Засанський</w:t>
      </w:r>
      <w:proofErr w:type="spellEnd"/>
      <w:r w:rsidRPr="007D7CFB">
        <w:rPr>
          <w:lang w:eastAsia="ar-SA"/>
        </w:rPr>
        <w:t>) подати дане рішення на затвердження сесії Новороздільської міської ради.</w:t>
      </w:r>
    </w:p>
    <w:p w:rsidR="00751E6A" w:rsidRPr="007D7CFB" w:rsidRDefault="00751E6A" w:rsidP="00751E6A">
      <w:pPr>
        <w:tabs>
          <w:tab w:val="left" w:pos="426"/>
          <w:tab w:val="left" w:pos="1017"/>
        </w:tabs>
        <w:suppressAutoHyphens/>
        <w:ind w:firstLine="567"/>
        <w:jc w:val="both"/>
      </w:pPr>
      <w:r w:rsidRPr="007D7CFB">
        <w:rPr>
          <w:color w:val="000000"/>
        </w:rPr>
        <w:t xml:space="preserve">3. Контроль за виконанням даного рішення покласти на першого </w:t>
      </w:r>
      <w:r w:rsidRPr="007D7CFB">
        <w:rPr>
          <w:color w:val="000000"/>
          <w:shd w:val="clear" w:color="auto" w:fill="FFFFFF"/>
        </w:rPr>
        <w:t xml:space="preserve">заступника міського голови </w:t>
      </w:r>
      <w:r>
        <w:rPr>
          <w:color w:val="000000"/>
          <w:shd w:val="clear" w:color="auto" w:fill="FFFFFF"/>
        </w:rPr>
        <w:t xml:space="preserve"> </w:t>
      </w:r>
      <w:proofErr w:type="spellStart"/>
      <w:r w:rsidRPr="007D7CFB">
        <w:rPr>
          <w:color w:val="000000"/>
          <w:shd w:val="clear" w:color="auto" w:fill="FFFFFF"/>
        </w:rPr>
        <w:t>Гулія</w:t>
      </w:r>
      <w:proofErr w:type="spellEnd"/>
      <w:r w:rsidRPr="007D7CFB">
        <w:rPr>
          <w:color w:val="000000"/>
          <w:shd w:val="clear" w:color="auto" w:fill="FFFFFF"/>
        </w:rPr>
        <w:t xml:space="preserve"> Михайла Мироновича.</w:t>
      </w:r>
    </w:p>
    <w:p w:rsidR="00751E6A" w:rsidRPr="007D7CFB" w:rsidRDefault="00751E6A" w:rsidP="00751E6A">
      <w:pPr>
        <w:rPr>
          <w:bCs/>
          <w:color w:val="000000"/>
        </w:rPr>
      </w:pPr>
    </w:p>
    <w:p w:rsidR="00751E6A" w:rsidRDefault="00751E6A" w:rsidP="00751E6A">
      <w:pPr>
        <w:rPr>
          <w:bCs/>
          <w:color w:val="000000"/>
        </w:rPr>
      </w:pPr>
    </w:p>
    <w:p w:rsidR="00751E6A" w:rsidRPr="00382A22" w:rsidRDefault="00751E6A" w:rsidP="00751E6A">
      <w:r w:rsidRPr="00382A22">
        <w:t>МІСЬКИЙ ГОЛОВА</w:t>
      </w:r>
      <w:r w:rsidRPr="00382A22">
        <w:tab/>
      </w:r>
      <w:r w:rsidRPr="00382A22">
        <w:tab/>
      </w:r>
      <w:r w:rsidRPr="00382A22">
        <w:tab/>
      </w:r>
      <w:r w:rsidRPr="00382A22">
        <w:tab/>
      </w:r>
      <w:r>
        <w:tab/>
      </w:r>
      <w:r w:rsidRPr="00382A22">
        <w:tab/>
        <w:t>Ярина ЯЦЕНКО</w:t>
      </w:r>
      <w:r w:rsidRPr="00382A22">
        <w:tab/>
      </w:r>
    </w:p>
    <w:p w:rsidR="00502370" w:rsidRPr="00382A22" w:rsidRDefault="00502370" w:rsidP="009B348A"/>
    <w:p w:rsidR="009B348A" w:rsidRDefault="009B348A" w:rsidP="009B348A"/>
    <w:p w:rsidR="008C2F1A" w:rsidRDefault="008C2F1A" w:rsidP="009B348A"/>
    <w:p w:rsidR="008C2F1A" w:rsidRDefault="008C2F1A" w:rsidP="008C2F1A">
      <w:pPr>
        <w:ind w:right="1"/>
        <w:rPr>
          <w:sz w:val="20"/>
          <w:szCs w:val="20"/>
        </w:rPr>
        <w:sectPr w:rsidR="008C2F1A" w:rsidSect="00751E6A">
          <w:pgSz w:w="11906" w:h="16838"/>
          <w:pgMar w:top="567" w:right="707" w:bottom="709" w:left="1417" w:header="708" w:footer="708" w:gutter="0"/>
          <w:cols w:space="708"/>
          <w:docGrid w:linePitch="360"/>
        </w:sectPr>
      </w:pPr>
    </w:p>
    <w:p w:rsidR="008C2F1A" w:rsidRPr="008C2F1A" w:rsidRDefault="008C2F1A" w:rsidP="008C2F1A">
      <w:pPr>
        <w:ind w:right="1"/>
        <w:rPr>
          <w:sz w:val="20"/>
          <w:szCs w:val="20"/>
        </w:rPr>
      </w:pPr>
    </w:p>
    <w:p w:rsidR="008C2F1A" w:rsidRPr="008C2F1A" w:rsidRDefault="008C2F1A" w:rsidP="008C2F1A">
      <w:pPr>
        <w:autoSpaceDE w:val="0"/>
        <w:autoSpaceDN w:val="0"/>
        <w:adjustRightInd w:val="0"/>
        <w:spacing w:line="192" w:lineRule="auto"/>
        <w:ind w:right="1"/>
        <w:jc w:val="right"/>
        <w:rPr>
          <w:rFonts w:eastAsia="Calibri"/>
          <w:sz w:val="20"/>
          <w:szCs w:val="20"/>
        </w:rPr>
      </w:pPr>
      <w:r w:rsidRPr="008C2F1A">
        <w:rPr>
          <w:rFonts w:eastAsia="Calibri"/>
          <w:sz w:val="20"/>
          <w:szCs w:val="20"/>
        </w:rPr>
        <w:t xml:space="preserve">Додаток </w:t>
      </w:r>
    </w:p>
    <w:p w:rsidR="008C2F1A" w:rsidRPr="008C2F1A" w:rsidRDefault="008C2F1A" w:rsidP="008C2F1A">
      <w:pPr>
        <w:autoSpaceDE w:val="0"/>
        <w:autoSpaceDN w:val="0"/>
        <w:adjustRightInd w:val="0"/>
        <w:spacing w:line="192" w:lineRule="auto"/>
        <w:ind w:right="1"/>
        <w:jc w:val="right"/>
        <w:rPr>
          <w:rFonts w:eastAsia="Calibri"/>
          <w:sz w:val="20"/>
          <w:szCs w:val="20"/>
        </w:rPr>
      </w:pPr>
      <w:r w:rsidRPr="008C2F1A">
        <w:rPr>
          <w:rFonts w:eastAsia="Calibri"/>
          <w:sz w:val="20"/>
          <w:szCs w:val="20"/>
        </w:rPr>
        <w:t>до рішення виконавчого комітету</w:t>
      </w:r>
    </w:p>
    <w:p w:rsidR="008C2F1A" w:rsidRPr="008C2F1A" w:rsidRDefault="008C2F1A" w:rsidP="008C2F1A">
      <w:pPr>
        <w:autoSpaceDE w:val="0"/>
        <w:autoSpaceDN w:val="0"/>
        <w:adjustRightInd w:val="0"/>
        <w:spacing w:line="192" w:lineRule="auto"/>
        <w:ind w:right="1"/>
        <w:jc w:val="right"/>
        <w:rPr>
          <w:rFonts w:eastAsia="Calibri"/>
          <w:sz w:val="20"/>
          <w:szCs w:val="20"/>
        </w:rPr>
      </w:pPr>
      <w:r w:rsidRPr="008C2F1A">
        <w:rPr>
          <w:rFonts w:eastAsia="Calibri"/>
          <w:sz w:val="20"/>
          <w:szCs w:val="20"/>
        </w:rPr>
        <w:t>Новороздільської міської ради</w:t>
      </w:r>
    </w:p>
    <w:p w:rsidR="008C2F1A" w:rsidRPr="008C2F1A" w:rsidRDefault="00751E6A" w:rsidP="008C2F1A">
      <w:pPr>
        <w:autoSpaceDE w:val="0"/>
        <w:autoSpaceDN w:val="0"/>
        <w:adjustRightInd w:val="0"/>
        <w:spacing w:line="192" w:lineRule="auto"/>
        <w:ind w:right="1"/>
        <w:jc w:val="right"/>
        <w:rPr>
          <w:rFonts w:eastAsia="Calibri"/>
          <w:sz w:val="20"/>
          <w:szCs w:val="20"/>
        </w:rPr>
      </w:pPr>
      <w:r>
        <w:rPr>
          <w:rFonts w:eastAsia="Calibri"/>
          <w:sz w:val="20"/>
          <w:szCs w:val="20"/>
        </w:rPr>
        <w:t>в</w:t>
      </w:r>
      <w:r w:rsidR="008C2F1A">
        <w:rPr>
          <w:rFonts w:eastAsia="Calibri"/>
          <w:sz w:val="20"/>
          <w:szCs w:val="20"/>
        </w:rPr>
        <w:t>ід</w:t>
      </w:r>
      <w:r w:rsidR="00B645EA">
        <w:rPr>
          <w:rFonts w:eastAsia="Calibri"/>
          <w:sz w:val="20"/>
          <w:szCs w:val="20"/>
        </w:rPr>
        <w:t xml:space="preserve">  06.12.2022р. № 395</w:t>
      </w:r>
    </w:p>
    <w:p w:rsidR="008C2F1A" w:rsidRPr="008C2F1A" w:rsidRDefault="008C2F1A" w:rsidP="008C2F1A">
      <w:pPr>
        <w:autoSpaceDE w:val="0"/>
        <w:autoSpaceDN w:val="0"/>
        <w:adjustRightInd w:val="0"/>
        <w:spacing w:line="192" w:lineRule="auto"/>
        <w:rPr>
          <w:rFonts w:eastAsia="Calibri"/>
          <w:sz w:val="20"/>
          <w:szCs w:val="20"/>
          <w:lang w:eastAsia="uk-UA"/>
        </w:rPr>
      </w:pPr>
    </w:p>
    <w:p w:rsidR="008C2F1A" w:rsidRPr="008C2F1A" w:rsidRDefault="008C2F1A" w:rsidP="008C2F1A">
      <w:pPr>
        <w:autoSpaceDE w:val="0"/>
        <w:autoSpaceDN w:val="0"/>
        <w:adjustRightInd w:val="0"/>
        <w:spacing w:line="192" w:lineRule="auto"/>
        <w:rPr>
          <w:rFonts w:eastAsia="Calibri"/>
          <w:sz w:val="20"/>
          <w:szCs w:val="20"/>
          <w:lang w:eastAsia="uk-UA"/>
        </w:rPr>
      </w:pPr>
    </w:p>
    <w:p w:rsidR="008C2F1A" w:rsidRPr="008C2F1A" w:rsidRDefault="008C2F1A" w:rsidP="008C2F1A">
      <w:pPr>
        <w:autoSpaceDE w:val="0"/>
        <w:autoSpaceDN w:val="0"/>
        <w:adjustRightInd w:val="0"/>
        <w:jc w:val="center"/>
        <w:rPr>
          <w:rFonts w:eastAsia="Calibri"/>
          <w:b/>
          <w:sz w:val="20"/>
          <w:szCs w:val="20"/>
          <w:lang w:eastAsia="uk-UA"/>
        </w:rPr>
      </w:pPr>
      <w:r w:rsidRPr="008C2F1A">
        <w:rPr>
          <w:rFonts w:eastAsia="Calibri"/>
          <w:b/>
          <w:sz w:val="20"/>
          <w:szCs w:val="20"/>
          <w:lang w:eastAsia="uk-UA"/>
        </w:rPr>
        <w:t>Перелік завдань, заходів та показників міської (бюджетної) цільової програми*</w:t>
      </w:r>
    </w:p>
    <w:p w:rsidR="008C2F1A" w:rsidRPr="008C2F1A" w:rsidRDefault="008C2F1A" w:rsidP="008C2F1A">
      <w:pPr>
        <w:tabs>
          <w:tab w:val="left" w:pos="4160"/>
          <w:tab w:val="center" w:pos="7515"/>
        </w:tabs>
        <w:autoSpaceDE w:val="0"/>
        <w:autoSpaceDN w:val="0"/>
        <w:adjustRightInd w:val="0"/>
        <w:jc w:val="center"/>
        <w:rPr>
          <w:rFonts w:eastAsia="Calibri"/>
          <w:b/>
          <w:sz w:val="20"/>
          <w:szCs w:val="20"/>
          <w:u w:val="single"/>
          <w:lang w:val="ru-RU" w:eastAsia="uk-UA"/>
        </w:rPr>
      </w:pPr>
      <w:r w:rsidRPr="008C2F1A">
        <w:rPr>
          <w:rFonts w:eastAsia="Calibri"/>
          <w:b/>
          <w:sz w:val="20"/>
          <w:szCs w:val="20"/>
          <w:u w:val="single"/>
          <w:lang w:eastAsia="uk-UA"/>
        </w:rPr>
        <w:t xml:space="preserve">Молодь </w:t>
      </w:r>
      <w:proofErr w:type="spellStart"/>
      <w:r w:rsidRPr="008C2F1A">
        <w:rPr>
          <w:rFonts w:eastAsia="Calibri"/>
          <w:b/>
          <w:sz w:val="20"/>
          <w:szCs w:val="20"/>
          <w:u w:val="single"/>
          <w:lang w:eastAsia="uk-UA"/>
        </w:rPr>
        <w:t>Розділля</w:t>
      </w:r>
      <w:proofErr w:type="spellEnd"/>
      <w:r w:rsidRPr="008C2F1A">
        <w:rPr>
          <w:rFonts w:eastAsia="Calibri"/>
          <w:b/>
          <w:sz w:val="20"/>
          <w:szCs w:val="20"/>
          <w:u w:val="single"/>
          <w:lang w:eastAsia="uk-UA"/>
        </w:rPr>
        <w:t xml:space="preserve"> </w:t>
      </w:r>
      <w:r w:rsidRPr="008C2F1A">
        <w:rPr>
          <w:rFonts w:eastAsia="Calibri"/>
          <w:b/>
          <w:sz w:val="20"/>
          <w:szCs w:val="20"/>
          <w:u w:val="single"/>
          <w:lang w:val="ru-RU" w:eastAsia="uk-UA"/>
        </w:rPr>
        <w:t>на 202</w:t>
      </w:r>
      <w:r w:rsidRPr="008C2F1A">
        <w:rPr>
          <w:rFonts w:eastAsia="Calibri"/>
          <w:b/>
          <w:sz w:val="20"/>
          <w:szCs w:val="20"/>
          <w:u w:val="single"/>
          <w:lang w:eastAsia="uk-UA"/>
        </w:rPr>
        <w:t>2 рік та прогноз на 2023</w:t>
      </w:r>
      <w:r w:rsidRPr="008C2F1A">
        <w:rPr>
          <w:rFonts w:eastAsia="Calibri"/>
          <w:b/>
          <w:sz w:val="20"/>
          <w:szCs w:val="20"/>
          <w:u w:val="single"/>
          <w:lang w:val="ru-RU" w:eastAsia="uk-UA"/>
        </w:rPr>
        <w:t>-20</w:t>
      </w:r>
      <w:r w:rsidRPr="008C2F1A">
        <w:rPr>
          <w:rFonts w:eastAsia="Calibri"/>
          <w:b/>
          <w:sz w:val="20"/>
          <w:szCs w:val="20"/>
          <w:u w:val="single"/>
          <w:lang w:eastAsia="uk-UA"/>
        </w:rPr>
        <w:t>24</w:t>
      </w:r>
      <w:r w:rsidRPr="008C2F1A">
        <w:rPr>
          <w:rFonts w:eastAsia="Calibri"/>
          <w:b/>
          <w:sz w:val="20"/>
          <w:szCs w:val="20"/>
          <w:u w:val="single"/>
          <w:lang w:val="ru-RU" w:eastAsia="uk-UA"/>
        </w:rPr>
        <w:t xml:space="preserve"> роки</w:t>
      </w:r>
    </w:p>
    <w:p w:rsidR="008C2F1A" w:rsidRPr="008C2F1A" w:rsidRDefault="008C2F1A" w:rsidP="008C2F1A">
      <w:pPr>
        <w:autoSpaceDE w:val="0"/>
        <w:autoSpaceDN w:val="0"/>
        <w:adjustRightInd w:val="0"/>
        <w:jc w:val="center"/>
        <w:rPr>
          <w:rFonts w:eastAsia="Calibri"/>
          <w:sz w:val="20"/>
          <w:szCs w:val="20"/>
          <w:lang w:val="ru-RU" w:eastAsia="uk-UA"/>
        </w:rPr>
      </w:pPr>
      <w:r w:rsidRPr="008C2F1A">
        <w:rPr>
          <w:rFonts w:eastAsia="Calibri"/>
          <w:sz w:val="20"/>
          <w:szCs w:val="20"/>
          <w:lang w:val="ru-RU" w:eastAsia="uk-UA"/>
        </w:rPr>
        <w:t xml:space="preserve"> </w:t>
      </w:r>
    </w:p>
    <w:tbl>
      <w:tblPr>
        <w:tblW w:w="1532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1905"/>
        <w:gridCol w:w="2638"/>
        <w:gridCol w:w="2465"/>
        <w:gridCol w:w="2268"/>
        <w:gridCol w:w="1390"/>
        <w:gridCol w:w="1445"/>
        <w:gridCol w:w="2693"/>
      </w:tblGrid>
      <w:tr w:rsidR="008C2F1A" w:rsidRPr="008C2F1A" w:rsidTr="00612C47">
        <w:trPr>
          <w:cantSplit/>
          <w:trHeight w:val="325"/>
        </w:trPr>
        <w:tc>
          <w:tcPr>
            <w:tcW w:w="517" w:type="dxa"/>
            <w:vAlign w:val="center"/>
          </w:tcPr>
          <w:p w:rsidR="008C2F1A" w:rsidRPr="008C2F1A" w:rsidRDefault="008C2F1A" w:rsidP="008C2F1A">
            <w:pPr>
              <w:autoSpaceDE w:val="0"/>
              <w:autoSpaceDN w:val="0"/>
              <w:adjustRightInd w:val="0"/>
              <w:spacing w:line="216" w:lineRule="auto"/>
              <w:jc w:val="center"/>
              <w:rPr>
                <w:rFonts w:eastAsia="Calibri"/>
                <w:b/>
                <w:sz w:val="20"/>
                <w:szCs w:val="20"/>
                <w:lang w:val="ru-RU" w:eastAsia="uk-UA"/>
              </w:rPr>
            </w:pPr>
            <w:r w:rsidRPr="008C2F1A">
              <w:rPr>
                <w:rFonts w:eastAsia="Calibri"/>
                <w:b/>
                <w:sz w:val="20"/>
                <w:szCs w:val="20"/>
                <w:lang w:val="ru-RU" w:eastAsia="uk-UA"/>
              </w:rPr>
              <w:t xml:space="preserve">№ </w:t>
            </w:r>
            <w:proofErr w:type="spellStart"/>
            <w:r w:rsidRPr="008C2F1A">
              <w:rPr>
                <w:rFonts w:eastAsia="Calibri"/>
                <w:b/>
                <w:sz w:val="20"/>
                <w:szCs w:val="20"/>
                <w:lang w:val="ru-RU" w:eastAsia="uk-UA"/>
              </w:rPr>
              <w:t>з</w:t>
            </w:r>
            <w:proofErr w:type="spellEnd"/>
            <w:r w:rsidRPr="008C2F1A">
              <w:rPr>
                <w:rFonts w:eastAsia="Calibri"/>
                <w:b/>
                <w:sz w:val="20"/>
                <w:szCs w:val="20"/>
                <w:lang w:val="ru-RU" w:eastAsia="uk-UA"/>
              </w:rPr>
              <w:t>/</w:t>
            </w:r>
            <w:proofErr w:type="spellStart"/>
            <w:proofErr w:type="gramStart"/>
            <w:r w:rsidRPr="008C2F1A">
              <w:rPr>
                <w:rFonts w:eastAsia="Calibri"/>
                <w:b/>
                <w:sz w:val="20"/>
                <w:szCs w:val="20"/>
                <w:lang w:val="ru-RU" w:eastAsia="uk-UA"/>
              </w:rPr>
              <w:t>п</w:t>
            </w:r>
            <w:proofErr w:type="spellEnd"/>
            <w:proofErr w:type="gramEnd"/>
          </w:p>
        </w:tc>
        <w:tc>
          <w:tcPr>
            <w:tcW w:w="1905" w:type="dxa"/>
            <w:vAlign w:val="center"/>
          </w:tcPr>
          <w:p w:rsidR="008C2F1A" w:rsidRPr="008C2F1A" w:rsidRDefault="008C2F1A" w:rsidP="008C2F1A">
            <w:pPr>
              <w:autoSpaceDE w:val="0"/>
              <w:autoSpaceDN w:val="0"/>
              <w:adjustRightInd w:val="0"/>
              <w:spacing w:line="216" w:lineRule="auto"/>
              <w:jc w:val="center"/>
              <w:rPr>
                <w:rFonts w:eastAsia="Calibri"/>
                <w:b/>
                <w:sz w:val="20"/>
                <w:szCs w:val="20"/>
                <w:lang w:val="ru-RU" w:eastAsia="uk-UA"/>
              </w:rPr>
            </w:pPr>
            <w:proofErr w:type="spellStart"/>
            <w:r w:rsidRPr="008C2F1A">
              <w:rPr>
                <w:rFonts w:eastAsia="Calibri"/>
                <w:b/>
                <w:sz w:val="20"/>
                <w:szCs w:val="20"/>
                <w:lang w:val="ru-RU" w:eastAsia="uk-UA"/>
              </w:rPr>
              <w:t>Назва</w:t>
            </w:r>
            <w:proofErr w:type="spellEnd"/>
            <w:r w:rsidRPr="008C2F1A">
              <w:rPr>
                <w:rFonts w:eastAsia="Calibri"/>
                <w:b/>
                <w:sz w:val="20"/>
                <w:szCs w:val="20"/>
                <w:lang w:val="ru-RU" w:eastAsia="uk-UA"/>
              </w:rPr>
              <w:t xml:space="preserve"> </w:t>
            </w:r>
            <w:proofErr w:type="spellStart"/>
            <w:r w:rsidRPr="008C2F1A">
              <w:rPr>
                <w:rFonts w:eastAsia="Calibri"/>
                <w:b/>
                <w:sz w:val="20"/>
                <w:szCs w:val="20"/>
                <w:lang w:val="ru-RU" w:eastAsia="uk-UA"/>
              </w:rPr>
              <w:t>завдання</w:t>
            </w:r>
            <w:proofErr w:type="spellEnd"/>
            <w:r w:rsidRPr="008C2F1A">
              <w:rPr>
                <w:rFonts w:eastAsia="Calibri"/>
                <w:b/>
                <w:sz w:val="20"/>
                <w:szCs w:val="20"/>
                <w:lang w:val="ru-RU" w:eastAsia="uk-UA"/>
              </w:rPr>
              <w:t xml:space="preserve"> </w:t>
            </w:r>
          </w:p>
        </w:tc>
        <w:tc>
          <w:tcPr>
            <w:tcW w:w="2638" w:type="dxa"/>
            <w:vAlign w:val="center"/>
          </w:tcPr>
          <w:p w:rsidR="008C2F1A" w:rsidRPr="008C2F1A" w:rsidRDefault="008C2F1A" w:rsidP="008C2F1A">
            <w:pPr>
              <w:autoSpaceDE w:val="0"/>
              <w:autoSpaceDN w:val="0"/>
              <w:adjustRightInd w:val="0"/>
              <w:spacing w:line="216" w:lineRule="auto"/>
              <w:jc w:val="center"/>
              <w:rPr>
                <w:rFonts w:eastAsia="Calibri"/>
                <w:b/>
                <w:sz w:val="20"/>
                <w:szCs w:val="20"/>
                <w:lang w:val="ru-RU" w:eastAsia="uk-UA"/>
              </w:rPr>
            </w:pPr>
            <w:proofErr w:type="spellStart"/>
            <w:r w:rsidRPr="008C2F1A">
              <w:rPr>
                <w:rFonts w:eastAsia="Calibri"/>
                <w:b/>
                <w:sz w:val="20"/>
                <w:szCs w:val="20"/>
                <w:lang w:val="ru-RU" w:eastAsia="uk-UA"/>
              </w:rPr>
              <w:t>Перелі</w:t>
            </w:r>
            <w:proofErr w:type="gramStart"/>
            <w:r w:rsidRPr="008C2F1A">
              <w:rPr>
                <w:rFonts w:eastAsia="Calibri"/>
                <w:b/>
                <w:sz w:val="20"/>
                <w:szCs w:val="20"/>
                <w:lang w:val="ru-RU" w:eastAsia="uk-UA"/>
              </w:rPr>
              <w:t>к</w:t>
            </w:r>
            <w:proofErr w:type="spellEnd"/>
            <w:proofErr w:type="gramEnd"/>
            <w:r w:rsidRPr="008C2F1A">
              <w:rPr>
                <w:rFonts w:eastAsia="Calibri"/>
                <w:b/>
                <w:sz w:val="20"/>
                <w:szCs w:val="20"/>
                <w:lang w:val="ru-RU" w:eastAsia="uk-UA"/>
              </w:rPr>
              <w:t xml:space="preserve"> </w:t>
            </w:r>
            <w:proofErr w:type="spellStart"/>
            <w:r w:rsidRPr="008C2F1A">
              <w:rPr>
                <w:rFonts w:eastAsia="Calibri"/>
                <w:b/>
                <w:sz w:val="20"/>
                <w:szCs w:val="20"/>
                <w:lang w:val="ru-RU" w:eastAsia="uk-UA"/>
              </w:rPr>
              <w:t>заходів</w:t>
            </w:r>
            <w:proofErr w:type="spellEnd"/>
            <w:r w:rsidRPr="008C2F1A">
              <w:rPr>
                <w:rFonts w:eastAsia="Calibri"/>
                <w:b/>
                <w:sz w:val="20"/>
                <w:szCs w:val="20"/>
                <w:lang w:val="ru-RU" w:eastAsia="uk-UA"/>
              </w:rPr>
              <w:t xml:space="preserve"> </w:t>
            </w:r>
            <w:proofErr w:type="spellStart"/>
            <w:r w:rsidRPr="008C2F1A">
              <w:rPr>
                <w:rFonts w:eastAsia="Calibri"/>
                <w:b/>
                <w:sz w:val="20"/>
                <w:szCs w:val="20"/>
                <w:lang w:val="ru-RU" w:eastAsia="uk-UA"/>
              </w:rPr>
              <w:t>завдання</w:t>
            </w:r>
            <w:proofErr w:type="spellEnd"/>
            <w:r w:rsidRPr="008C2F1A">
              <w:rPr>
                <w:rFonts w:eastAsia="Calibri"/>
                <w:b/>
                <w:sz w:val="20"/>
                <w:szCs w:val="20"/>
                <w:lang w:val="ru-RU" w:eastAsia="uk-UA"/>
              </w:rPr>
              <w:t xml:space="preserve"> </w:t>
            </w:r>
          </w:p>
        </w:tc>
        <w:tc>
          <w:tcPr>
            <w:tcW w:w="2465" w:type="dxa"/>
            <w:vAlign w:val="center"/>
          </w:tcPr>
          <w:p w:rsidR="008C2F1A" w:rsidRPr="008C2F1A" w:rsidRDefault="008C2F1A" w:rsidP="008C2F1A">
            <w:pPr>
              <w:autoSpaceDE w:val="0"/>
              <w:autoSpaceDN w:val="0"/>
              <w:adjustRightInd w:val="0"/>
              <w:spacing w:line="192" w:lineRule="auto"/>
              <w:jc w:val="center"/>
              <w:rPr>
                <w:rFonts w:eastAsia="Calibri"/>
                <w:b/>
                <w:sz w:val="20"/>
                <w:szCs w:val="20"/>
                <w:lang w:val="ru-RU" w:eastAsia="uk-UA"/>
              </w:rPr>
            </w:pPr>
            <w:proofErr w:type="spellStart"/>
            <w:r w:rsidRPr="008C2F1A">
              <w:rPr>
                <w:rFonts w:eastAsia="Calibri"/>
                <w:b/>
                <w:sz w:val="20"/>
                <w:szCs w:val="20"/>
                <w:lang w:val="ru-RU" w:eastAsia="uk-UA"/>
              </w:rPr>
              <w:t>Показники</w:t>
            </w:r>
            <w:proofErr w:type="spellEnd"/>
            <w:r w:rsidRPr="008C2F1A">
              <w:rPr>
                <w:rFonts w:eastAsia="Calibri"/>
                <w:b/>
                <w:sz w:val="20"/>
                <w:szCs w:val="20"/>
                <w:lang w:val="ru-RU" w:eastAsia="uk-UA"/>
              </w:rPr>
              <w:t xml:space="preserve"> </w:t>
            </w:r>
            <w:proofErr w:type="spellStart"/>
            <w:r w:rsidRPr="008C2F1A">
              <w:rPr>
                <w:rFonts w:eastAsia="Calibri"/>
                <w:b/>
                <w:sz w:val="20"/>
                <w:szCs w:val="20"/>
                <w:lang w:val="ru-RU" w:eastAsia="uk-UA"/>
              </w:rPr>
              <w:t>виконання</w:t>
            </w:r>
            <w:proofErr w:type="spellEnd"/>
            <w:r w:rsidRPr="008C2F1A">
              <w:rPr>
                <w:rFonts w:eastAsia="Calibri"/>
                <w:b/>
                <w:sz w:val="20"/>
                <w:szCs w:val="20"/>
                <w:lang w:val="ru-RU" w:eastAsia="uk-UA"/>
              </w:rPr>
              <w:t xml:space="preserve"> заходу, один</w:t>
            </w:r>
            <w:proofErr w:type="gramStart"/>
            <w:r w:rsidRPr="008C2F1A">
              <w:rPr>
                <w:rFonts w:eastAsia="Calibri"/>
                <w:b/>
                <w:sz w:val="20"/>
                <w:szCs w:val="20"/>
                <w:lang w:val="ru-RU" w:eastAsia="uk-UA"/>
              </w:rPr>
              <w:t>.</w:t>
            </w:r>
            <w:proofErr w:type="gramEnd"/>
            <w:r w:rsidRPr="008C2F1A">
              <w:rPr>
                <w:rFonts w:eastAsia="Calibri"/>
                <w:b/>
                <w:sz w:val="20"/>
                <w:szCs w:val="20"/>
                <w:lang w:val="ru-RU" w:eastAsia="uk-UA"/>
              </w:rPr>
              <w:t> </w:t>
            </w:r>
            <w:proofErr w:type="spellStart"/>
            <w:proofErr w:type="gramStart"/>
            <w:r w:rsidRPr="008C2F1A">
              <w:rPr>
                <w:rFonts w:eastAsia="Calibri"/>
                <w:b/>
                <w:sz w:val="20"/>
                <w:szCs w:val="20"/>
                <w:lang w:val="ru-RU" w:eastAsia="uk-UA"/>
              </w:rPr>
              <w:t>в</w:t>
            </w:r>
            <w:proofErr w:type="gramEnd"/>
            <w:r w:rsidRPr="008C2F1A">
              <w:rPr>
                <w:rFonts w:eastAsia="Calibri"/>
                <w:b/>
                <w:sz w:val="20"/>
                <w:szCs w:val="20"/>
                <w:lang w:val="ru-RU" w:eastAsia="uk-UA"/>
              </w:rPr>
              <w:t>иміру</w:t>
            </w:r>
            <w:proofErr w:type="spellEnd"/>
            <w:r w:rsidRPr="008C2F1A">
              <w:rPr>
                <w:rFonts w:eastAsia="Calibri"/>
                <w:b/>
                <w:sz w:val="20"/>
                <w:szCs w:val="20"/>
                <w:lang w:val="ru-RU" w:eastAsia="uk-UA"/>
              </w:rPr>
              <w:t xml:space="preserve"> </w:t>
            </w:r>
          </w:p>
        </w:tc>
        <w:tc>
          <w:tcPr>
            <w:tcW w:w="2268" w:type="dxa"/>
            <w:vAlign w:val="center"/>
          </w:tcPr>
          <w:p w:rsidR="008C2F1A" w:rsidRPr="008C2F1A" w:rsidRDefault="008C2F1A" w:rsidP="008C2F1A">
            <w:pPr>
              <w:autoSpaceDE w:val="0"/>
              <w:autoSpaceDN w:val="0"/>
              <w:adjustRightInd w:val="0"/>
              <w:spacing w:line="192" w:lineRule="auto"/>
              <w:jc w:val="center"/>
              <w:rPr>
                <w:rFonts w:eastAsia="Calibri"/>
                <w:b/>
                <w:sz w:val="20"/>
                <w:szCs w:val="20"/>
                <w:lang w:val="ru-RU" w:eastAsia="uk-UA"/>
              </w:rPr>
            </w:pPr>
            <w:proofErr w:type="spellStart"/>
            <w:r w:rsidRPr="008C2F1A">
              <w:rPr>
                <w:rFonts w:eastAsia="Calibri"/>
                <w:b/>
                <w:sz w:val="20"/>
                <w:szCs w:val="20"/>
                <w:lang w:val="ru-RU" w:eastAsia="uk-UA"/>
              </w:rPr>
              <w:t>Виконавець</w:t>
            </w:r>
            <w:proofErr w:type="spellEnd"/>
            <w:r w:rsidRPr="008C2F1A">
              <w:rPr>
                <w:rFonts w:eastAsia="Calibri"/>
                <w:b/>
                <w:sz w:val="20"/>
                <w:szCs w:val="20"/>
                <w:lang w:val="ru-RU" w:eastAsia="uk-UA"/>
              </w:rPr>
              <w:t xml:space="preserve"> заходу, </w:t>
            </w:r>
            <w:proofErr w:type="spellStart"/>
            <w:r w:rsidRPr="008C2F1A">
              <w:rPr>
                <w:rFonts w:eastAsia="Calibri"/>
                <w:b/>
                <w:sz w:val="20"/>
                <w:szCs w:val="20"/>
                <w:lang w:val="ru-RU" w:eastAsia="uk-UA"/>
              </w:rPr>
              <w:t>показника</w:t>
            </w:r>
            <w:proofErr w:type="spellEnd"/>
          </w:p>
        </w:tc>
        <w:tc>
          <w:tcPr>
            <w:tcW w:w="2835" w:type="dxa"/>
            <w:gridSpan w:val="2"/>
            <w:vAlign w:val="center"/>
          </w:tcPr>
          <w:p w:rsidR="008C2F1A" w:rsidRPr="008C2F1A" w:rsidRDefault="008C2F1A" w:rsidP="008C2F1A">
            <w:pPr>
              <w:autoSpaceDE w:val="0"/>
              <w:autoSpaceDN w:val="0"/>
              <w:adjustRightInd w:val="0"/>
              <w:spacing w:line="216" w:lineRule="auto"/>
              <w:jc w:val="center"/>
              <w:rPr>
                <w:rFonts w:eastAsia="Calibri"/>
                <w:b/>
                <w:sz w:val="20"/>
                <w:szCs w:val="20"/>
                <w:lang w:val="ru-RU" w:eastAsia="uk-UA"/>
              </w:rPr>
            </w:pPr>
            <w:proofErr w:type="spellStart"/>
            <w:r w:rsidRPr="008C2F1A">
              <w:rPr>
                <w:rFonts w:eastAsia="Calibri"/>
                <w:b/>
                <w:sz w:val="20"/>
                <w:szCs w:val="20"/>
                <w:lang w:val="ru-RU" w:eastAsia="uk-UA"/>
              </w:rPr>
              <w:t>Фінансування</w:t>
            </w:r>
            <w:proofErr w:type="spellEnd"/>
            <w:r w:rsidRPr="008C2F1A">
              <w:rPr>
                <w:rFonts w:eastAsia="Calibri"/>
                <w:b/>
                <w:sz w:val="20"/>
                <w:szCs w:val="20"/>
                <w:lang w:val="ru-RU" w:eastAsia="uk-UA"/>
              </w:rPr>
              <w:t xml:space="preserve"> </w:t>
            </w:r>
          </w:p>
        </w:tc>
        <w:tc>
          <w:tcPr>
            <w:tcW w:w="2693" w:type="dxa"/>
            <w:vAlign w:val="center"/>
          </w:tcPr>
          <w:p w:rsidR="008C2F1A" w:rsidRPr="008C2F1A" w:rsidRDefault="008C2F1A" w:rsidP="008C2F1A">
            <w:pPr>
              <w:autoSpaceDE w:val="0"/>
              <w:autoSpaceDN w:val="0"/>
              <w:adjustRightInd w:val="0"/>
              <w:spacing w:line="216" w:lineRule="auto"/>
              <w:jc w:val="center"/>
              <w:rPr>
                <w:rFonts w:eastAsia="Calibri"/>
                <w:b/>
                <w:sz w:val="20"/>
                <w:szCs w:val="20"/>
                <w:lang w:val="ru-RU" w:eastAsia="uk-UA"/>
              </w:rPr>
            </w:pPr>
            <w:proofErr w:type="spellStart"/>
            <w:r w:rsidRPr="008C2F1A">
              <w:rPr>
                <w:rFonts w:eastAsia="Calibri"/>
                <w:b/>
                <w:sz w:val="20"/>
                <w:szCs w:val="20"/>
                <w:lang w:val="ru-RU" w:eastAsia="uk-UA"/>
              </w:rPr>
              <w:t>Очікуваний</w:t>
            </w:r>
            <w:proofErr w:type="spellEnd"/>
            <w:r w:rsidRPr="008C2F1A">
              <w:rPr>
                <w:rFonts w:eastAsia="Calibri"/>
                <w:b/>
                <w:sz w:val="20"/>
                <w:szCs w:val="20"/>
                <w:lang w:val="ru-RU" w:eastAsia="uk-UA"/>
              </w:rPr>
              <w:t xml:space="preserve"> результат</w:t>
            </w:r>
          </w:p>
        </w:tc>
      </w:tr>
      <w:tr w:rsidR="008C2F1A" w:rsidRPr="008C2F1A" w:rsidTr="00612C47">
        <w:trPr>
          <w:cantSplit/>
          <w:trHeight w:val="325"/>
        </w:trPr>
        <w:tc>
          <w:tcPr>
            <w:tcW w:w="15321" w:type="dxa"/>
            <w:gridSpan w:val="8"/>
            <w:vAlign w:val="center"/>
          </w:tcPr>
          <w:p w:rsidR="008C2F1A" w:rsidRPr="008C2F1A" w:rsidRDefault="008C2F1A" w:rsidP="008C2F1A">
            <w:pPr>
              <w:autoSpaceDE w:val="0"/>
              <w:autoSpaceDN w:val="0"/>
              <w:adjustRightInd w:val="0"/>
              <w:jc w:val="center"/>
              <w:rPr>
                <w:rFonts w:eastAsia="Calibri"/>
                <w:b/>
                <w:sz w:val="20"/>
                <w:szCs w:val="20"/>
                <w:lang w:eastAsia="uk-UA"/>
              </w:rPr>
            </w:pPr>
            <w:r w:rsidRPr="008C2F1A">
              <w:rPr>
                <w:rFonts w:eastAsia="Calibri"/>
                <w:b/>
                <w:sz w:val="20"/>
                <w:szCs w:val="20"/>
                <w:lang w:eastAsia="uk-UA"/>
              </w:rPr>
              <w:t>2022</w:t>
            </w:r>
            <w:r w:rsidRPr="008C2F1A">
              <w:rPr>
                <w:rFonts w:eastAsia="Calibri"/>
                <w:b/>
                <w:sz w:val="20"/>
                <w:szCs w:val="20"/>
                <w:lang w:val="en-US" w:eastAsia="uk-UA"/>
              </w:rPr>
              <w:t xml:space="preserve"> </w:t>
            </w:r>
            <w:r w:rsidRPr="008C2F1A">
              <w:rPr>
                <w:rFonts w:eastAsia="Calibri"/>
                <w:b/>
                <w:sz w:val="20"/>
                <w:szCs w:val="20"/>
                <w:lang w:eastAsia="uk-UA"/>
              </w:rPr>
              <w:t>рік</w:t>
            </w:r>
          </w:p>
        </w:tc>
      </w:tr>
      <w:tr w:rsidR="008C2F1A" w:rsidRPr="008C2F1A" w:rsidTr="00612C47">
        <w:trPr>
          <w:cantSplit/>
          <w:trHeight w:val="541"/>
        </w:trPr>
        <w:tc>
          <w:tcPr>
            <w:tcW w:w="517" w:type="dxa"/>
            <w:vMerge w:val="restart"/>
          </w:tcPr>
          <w:p w:rsidR="008C2F1A" w:rsidRPr="008C2F1A" w:rsidRDefault="008C2F1A" w:rsidP="008C2F1A">
            <w:pPr>
              <w:autoSpaceDE w:val="0"/>
              <w:autoSpaceDN w:val="0"/>
              <w:adjustRightInd w:val="0"/>
              <w:jc w:val="center"/>
              <w:rPr>
                <w:rFonts w:eastAsia="Calibri"/>
                <w:b/>
                <w:sz w:val="20"/>
                <w:szCs w:val="20"/>
                <w:lang w:eastAsia="uk-UA"/>
              </w:rPr>
            </w:pPr>
            <w:r w:rsidRPr="008C2F1A">
              <w:rPr>
                <w:rFonts w:eastAsia="Calibri"/>
                <w:b/>
                <w:sz w:val="20"/>
                <w:szCs w:val="20"/>
                <w:lang w:eastAsia="uk-UA"/>
              </w:rPr>
              <w:t>1</w:t>
            </w:r>
          </w:p>
        </w:tc>
        <w:tc>
          <w:tcPr>
            <w:tcW w:w="1905" w:type="dxa"/>
            <w:vMerge w:val="restart"/>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Завдання 1</w:t>
            </w:r>
          </w:p>
          <w:p w:rsidR="008C2F1A" w:rsidRPr="008C2F1A" w:rsidRDefault="008C2F1A" w:rsidP="008C2F1A">
            <w:pPr>
              <w:rPr>
                <w:rFonts w:eastAsia="Calibri"/>
                <w:sz w:val="20"/>
                <w:szCs w:val="20"/>
                <w:lang w:val="ru-RU"/>
              </w:rPr>
            </w:pPr>
            <w:r w:rsidRPr="008C2F1A">
              <w:rPr>
                <w:rFonts w:eastAsia="Calibri"/>
                <w:sz w:val="20"/>
                <w:szCs w:val="20"/>
              </w:rPr>
              <w:t xml:space="preserve">Забезпечити </w:t>
            </w:r>
            <w:proofErr w:type="spellStart"/>
            <w:r w:rsidRPr="008C2F1A">
              <w:rPr>
                <w:rFonts w:eastAsia="Calibri"/>
                <w:sz w:val="20"/>
                <w:szCs w:val="20"/>
              </w:rPr>
              <w:t>вихованн</w:t>
            </w:r>
            <w:proofErr w:type="spellEnd"/>
            <w:r w:rsidRPr="008C2F1A">
              <w:rPr>
                <w:rFonts w:eastAsia="Calibri"/>
                <w:sz w:val="20"/>
                <w:szCs w:val="20"/>
                <w:lang w:val="ru-RU"/>
              </w:rPr>
              <w:t xml:space="preserve">я в </w:t>
            </w:r>
            <w:proofErr w:type="spellStart"/>
            <w:r w:rsidRPr="008C2F1A">
              <w:rPr>
                <w:rFonts w:eastAsia="Calibri"/>
                <w:sz w:val="20"/>
                <w:szCs w:val="20"/>
                <w:lang w:val="ru-RU"/>
              </w:rPr>
              <w:t>молоді</w:t>
            </w:r>
            <w:proofErr w:type="spellEnd"/>
            <w:r w:rsidRPr="008C2F1A">
              <w:rPr>
                <w:rFonts w:eastAsia="Calibri"/>
                <w:sz w:val="20"/>
                <w:szCs w:val="20"/>
                <w:lang w:val="ru-RU"/>
              </w:rPr>
              <w:t xml:space="preserve"> </w:t>
            </w:r>
            <w:proofErr w:type="spellStart"/>
            <w:r w:rsidRPr="008C2F1A">
              <w:rPr>
                <w:rFonts w:eastAsia="Calibri"/>
                <w:sz w:val="20"/>
                <w:szCs w:val="20"/>
                <w:lang w:val="ru-RU"/>
              </w:rPr>
              <w:t>почуття</w:t>
            </w:r>
            <w:proofErr w:type="spellEnd"/>
            <w:r w:rsidRPr="008C2F1A">
              <w:rPr>
                <w:rFonts w:eastAsia="Calibri"/>
                <w:sz w:val="20"/>
                <w:szCs w:val="20"/>
                <w:lang w:val="ru-RU"/>
              </w:rPr>
              <w:t xml:space="preserve"> духовного та культурного </w:t>
            </w:r>
            <w:proofErr w:type="spellStart"/>
            <w:r w:rsidRPr="008C2F1A">
              <w:rPr>
                <w:rFonts w:eastAsia="Calibri"/>
                <w:sz w:val="20"/>
                <w:szCs w:val="20"/>
                <w:lang w:val="ru-RU"/>
              </w:rPr>
              <w:t>розвитку</w:t>
            </w:r>
            <w:proofErr w:type="spellEnd"/>
            <w:r w:rsidRPr="008C2F1A">
              <w:rPr>
                <w:rFonts w:eastAsia="Calibri"/>
                <w:sz w:val="20"/>
                <w:szCs w:val="20"/>
                <w:lang w:val="ru-RU"/>
              </w:rPr>
              <w:t xml:space="preserve">, </w:t>
            </w:r>
            <w:proofErr w:type="spellStart"/>
            <w:r w:rsidRPr="008C2F1A">
              <w:rPr>
                <w:rFonts w:eastAsia="Calibri"/>
                <w:sz w:val="20"/>
                <w:szCs w:val="20"/>
                <w:lang w:val="ru-RU"/>
              </w:rPr>
              <w:t>формування</w:t>
            </w:r>
            <w:proofErr w:type="spellEnd"/>
            <w:r w:rsidRPr="008C2F1A">
              <w:rPr>
                <w:rFonts w:eastAsia="Calibri"/>
                <w:sz w:val="20"/>
                <w:szCs w:val="20"/>
                <w:lang w:val="ru-RU"/>
              </w:rPr>
              <w:t xml:space="preserve"> </w:t>
            </w:r>
            <w:proofErr w:type="spellStart"/>
            <w:r w:rsidRPr="008C2F1A">
              <w:rPr>
                <w:rFonts w:eastAsia="Calibri"/>
                <w:sz w:val="20"/>
                <w:szCs w:val="20"/>
                <w:lang w:val="ru-RU"/>
              </w:rPr>
              <w:t>морально-правової</w:t>
            </w:r>
            <w:proofErr w:type="spellEnd"/>
            <w:r w:rsidRPr="008C2F1A">
              <w:rPr>
                <w:rFonts w:eastAsia="Calibri"/>
                <w:sz w:val="20"/>
                <w:szCs w:val="20"/>
                <w:lang w:val="ru-RU"/>
              </w:rPr>
              <w:t xml:space="preserve"> </w:t>
            </w:r>
            <w:proofErr w:type="spellStart"/>
            <w:r w:rsidRPr="008C2F1A">
              <w:rPr>
                <w:rFonts w:eastAsia="Calibri"/>
                <w:sz w:val="20"/>
                <w:szCs w:val="20"/>
                <w:lang w:val="ru-RU"/>
              </w:rPr>
              <w:t>культури</w:t>
            </w:r>
            <w:proofErr w:type="spellEnd"/>
            <w:r w:rsidRPr="008C2F1A">
              <w:rPr>
                <w:rFonts w:eastAsia="Calibri"/>
                <w:sz w:val="20"/>
                <w:szCs w:val="20"/>
                <w:lang w:val="ru-RU"/>
              </w:rPr>
              <w:t xml:space="preserve"> </w:t>
            </w:r>
            <w:proofErr w:type="spellStart"/>
            <w:r w:rsidRPr="008C2F1A">
              <w:rPr>
                <w:rFonts w:eastAsia="Calibri"/>
                <w:sz w:val="20"/>
                <w:szCs w:val="20"/>
                <w:lang w:val="ru-RU"/>
              </w:rPr>
              <w:t>і</w:t>
            </w:r>
            <w:proofErr w:type="spellEnd"/>
            <w:r w:rsidRPr="008C2F1A">
              <w:rPr>
                <w:rFonts w:eastAsia="Calibri"/>
                <w:sz w:val="20"/>
                <w:szCs w:val="20"/>
                <w:lang w:val="ru-RU"/>
              </w:rPr>
              <w:t xml:space="preserve"> </w:t>
            </w:r>
            <w:proofErr w:type="spellStart"/>
            <w:r w:rsidRPr="008C2F1A">
              <w:rPr>
                <w:rFonts w:eastAsia="Calibri"/>
                <w:sz w:val="20"/>
                <w:szCs w:val="20"/>
                <w:lang w:val="ru-RU"/>
              </w:rPr>
              <w:t>профілактики</w:t>
            </w:r>
            <w:proofErr w:type="spellEnd"/>
            <w:r w:rsidRPr="008C2F1A">
              <w:rPr>
                <w:rFonts w:eastAsia="Calibri"/>
                <w:sz w:val="20"/>
                <w:szCs w:val="20"/>
                <w:lang w:val="ru-RU"/>
              </w:rPr>
              <w:t xml:space="preserve"> </w:t>
            </w:r>
            <w:proofErr w:type="spellStart"/>
            <w:r w:rsidRPr="008C2F1A">
              <w:rPr>
                <w:rFonts w:eastAsia="Calibri"/>
                <w:sz w:val="20"/>
                <w:szCs w:val="20"/>
                <w:lang w:val="ru-RU"/>
              </w:rPr>
              <w:t>негативних</w:t>
            </w:r>
            <w:proofErr w:type="spellEnd"/>
            <w:r w:rsidRPr="008C2F1A">
              <w:rPr>
                <w:rFonts w:eastAsia="Calibri"/>
                <w:sz w:val="20"/>
                <w:szCs w:val="20"/>
                <w:lang w:val="ru-RU"/>
              </w:rPr>
              <w:t xml:space="preserve"> </w:t>
            </w:r>
            <w:proofErr w:type="spellStart"/>
            <w:r w:rsidRPr="008C2F1A">
              <w:rPr>
                <w:rFonts w:eastAsia="Calibri"/>
                <w:sz w:val="20"/>
                <w:szCs w:val="20"/>
                <w:lang w:val="ru-RU"/>
              </w:rPr>
              <w:t>явищ</w:t>
            </w:r>
            <w:proofErr w:type="spellEnd"/>
            <w:r w:rsidRPr="008C2F1A">
              <w:rPr>
                <w:rFonts w:eastAsia="Calibri"/>
                <w:sz w:val="20"/>
                <w:szCs w:val="20"/>
                <w:lang w:val="ru-RU"/>
              </w:rPr>
              <w:t xml:space="preserve"> у </w:t>
            </w:r>
            <w:proofErr w:type="spellStart"/>
            <w:r w:rsidRPr="008C2F1A">
              <w:rPr>
                <w:rFonts w:eastAsia="Calibri"/>
                <w:sz w:val="20"/>
                <w:szCs w:val="20"/>
                <w:lang w:val="ru-RU"/>
              </w:rPr>
              <w:t>молодіжному</w:t>
            </w:r>
            <w:proofErr w:type="spellEnd"/>
            <w:r w:rsidRPr="008C2F1A">
              <w:rPr>
                <w:rFonts w:eastAsia="Calibri"/>
                <w:sz w:val="20"/>
                <w:szCs w:val="20"/>
                <w:lang w:val="ru-RU"/>
              </w:rPr>
              <w:t xml:space="preserve"> </w:t>
            </w:r>
            <w:proofErr w:type="spellStart"/>
            <w:r w:rsidRPr="008C2F1A">
              <w:rPr>
                <w:rFonts w:eastAsia="Calibri"/>
                <w:sz w:val="20"/>
                <w:szCs w:val="20"/>
                <w:lang w:val="ru-RU"/>
              </w:rPr>
              <w:t>середовищі</w:t>
            </w:r>
            <w:proofErr w:type="spellEnd"/>
          </w:p>
        </w:tc>
        <w:tc>
          <w:tcPr>
            <w:tcW w:w="2638" w:type="dxa"/>
            <w:vMerge w:val="restart"/>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Захід 1</w:t>
            </w:r>
          </w:p>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 xml:space="preserve">Передача пластунами </w:t>
            </w:r>
            <w:proofErr w:type="spellStart"/>
            <w:r w:rsidRPr="008C2F1A">
              <w:rPr>
                <w:rFonts w:eastAsia="Calibri"/>
                <w:sz w:val="20"/>
                <w:szCs w:val="20"/>
                <w:lang w:eastAsia="uk-UA"/>
              </w:rPr>
              <w:t>Вифлеємського</w:t>
            </w:r>
            <w:proofErr w:type="spellEnd"/>
            <w:r w:rsidRPr="008C2F1A">
              <w:rPr>
                <w:rFonts w:eastAsia="Calibri"/>
                <w:sz w:val="20"/>
                <w:szCs w:val="20"/>
                <w:lang w:eastAsia="uk-UA"/>
              </w:rPr>
              <w:t xml:space="preserve"> вогню миру</w:t>
            </w:r>
          </w:p>
        </w:tc>
        <w:tc>
          <w:tcPr>
            <w:tcW w:w="2465" w:type="dxa"/>
          </w:tcPr>
          <w:p w:rsidR="008C2F1A" w:rsidRPr="008C2F1A" w:rsidRDefault="008C2F1A" w:rsidP="008C2F1A">
            <w:pPr>
              <w:autoSpaceDE w:val="0"/>
              <w:autoSpaceDN w:val="0"/>
              <w:adjustRightInd w:val="0"/>
              <w:rPr>
                <w:rFonts w:eastAsia="Calibri"/>
                <w:b/>
                <w:sz w:val="20"/>
                <w:szCs w:val="20"/>
                <w:lang w:val="ru-RU" w:eastAsia="uk-UA"/>
              </w:rPr>
            </w:pPr>
            <w:r w:rsidRPr="008C2F1A">
              <w:rPr>
                <w:rFonts w:eastAsia="Calibri"/>
                <w:b/>
                <w:sz w:val="20"/>
                <w:szCs w:val="20"/>
                <w:lang w:val="ru-RU" w:eastAsia="uk-UA"/>
              </w:rPr>
              <w:t>Затрат</w:t>
            </w:r>
          </w:p>
        </w:tc>
        <w:tc>
          <w:tcPr>
            <w:tcW w:w="2268"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rPr>
              <w:t>Управління культури, спорту та гуманітарної політики</w:t>
            </w:r>
          </w:p>
        </w:tc>
        <w:tc>
          <w:tcPr>
            <w:tcW w:w="1390" w:type="dxa"/>
            <w:vMerge w:val="restart"/>
            <w:tcBorders>
              <w:top w:val="nil"/>
            </w:tcBorders>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Міський бюджет</w:t>
            </w:r>
          </w:p>
        </w:tc>
        <w:tc>
          <w:tcPr>
            <w:tcW w:w="1445" w:type="dxa"/>
            <w:vMerge w:val="restart"/>
            <w:tcBorders>
              <w:top w:val="nil"/>
            </w:tcBorders>
          </w:tcPr>
          <w:p w:rsidR="008C2F1A" w:rsidRPr="008C2F1A" w:rsidRDefault="008C2F1A" w:rsidP="008C2F1A">
            <w:pPr>
              <w:autoSpaceDE w:val="0"/>
              <w:autoSpaceDN w:val="0"/>
              <w:adjustRightInd w:val="0"/>
              <w:jc w:val="center"/>
              <w:rPr>
                <w:rFonts w:eastAsia="Calibri"/>
                <w:sz w:val="20"/>
                <w:szCs w:val="20"/>
                <w:lang w:eastAsia="uk-UA"/>
              </w:rPr>
            </w:pPr>
            <w:r w:rsidRPr="008C2F1A">
              <w:rPr>
                <w:rFonts w:eastAsia="Calibri"/>
                <w:sz w:val="20"/>
                <w:szCs w:val="20"/>
                <w:lang w:eastAsia="uk-UA"/>
              </w:rPr>
              <w:t>-</w:t>
            </w:r>
          </w:p>
        </w:tc>
        <w:tc>
          <w:tcPr>
            <w:tcW w:w="2693" w:type="dxa"/>
            <w:vMerge w:val="restart"/>
            <w:tcBorders>
              <w:top w:val="nil"/>
            </w:tcBorders>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Збереження родинних  цінностей, обрядів, звичаїв та символів Різдва</w:t>
            </w:r>
          </w:p>
          <w:p w:rsidR="008C2F1A" w:rsidRPr="008C2F1A" w:rsidRDefault="008C2F1A" w:rsidP="008C2F1A">
            <w:pPr>
              <w:autoSpaceDE w:val="0"/>
              <w:autoSpaceDN w:val="0"/>
              <w:adjustRightInd w:val="0"/>
              <w:rPr>
                <w:rFonts w:eastAsia="Calibri"/>
                <w:sz w:val="20"/>
                <w:szCs w:val="20"/>
                <w:lang w:eastAsia="uk-UA"/>
              </w:rPr>
            </w:pPr>
          </w:p>
          <w:p w:rsidR="008C2F1A" w:rsidRPr="008C2F1A" w:rsidRDefault="008C2F1A" w:rsidP="008C2F1A">
            <w:pPr>
              <w:autoSpaceDE w:val="0"/>
              <w:autoSpaceDN w:val="0"/>
              <w:adjustRightInd w:val="0"/>
              <w:rPr>
                <w:rFonts w:eastAsia="Calibri"/>
                <w:sz w:val="20"/>
                <w:szCs w:val="20"/>
                <w:lang w:eastAsia="uk-UA"/>
              </w:rPr>
            </w:pPr>
          </w:p>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720"/>
        </w:trPr>
        <w:tc>
          <w:tcPr>
            <w:tcW w:w="517" w:type="dxa"/>
            <w:vMerge/>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rPr>
                <w:rFonts w:eastAsia="Calibri"/>
                <w:sz w:val="20"/>
                <w:szCs w:val="20"/>
              </w:rPr>
            </w:pPr>
            <w:r w:rsidRPr="008C2F1A">
              <w:rPr>
                <w:rFonts w:eastAsia="Calibri"/>
                <w:b/>
                <w:sz w:val="20"/>
                <w:szCs w:val="20"/>
                <w:lang w:val="ru-RU" w:eastAsia="uk-UA"/>
              </w:rPr>
              <w:t>Продукту</w:t>
            </w:r>
            <w:r w:rsidRPr="008C2F1A">
              <w:rPr>
                <w:rFonts w:eastAsia="Calibri"/>
                <w:sz w:val="20"/>
                <w:szCs w:val="20"/>
              </w:rPr>
              <w:t xml:space="preserve"> </w:t>
            </w:r>
          </w:p>
          <w:p w:rsidR="008C2F1A" w:rsidRPr="008C2F1A" w:rsidRDefault="008C2F1A" w:rsidP="008C2F1A">
            <w:pPr>
              <w:rPr>
                <w:rFonts w:eastAsia="Calibri"/>
                <w:sz w:val="20"/>
                <w:szCs w:val="20"/>
                <w:lang w:eastAsia="uk-UA"/>
              </w:rPr>
            </w:pP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400"/>
        </w:trPr>
        <w:tc>
          <w:tcPr>
            <w:tcW w:w="517" w:type="dxa"/>
            <w:vMerge/>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autoSpaceDE w:val="0"/>
              <w:autoSpaceDN w:val="0"/>
              <w:adjustRightInd w:val="0"/>
              <w:rPr>
                <w:rFonts w:eastAsia="Calibri"/>
                <w:b/>
                <w:sz w:val="20"/>
                <w:szCs w:val="20"/>
                <w:lang w:eastAsia="uk-UA"/>
              </w:rPr>
            </w:pPr>
            <w:proofErr w:type="spellStart"/>
            <w:r w:rsidRPr="008C2F1A">
              <w:rPr>
                <w:rFonts w:eastAsia="Calibri"/>
                <w:b/>
                <w:sz w:val="20"/>
                <w:szCs w:val="20"/>
                <w:lang w:val="ru-RU" w:eastAsia="uk-UA"/>
              </w:rPr>
              <w:t>Ефективності</w:t>
            </w:r>
            <w:proofErr w:type="spellEnd"/>
          </w:p>
          <w:p w:rsidR="008C2F1A" w:rsidRPr="008C2F1A" w:rsidRDefault="008C2F1A" w:rsidP="008C2F1A">
            <w:pPr>
              <w:autoSpaceDE w:val="0"/>
              <w:autoSpaceDN w:val="0"/>
              <w:adjustRightInd w:val="0"/>
              <w:rPr>
                <w:rFonts w:eastAsia="Calibri"/>
                <w:b/>
                <w:sz w:val="20"/>
                <w:szCs w:val="20"/>
                <w:lang w:eastAsia="uk-UA"/>
              </w:rPr>
            </w:pP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931"/>
        </w:trPr>
        <w:tc>
          <w:tcPr>
            <w:tcW w:w="517" w:type="dxa"/>
            <w:vMerge/>
            <w:tcBorders>
              <w:bottom w:val="single" w:sz="4" w:space="0" w:color="auto"/>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eastAsia="uk-UA"/>
              </w:rPr>
            </w:pPr>
          </w:p>
        </w:tc>
        <w:tc>
          <w:tcPr>
            <w:tcW w:w="2465" w:type="dxa"/>
            <w:tcBorders>
              <w:bottom w:val="single" w:sz="4" w:space="0" w:color="auto"/>
            </w:tcBorders>
          </w:tcPr>
          <w:p w:rsidR="008C2F1A" w:rsidRPr="008C2F1A" w:rsidRDefault="008C2F1A" w:rsidP="008C2F1A">
            <w:pPr>
              <w:autoSpaceDE w:val="0"/>
              <w:autoSpaceDN w:val="0"/>
              <w:adjustRightInd w:val="0"/>
              <w:rPr>
                <w:rFonts w:eastAsia="Calibri"/>
                <w:b/>
                <w:sz w:val="20"/>
                <w:szCs w:val="20"/>
                <w:lang w:eastAsia="uk-UA"/>
              </w:rPr>
            </w:pPr>
            <w:proofErr w:type="spellStart"/>
            <w:r w:rsidRPr="008C2F1A">
              <w:rPr>
                <w:rFonts w:eastAsia="Calibri"/>
                <w:b/>
                <w:sz w:val="20"/>
                <w:szCs w:val="20"/>
                <w:lang w:val="ru-RU" w:eastAsia="uk-UA"/>
              </w:rPr>
              <w:t>Якості</w:t>
            </w:r>
            <w:proofErr w:type="spellEnd"/>
            <w:r w:rsidRPr="008C2F1A">
              <w:rPr>
                <w:rFonts w:eastAsia="Calibri"/>
                <w:b/>
                <w:sz w:val="20"/>
                <w:szCs w:val="20"/>
                <w:lang w:eastAsia="uk-UA"/>
              </w:rPr>
              <w:t xml:space="preserve"> </w:t>
            </w:r>
          </w:p>
        </w:tc>
        <w:tc>
          <w:tcPr>
            <w:tcW w:w="2268"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c>
          <w:tcPr>
            <w:tcW w:w="1390"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c>
          <w:tcPr>
            <w:tcW w:w="1445"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c>
          <w:tcPr>
            <w:tcW w:w="2693"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279"/>
        </w:trPr>
        <w:tc>
          <w:tcPr>
            <w:tcW w:w="517" w:type="dxa"/>
            <w:vMerge/>
            <w:tcBorders>
              <w:bottom w:val="single" w:sz="4" w:space="0" w:color="auto"/>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val="restart"/>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 xml:space="preserve">Захід 2 </w:t>
            </w:r>
          </w:p>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 xml:space="preserve">Поїздка молоді членів </w:t>
            </w:r>
            <w:proofErr w:type="spellStart"/>
            <w:r w:rsidRPr="008C2F1A">
              <w:rPr>
                <w:rFonts w:eastAsia="Calibri"/>
                <w:sz w:val="20"/>
                <w:szCs w:val="20"/>
                <w:lang w:eastAsia="uk-UA"/>
              </w:rPr>
              <w:t>МГО</w:t>
            </w:r>
            <w:proofErr w:type="spellEnd"/>
            <w:r w:rsidRPr="008C2F1A">
              <w:rPr>
                <w:rFonts w:eastAsia="Calibri"/>
                <w:sz w:val="20"/>
                <w:szCs w:val="20"/>
                <w:lang w:eastAsia="uk-UA"/>
              </w:rPr>
              <w:t xml:space="preserve"> УМХ, ПЛАСТ у м. </w:t>
            </w:r>
            <w:proofErr w:type="spellStart"/>
            <w:r w:rsidRPr="008C2F1A">
              <w:rPr>
                <w:rFonts w:eastAsia="Calibri"/>
                <w:sz w:val="20"/>
                <w:szCs w:val="20"/>
                <w:lang w:eastAsia="uk-UA"/>
              </w:rPr>
              <w:t>Жовкву</w:t>
            </w:r>
            <w:proofErr w:type="spellEnd"/>
            <w:r w:rsidRPr="008C2F1A">
              <w:rPr>
                <w:rFonts w:eastAsia="Calibri"/>
                <w:sz w:val="20"/>
                <w:szCs w:val="20"/>
                <w:lang w:eastAsia="uk-UA"/>
              </w:rPr>
              <w:t xml:space="preserve"> та м. Крехів</w:t>
            </w:r>
          </w:p>
        </w:tc>
        <w:tc>
          <w:tcPr>
            <w:tcW w:w="2465" w:type="dxa"/>
            <w:tcBorders>
              <w:bottom w:val="single" w:sz="4" w:space="0" w:color="auto"/>
            </w:tcBorders>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 xml:space="preserve">Затрат  </w:t>
            </w:r>
            <w:r w:rsidRPr="008C2F1A">
              <w:rPr>
                <w:rFonts w:eastAsia="Calibri"/>
                <w:sz w:val="20"/>
                <w:szCs w:val="20"/>
                <w:lang w:eastAsia="uk-UA"/>
              </w:rPr>
              <w:t xml:space="preserve">10 000 </w:t>
            </w:r>
            <w:proofErr w:type="spellStart"/>
            <w:r w:rsidRPr="008C2F1A">
              <w:rPr>
                <w:rFonts w:eastAsia="Calibri"/>
                <w:sz w:val="20"/>
                <w:szCs w:val="20"/>
                <w:lang w:eastAsia="uk-UA"/>
              </w:rPr>
              <w:t>грн</w:t>
            </w:r>
            <w:proofErr w:type="spellEnd"/>
          </w:p>
        </w:tc>
        <w:tc>
          <w:tcPr>
            <w:tcW w:w="2268"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rPr>
              <w:t>Управління культури, спорту та гуманітарної політики</w:t>
            </w:r>
          </w:p>
        </w:tc>
        <w:tc>
          <w:tcPr>
            <w:tcW w:w="1390"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Міський бюджет</w:t>
            </w:r>
          </w:p>
        </w:tc>
        <w:tc>
          <w:tcPr>
            <w:tcW w:w="1445"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 xml:space="preserve">10 000 </w:t>
            </w:r>
            <w:proofErr w:type="spellStart"/>
            <w:r w:rsidRPr="008C2F1A">
              <w:rPr>
                <w:rFonts w:eastAsia="Calibri"/>
                <w:sz w:val="20"/>
                <w:szCs w:val="20"/>
                <w:lang w:eastAsia="uk-UA"/>
              </w:rPr>
              <w:t>грн</w:t>
            </w:r>
            <w:proofErr w:type="spellEnd"/>
          </w:p>
        </w:tc>
        <w:tc>
          <w:tcPr>
            <w:tcW w:w="2693"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Пізнавальна екскурсія для молоді з вивченням історії свого краю</w:t>
            </w:r>
          </w:p>
        </w:tc>
      </w:tr>
      <w:tr w:rsidR="008C2F1A" w:rsidRPr="008C2F1A" w:rsidTr="00612C47">
        <w:trPr>
          <w:cantSplit/>
          <w:trHeight w:val="270"/>
        </w:trPr>
        <w:tc>
          <w:tcPr>
            <w:tcW w:w="517" w:type="dxa"/>
            <w:vMerge/>
            <w:tcBorders>
              <w:bottom w:val="single" w:sz="4" w:space="0" w:color="auto"/>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Borders>
              <w:bottom w:val="single" w:sz="4" w:space="0" w:color="auto"/>
            </w:tcBorders>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 xml:space="preserve">Продукту </w:t>
            </w:r>
            <w:r w:rsidRPr="008C2F1A">
              <w:rPr>
                <w:rFonts w:eastAsia="Calibri"/>
                <w:sz w:val="20"/>
                <w:szCs w:val="20"/>
                <w:lang w:eastAsia="uk-UA"/>
              </w:rPr>
              <w:t>послуги автотранспорту</w:t>
            </w: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285"/>
        </w:trPr>
        <w:tc>
          <w:tcPr>
            <w:tcW w:w="517" w:type="dxa"/>
            <w:vMerge/>
            <w:tcBorders>
              <w:bottom w:val="single" w:sz="4" w:space="0" w:color="auto"/>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Borders>
              <w:bottom w:val="single" w:sz="4" w:space="0" w:color="auto"/>
            </w:tcBorders>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 xml:space="preserve">Ефективності </w:t>
            </w:r>
            <w:r w:rsidRPr="008C2F1A">
              <w:rPr>
                <w:rFonts w:eastAsia="Calibri"/>
                <w:sz w:val="20"/>
                <w:szCs w:val="20"/>
                <w:lang w:eastAsia="uk-UA"/>
              </w:rPr>
              <w:t>середні витрати на поїздку</w:t>
            </w: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240"/>
        </w:trPr>
        <w:tc>
          <w:tcPr>
            <w:tcW w:w="517" w:type="dxa"/>
            <w:vMerge/>
            <w:tcBorders>
              <w:bottom w:val="single" w:sz="4" w:space="0" w:color="auto"/>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eastAsia="uk-UA"/>
              </w:rPr>
            </w:pPr>
          </w:p>
        </w:tc>
        <w:tc>
          <w:tcPr>
            <w:tcW w:w="2465" w:type="dxa"/>
            <w:tcBorders>
              <w:bottom w:val="single" w:sz="4" w:space="0" w:color="auto"/>
            </w:tcBorders>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 xml:space="preserve">Якості </w:t>
            </w:r>
            <w:r w:rsidRPr="008C2F1A">
              <w:rPr>
                <w:rFonts w:eastAsia="Calibri"/>
                <w:sz w:val="20"/>
                <w:szCs w:val="20"/>
                <w:lang w:eastAsia="uk-UA"/>
              </w:rPr>
              <w:t>Збільшено у порівнянні  з минулим роком</w:t>
            </w:r>
          </w:p>
        </w:tc>
        <w:tc>
          <w:tcPr>
            <w:tcW w:w="2268"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c>
          <w:tcPr>
            <w:tcW w:w="1390"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c>
          <w:tcPr>
            <w:tcW w:w="1445"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c>
          <w:tcPr>
            <w:tcW w:w="2693"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354"/>
        </w:trPr>
        <w:tc>
          <w:tcPr>
            <w:tcW w:w="517" w:type="dxa"/>
            <w:vMerge/>
            <w:tcBorders>
              <w:bottom w:val="single" w:sz="4" w:space="0" w:color="auto"/>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val="restart"/>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Захід 3</w:t>
            </w:r>
          </w:p>
          <w:p w:rsidR="008C2F1A" w:rsidRPr="008C2F1A" w:rsidRDefault="008C2F1A" w:rsidP="008C2F1A">
            <w:pPr>
              <w:autoSpaceDE w:val="0"/>
              <w:autoSpaceDN w:val="0"/>
              <w:adjustRightInd w:val="0"/>
              <w:rPr>
                <w:rFonts w:eastAsia="Calibri"/>
                <w:sz w:val="20"/>
                <w:szCs w:val="20"/>
                <w:lang w:eastAsia="uk-UA"/>
              </w:rPr>
            </w:pPr>
          </w:p>
          <w:p w:rsidR="008C2F1A" w:rsidRPr="008C2F1A" w:rsidRDefault="008C2F1A" w:rsidP="008C2F1A">
            <w:pPr>
              <w:autoSpaceDE w:val="0"/>
              <w:autoSpaceDN w:val="0"/>
              <w:adjustRightInd w:val="0"/>
              <w:rPr>
                <w:rFonts w:eastAsia="Calibri"/>
                <w:b/>
                <w:sz w:val="20"/>
                <w:szCs w:val="20"/>
                <w:lang w:eastAsia="uk-UA"/>
              </w:rPr>
            </w:pPr>
            <w:r w:rsidRPr="008C2F1A">
              <w:rPr>
                <w:rFonts w:eastAsia="Calibri"/>
                <w:sz w:val="20"/>
                <w:szCs w:val="20"/>
                <w:lang w:eastAsia="uk-UA"/>
              </w:rPr>
              <w:t xml:space="preserve">Оздоровчі наметові табори членів </w:t>
            </w:r>
            <w:proofErr w:type="spellStart"/>
            <w:r w:rsidRPr="008C2F1A">
              <w:rPr>
                <w:rFonts w:eastAsia="Calibri"/>
                <w:sz w:val="20"/>
                <w:szCs w:val="20"/>
                <w:lang w:eastAsia="uk-UA"/>
              </w:rPr>
              <w:t>МГО</w:t>
            </w:r>
            <w:proofErr w:type="spellEnd"/>
            <w:r w:rsidRPr="008C2F1A">
              <w:rPr>
                <w:rFonts w:eastAsia="Calibri"/>
                <w:sz w:val="20"/>
                <w:szCs w:val="20"/>
                <w:lang w:eastAsia="uk-UA"/>
              </w:rPr>
              <w:t xml:space="preserve"> </w:t>
            </w:r>
          </w:p>
        </w:tc>
        <w:tc>
          <w:tcPr>
            <w:tcW w:w="2465" w:type="dxa"/>
          </w:tcPr>
          <w:p w:rsidR="008C2F1A" w:rsidRPr="008C2F1A" w:rsidRDefault="008C2F1A" w:rsidP="008C2F1A">
            <w:pPr>
              <w:autoSpaceDE w:val="0"/>
              <w:autoSpaceDN w:val="0"/>
              <w:adjustRightInd w:val="0"/>
              <w:rPr>
                <w:rFonts w:eastAsia="Calibri"/>
                <w:sz w:val="20"/>
                <w:szCs w:val="20"/>
                <w:lang w:eastAsia="uk-UA"/>
              </w:rPr>
            </w:pPr>
            <w:r w:rsidRPr="008C2F1A">
              <w:rPr>
                <w:rFonts w:eastAsia="Calibri"/>
                <w:b/>
                <w:sz w:val="20"/>
                <w:szCs w:val="20"/>
                <w:lang w:eastAsia="uk-UA"/>
              </w:rPr>
              <w:t>Затрат</w:t>
            </w:r>
            <w:r w:rsidRPr="008C2F1A">
              <w:rPr>
                <w:rFonts w:eastAsia="Calibri"/>
                <w:sz w:val="20"/>
                <w:szCs w:val="20"/>
                <w:lang w:eastAsia="uk-UA"/>
              </w:rPr>
              <w:t xml:space="preserve"> 30 000 </w:t>
            </w:r>
            <w:proofErr w:type="spellStart"/>
            <w:r w:rsidRPr="008C2F1A">
              <w:rPr>
                <w:rFonts w:eastAsia="Calibri"/>
                <w:sz w:val="20"/>
                <w:szCs w:val="20"/>
                <w:lang w:eastAsia="uk-UA"/>
              </w:rPr>
              <w:t>грн</w:t>
            </w:r>
            <w:proofErr w:type="spellEnd"/>
          </w:p>
        </w:tc>
        <w:tc>
          <w:tcPr>
            <w:tcW w:w="2268"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rPr>
              <w:t>Управління культури, спорту та гуманітарної політики</w:t>
            </w:r>
          </w:p>
        </w:tc>
        <w:tc>
          <w:tcPr>
            <w:tcW w:w="1390"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Міський бюджет</w:t>
            </w:r>
          </w:p>
        </w:tc>
        <w:tc>
          <w:tcPr>
            <w:tcW w:w="1445"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 xml:space="preserve">30 000 </w:t>
            </w:r>
            <w:proofErr w:type="spellStart"/>
            <w:r w:rsidRPr="008C2F1A">
              <w:rPr>
                <w:rFonts w:eastAsia="Calibri"/>
                <w:sz w:val="20"/>
                <w:szCs w:val="20"/>
                <w:lang w:eastAsia="uk-UA"/>
              </w:rPr>
              <w:t>грн</w:t>
            </w:r>
            <w:proofErr w:type="spellEnd"/>
          </w:p>
        </w:tc>
        <w:tc>
          <w:tcPr>
            <w:tcW w:w="2693"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 xml:space="preserve">Оздоровлення  та відпочинок дітей, молоді, членів  </w:t>
            </w:r>
            <w:proofErr w:type="spellStart"/>
            <w:r w:rsidRPr="008C2F1A">
              <w:rPr>
                <w:rFonts w:eastAsia="Calibri"/>
                <w:sz w:val="20"/>
                <w:szCs w:val="20"/>
                <w:lang w:eastAsia="uk-UA"/>
              </w:rPr>
              <w:t>МГО</w:t>
            </w:r>
            <w:proofErr w:type="spellEnd"/>
            <w:r w:rsidRPr="008C2F1A">
              <w:rPr>
                <w:rFonts w:eastAsia="Calibri"/>
                <w:sz w:val="20"/>
                <w:szCs w:val="20"/>
                <w:lang w:eastAsia="uk-UA"/>
              </w:rPr>
              <w:t xml:space="preserve"> міста ПЛАСТ, УМХ, СКІФ</w:t>
            </w:r>
          </w:p>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330"/>
        </w:trPr>
        <w:tc>
          <w:tcPr>
            <w:tcW w:w="517" w:type="dxa"/>
            <w:vMerge/>
            <w:tcBorders>
              <w:bottom w:val="single" w:sz="4" w:space="0" w:color="auto"/>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rPr>
                <w:rFonts w:eastAsia="Calibri"/>
                <w:sz w:val="20"/>
                <w:szCs w:val="20"/>
              </w:rPr>
            </w:pPr>
            <w:r w:rsidRPr="008C2F1A">
              <w:rPr>
                <w:rFonts w:eastAsia="Calibri"/>
                <w:b/>
                <w:sz w:val="20"/>
                <w:szCs w:val="20"/>
                <w:lang w:val="ru-RU" w:eastAsia="uk-UA"/>
              </w:rPr>
              <w:t>Продукту</w:t>
            </w:r>
            <w:r w:rsidRPr="008C2F1A">
              <w:rPr>
                <w:rFonts w:eastAsia="Calibri"/>
                <w:sz w:val="20"/>
                <w:szCs w:val="20"/>
              </w:rPr>
              <w:t xml:space="preserve"> </w:t>
            </w:r>
          </w:p>
          <w:p w:rsidR="008C2F1A" w:rsidRPr="008C2F1A" w:rsidRDefault="008C2F1A" w:rsidP="008C2F1A">
            <w:pPr>
              <w:autoSpaceDE w:val="0"/>
              <w:autoSpaceDN w:val="0"/>
              <w:adjustRightInd w:val="0"/>
              <w:rPr>
                <w:rFonts w:eastAsia="Calibri"/>
                <w:b/>
                <w:sz w:val="20"/>
                <w:szCs w:val="20"/>
                <w:lang w:eastAsia="uk-UA"/>
              </w:rPr>
            </w:pPr>
            <w:r w:rsidRPr="008C2F1A">
              <w:rPr>
                <w:rFonts w:eastAsia="Calibri"/>
                <w:color w:val="000000"/>
                <w:sz w:val="20"/>
                <w:szCs w:val="20"/>
              </w:rPr>
              <w:t>120</w:t>
            </w:r>
            <w:r w:rsidRPr="008C2F1A">
              <w:rPr>
                <w:rFonts w:eastAsia="Calibri"/>
                <w:color w:val="FF0000"/>
                <w:sz w:val="20"/>
                <w:szCs w:val="20"/>
              </w:rPr>
              <w:t xml:space="preserve"> </w:t>
            </w:r>
            <w:r w:rsidRPr="008C2F1A">
              <w:rPr>
                <w:rFonts w:eastAsia="Calibri"/>
                <w:sz w:val="20"/>
                <w:szCs w:val="20"/>
              </w:rPr>
              <w:t xml:space="preserve"> учасників</w:t>
            </w: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225"/>
        </w:trPr>
        <w:tc>
          <w:tcPr>
            <w:tcW w:w="517" w:type="dxa"/>
            <w:vMerge/>
            <w:tcBorders>
              <w:bottom w:val="single" w:sz="4" w:space="0" w:color="auto"/>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autoSpaceDE w:val="0"/>
              <w:autoSpaceDN w:val="0"/>
              <w:adjustRightInd w:val="0"/>
              <w:rPr>
                <w:rFonts w:eastAsia="Calibri"/>
                <w:b/>
                <w:sz w:val="20"/>
                <w:szCs w:val="20"/>
                <w:lang w:eastAsia="uk-UA"/>
              </w:rPr>
            </w:pPr>
            <w:proofErr w:type="spellStart"/>
            <w:r w:rsidRPr="008C2F1A">
              <w:rPr>
                <w:rFonts w:eastAsia="Calibri"/>
                <w:b/>
                <w:sz w:val="20"/>
                <w:szCs w:val="20"/>
                <w:lang w:val="ru-RU" w:eastAsia="uk-UA"/>
              </w:rPr>
              <w:t>Ефективності</w:t>
            </w:r>
            <w:proofErr w:type="spellEnd"/>
          </w:p>
          <w:p w:rsidR="008C2F1A" w:rsidRPr="008C2F1A" w:rsidRDefault="008C2F1A" w:rsidP="008C2F1A">
            <w:pPr>
              <w:autoSpaceDE w:val="0"/>
              <w:autoSpaceDN w:val="0"/>
              <w:adjustRightInd w:val="0"/>
              <w:rPr>
                <w:rFonts w:eastAsia="Calibri"/>
                <w:sz w:val="20"/>
                <w:szCs w:val="20"/>
                <w:lang w:val="ru-RU" w:eastAsia="uk-UA"/>
              </w:rPr>
            </w:pPr>
            <w:proofErr w:type="spellStart"/>
            <w:r w:rsidRPr="008C2F1A">
              <w:rPr>
                <w:rFonts w:eastAsia="Calibri"/>
                <w:sz w:val="20"/>
                <w:szCs w:val="20"/>
                <w:lang w:val="ru-RU" w:eastAsia="uk-UA"/>
              </w:rPr>
              <w:t>середні</w:t>
            </w:r>
            <w:proofErr w:type="spellEnd"/>
            <w:r w:rsidRPr="008C2F1A">
              <w:rPr>
                <w:rFonts w:eastAsia="Calibri"/>
                <w:sz w:val="20"/>
                <w:szCs w:val="20"/>
                <w:lang w:val="ru-RU" w:eastAsia="uk-UA"/>
              </w:rPr>
              <w:t xml:space="preserve"> </w:t>
            </w:r>
            <w:proofErr w:type="spellStart"/>
            <w:r w:rsidRPr="008C2F1A">
              <w:rPr>
                <w:rFonts w:eastAsia="Calibri"/>
                <w:sz w:val="20"/>
                <w:szCs w:val="20"/>
                <w:lang w:val="ru-RU" w:eastAsia="uk-UA"/>
              </w:rPr>
              <w:t>витрати</w:t>
            </w:r>
            <w:proofErr w:type="spellEnd"/>
            <w:r w:rsidRPr="008C2F1A">
              <w:rPr>
                <w:rFonts w:eastAsia="Calibri"/>
                <w:sz w:val="20"/>
                <w:szCs w:val="20"/>
                <w:lang w:val="ru-RU" w:eastAsia="uk-UA"/>
              </w:rPr>
              <w:t xml:space="preserve"> на </w:t>
            </w:r>
          </w:p>
          <w:p w:rsidR="008C2F1A" w:rsidRPr="008C2F1A" w:rsidRDefault="008C2F1A" w:rsidP="008C2F1A">
            <w:pPr>
              <w:autoSpaceDE w:val="0"/>
              <w:autoSpaceDN w:val="0"/>
              <w:adjustRightInd w:val="0"/>
              <w:rPr>
                <w:rFonts w:eastAsia="Calibri"/>
                <w:sz w:val="20"/>
                <w:szCs w:val="20"/>
                <w:lang w:val="ru-RU" w:eastAsia="uk-UA"/>
              </w:rPr>
            </w:pPr>
            <w:r w:rsidRPr="008C2F1A">
              <w:rPr>
                <w:rFonts w:eastAsia="Calibri"/>
                <w:sz w:val="20"/>
                <w:szCs w:val="20"/>
                <w:lang w:eastAsia="uk-UA"/>
              </w:rPr>
              <w:t>учасника</w:t>
            </w:r>
          </w:p>
          <w:p w:rsidR="008C2F1A" w:rsidRPr="008C2F1A" w:rsidRDefault="008C2F1A" w:rsidP="008C2F1A">
            <w:pPr>
              <w:autoSpaceDE w:val="0"/>
              <w:autoSpaceDN w:val="0"/>
              <w:adjustRightInd w:val="0"/>
              <w:rPr>
                <w:rFonts w:eastAsia="Calibri"/>
                <w:b/>
                <w:sz w:val="20"/>
                <w:szCs w:val="20"/>
                <w:lang w:eastAsia="uk-UA"/>
              </w:rPr>
            </w:pPr>
            <w:r w:rsidRPr="008C2F1A">
              <w:rPr>
                <w:rFonts w:eastAsia="Calibri"/>
                <w:sz w:val="20"/>
                <w:szCs w:val="20"/>
                <w:lang w:val="ru-RU" w:eastAsia="uk-UA"/>
              </w:rPr>
              <w:t xml:space="preserve">заходу  </w:t>
            </w:r>
            <w:r w:rsidRPr="008C2F1A">
              <w:rPr>
                <w:rFonts w:eastAsia="Calibri"/>
                <w:color w:val="000000"/>
                <w:sz w:val="20"/>
                <w:szCs w:val="20"/>
                <w:lang w:val="ru-RU" w:eastAsia="uk-UA"/>
              </w:rPr>
              <w:t>250,0</w:t>
            </w:r>
            <w:r w:rsidRPr="008C2F1A">
              <w:rPr>
                <w:rFonts w:eastAsia="Calibri"/>
                <w:color w:val="FF0000"/>
                <w:sz w:val="20"/>
                <w:szCs w:val="20"/>
                <w:lang w:val="ru-RU" w:eastAsia="uk-UA"/>
              </w:rPr>
              <w:t xml:space="preserve"> </w:t>
            </w:r>
            <w:proofErr w:type="spellStart"/>
            <w:r w:rsidRPr="008C2F1A">
              <w:rPr>
                <w:rFonts w:eastAsia="Calibri"/>
                <w:sz w:val="20"/>
                <w:szCs w:val="20"/>
                <w:lang w:val="ru-RU" w:eastAsia="uk-UA"/>
              </w:rPr>
              <w:t>грн</w:t>
            </w:r>
            <w:proofErr w:type="spellEnd"/>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165"/>
        </w:trPr>
        <w:tc>
          <w:tcPr>
            <w:tcW w:w="517" w:type="dxa"/>
            <w:vMerge/>
            <w:tcBorders>
              <w:bottom w:val="single" w:sz="4" w:space="0" w:color="auto"/>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Borders>
              <w:bottom w:val="single" w:sz="4" w:space="0" w:color="auto"/>
            </w:tcBorders>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autoSpaceDE w:val="0"/>
              <w:autoSpaceDN w:val="0"/>
              <w:adjustRightInd w:val="0"/>
              <w:rPr>
                <w:rFonts w:eastAsia="Calibri"/>
                <w:b/>
                <w:sz w:val="20"/>
                <w:szCs w:val="20"/>
                <w:lang w:eastAsia="uk-UA"/>
              </w:rPr>
            </w:pPr>
            <w:proofErr w:type="spellStart"/>
            <w:r w:rsidRPr="008C2F1A">
              <w:rPr>
                <w:rFonts w:eastAsia="Calibri"/>
                <w:b/>
                <w:sz w:val="20"/>
                <w:szCs w:val="20"/>
                <w:lang w:val="ru-RU" w:eastAsia="uk-UA"/>
              </w:rPr>
              <w:t>Якості</w:t>
            </w:r>
            <w:proofErr w:type="spellEnd"/>
            <w:r w:rsidRPr="008C2F1A">
              <w:rPr>
                <w:rFonts w:eastAsia="Calibri"/>
                <w:b/>
                <w:sz w:val="20"/>
                <w:szCs w:val="20"/>
                <w:lang w:val="ru-RU" w:eastAsia="uk-UA"/>
              </w:rPr>
              <w:t xml:space="preserve"> </w:t>
            </w:r>
            <w:r w:rsidRPr="008C2F1A">
              <w:rPr>
                <w:rFonts w:eastAsia="Calibri"/>
                <w:sz w:val="20"/>
                <w:szCs w:val="20"/>
                <w:lang w:eastAsia="uk-UA"/>
              </w:rPr>
              <w:t>Збільшено у порівнянні з минулим роком</w:t>
            </w:r>
          </w:p>
        </w:tc>
        <w:tc>
          <w:tcPr>
            <w:tcW w:w="2268"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c>
          <w:tcPr>
            <w:tcW w:w="1390"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c>
          <w:tcPr>
            <w:tcW w:w="1445"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c>
          <w:tcPr>
            <w:tcW w:w="2693" w:type="dxa"/>
            <w:vMerge/>
            <w:tcBorders>
              <w:bottom w:val="single" w:sz="4" w:space="0" w:color="auto"/>
            </w:tcBorders>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614"/>
        </w:trPr>
        <w:tc>
          <w:tcPr>
            <w:tcW w:w="517" w:type="dxa"/>
            <w:vMerge/>
            <w:tcBorders>
              <w:top w:val="nil"/>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top w:val="nil"/>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val="restart"/>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Захід 4</w:t>
            </w:r>
          </w:p>
          <w:p w:rsidR="008C2F1A" w:rsidRPr="008C2F1A" w:rsidRDefault="008C2F1A" w:rsidP="008C2F1A">
            <w:pPr>
              <w:autoSpaceDE w:val="0"/>
              <w:autoSpaceDN w:val="0"/>
              <w:adjustRightInd w:val="0"/>
              <w:rPr>
                <w:rFonts w:eastAsia="Calibri"/>
                <w:sz w:val="20"/>
                <w:szCs w:val="20"/>
                <w:lang w:eastAsia="uk-UA"/>
              </w:rPr>
            </w:pPr>
          </w:p>
          <w:p w:rsidR="008C2F1A" w:rsidRPr="008C2F1A" w:rsidRDefault="008C2F1A" w:rsidP="008C2F1A">
            <w:pPr>
              <w:autoSpaceDE w:val="0"/>
              <w:autoSpaceDN w:val="0"/>
              <w:adjustRightInd w:val="0"/>
              <w:rPr>
                <w:rFonts w:eastAsia="Calibri"/>
                <w:b/>
                <w:sz w:val="20"/>
                <w:szCs w:val="20"/>
                <w:lang w:eastAsia="uk-UA"/>
              </w:rPr>
            </w:pPr>
            <w:r w:rsidRPr="008C2F1A">
              <w:rPr>
                <w:rFonts w:eastAsia="Calibri"/>
                <w:sz w:val="20"/>
                <w:szCs w:val="20"/>
                <w:lang w:eastAsia="uk-UA"/>
              </w:rPr>
              <w:t xml:space="preserve">Молодіжний фестиваль «Про100 літо» для членів </w:t>
            </w:r>
            <w:proofErr w:type="spellStart"/>
            <w:r w:rsidRPr="008C2F1A">
              <w:rPr>
                <w:rFonts w:eastAsia="Calibri"/>
                <w:sz w:val="20"/>
                <w:szCs w:val="20"/>
                <w:lang w:eastAsia="uk-UA"/>
              </w:rPr>
              <w:t>МГО</w:t>
            </w:r>
            <w:proofErr w:type="spellEnd"/>
            <w:r w:rsidRPr="008C2F1A">
              <w:rPr>
                <w:rFonts w:eastAsia="Calibri"/>
                <w:sz w:val="20"/>
                <w:szCs w:val="20"/>
                <w:lang w:eastAsia="uk-UA"/>
              </w:rPr>
              <w:t xml:space="preserve"> ПЛАСТ, СККІФ, УМХ</w:t>
            </w:r>
          </w:p>
        </w:tc>
        <w:tc>
          <w:tcPr>
            <w:tcW w:w="2465" w:type="dxa"/>
          </w:tcPr>
          <w:p w:rsidR="008C2F1A" w:rsidRPr="008C2F1A" w:rsidRDefault="008C2F1A" w:rsidP="008C2F1A">
            <w:pPr>
              <w:rPr>
                <w:rFonts w:eastAsia="Calibri"/>
                <w:sz w:val="20"/>
                <w:szCs w:val="20"/>
              </w:rPr>
            </w:pPr>
            <w:r w:rsidRPr="008C2F1A">
              <w:rPr>
                <w:rFonts w:eastAsia="Calibri"/>
                <w:b/>
                <w:sz w:val="20"/>
                <w:szCs w:val="20"/>
                <w:lang w:val="ru-RU" w:eastAsia="uk-UA"/>
              </w:rPr>
              <w:t>Продукту</w:t>
            </w:r>
            <w:r w:rsidRPr="008C2F1A">
              <w:rPr>
                <w:rFonts w:eastAsia="Calibri"/>
                <w:sz w:val="20"/>
                <w:szCs w:val="20"/>
              </w:rPr>
              <w:t xml:space="preserve"> </w:t>
            </w:r>
          </w:p>
          <w:p w:rsidR="008C2F1A" w:rsidRPr="008C2F1A" w:rsidRDefault="008C2F1A" w:rsidP="008C2F1A">
            <w:pPr>
              <w:rPr>
                <w:rFonts w:eastAsia="Calibri"/>
                <w:sz w:val="20"/>
                <w:szCs w:val="20"/>
                <w:lang w:eastAsia="uk-UA"/>
              </w:rPr>
            </w:pPr>
            <w:r w:rsidRPr="008C2F1A">
              <w:rPr>
                <w:rFonts w:eastAsia="Calibri"/>
                <w:color w:val="000000"/>
                <w:sz w:val="20"/>
                <w:szCs w:val="20"/>
              </w:rPr>
              <w:t>120</w:t>
            </w:r>
            <w:r w:rsidRPr="008C2F1A">
              <w:rPr>
                <w:rFonts w:eastAsia="Calibri"/>
                <w:color w:val="FF0000"/>
                <w:sz w:val="20"/>
                <w:szCs w:val="20"/>
              </w:rPr>
              <w:t xml:space="preserve"> </w:t>
            </w:r>
            <w:r w:rsidRPr="008C2F1A">
              <w:rPr>
                <w:rFonts w:eastAsia="Calibri"/>
                <w:sz w:val="20"/>
                <w:szCs w:val="20"/>
              </w:rPr>
              <w:t xml:space="preserve"> учасників</w:t>
            </w:r>
          </w:p>
        </w:tc>
        <w:tc>
          <w:tcPr>
            <w:tcW w:w="2268"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rPr>
              <w:t>Управління культури, спорту та гуманітарної політики</w:t>
            </w:r>
          </w:p>
        </w:tc>
        <w:tc>
          <w:tcPr>
            <w:tcW w:w="1390"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Міський бюджет</w:t>
            </w:r>
          </w:p>
        </w:tc>
        <w:tc>
          <w:tcPr>
            <w:tcW w:w="1445"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 xml:space="preserve">2 000 </w:t>
            </w:r>
            <w:proofErr w:type="spellStart"/>
            <w:r w:rsidRPr="008C2F1A">
              <w:rPr>
                <w:rFonts w:eastAsia="Calibri"/>
                <w:sz w:val="20"/>
                <w:szCs w:val="20"/>
                <w:lang w:eastAsia="uk-UA"/>
              </w:rPr>
              <w:t>грн</w:t>
            </w:r>
            <w:proofErr w:type="spellEnd"/>
          </w:p>
        </w:tc>
        <w:tc>
          <w:tcPr>
            <w:tcW w:w="2693"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Підтримка та розвиток молодіжного руху, творчої ініціативної молоді та  молодіжних громадських організацій</w:t>
            </w:r>
          </w:p>
          <w:p w:rsidR="008C2F1A" w:rsidRPr="008C2F1A" w:rsidRDefault="008C2F1A" w:rsidP="008C2F1A">
            <w:pPr>
              <w:autoSpaceDE w:val="0"/>
              <w:autoSpaceDN w:val="0"/>
              <w:adjustRightInd w:val="0"/>
              <w:rPr>
                <w:rFonts w:eastAsia="Calibri"/>
                <w:sz w:val="20"/>
                <w:szCs w:val="20"/>
                <w:lang w:eastAsia="uk-UA"/>
              </w:rPr>
            </w:pPr>
          </w:p>
          <w:p w:rsidR="008C2F1A" w:rsidRPr="008C2F1A" w:rsidRDefault="008C2F1A" w:rsidP="008C2F1A">
            <w:pPr>
              <w:autoSpaceDE w:val="0"/>
              <w:autoSpaceDN w:val="0"/>
              <w:adjustRightInd w:val="0"/>
              <w:rPr>
                <w:rFonts w:eastAsia="Calibri"/>
                <w:sz w:val="20"/>
                <w:szCs w:val="20"/>
                <w:lang w:eastAsia="uk-UA"/>
              </w:rPr>
            </w:pPr>
          </w:p>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426"/>
        </w:trPr>
        <w:tc>
          <w:tcPr>
            <w:tcW w:w="517" w:type="dxa"/>
            <w:vMerge/>
            <w:tcBorders>
              <w:top w:val="nil"/>
            </w:tcBorders>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tcBorders>
              <w:top w:val="nil"/>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autoSpaceDE w:val="0"/>
              <w:autoSpaceDN w:val="0"/>
              <w:adjustRightInd w:val="0"/>
              <w:rPr>
                <w:rFonts w:eastAsia="Calibri"/>
                <w:b/>
                <w:sz w:val="20"/>
                <w:szCs w:val="20"/>
                <w:lang w:eastAsia="uk-UA"/>
              </w:rPr>
            </w:pPr>
            <w:proofErr w:type="spellStart"/>
            <w:r w:rsidRPr="008C2F1A">
              <w:rPr>
                <w:rFonts w:eastAsia="Calibri"/>
                <w:b/>
                <w:sz w:val="20"/>
                <w:szCs w:val="20"/>
                <w:lang w:val="ru-RU" w:eastAsia="uk-UA"/>
              </w:rPr>
              <w:t>Ефективності</w:t>
            </w:r>
            <w:proofErr w:type="spellEnd"/>
          </w:p>
          <w:p w:rsidR="008C2F1A" w:rsidRPr="008C2F1A" w:rsidRDefault="008C2F1A" w:rsidP="008C2F1A">
            <w:pPr>
              <w:autoSpaceDE w:val="0"/>
              <w:autoSpaceDN w:val="0"/>
              <w:adjustRightInd w:val="0"/>
              <w:rPr>
                <w:rFonts w:eastAsia="Calibri"/>
                <w:sz w:val="20"/>
                <w:szCs w:val="20"/>
                <w:lang w:val="ru-RU" w:eastAsia="uk-UA"/>
              </w:rPr>
            </w:pPr>
            <w:proofErr w:type="spellStart"/>
            <w:r w:rsidRPr="008C2F1A">
              <w:rPr>
                <w:rFonts w:eastAsia="Calibri"/>
                <w:sz w:val="20"/>
                <w:szCs w:val="20"/>
                <w:lang w:val="ru-RU" w:eastAsia="uk-UA"/>
              </w:rPr>
              <w:t>середні</w:t>
            </w:r>
            <w:proofErr w:type="spellEnd"/>
            <w:r w:rsidRPr="008C2F1A">
              <w:rPr>
                <w:rFonts w:eastAsia="Calibri"/>
                <w:sz w:val="20"/>
                <w:szCs w:val="20"/>
                <w:lang w:val="ru-RU" w:eastAsia="uk-UA"/>
              </w:rPr>
              <w:t xml:space="preserve"> </w:t>
            </w:r>
            <w:proofErr w:type="spellStart"/>
            <w:r w:rsidRPr="008C2F1A">
              <w:rPr>
                <w:rFonts w:eastAsia="Calibri"/>
                <w:sz w:val="20"/>
                <w:szCs w:val="20"/>
                <w:lang w:val="ru-RU" w:eastAsia="uk-UA"/>
              </w:rPr>
              <w:t>витрати</w:t>
            </w:r>
            <w:proofErr w:type="spellEnd"/>
            <w:r w:rsidRPr="008C2F1A">
              <w:rPr>
                <w:rFonts w:eastAsia="Calibri"/>
                <w:sz w:val="20"/>
                <w:szCs w:val="20"/>
                <w:lang w:val="ru-RU" w:eastAsia="uk-UA"/>
              </w:rPr>
              <w:t xml:space="preserve"> на </w:t>
            </w:r>
          </w:p>
          <w:p w:rsidR="008C2F1A" w:rsidRPr="008C2F1A" w:rsidRDefault="008C2F1A" w:rsidP="008C2F1A">
            <w:pPr>
              <w:autoSpaceDE w:val="0"/>
              <w:autoSpaceDN w:val="0"/>
              <w:adjustRightInd w:val="0"/>
              <w:rPr>
                <w:rFonts w:eastAsia="Calibri"/>
                <w:sz w:val="20"/>
                <w:szCs w:val="20"/>
                <w:lang w:val="ru-RU" w:eastAsia="uk-UA"/>
              </w:rPr>
            </w:pPr>
            <w:r w:rsidRPr="008C2F1A">
              <w:rPr>
                <w:rFonts w:eastAsia="Calibri"/>
                <w:sz w:val="20"/>
                <w:szCs w:val="20"/>
                <w:lang w:eastAsia="uk-UA"/>
              </w:rPr>
              <w:t>учасника</w:t>
            </w:r>
          </w:p>
          <w:p w:rsidR="008C2F1A" w:rsidRPr="008C2F1A" w:rsidRDefault="008C2F1A" w:rsidP="008C2F1A">
            <w:pPr>
              <w:autoSpaceDE w:val="0"/>
              <w:autoSpaceDN w:val="0"/>
              <w:adjustRightInd w:val="0"/>
              <w:rPr>
                <w:rFonts w:eastAsia="Calibri"/>
                <w:b/>
                <w:sz w:val="20"/>
                <w:szCs w:val="20"/>
                <w:lang w:val="ru-RU" w:eastAsia="uk-UA"/>
              </w:rPr>
            </w:pPr>
            <w:r w:rsidRPr="008C2F1A">
              <w:rPr>
                <w:rFonts w:eastAsia="Calibri"/>
                <w:sz w:val="20"/>
                <w:szCs w:val="20"/>
                <w:lang w:val="ru-RU" w:eastAsia="uk-UA"/>
              </w:rPr>
              <w:t xml:space="preserve">заходу  </w:t>
            </w:r>
            <w:r w:rsidRPr="008C2F1A">
              <w:rPr>
                <w:rFonts w:eastAsia="Calibri"/>
                <w:color w:val="000000"/>
                <w:sz w:val="20"/>
                <w:szCs w:val="20"/>
                <w:lang w:val="ru-RU" w:eastAsia="uk-UA"/>
              </w:rPr>
              <w:t>16,67</w:t>
            </w:r>
            <w:r w:rsidRPr="008C2F1A">
              <w:rPr>
                <w:rFonts w:eastAsia="Calibri"/>
                <w:color w:val="FF0000"/>
                <w:sz w:val="20"/>
                <w:szCs w:val="20"/>
                <w:lang w:val="ru-RU" w:eastAsia="uk-UA"/>
              </w:rPr>
              <w:t xml:space="preserve"> </w:t>
            </w:r>
            <w:proofErr w:type="spellStart"/>
            <w:r w:rsidRPr="008C2F1A">
              <w:rPr>
                <w:rFonts w:eastAsia="Calibri"/>
                <w:sz w:val="20"/>
                <w:szCs w:val="20"/>
                <w:lang w:val="ru-RU" w:eastAsia="uk-UA"/>
              </w:rPr>
              <w:t>грн</w:t>
            </w:r>
            <w:proofErr w:type="spellEnd"/>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562"/>
        </w:trPr>
        <w:tc>
          <w:tcPr>
            <w:tcW w:w="517" w:type="dxa"/>
            <w:vMerge/>
            <w:tcBorders>
              <w:top w:val="nil"/>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top w:val="nil"/>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sz w:val="20"/>
                <w:szCs w:val="20"/>
                <w:lang w:eastAsia="uk-UA"/>
              </w:rPr>
            </w:pPr>
          </w:p>
        </w:tc>
        <w:tc>
          <w:tcPr>
            <w:tcW w:w="2465" w:type="dxa"/>
          </w:tcPr>
          <w:p w:rsidR="008C2F1A" w:rsidRPr="008C2F1A" w:rsidRDefault="008C2F1A" w:rsidP="008C2F1A">
            <w:pPr>
              <w:autoSpaceDE w:val="0"/>
              <w:autoSpaceDN w:val="0"/>
              <w:adjustRightInd w:val="0"/>
              <w:rPr>
                <w:rFonts w:eastAsia="Calibri"/>
                <w:b/>
                <w:sz w:val="20"/>
                <w:szCs w:val="20"/>
                <w:lang w:eastAsia="uk-UA"/>
              </w:rPr>
            </w:pPr>
            <w:proofErr w:type="spellStart"/>
            <w:r w:rsidRPr="008C2F1A">
              <w:rPr>
                <w:rFonts w:eastAsia="Calibri"/>
                <w:b/>
                <w:sz w:val="20"/>
                <w:szCs w:val="20"/>
                <w:lang w:val="ru-RU" w:eastAsia="uk-UA"/>
              </w:rPr>
              <w:t>Якості</w:t>
            </w:r>
            <w:proofErr w:type="spellEnd"/>
            <w:r w:rsidRPr="008C2F1A">
              <w:rPr>
                <w:rFonts w:eastAsia="Calibri"/>
                <w:b/>
                <w:sz w:val="20"/>
                <w:szCs w:val="20"/>
                <w:lang w:val="ru-RU" w:eastAsia="uk-UA"/>
              </w:rPr>
              <w:t xml:space="preserve"> </w:t>
            </w:r>
            <w:r w:rsidRPr="008C2F1A">
              <w:rPr>
                <w:rFonts w:eastAsia="Calibri"/>
                <w:sz w:val="20"/>
                <w:szCs w:val="20"/>
                <w:lang w:eastAsia="uk-UA"/>
              </w:rPr>
              <w:t>Збільшено у порівнянні з минулим роком</w:t>
            </w: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828"/>
        </w:trPr>
        <w:tc>
          <w:tcPr>
            <w:tcW w:w="517" w:type="dxa"/>
            <w:vMerge/>
            <w:tcBorders>
              <w:top w:val="nil"/>
            </w:tcBorders>
          </w:tcPr>
          <w:p w:rsidR="008C2F1A" w:rsidRPr="008C2F1A" w:rsidRDefault="008C2F1A" w:rsidP="008C2F1A">
            <w:pPr>
              <w:autoSpaceDE w:val="0"/>
              <w:autoSpaceDN w:val="0"/>
              <w:adjustRightInd w:val="0"/>
              <w:jc w:val="center"/>
              <w:rPr>
                <w:rFonts w:eastAsia="Calibri"/>
                <w:b/>
                <w:sz w:val="20"/>
                <w:szCs w:val="20"/>
                <w:lang w:val="ru-RU" w:eastAsia="uk-UA"/>
              </w:rPr>
            </w:pPr>
          </w:p>
        </w:tc>
        <w:tc>
          <w:tcPr>
            <w:tcW w:w="1905" w:type="dxa"/>
            <w:vMerge/>
            <w:tcBorders>
              <w:top w:val="nil"/>
            </w:tcBorders>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sz w:val="20"/>
                <w:szCs w:val="20"/>
                <w:lang w:eastAsia="uk-UA"/>
              </w:rPr>
            </w:pPr>
          </w:p>
        </w:tc>
        <w:tc>
          <w:tcPr>
            <w:tcW w:w="2465" w:type="dxa"/>
          </w:tcPr>
          <w:p w:rsidR="008C2F1A" w:rsidRPr="008C2F1A" w:rsidRDefault="008C2F1A" w:rsidP="008C2F1A">
            <w:pPr>
              <w:autoSpaceDE w:val="0"/>
              <w:autoSpaceDN w:val="0"/>
              <w:adjustRightInd w:val="0"/>
              <w:rPr>
                <w:rFonts w:eastAsia="Calibri"/>
                <w:sz w:val="20"/>
                <w:szCs w:val="20"/>
                <w:lang w:eastAsia="uk-UA"/>
              </w:rPr>
            </w:pPr>
            <w:proofErr w:type="spellStart"/>
            <w:r w:rsidRPr="008C2F1A">
              <w:rPr>
                <w:rFonts w:eastAsia="Calibri"/>
                <w:b/>
                <w:sz w:val="20"/>
                <w:szCs w:val="20"/>
                <w:lang w:val="ru-RU" w:eastAsia="uk-UA"/>
              </w:rPr>
              <w:t>Якості</w:t>
            </w:r>
            <w:proofErr w:type="spellEnd"/>
            <w:r w:rsidRPr="008C2F1A">
              <w:rPr>
                <w:rFonts w:eastAsia="Calibri"/>
                <w:b/>
                <w:sz w:val="20"/>
                <w:szCs w:val="20"/>
                <w:lang w:val="ru-RU" w:eastAsia="uk-UA"/>
              </w:rPr>
              <w:t xml:space="preserve"> </w:t>
            </w:r>
            <w:r w:rsidRPr="008C2F1A">
              <w:rPr>
                <w:rFonts w:eastAsia="Calibri"/>
                <w:sz w:val="20"/>
                <w:szCs w:val="20"/>
                <w:lang w:eastAsia="uk-UA"/>
              </w:rPr>
              <w:t>Зменшено у порівнянні з минулим роком</w:t>
            </w:r>
          </w:p>
          <w:p w:rsidR="008C2F1A" w:rsidRPr="008C2F1A" w:rsidRDefault="008C2F1A" w:rsidP="008C2F1A">
            <w:pPr>
              <w:autoSpaceDE w:val="0"/>
              <w:autoSpaceDN w:val="0"/>
              <w:adjustRightInd w:val="0"/>
              <w:rPr>
                <w:rFonts w:eastAsia="Calibri"/>
                <w:sz w:val="20"/>
                <w:szCs w:val="20"/>
                <w:lang w:eastAsia="uk-UA"/>
              </w:rPr>
            </w:pP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165"/>
        </w:trPr>
        <w:tc>
          <w:tcPr>
            <w:tcW w:w="517" w:type="dxa"/>
            <w:vMerge w:val="restart"/>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val="restart"/>
          </w:tcPr>
          <w:p w:rsidR="008C2F1A" w:rsidRPr="008C2F1A" w:rsidRDefault="008C2F1A" w:rsidP="008C2F1A">
            <w:pPr>
              <w:autoSpaceDE w:val="0"/>
              <w:autoSpaceDN w:val="0"/>
              <w:adjustRightInd w:val="0"/>
              <w:rPr>
                <w:rFonts w:eastAsia="Calibri"/>
                <w:b/>
                <w:sz w:val="20"/>
                <w:szCs w:val="20"/>
                <w:lang w:eastAsia="uk-UA"/>
              </w:rPr>
            </w:pPr>
          </w:p>
        </w:tc>
        <w:tc>
          <w:tcPr>
            <w:tcW w:w="2638" w:type="dxa"/>
            <w:vMerge w:val="restart"/>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 xml:space="preserve">Захід 5 </w:t>
            </w:r>
          </w:p>
          <w:p w:rsidR="008C2F1A" w:rsidRPr="008C2F1A" w:rsidRDefault="008C2F1A" w:rsidP="008C2F1A">
            <w:pPr>
              <w:autoSpaceDE w:val="0"/>
              <w:autoSpaceDN w:val="0"/>
              <w:adjustRightInd w:val="0"/>
              <w:rPr>
                <w:rFonts w:eastAsia="Calibri"/>
                <w:b/>
                <w:sz w:val="20"/>
                <w:szCs w:val="20"/>
                <w:lang w:eastAsia="uk-UA"/>
              </w:rPr>
            </w:pPr>
          </w:p>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 xml:space="preserve">День молоді. Святковий концерт, </w:t>
            </w:r>
            <w:proofErr w:type="spellStart"/>
            <w:r w:rsidRPr="008C2F1A">
              <w:rPr>
                <w:rFonts w:eastAsia="Calibri"/>
                <w:sz w:val="20"/>
                <w:szCs w:val="20"/>
                <w:lang w:eastAsia="uk-UA"/>
              </w:rPr>
              <w:t>Українотека</w:t>
            </w:r>
            <w:proofErr w:type="spellEnd"/>
          </w:p>
        </w:tc>
        <w:tc>
          <w:tcPr>
            <w:tcW w:w="2465" w:type="dxa"/>
          </w:tcPr>
          <w:p w:rsidR="008C2F1A" w:rsidRPr="008C2F1A" w:rsidRDefault="008C2F1A" w:rsidP="008C2F1A">
            <w:pPr>
              <w:autoSpaceDE w:val="0"/>
              <w:autoSpaceDN w:val="0"/>
              <w:adjustRightInd w:val="0"/>
              <w:rPr>
                <w:rFonts w:eastAsia="Calibri"/>
                <w:sz w:val="20"/>
                <w:szCs w:val="20"/>
                <w:lang w:val="ru-RU" w:eastAsia="uk-UA"/>
              </w:rPr>
            </w:pPr>
            <w:r w:rsidRPr="008C2F1A">
              <w:rPr>
                <w:rFonts w:eastAsia="Calibri"/>
                <w:b/>
                <w:sz w:val="20"/>
                <w:szCs w:val="20"/>
                <w:lang w:val="ru-RU" w:eastAsia="uk-UA"/>
              </w:rPr>
              <w:t xml:space="preserve">Затрат </w:t>
            </w:r>
            <w:r w:rsidRPr="008C2F1A">
              <w:rPr>
                <w:rFonts w:eastAsia="Calibri"/>
                <w:sz w:val="20"/>
                <w:szCs w:val="20"/>
                <w:lang w:val="ru-RU" w:eastAsia="uk-UA"/>
              </w:rPr>
              <w:t xml:space="preserve">30 000 </w:t>
            </w:r>
            <w:proofErr w:type="spellStart"/>
            <w:r w:rsidRPr="008C2F1A">
              <w:rPr>
                <w:rFonts w:eastAsia="Calibri"/>
                <w:sz w:val="20"/>
                <w:szCs w:val="20"/>
                <w:lang w:val="ru-RU" w:eastAsia="uk-UA"/>
              </w:rPr>
              <w:t>грн</w:t>
            </w:r>
            <w:proofErr w:type="spellEnd"/>
          </w:p>
          <w:p w:rsidR="008C2F1A" w:rsidRPr="008C2F1A" w:rsidRDefault="008C2F1A" w:rsidP="008C2F1A">
            <w:pPr>
              <w:autoSpaceDE w:val="0"/>
              <w:autoSpaceDN w:val="0"/>
              <w:adjustRightInd w:val="0"/>
              <w:rPr>
                <w:rFonts w:eastAsia="Calibri"/>
                <w:b/>
                <w:sz w:val="20"/>
                <w:szCs w:val="20"/>
                <w:lang w:val="ru-RU" w:eastAsia="uk-UA"/>
              </w:rPr>
            </w:pPr>
          </w:p>
        </w:tc>
        <w:tc>
          <w:tcPr>
            <w:tcW w:w="2268"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rPr>
              <w:t>Управління культури, спорту та гуманітарної політики</w:t>
            </w:r>
          </w:p>
        </w:tc>
        <w:tc>
          <w:tcPr>
            <w:tcW w:w="1390"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Міський бюджет</w:t>
            </w:r>
          </w:p>
        </w:tc>
        <w:tc>
          <w:tcPr>
            <w:tcW w:w="1445"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 xml:space="preserve">30 000 </w:t>
            </w:r>
            <w:proofErr w:type="spellStart"/>
            <w:r w:rsidRPr="008C2F1A">
              <w:rPr>
                <w:rFonts w:eastAsia="Calibri"/>
                <w:sz w:val="20"/>
                <w:szCs w:val="20"/>
                <w:lang w:eastAsia="uk-UA"/>
              </w:rPr>
              <w:t>грн</w:t>
            </w:r>
            <w:proofErr w:type="spellEnd"/>
          </w:p>
        </w:tc>
        <w:tc>
          <w:tcPr>
            <w:tcW w:w="2693"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Виховання у молоді патріотизму  та згуртованості</w:t>
            </w:r>
          </w:p>
        </w:tc>
      </w:tr>
      <w:tr w:rsidR="008C2F1A" w:rsidRPr="008C2F1A" w:rsidTr="00612C47">
        <w:trPr>
          <w:cantSplit/>
          <w:trHeight w:val="180"/>
        </w:trPr>
        <w:tc>
          <w:tcPr>
            <w:tcW w:w="517" w:type="dxa"/>
            <w:vMerge/>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tcPr>
          <w:p w:rsidR="008C2F1A" w:rsidRPr="008C2F1A" w:rsidRDefault="008C2F1A" w:rsidP="008C2F1A">
            <w:pPr>
              <w:autoSpaceDE w:val="0"/>
              <w:autoSpaceDN w:val="0"/>
              <w:adjustRightInd w:val="0"/>
              <w:rPr>
                <w:rFonts w:eastAsia="Calibri"/>
                <w:b/>
                <w:sz w:val="20"/>
                <w:szCs w:val="20"/>
                <w:lang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autoSpaceDE w:val="0"/>
              <w:autoSpaceDN w:val="0"/>
              <w:adjustRightInd w:val="0"/>
              <w:rPr>
                <w:rFonts w:eastAsia="Calibri"/>
                <w:sz w:val="20"/>
                <w:szCs w:val="20"/>
                <w:lang w:val="ru-RU" w:eastAsia="uk-UA"/>
              </w:rPr>
            </w:pPr>
            <w:r w:rsidRPr="008C2F1A">
              <w:rPr>
                <w:rFonts w:eastAsia="Calibri"/>
                <w:b/>
                <w:sz w:val="20"/>
                <w:szCs w:val="20"/>
                <w:lang w:val="ru-RU" w:eastAsia="uk-UA"/>
              </w:rPr>
              <w:t xml:space="preserve">Продукту </w:t>
            </w:r>
            <w:proofErr w:type="spellStart"/>
            <w:r w:rsidRPr="008C2F1A">
              <w:rPr>
                <w:rFonts w:eastAsia="Calibri"/>
                <w:sz w:val="20"/>
                <w:szCs w:val="20"/>
                <w:lang w:val="ru-RU" w:eastAsia="uk-UA"/>
              </w:rPr>
              <w:t>послуги</w:t>
            </w:r>
            <w:proofErr w:type="spellEnd"/>
            <w:r w:rsidRPr="008C2F1A">
              <w:rPr>
                <w:rFonts w:eastAsia="Calibri"/>
                <w:sz w:val="20"/>
                <w:szCs w:val="20"/>
                <w:lang w:val="ru-RU" w:eastAsia="uk-UA"/>
              </w:rPr>
              <w:t xml:space="preserve"> - </w:t>
            </w:r>
            <w:proofErr w:type="spellStart"/>
            <w:r w:rsidRPr="008C2F1A">
              <w:rPr>
                <w:rFonts w:eastAsia="Calibri"/>
                <w:sz w:val="20"/>
                <w:szCs w:val="20"/>
                <w:lang w:val="ru-RU" w:eastAsia="uk-UA"/>
              </w:rPr>
              <w:t>виступ</w:t>
            </w:r>
            <w:proofErr w:type="spellEnd"/>
            <w:r w:rsidRPr="008C2F1A">
              <w:rPr>
                <w:rFonts w:eastAsia="Calibri"/>
                <w:sz w:val="20"/>
                <w:szCs w:val="20"/>
                <w:lang w:val="ru-RU" w:eastAsia="uk-UA"/>
              </w:rPr>
              <w:t xml:space="preserve"> </w:t>
            </w:r>
            <w:proofErr w:type="spellStart"/>
            <w:proofErr w:type="gramStart"/>
            <w:r w:rsidRPr="008C2F1A">
              <w:rPr>
                <w:rFonts w:eastAsia="Calibri"/>
                <w:sz w:val="20"/>
                <w:szCs w:val="20"/>
                <w:lang w:val="ru-RU" w:eastAsia="uk-UA"/>
              </w:rPr>
              <w:t>молод</w:t>
            </w:r>
            <w:proofErr w:type="gramEnd"/>
            <w:r w:rsidRPr="008C2F1A">
              <w:rPr>
                <w:rFonts w:eastAsia="Calibri"/>
                <w:sz w:val="20"/>
                <w:szCs w:val="20"/>
                <w:lang w:val="ru-RU" w:eastAsia="uk-UA"/>
              </w:rPr>
              <w:t>іжної</w:t>
            </w:r>
            <w:proofErr w:type="spellEnd"/>
            <w:r w:rsidRPr="008C2F1A">
              <w:rPr>
                <w:rFonts w:eastAsia="Calibri"/>
                <w:sz w:val="20"/>
                <w:szCs w:val="20"/>
                <w:lang w:val="ru-RU" w:eastAsia="uk-UA"/>
              </w:rPr>
              <w:t xml:space="preserve"> </w:t>
            </w:r>
            <w:proofErr w:type="spellStart"/>
            <w:r w:rsidRPr="008C2F1A">
              <w:rPr>
                <w:rFonts w:eastAsia="Calibri"/>
                <w:sz w:val="20"/>
                <w:szCs w:val="20"/>
                <w:lang w:val="ru-RU" w:eastAsia="uk-UA"/>
              </w:rPr>
              <w:t>групи</w:t>
            </w:r>
            <w:proofErr w:type="spellEnd"/>
          </w:p>
          <w:p w:rsidR="008C2F1A" w:rsidRPr="008C2F1A" w:rsidRDefault="008C2F1A" w:rsidP="008C2F1A">
            <w:pPr>
              <w:autoSpaceDE w:val="0"/>
              <w:autoSpaceDN w:val="0"/>
              <w:adjustRightInd w:val="0"/>
              <w:rPr>
                <w:rFonts w:eastAsia="Calibri"/>
                <w:sz w:val="20"/>
                <w:szCs w:val="20"/>
                <w:lang w:val="ru-RU" w:eastAsia="uk-UA"/>
              </w:rPr>
            </w:pP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150"/>
        </w:trPr>
        <w:tc>
          <w:tcPr>
            <w:tcW w:w="517" w:type="dxa"/>
            <w:vMerge/>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tcPr>
          <w:p w:rsidR="008C2F1A" w:rsidRPr="008C2F1A" w:rsidRDefault="008C2F1A" w:rsidP="008C2F1A">
            <w:pPr>
              <w:autoSpaceDE w:val="0"/>
              <w:autoSpaceDN w:val="0"/>
              <w:adjustRightInd w:val="0"/>
              <w:rPr>
                <w:rFonts w:eastAsia="Calibri"/>
                <w:b/>
                <w:sz w:val="20"/>
                <w:szCs w:val="20"/>
                <w:lang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autoSpaceDE w:val="0"/>
              <w:autoSpaceDN w:val="0"/>
              <w:adjustRightInd w:val="0"/>
              <w:rPr>
                <w:rFonts w:eastAsia="Calibri"/>
                <w:sz w:val="20"/>
                <w:szCs w:val="20"/>
                <w:lang w:val="ru-RU" w:eastAsia="uk-UA"/>
              </w:rPr>
            </w:pPr>
            <w:proofErr w:type="spellStart"/>
            <w:r w:rsidRPr="008C2F1A">
              <w:rPr>
                <w:rFonts w:eastAsia="Calibri"/>
                <w:b/>
                <w:sz w:val="20"/>
                <w:szCs w:val="20"/>
                <w:lang w:val="ru-RU" w:eastAsia="uk-UA"/>
              </w:rPr>
              <w:t>Ефективності</w:t>
            </w:r>
            <w:proofErr w:type="spellEnd"/>
            <w:r w:rsidRPr="008C2F1A">
              <w:rPr>
                <w:rFonts w:eastAsia="Calibri"/>
                <w:b/>
                <w:sz w:val="20"/>
                <w:szCs w:val="20"/>
                <w:lang w:val="ru-RU" w:eastAsia="uk-UA"/>
              </w:rPr>
              <w:t xml:space="preserve"> </w:t>
            </w:r>
            <w:proofErr w:type="spellStart"/>
            <w:r w:rsidRPr="008C2F1A">
              <w:rPr>
                <w:rFonts w:eastAsia="Calibri"/>
                <w:sz w:val="20"/>
                <w:szCs w:val="20"/>
                <w:lang w:val="ru-RU" w:eastAsia="uk-UA"/>
              </w:rPr>
              <w:t>середні</w:t>
            </w:r>
            <w:proofErr w:type="spellEnd"/>
            <w:r w:rsidRPr="008C2F1A">
              <w:rPr>
                <w:rFonts w:eastAsia="Calibri"/>
                <w:sz w:val="20"/>
                <w:szCs w:val="20"/>
                <w:lang w:val="ru-RU" w:eastAsia="uk-UA"/>
              </w:rPr>
              <w:t xml:space="preserve"> </w:t>
            </w:r>
            <w:proofErr w:type="spellStart"/>
            <w:r w:rsidRPr="008C2F1A">
              <w:rPr>
                <w:rFonts w:eastAsia="Calibri"/>
                <w:sz w:val="20"/>
                <w:szCs w:val="20"/>
                <w:lang w:val="ru-RU" w:eastAsia="uk-UA"/>
              </w:rPr>
              <w:t>витрати</w:t>
            </w:r>
            <w:proofErr w:type="spellEnd"/>
            <w:r w:rsidRPr="008C2F1A">
              <w:rPr>
                <w:rFonts w:eastAsia="Calibri"/>
                <w:b/>
                <w:sz w:val="20"/>
                <w:szCs w:val="20"/>
                <w:lang w:val="ru-RU" w:eastAsia="uk-UA"/>
              </w:rPr>
              <w:t xml:space="preserve"> </w:t>
            </w:r>
            <w:r w:rsidRPr="008C2F1A">
              <w:rPr>
                <w:rFonts w:eastAsia="Calibri"/>
                <w:sz w:val="20"/>
                <w:szCs w:val="20"/>
                <w:lang w:val="ru-RU" w:eastAsia="uk-UA"/>
              </w:rPr>
              <w:t xml:space="preserve">на </w:t>
            </w:r>
            <w:proofErr w:type="spellStart"/>
            <w:r w:rsidRPr="008C2F1A">
              <w:rPr>
                <w:rFonts w:eastAsia="Calibri"/>
                <w:sz w:val="20"/>
                <w:szCs w:val="20"/>
                <w:lang w:val="ru-RU" w:eastAsia="uk-UA"/>
              </w:rPr>
              <w:t>апаратуру</w:t>
            </w:r>
            <w:proofErr w:type="spellEnd"/>
            <w:r w:rsidRPr="008C2F1A">
              <w:rPr>
                <w:rFonts w:eastAsia="Calibri"/>
                <w:sz w:val="20"/>
                <w:szCs w:val="20"/>
                <w:lang w:val="ru-RU" w:eastAsia="uk-UA"/>
              </w:rPr>
              <w:t xml:space="preserve"> та </w:t>
            </w:r>
            <w:proofErr w:type="spellStart"/>
            <w:r w:rsidRPr="008C2F1A">
              <w:rPr>
                <w:rFonts w:eastAsia="Calibri"/>
                <w:sz w:val="20"/>
                <w:szCs w:val="20"/>
                <w:lang w:val="ru-RU" w:eastAsia="uk-UA"/>
              </w:rPr>
              <w:t>виступ</w:t>
            </w:r>
            <w:proofErr w:type="spellEnd"/>
            <w:r w:rsidRPr="008C2F1A">
              <w:rPr>
                <w:rFonts w:eastAsia="Calibri"/>
                <w:sz w:val="20"/>
                <w:szCs w:val="20"/>
                <w:lang w:val="ru-RU" w:eastAsia="uk-UA"/>
              </w:rPr>
              <w:t xml:space="preserve"> </w:t>
            </w:r>
            <w:proofErr w:type="spellStart"/>
            <w:r w:rsidRPr="008C2F1A">
              <w:rPr>
                <w:rFonts w:eastAsia="Calibri"/>
                <w:sz w:val="20"/>
                <w:szCs w:val="20"/>
                <w:lang w:val="ru-RU" w:eastAsia="uk-UA"/>
              </w:rPr>
              <w:t>групи</w:t>
            </w:r>
            <w:proofErr w:type="spellEnd"/>
            <w:r w:rsidRPr="008C2F1A">
              <w:rPr>
                <w:rFonts w:eastAsia="Calibri"/>
                <w:sz w:val="20"/>
                <w:szCs w:val="20"/>
                <w:lang w:val="ru-RU" w:eastAsia="uk-UA"/>
              </w:rPr>
              <w:t xml:space="preserve"> 30 000 </w:t>
            </w:r>
            <w:proofErr w:type="spellStart"/>
            <w:r w:rsidRPr="008C2F1A">
              <w:rPr>
                <w:rFonts w:eastAsia="Calibri"/>
                <w:sz w:val="20"/>
                <w:szCs w:val="20"/>
                <w:lang w:val="ru-RU" w:eastAsia="uk-UA"/>
              </w:rPr>
              <w:t>грн</w:t>
            </w:r>
            <w:proofErr w:type="spellEnd"/>
          </w:p>
          <w:p w:rsidR="008C2F1A" w:rsidRPr="008C2F1A" w:rsidRDefault="008C2F1A" w:rsidP="008C2F1A">
            <w:pPr>
              <w:autoSpaceDE w:val="0"/>
              <w:autoSpaceDN w:val="0"/>
              <w:adjustRightInd w:val="0"/>
              <w:rPr>
                <w:rFonts w:eastAsia="Calibri"/>
                <w:b/>
                <w:sz w:val="20"/>
                <w:szCs w:val="20"/>
                <w:lang w:val="ru-RU" w:eastAsia="uk-UA"/>
              </w:rPr>
            </w:pP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120"/>
        </w:trPr>
        <w:tc>
          <w:tcPr>
            <w:tcW w:w="517" w:type="dxa"/>
            <w:vMerge/>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tcPr>
          <w:p w:rsidR="008C2F1A" w:rsidRPr="008C2F1A" w:rsidRDefault="008C2F1A" w:rsidP="008C2F1A">
            <w:pPr>
              <w:autoSpaceDE w:val="0"/>
              <w:autoSpaceDN w:val="0"/>
              <w:adjustRightInd w:val="0"/>
              <w:rPr>
                <w:rFonts w:eastAsia="Calibri"/>
                <w:b/>
                <w:sz w:val="20"/>
                <w:szCs w:val="20"/>
                <w:lang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autoSpaceDE w:val="0"/>
              <w:autoSpaceDN w:val="0"/>
              <w:adjustRightInd w:val="0"/>
              <w:rPr>
                <w:rFonts w:eastAsia="Calibri"/>
                <w:b/>
                <w:sz w:val="20"/>
                <w:szCs w:val="20"/>
                <w:lang w:val="ru-RU" w:eastAsia="uk-UA"/>
              </w:rPr>
            </w:pPr>
            <w:proofErr w:type="spellStart"/>
            <w:r w:rsidRPr="008C2F1A">
              <w:rPr>
                <w:rFonts w:eastAsia="Calibri"/>
                <w:b/>
                <w:sz w:val="20"/>
                <w:szCs w:val="20"/>
                <w:lang w:val="ru-RU" w:eastAsia="uk-UA"/>
              </w:rPr>
              <w:t>Якості</w:t>
            </w:r>
            <w:proofErr w:type="spellEnd"/>
            <w:r w:rsidRPr="008C2F1A">
              <w:rPr>
                <w:rFonts w:eastAsia="Calibri"/>
                <w:b/>
                <w:sz w:val="20"/>
                <w:szCs w:val="20"/>
                <w:lang w:val="ru-RU" w:eastAsia="uk-UA"/>
              </w:rPr>
              <w:t xml:space="preserve"> </w:t>
            </w:r>
            <w:r w:rsidRPr="008C2F1A">
              <w:rPr>
                <w:rFonts w:eastAsia="Calibri"/>
                <w:sz w:val="20"/>
                <w:szCs w:val="20"/>
                <w:lang w:eastAsia="uk-UA"/>
              </w:rPr>
              <w:t>Збільшено у порівнянні з минулим роком</w:t>
            </w: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198"/>
        </w:trPr>
        <w:tc>
          <w:tcPr>
            <w:tcW w:w="517" w:type="dxa"/>
            <w:vMerge w:val="restart"/>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val="restart"/>
          </w:tcPr>
          <w:p w:rsidR="008C2F1A" w:rsidRPr="008C2F1A" w:rsidRDefault="008C2F1A" w:rsidP="008C2F1A">
            <w:pPr>
              <w:autoSpaceDE w:val="0"/>
              <w:autoSpaceDN w:val="0"/>
              <w:adjustRightInd w:val="0"/>
              <w:rPr>
                <w:rFonts w:eastAsia="Calibri"/>
                <w:b/>
                <w:sz w:val="20"/>
                <w:szCs w:val="20"/>
                <w:lang w:eastAsia="uk-UA"/>
              </w:rPr>
            </w:pPr>
          </w:p>
        </w:tc>
        <w:tc>
          <w:tcPr>
            <w:tcW w:w="2638" w:type="dxa"/>
            <w:vMerge w:val="restart"/>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Захід 6</w:t>
            </w:r>
          </w:p>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«Повстанська Ватра» ПЛАСТ</w:t>
            </w:r>
          </w:p>
        </w:tc>
        <w:tc>
          <w:tcPr>
            <w:tcW w:w="2465" w:type="dxa"/>
          </w:tcPr>
          <w:p w:rsidR="008C2F1A" w:rsidRPr="008C2F1A" w:rsidRDefault="008C2F1A" w:rsidP="008C2F1A">
            <w:pPr>
              <w:autoSpaceDE w:val="0"/>
              <w:autoSpaceDN w:val="0"/>
              <w:adjustRightInd w:val="0"/>
              <w:rPr>
                <w:rFonts w:eastAsia="Calibri"/>
                <w:b/>
                <w:sz w:val="20"/>
                <w:szCs w:val="20"/>
                <w:lang w:val="ru-RU" w:eastAsia="uk-UA"/>
              </w:rPr>
            </w:pPr>
            <w:r w:rsidRPr="008C2F1A">
              <w:rPr>
                <w:rFonts w:eastAsia="Calibri"/>
                <w:b/>
                <w:sz w:val="20"/>
                <w:szCs w:val="20"/>
                <w:lang w:val="ru-RU" w:eastAsia="uk-UA"/>
              </w:rPr>
              <w:t xml:space="preserve">Затрат </w:t>
            </w:r>
            <w:r w:rsidRPr="008C2F1A">
              <w:rPr>
                <w:rFonts w:eastAsia="Calibri"/>
                <w:sz w:val="20"/>
                <w:szCs w:val="20"/>
                <w:lang w:val="ru-RU" w:eastAsia="uk-UA"/>
              </w:rPr>
              <w:t xml:space="preserve">1 700 </w:t>
            </w:r>
            <w:proofErr w:type="spellStart"/>
            <w:r w:rsidRPr="008C2F1A">
              <w:rPr>
                <w:rFonts w:eastAsia="Calibri"/>
                <w:sz w:val="20"/>
                <w:szCs w:val="20"/>
                <w:lang w:val="ru-RU" w:eastAsia="uk-UA"/>
              </w:rPr>
              <w:t>грн</w:t>
            </w:r>
            <w:proofErr w:type="spellEnd"/>
          </w:p>
        </w:tc>
        <w:tc>
          <w:tcPr>
            <w:tcW w:w="2268"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rPr>
              <w:t>Управління культури, спорту та гуманітарної політики</w:t>
            </w:r>
          </w:p>
        </w:tc>
        <w:tc>
          <w:tcPr>
            <w:tcW w:w="1390"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Міський бюджет</w:t>
            </w:r>
          </w:p>
        </w:tc>
        <w:tc>
          <w:tcPr>
            <w:tcW w:w="1445"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1 700</w:t>
            </w:r>
          </w:p>
        </w:tc>
        <w:tc>
          <w:tcPr>
            <w:tcW w:w="2693"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Виховання у молоді патріотизму, згуртованості  та вшанування героїв українських національно-визвольних змагань</w:t>
            </w:r>
          </w:p>
        </w:tc>
      </w:tr>
      <w:tr w:rsidR="008C2F1A" w:rsidRPr="008C2F1A" w:rsidTr="00612C47">
        <w:trPr>
          <w:cantSplit/>
          <w:trHeight w:val="225"/>
        </w:trPr>
        <w:tc>
          <w:tcPr>
            <w:tcW w:w="517" w:type="dxa"/>
            <w:vMerge/>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tcPr>
          <w:p w:rsidR="008C2F1A" w:rsidRPr="008C2F1A" w:rsidRDefault="008C2F1A" w:rsidP="008C2F1A">
            <w:pPr>
              <w:autoSpaceDE w:val="0"/>
              <w:autoSpaceDN w:val="0"/>
              <w:adjustRightInd w:val="0"/>
              <w:rPr>
                <w:rFonts w:eastAsia="Calibri"/>
                <w:b/>
                <w:sz w:val="20"/>
                <w:szCs w:val="20"/>
                <w:lang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autoSpaceDE w:val="0"/>
              <w:autoSpaceDN w:val="0"/>
              <w:adjustRightInd w:val="0"/>
              <w:rPr>
                <w:rFonts w:eastAsia="Calibri"/>
                <w:b/>
                <w:sz w:val="20"/>
                <w:szCs w:val="20"/>
                <w:lang w:val="ru-RU" w:eastAsia="uk-UA"/>
              </w:rPr>
            </w:pPr>
            <w:r w:rsidRPr="008C2F1A">
              <w:rPr>
                <w:rFonts w:eastAsia="Calibri"/>
                <w:b/>
                <w:sz w:val="20"/>
                <w:szCs w:val="20"/>
                <w:lang w:val="ru-RU" w:eastAsia="uk-UA"/>
              </w:rPr>
              <w:t>Продукту</w:t>
            </w:r>
            <w:r w:rsidRPr="008C2F1A">
              <w:rPr>
                <w:rFonts w:eastAsia="Calibri"/>
                <w:sz w:val="20"/>
                <w:szCs w:val="20"/>
                <w:lang w:val="ru-RU" w:eastAsia="uk-UA"/>
              </w:rPr>
              <w:t xml:space="preserve"> </w:t>
            </w:r>
            <w:proofErr w:type="spellStart"/>
            <w:r w:rsidRPr="008C2F1A">
              <w:rPr>
                <w:rFonts w:eastAsia="Calibri"/>
                <w:sz w:val="20"/>
                <w:szCs w:val="20"/>
                <w:lang w:val="ru-RU" w:eastAsia="uk-UA"/>
              </w:rPr>
              <w:t>подарунки</w:t>
            </w:r>
            <w:proofErr w:type="spellEnd"/>
            <w:r w:rsidRPr="008C2F1A">
              <w:rPr>
                <w:rFonts w:eastAsia="Calibri"/>
                <w:sz w:val="20"/>
                <w:szCs w:val="20"/>
                <w:lang w:val="ru-RU" w:eastAsia="uk-UA"/>
              </w:rPr>
              <w:t xml:space="preserve"> для </w:t>
            </w:r>
            <w:proofErr w:type="spellStart"/>
            <w:r w:rsidRPr="008C2F1A">
              <w:rPr>
                <w:rFonts w:eastAsia="Calibri"/>
                <w:sz w:val="20"/>
                <w:szCs w:val="20"/>
                <w:lang w:val="ru-RU" w:eastAsia="uk-UA"/>
              </w:rPr>
              <w:t>учасникі</w:t>
            </w:r>
            <w:proofErr w:type="gramStart"/>
            <w:r w:rsidRPr="008C2F1A">
              <w:rPr>
                <w:rFonts w:eastAsia="Calibri"/>
                <w:sz w:val="20"/>
                <w:szCs w:val="20"/>
                <w:lang w:val="ru-RU" w:eastAsia="uk-UA"/>
              </w:rPr>
              <w:t>в</w:t>
            </w:r>
            <w:proofErr w:type="spellEnd"/>
            <w:proofErr w:type="gramEnd"/>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240"/>
        </w:trPr>
        <w:tc>
          <w:tcPr>
            <w:tcW w:w="517" w:type="dxa"/>
            <w:vMerge/>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tcPr>
          <w:p w:rsidR="008C2F1A" w:rsidRPr="008C2F1A" w:rsidRDefault="008C2F1A" w:rsidP="008C2F1A">
            <w:pPr>
              <w:autoSpaceDE w:val="0"/>
              <w:autoSpaceDN w:val="0"/>
              <w:adjustRightInd w:val="0"/>
              <w:rPr>
                <w:rFonts w:eastAsia="Calibri"/>
                <w:b/>
                <w:sz w:val="20"/>
                <w:szCs w:val="20"/>
                <w:lang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autoSpaceDE w:val="0"/>
              <w:autoSpaceDN w:val="0"/>
              <w:adjustRightInd w:val="0"/>
              <w:rPr>
                <w:rFonts w:eastAsia="Calibri"/>
                <w:sz w:val="20"/>
                <w:szCs w:val="20"/>
                <w:lang w:val="ru-RU" w:eastAsia="uk-UA"/>
              </w:rPr>
            </w:pPr>
            <w:proofErr w:type="spellStart"/>
            <w:r w:rsidRPr="008C2F1A">
              <w:rPr>
                <w:rFonts w:eastAsia="Calibri"/>
                <w:b/>
                <w:sz w:val="20"/>
                <w:szCs w:val="20"/>
                <w:lang w:val="ru-RU" w:eastAsia="uk-UA"/>
              </w:rPr>
              <w:t>Ефективності</w:t>
            </w:r>
            <w:proofErr w:type="spellEnd"/>
            <w:r w:rsidRPr="008C2F1A">
              <w:rPr>
                <w:rFonts w:eastAsia="Calibri"/>
                <w:b/>
                <w:sz w:val="20"/>
                <w:szCs w:val="20"/>
                <w:lang w:val="ru-RU" w:eastAsia="uk-UA"/>
              </w:rPr>
              <w:t xml:space="preserve"> </w:t>
            </w:r>
            <w:proofErr w:type="spellStart"/>
            <w:r w:rsidRPr="008C2F1A">
              <w:rPr>
                <w:rFonts w:eastAsia="Calibri"/>
                <w:sz w:val="20"/>
                <w:szCs w:val="20"/>
                <w:lang w:val="ru-RU" w:eastAsia="uk-UA"/>
              </w:rPr>
              <w:t>середні</w:t>
            </w:r>
            <w:proofErr w:type="spellEnd"/>
            <w:r w:rsidRPr="008C2F1A">
              <w:rPr>
                <w:rFonts w:eastAsia="Calibri"/>
                <w:sz w:val="20"/>
                <w:szCs w:val="20"/>
                <w:lang w:val="ru-RU" w:eastAsia="uk-UA"/>
              </w:rPr>
              <w:t xml:space="preserve"> </w:t>
            </w:r>
            <w:proofErr w:type="spellStart"/>
            <w:r w:rsidRPr="008C2F1A">
              <w:rPr>
                <w:rFonts w:eastAsia="Calibri"/>
                <w:sz w:val="20"/>
                <w:szCs w:val="20"/>
                <w:lang w:val="ru-RU" w:eastAsia="uk-UA"/>
              </w:rPr>
              <w:t>витрати</w:t>
            </w:r>
            <w:proofErr w:type="spellEnd"/>
            <w:r w:rsidRPr="008C2F1A">
              <w:rPr>
                <w:rFonts w:eastAsia="Calibri"/>
                <w:sz w:val="20"/>
                <w:szCs w:val="20"/>
                <w:lang w:val="ru-RU" w:eastAsia="uk-UA"/>
              </w:rPr>
              <w:t xml:space="preserve"> – </w:t>
            </w:r>
          </w:p>
          <w:p w:rsidR="008C2F1A" w:rsidRPr="008C2F1A" w:rsidRDefault="008C2F1A" w:rsidP="008C2F1A">
            <w:pPr>
              <w:autoSpaceDE w:val="0"/>
              <w:autoSpaceDN w:val="0"/>
              <w:adjustRightInd w:val="0"/>
              <w:rPr>
                <w:rFonts w:eastAsia="Calibri"/>
                <w:b/>
                <w:sz w:val="20"/>
                <w:szCs w:val="20"/>
                <w:lang w:val="ru-RU" w:eastAsia="uk-UA"/>
              </w:rPr>
            </w:pPr>
            <w:r w:rsidRPr="008C2F1A">
              <w:rPr>
                <w:rFonts w:eastAsia="Calibri"/>
                <w:sz w:val="20"/>
                <w:szCs w:val="20"/>
                <w:lang w:val="ru-RU" w:eastAsia="uk-UA"/>
              </w:rPr>
              <w:t xml:space="preserve">1 700 </w:t>
            </w: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120"/>
        </w:trPr>
        <w:tc>
          <w:tcPr>
            <w:tcW w:w="517" w:type="dxa"/>
            <w:vMerge/>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tcPr>
          <w:p w:rsidR="008C2F1A" w:rsidRPr="008C2F1A" w:rsidRDefault="008C2F1A" w:rsidP="008C2F1A">
            <w:pPr>
              <w:autoSpaceDE w:val="0"/>
              <w:autoSpaceDN w:val="0"/>
              <w:adjustRightInd w:val="0"/>
              <w:rPr>
                <w:rFonts w:eastAsia="Calibri"/>
                <w:b/>
                <w:sz w:val="20"/>
                <w:szCs w:val="20"/>
                <w:lang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autoSpaceDE w:val="0"/>
              <w:autoSpaceDN w:val="0"/>
              <w:adjustRightInd w:val="0"/>
              <w:rPr>
                <w:rFonts w:eastAsia="Calibri"/>
                <w:b/>
                <w:sz w:val="20"/>
                <w:szCs w:val="20"/>
                <w:lang w:val="ru-RU" w:eastAsia="uk-UA"/>
              </w:rPr>
            </w:pPr>
            <w:proofErr w:type="spellStart"/>
            <w:r w:rsidRPr="008C2F1A">
              <w:rPr>
                <w:rFonts w:eastAsia="Calibri"/>
                <w:b/>
                <w:sz w:val="20"/>
                <w:szCs w:val="20"/>
                <w:lang w:val="ru-RU" w:eastAsia="uk-UA"/>
              </w:rPr>
              <w:t>Якості</w:t>
            </w:r>
            <w:proofErr w:type="spellEnd"/>
            <w:r w:rsidRPr="008C2F1A">
              <w:rPr>
                <w:rFonts w:eastAsia="Calibri"/>
                <w:b/>
                <w:sz w:val="20"/>
                <w:szCs w:val="20"/>
                <w:lang w:val="ru-RU" w:eastAsia="uk-UA"/>
              </w:rPr>
              <w:t xml:space="preserve"> </w:t>
            </w:r>
            <w:r w:rsidRPr="008C2F1A">
              <w:rPr>
                <w:rFonts w:eastAsia="Calibri"/>
                <w:sz w:val="20"/>
                <w:szCs w:val="20"/>
                <w:lang w:eastAsia="uk-UA"/>
              </w:rPr>
              <w:t>Зменшено у порівнянні з минулим роком</w:t>
            </w: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338"/>
        </w:trPr>
        <w:tc>
          <w:tcPr>
            <w:tcW w:w="517" w:type="dxa"/>
            <w:vMerge w:val="restart"/>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val="restart"/>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val="restart"/>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Захід 7</w:t>
            </w:r>
          </w:p>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Свято Миколая</w:t>
            </w:r>
          </w:p>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 xml:space="preserve">Подарунки для творчих та обдарованих  дітей, учасників художньої самодіяльності,  поїздка дітей  учасників АТО та соціально незахищених </w:t>
            </w:r>
            <w:r w:rsidRPr="008C2F1A">
              <w:rPr>
                <w:rFonts w:eastAsia="Calibri"/>
                <w:sz w:val="20"/>
                <w:szCs w:val="20"/>
                <w:lang w:eastAsia="uk-UA"/>
              </w:rPr>
              <w:lastRenderedPageBreak/>
              <w:t xml:space="preserve">категорій у Львів на свято Миколая  </w:t>
            </w:r>
          </w:p>
        </w:tc>
        <w:tc>
          <w:tcPr>
            <w:tcW w:w="2465" w:type="dxa"/>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lastRenderedPageBreak/>
              <w:t>Затрат</w:t>
            </w:r>
          </w:p>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 xml:space="preserve">46 300 </w:t>
            </w:r>
            <w:proofErr w:type="spellStart"/>
            <w:r w:rsidRPr="008C2F1A">
              <w:rPr>
                <w:rFonts w:eastAsia="Calibri"/>
                <w:sz w:val="20"/>
                <w:szCs w:val="20"/>
                <w:lang w:eastAsia="uk-UA"/>
              </w:rPr>
              <w:t>грн</w:t>
            </w:r>
            <w:proofErr w:type="spellEnd"/>
          </w:p>
        </w:tc>
        <w:tc>
          <w:tcPr>
            <w:tcW w:w="2268" w:type="dxa"/>
            <w:vMerge w:val="restart"/>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rPr>
              <w:t>Управління культури, спорту та гуманітарної політики</w:t>
            </w:r>
          </w:p>
        </w:tc>
        <w:tc>
          <w:tcPr>
            <w:tcW w:w="1390" w:type="dxa"/>
            <w:vMerge w:val="restart"/>
            <w:tcBorders>
              <w:top w:val="nil"/>
            </w:tcBorders>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Міський бюджет</w:t>
            </w:r>
          </w:p>
        </w:tc>
        <w:tc>
          <w:tcPr>
            <w:tcW w:w="1445" w:type="dxa"/>
            <w:vMerge w:val="restart"/>
            <w:tcBorders>
              <w:top w:val="nil"/>
            </w:tcBorders>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 xml:space="preserve">46 300 </w:t>
            </w:r>
            <w:proofErr w:type="spellStart"/>
            <w:r w:rsidRPr="008C2F1A">
              <w:rPr>
                <w:rFonts w:eastAsia="Calibri"/>
                <w:sz w:val="20"/>
                <w:szCs w:val="20"/>
                <w:lang w:eastAsia="uk-UA"/>
              </w:rPr>
              <w:t>грн</w:t>
            </w:r>
            <w:proofErr w:type="spellEnd"/>
          </w:p>
        </w:tc>
        <w:tc>
          <w:tcPr>
            <w:tcW w:w="2693" w:type="dxa"/>
            <w:vMerge w:val="restart"/>
            <w:tcBorders>
              <w:top w:val="nil"/>
            </w:tcBorders>
          </w:tcPr>
          <w:p w:rsidR="008C2F1A" w:rsidRPr="008C2F1A" w:rsidRDefault="008C2F1A" w:rsidP="008C2F1A">
            <w:pPr>
              <w:autoSpaceDE w:val="0"/>
              <w:autoSpaceDN w:val="0"/>
              <w:adjustRightInd w:val="0"/>
              <w:rPr>
                <w:rFonts w:eastAsia="Calibri"/>
                <w:sz w:val="20"/>
                <w:szCs w:val="20"/>
                <w:lang w:eastAsia="uk-UA"/>
              </w:rPr>
            </w:pPr>
            <w:r w:rsidRPr="008C2F1A">
              <w:rPr>
                <w:rFonts w:eastAsia="Calibri"/>
                <w:sz w:val="20"/>
                <w:szCs w:val="20"/>
                <w:lang w:eastAsia="uk-UA"/>
              </w:rPr>
              <w:t>Збереження національних традицій та обрядів. Підтримка дітей соціально-незахищених категорій</w:t>
            </w:r>
          </w:p>
          <w:p w:rsidR="008C2F1A" w:rsidRPr="008C2F1A" w:rsidRDefault="008C2F1A" w:rsidP="008C2F1A">
            <w:pPr>
              <w:autoSpaceDE w:val="0"/>
              <w:autoSpaceDN w:val="0"/>
              <w:adjustRightInd w:val="0"/>
              <w:rPr>
                <w:rFonts w:eastAsia="Calibri"/>
                <w:sz w:val="20"/>
                <w:szCs w:val="20"/>
                <w:lang w:eastAsia="uk-UA"/>
              </w:rPr>
            </w:pPr>
          </w:p>
          <w:p w:rsidR="008C2F1A" w:rsidRPr="008C2F1A" w:rsidRDefault="008C2F1A" w:rsidP="008C2F1A">
            <w:pPr>
              <w:autoSpaceDE w:val="0"/>
              <w:autoSpaceDN w:val="0"/>
              <w:adjustRightInd w:val="0"/>
              <w:rPr>
                <w:rFonts w:eastAsia="Calibri"/>
                <w:sz w:val="20"/>
                <w:szCs w:val="20"/>
                <w:lang w:eastAsia="uk-UA"/>
              </w:rPr>
            </w:pPr>
          </w:p>
          <w:p w:rsidR="008C2F1A" w:rsidRPr="008C2F1A" w:rsidRDefault="008C2F1A" w:rsidP="008C2F1A">
            <w:pPr>
              <w:autoSpaceDE w:val="0"/>
              <w:autoSpaceDN w:val="0"/>
              <w:adjustRightInd w:val="0"/>
              <w:rPr>
                <w:rFonts w:eastAsia="Calibri"/>
                <w:sz w:val="20"/>
                <w:szCs w:val="20"/>
                <w:lang w:eastAsia="uk-UA"/>
              </w:rPr>
            </w:pPr>
          </w:p>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338"/>
        </w:trPr>
        <w:tc>
          <w:tcPr>
            <w:tcW w:w="517" w:type="dxa"/>
            <w:vMerge/>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b/>
                <w:sz w:val="20"/>
                <w:szCs w:val="20"/>
                <w:lang w:eastAsia="uk-UA"/>
              </w:rPr>
            </w:pPr>
          </w:p>
        </w:tc>
        <w:tc>
          <w:tcPr>
            <w:tcW w:w="2465" w:type="dxa"/>
          </w:tcPr>
          <w:p w:rsidR="008C2F1A" w:rsidRPr="008C2F1A" w:rsidRDefault="008C2F1A" w:rsidP="008C2F1A">
            <w:pPr>
              <w:rPr>
                <w:rFonts w:eastAsia="Calibri"/>
                <w:sz w:val="20"/>
                <w:szCs w:val="20"/>
              </w:rPr>
            </w:pPr>
            <w:r w:rsidRPr="008C2F1A">
              <w:rPr>
                <w:rFonts w:eastAsia="Calibri"/>
                <w:b/>
                <w:sz w:val="20"/>
                <w:szCs w:val="20"/>
                <w:lang w:val="ru-RU" w:eastAsia="uk-UA"/>
              </w:rPr>
              <w:t>Продукту</w:t>
            </w:r>
            <w:r w:rsidRPr="008C2F1A">
              <w:rPr>
                <w:rFonts w:eastAsia="Calibri"/>
                <w:sz w:val="20"/>
                <w:szCs w:val="20"/>
              </w:rPr>
              <w:t xml:space="preserve">  подарунки </w:t>
            </w:r>
            <w:proofErr w:type="gramStart"/>
            <w:r w:rsidRPr="008C2F1A">
              <w:rPr>
                <w:rFonts w:eastAsia="Calibri"/>
                <w:sz w:val="20"/>
                <w:szCs w:val="20"/>
              </w:rPr>
              <w:t>для</w:t>
            </w:r>
            <w:proofErr w:type="gramEnd"/>
          </w:p>
          <w:p w:rsidR="008C2F1A" w:rsidRPr="008C2F1A" w:rsidRDefault="008C2F1A" w:rsidP="008C2F1A">
            <w:pPr>
              <w:rPr>
                <w:rFonts w:eastAsia="Calibri"/>
                <w:sz w:val="20"/>
                <w:szCs w:val="20"/>
                <w:lang w:eastAsia="uk-UA"/>
              </w:rPr>
            </w:pPr>
            <w:r w:rsidRPr="008C2F1A">
              <w:rPr>
                <w:rFonts w:eastAsia="Calibri"/>
                <w:sz w:val="20"/>
                <w:szCs w:val="20"/>
              </w:rPr>
              <w:t>150 учасників</w:t>
            </w: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338"/>
        </w:trPr>
        <w:tc>
          <w:tcPr>
            <w:tcW w:w="517" w:type="dxa"/>
            <w:vMerge/>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sz w:val="20"/>
                <w:szCs w:val="20"/>
                <w:lang w:eastAsia="uk-UA"/>
              </w:rPr>
            </w:pPr>
          </w:p>
        </w:tc>
        <w:tc>
          <w:tcPr>
            <w:tcW w:w="2465" w:type="dxa"/>
          </w:tcPr>
          <w:p w:rsidR="008C2F1A" w:rsidRPr="008C2F1A" w:rsidRDefault="008C2F1A" w:rsidP="008C2F1A">
            <w:pPr>
              <w:autoSpaceDE w:val="0"/>
              <w:autoSpaceDN w:val="0"/>
              <w:adjustRightInd w:val="0"/>
              <w:rPr>
                <w:rFonts w:eastAsia="Calibri"/>
                <w:b/>
                <w:sz w:val="20"/>
                <w:szCs w:val="20"/>
                <w:lang w:eastAsia="uk-UA"/>
              </w:rPr>
            </w:pPr>
            <w:proofErr w:type="spellStart"/>
            <w:r w:rsidRPr="008C2F1A">
              <w:rPr>
                <w:rFonts w:eastAsia="Calibri"/>
                <w:b/>
                <w:sz w:val="20"/>
                <w:szCs w:val="20"/>
                <w:lang w:val="ru-RU" w:eastAsia="uk-UA"/>
              </w:rPr>
              <w:t>Ефективності</w:t>
            </w:r>
            <w:proofErr w:type="spellEnd"/>
          </w:p>
          <w:p w:rsidR="008C2F1A" w:rsidRPr="008C2F1A" w:rsidRDefault="008C2F1A" w:rsidP="008C2F1A">
            <w:pPr>
              <w:autoSpaceDE w:val="0"/>
              <w:autoSpaceDN w:val="0"/>
              <w:adjustRightInd w:val="0"/>
              <w:rPr>
                <w:rFonts w:eastAsia="Calibri"/>
                <w:sz w:val="20"/>
                <w:szCs w:val="20"/>
                <w:lang w:val="ru-RU" w:eastAsia="uk-UA"/>
              </w:rPr>
            </w:pPr>
            <w:proofErr w:type="spellStart"/>
            <w:r w:rsidRPr="008C2F1A">
              <w:rPr>
                <w:rFonts w:eastAsia="Calibri"/>
                <w:sz w:val="20"/>
                <w:szCs w:val="20"/>
                <w:lang w:val="ru-RU" w:eastAsia="uk-UA"/>
              </w:rPr>
              <w:t>середні</w:t>
            </w:r>
            <w:proofErr w:type="spellEnd"/>
            <w:r w:rsidRPr="008C2F1A">
              <w:rPr>
                <w:rFonts w:eastAsia="Calibri"/>
                <w:sz w:val="20"/>
                <w:szCs w:val="20"/>
                <w:lang w:val="ru-RU" w:eastAsia="uk-UA"/>
              </w:rPr>
              <w:t xml:space="preserve"> </w:t>
            </w:r>
            <w:proofErr w:type="spellStart"/>
            <w:r w:rsidRPr="008C2F1A">
              <w:rPr>
                <w:rFonts w:eastAsia="Calibri"/>
                <w:sz w:val="20"/>
                <w:szCs w:val="20"/>
                <w:lang w:val="ru-RU" w:eastAsia="uk-UA"/>
              </w:rPr>
              <w:t>витрати</w:t>
            </w:r>
            <w:proofErr w:type="spellEnd"/>
            <w:r w:rsidRPr="008C2F1A">
              <w:rPr>
                <w:rFonts w:eastAsia="Calibri"/>
                <w:sz w:val="20"/>
                <w:szCs w:val="20"/>
                <w:lang w:val="ru-RU" w:eastAsia="uk-UA"/>
              </w:rPr>
              <w:t xml:space="preserve"> на </w:t>
            </w:r>
          </w:p>
          <w:p w:rsidR="008C2F1A" w:rsidRPr="008C2F1A" w:rsidRDefault="008C2F1A" w:rsidP="008C2F1A">
            <w:pPr>
              <w:autoSpaceDE w:val="0"/>
              <w:autoSpaceDN w:val="0"/>
              <w:adjustRightInd w:val="0"/>
              <w:rPr>
                <w:rFonts w:eastAsia="Calibri"/>
                <w:sz w:val="20"/>
                <w:szCs w:val="20"/>
                <w:lang w:val="ru-RU" w:eastAsia="uk-UA"/>
              </w:rPr>
            </w:pPr>
            <w:proofErr w:type="spellStart"/>
            <w:r w:rsidRPr="008C2F1A">
              <w:rPr>
                <w:rFonts w:eastAsia="Calibri"/>
                <w:sz w:val="20"/>
                <w:szCs w:val="20"/>
                <w:lang w:val="ru-RU" w:eastAsia="uk-UA"/>
              </w:rPr>
              <w:t>проведення</w:t>
            </w:r>
            <w:proofErr w:type="spellEnd"/>
            <w:r w:rsidRPr="008C2F1A">
              <w:rPr>
                <w:rFonts w:eastAsia="Calibri"/>
                <w:sz w:val="20"/>
                <w:szCs w:val="20"/>
                <w:lang w:val="ru-RU" w:eastAsia="uk-UA"/>
              </w:rPr>
              <w:t xml:space="preserve"> </w:t>
            </w:r>
            <w:proofErr w:type="spellStart"/>
            <w:r w:rsidRPr="008C2F1A">
              <w:rPr>
                <w:rFonts w:eastAsia="Calibri"/>
                <w:sz w:val="20"/>
                <w:szCs w:val="20"/>
                <w:lang w:val="ru-RU" w:eastAsia="uk-UA"/>
              </w:rPr>
              <w:t>міського</w:t>
            </w:r>
            <w:proofErr w:type="spellEnd"/>
          </w:p>
          <w:p w:rsidR="008C2F1A" w:rsidRPr="008C2F1A" w:rsidRDefault="008C2F1A" w:rsidP="008C2F1A">
            <w:pPr>
              <w:autoSpaceDE w:val="0"/>
              <w:autoSpaceDN w:val="0"/>
              <w:adjustRightInd w:val="0"/>
              <w:rPr>
                <w:rFonts w:eastAsia="Calibri"/>
                <w:b/>
                <w:sz w:val="20"/>
                <w:szCs w:val="20"/>
                <w:lang w:val="ru-RU" w:eastAsia="uk-UA"/>
              </w:rPr>
            </w:pPr>
            <w:r w:rsidRPr="008C2F1A">
              <w:rPr>
                <w:rFonts w:eastAsia="Calibri"/>
                <w:sz w:val="20"/>
                <w:szCs w:val="20"/>
                <w:lang w:val="ru-RU" w:eastAsia="uk-UA"/>
              </w:rPr>
              <w:t>заходу – 308,67</w:t>
            </w: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338"/>
        </w:trPr>
        <w:tc>
          <w:tcPr>
            <w:tcW w:w="517" w:type="dxa"/>
            <w:vMerge/>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vMerge/>
          </w:tcPr>
          <w:p w:rsidR="008C2F1A" w:rsidRPr="008C2F1A" w:rsidRDefault="008C2F1A" w:rsidP="008C2F1A">
            <w:pPr>
              <w:autoSpaceDE w:val="0"/>
              <w:autoSpaceDN w:val="0"/>
              <w:adjustRightInd w:val="0"/>
              <w:rPr>
                <w:rFonts w:eastAsia="Calibri"/>
                <w:b/>
                <w:sz w:val="20"/>
                <w:szCs w:val="20"/>
                <w:lang w:val="ru-RU" w:eastAsia="uk-UA"/>
              </w:rPr>
            </w:pPr>
          </w:p>
        </w:tc>
        <w:tc>
          <w:tcPr>
            <w:tcW w:w="2638" w:type="dxa"/>
            <w:vMerge/>
          </w:tcPr>
          <w:p w:rsidR="008C2F1A" w:rsidRPr="008C2F1A" w:rsidRDefault="008C2F1A" w:rsidP="008C2F1A">
            <w:pPr>
              <w:autoSpaceDE w:val="0"/>
              <w:autoSpaceDN w:val="0"/>
              <w:adjustRightInd w:val="0"/>
              <w:rPr>
                <w:rFonts w:eastAsia="Calibri"/>
                <w:sz w:val="20"/>
                <w:szCs w:val="20"/>
                <w:lang w:eastAsia="uk-UA"/>
              </w:rPr>
            </w:pPr>
          </w:p>
        </w:tc>
        <w:tc>
          <w:tcPr>
            <w:tcW w:w="2465" w:type="dxa"/>
          </w:tcPr>
          <w:p w:rsidR="008C2F1A" w:rsidRPr="008C2F1A" w:rsidRDefault="008C2F1A" w:rsidP="008C2F1A">
            <w:pPr>
              <w:autoSpaceDE w:val="0"/>
              <w:autoSpaceDN w:val="0"/>
              <w:adjustRightInd w:val="0"/>
              <w:rPr>
                <w:rFonts w:eastAsia="Calibri"/>
                <w:b/>
                <w:sz w:val="20"/>
                <w:szCs w:val="20"/>
                <w:lang w:eastAsia="uk-UA"/>
              </w:rPr>
            </w:pPr>
            <w:proofErr w:type="spellStart"/>
            <w:r w:rsidRPr="008C2F1A">
              <w:rPr>
                <w:rFonts w:eastAsia="Calibri"/>
                <w:b/>
                <w:sz w:val="20"/>
                <w:szCs w:val="20"/>
                <w:lang w:val="ru-RU" w:eastAsia="uk-UA"/>
              </w:rPr>
              <w:t>Якості</w:t>
            </w:r>
            <w:proofErr w:type="spellEnd"/>
          </w:p>
          <w:p w:rsidR="008C2F1A" w:rsidRPr="008C2F1A" w:rsidRDefault="008C2F1A" w:rsidP="008C2F1A">
            <w:pPr>
              <w:autoSpaceDE w:val="0"/>
              <w:autoSpaceDN w:val="0"/>
              <w:adjustRightInd w:val="0"/>
              <w:rPr>
                <w:rFonts w:eastAsia="Calibri"/>
                <w:b/>
                <w:sz w:val="20"/>
                <w:szCs w:val="20"/>
                <w:lang w:eastAsia="uk-UA"/>
              </w:rPr>
            </w:pPr>
            <w:r w:rsidRPr="008C2F1A">
              <w:rPr>
                <w:rFonts w:eastAsia="Calibri"/>
                <w:sz w:val="20"/>
                <w:szCs w:val="20"/>
                <w:lang w:eastAsia="uk-UA"/>
              </w:rPr>
              <w:t>Збільшено в порівнянні з  минулим роком</w:t>
            </w:r>
          </w:p>
        </w:tc>
        <w:tc>
          <w:tcPr>
            <w:tcW w:w="2268" w:type="dxa"/>
            <w:vMerge/>
          </w:tcPr>
          <w:p w:rsidR="008C2F1A" w:rsidRPr="008C2F1A" w:rsidRDefault="008C2F1A" w:rsidP="008C2F1A">
            <w:pPr>
              <w:autoSpaceDE w:val="0"/>
              <w:autoSpaceDN w:val="0"/>
              <w:adjustRightInd w:val="0"/>
              <w:rPr>
                <w:rFonts w:eastAsia="Calibri"/>
                <w:sz w:val="20"/>
                <w:szCs w:val="20"/>
                <w:lang w:eastAsia="uk-UA"/>
              </w:rPr>
            </w:pPr>
          </w:p>
        </w:tc>
        <w:tc>
          <w:tcPr>
            <w:tcW w:w="1390" w:type="dxa"/>
            <w:vMerge/>
          </w:tcPr>
          <w:p w:rsidR="008C2F1A" w:rsidRPr="008C2F1A" w:rsidRDefault="008C2F1A" w:rsidP="008C2F1A">
            <w:pPr>
              <w:autoSpaceDE w:val="0"/>
              <w:autoSpaceDN w:val="0"/>
              <w:adjustRightInd w:val="0"/>
              <w:rPr>
                <w:rFonts w:eastAsia="Calibri"/>
                <w:sz w:val="20"/>
                <w:szCs w:val="20"/>
                <w:lang w:eastAsia="uk-UA"/>
              </w:rPr>
            </w:pPr>
          </w:p>
        </w:tc>
        <w:tc>
          <w:tcPr>
            <w:tcW w:w="1445" w:type="dxa"/>
            <w:vMerge/>
          </w:tcPr>
          <w:p w:rsidR="008C2F1A" w:rsidRPr="008C2F1A" w:rsidRDefault="008C2F1A" w:rsidP="008C2F1A">
            <w:pPr>
              <w:autoSpaceDE w:val="0"/>
              <w:autoSpaceDN w:val="0"/>
              <w:adjustRightInd w:val="0"/>
              <w:rPr>
                <w:rFonts w:eastAsia="Calibri"/>
                <w:sz w:val="20"/>
                <w:szCs w:val="20"/>
                <w:lang w:eastAsia="uk-UA"/>
              </w:rPr>
            </w:pPr>
          </w:p>
        </w:tc>
        <w:tc>
          <w:tcPr>
            <w:tcW w:w="2693" w:type="dxa"/>
            <w:vMerge/>
          </w:tcPr>
          <w:p w:rsidR="008C2F1A" w:rsidRPr="008C2F1A" w:rsidRDefault="008C2F1A" w:rsidP="008C2F1A">
            <w:pPr>
              <w:autoSpaceDE w:val="0"/>
              <w:autoSpaceDN w:val="0"/>
              <w:adjustRightInd w:val="0"/>
              <w:rPr>
                <w:rFonts w:eastAsia="Calibri"/>
                <w:sz w:val="20"/>
                <w:szCs w:val="20"/>
                <w:lang w:eastAsia="uk-UA"/>
              </w:rPr>
            </w:pPr>
          </w:p>
        </w:tc>
      </w:tr>
      <w:tr w:rsidR="008C2F1A" w:rsidRPr="008C2F1A" w:rsidTr="00612C47">
        <w:trPr>
          <w:cantSplit/>
          <w:trHeight w:val="338"/>
        </w:trPr>
        <w:tc>
          <w:tcPr>
            <w:tcW w:w="517" w:type="dxa"/>
          </w:tcPr>
          <w:p w:rsidR="008C2F1A" w:rsidRPr="008C2F1A" w:rsidRDefault="008C2F1A" w:rsidP="008C2F1A">
            <w:pPr>
              <w:autoSpaceDE w:val="0"/>
              <w:autoSpaceDN w:val="0"/>
              <w:adjustRightInd w:val="0"/>
              <w:jc w:val="center"/>
              <w:rPr>
                <w:rFonts w:eastAsia="Calibri"/>
                <w:b/>
                <w:sz w:val="20"/>
                <w:szCs w:val="20"/>
                <w:lang w:eastAsia="uk-UA"/>
              </w:rPr>
            </w:pPr>
          </w:p>
        </w:tc>
        <w:tc>
          <w:tcPr>
            <w:tcW w:w="1905" w:type="dxa"/>
          </w:tcPr>
          <w:p w:rsidR="008C2F1A" w:rsidRPr="008C2F1A" w:rsidRDefault="008C2F1A" w:rsidP="008C2F1A">
            <w:pPr>
              <w:autoSpaceDE w:val="0"/>
              <w:autoSpaceDN w:val="0"/>
              <w:adjustRightInd w:val="0"/>
              <w:rPr>
                <w:rFonts w:eastAsia="Calibri"/>
                <w:b/>
                <w:sz w:val="20"/>
                <w:szCs w:val="20"/>
                <w:lang w:val="ru-RU" w:eastAsia="uk-UA"/>
              </w:rPr>
            </w:pPr>
          </w:p>
        </w:tc>
        <w:tc>
          <w:tcPr>
            <w:tcW w:w="2638" w:type="dxa"/>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Всього:</w:t>
            </w:r>
          </w:p>
        </w:tc>
        <w:tc>
          <w:tcPr>
            <w:tcW w:w="2465" w:type="dxa"/>
          </w:tcPr>
          <w:p w:rsidR="008C2F1A" w:rsidRPr="008C2F1A" w:rsidRDefault="008C2F1A" w:rsidP="008C2F1A">
            <w:pPr>
              <w:autoSpaceDE w:val="0"/>
              <w:autoSpaceDN w:val="0"/>
              <w:adjustRightInd w:val="0"/>
              <w:rPr>
                <w:rFonts w:eastAsia="Calibri"/>
                <w:b/>
                <w:sz w:val="20"/>
                <w:szCs w:val="20"/>
                <w:lang w:val="ru-RU" w:eastAsia="uk-UA"/>
              </w:rPr>
            </w:pPr>
          </w:p>
        </w:tc>
        <w:tc>
          <w:tcPr>
            <w:tcW w:w="2268" w:type="dxa"/>
          </w:tcPr>
          <w:p w:rsidR="008C2F1A" w:rsidRPr="008C2F1A" w:rsidRDefault="008C2F1A" w:rsidP="008C2F1A">
            <w:pPr>
              <w:autoSpaceDE w:val="0"/>
              <w:autoSpaceDN w:val="0"/>
              <w:adjustRightInd w:val="0"/>
              <w:rPr>
                <w:rFonts w:eastAsia="Calibri"/>
                <w:b/>
                <w:sz w:val="20"/>
                <w:szCs w:val="20"/>
                <w:lang w:eastAsia="uk-UA"/>
              </w:rPr>
            </w:pPr>
          </w:p>
        </w:tc>
        <w:tc>
          <w:tcPr>
            <w:tcW w:w="1390" w:type="dxa"/>
            <w:tcBorders>
              <w:top w:val="nil"/>
            </w:tcBorders>
          </w:tcPr>
          <w:p w:rsidR="008C2F1A" w:rsidRPr="008C2F1A" w:rsidRDefault="008C2F1A" w:rsidP="008C2F1A">
            <w:pPr>
              <w:autoSpaceDE w:val="0"/>
              <w:autoSpaceDN w:val="0"/>
              <w:adjustRightInd w:val="0"/>
              <w:rPr>
                <w:rFonts w:eastAsia="Calibri"/>
                <w:b/>
                <w:sz w:val="20"/>
                <w:szCs w:val="20"/>
                <w:lang w:eastAsia="uk-UA"/>
              </w:rPr>
            </w:pPr>
          </w:p>
        </w:tc>
        <w:tc>
          <w:tcPr>
            <w:tcW w:w="1445" w:type="dxa"/>
            <w:tcBorders>
              <w:top w:val="nil"/>
            </w:tcBorders>
          </w:tcPr>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 xml:space="preserve">120 000 </w:t>
            </w:r>
            <w:proofErr w:type="spellStart"/>
            <w:r w:rsidRPr="008C2F1A">
              <w:rPr>
                <w:rFonts w:eastAsia="Calibri"/>
                <w:b/>
                <w:sz w:val="20"/>
                <w:szCs w:val="20"/>
                <w:lang w:eastAsia="uk-UA"/>
              </w:rPr>
              <w:t>грн</w:t>
            </w:r>
            <w:proofErr w:type="spellEnd"/>
          </w:p>
        </w:tc>
        <w:tc>
          <w:tcPr>
            <w:tcW w:w="2693" w:type="dxa"/>
            <w:tcBorders>
              <w:top w:val="nil"/>
            </w:tcBorders>
          </w:tcPr>
          <w:p w:rsidR="008C2F1A" w:rsidRPr="008C2F1A" w:rsidRDefault="008C2F1A" w:rsidP="008C2F1A">
            <w:pPr>
              <w:autoSpaceDE w:val="0"/>
              <w:autoSpaceDN w:val="0"/>
              <w:adjustRightInd w:val="0"/>
              <w:rPr>
                <w:rFonts w:eastAsia="Calibri"/>
                <w:b/>
                <w:sz w:val="20"/>
                <w:szCs w:val="20"/>
                <w:lang w:eastAsia="uk-UA"/>
              </w:rPr>
            </w:pPr>
          </w:p>
        </w:tc>
      </w:tr>
    </w:tbl>
    <w:p w:rsidR="008C2F1A" w:rsidRPr="008C2F1A" w:rsidRDefault="008C2F1A" w:rsidP="008C2F1A">
      <w:pPr>
        <w:autoSpaceDE w:val="0"/>
        <w:autoSpaceDN w:val="0"/>
        <w:adjustRightInd w:val="0"/>
        <w:rPr>
          <w:rFonts w:eastAsia="Calibri"/>
          <w:b/>
          <w:sz w:val="20"/>
          <w:szCs w:val="20"/>
          <w:lang w:eastAsia="uk-UA"/>
        </w:rPr>
      </w:pPr>
    </w:p>
    <w:p w:rsidR="008C2F1A" w:rsidRPr="008C2F1A" w:rsidRDefault="008C2F1A" w:rsidP="008C2F1A">
      <w:pPr>
        <w:autoSpaceDE w:val="0"/>
        <w:autoSpaceDN w:val="0"/>
        <w:adjustRightInd w:val="0"/>
        <w:rPr>
          <w:rFonts w:eastAsia="Calibri"/>
          <w:sz w:val="20"/>
          <w:szCs w:val="20"/>
          <w:lang w:eastAsia="uk-UA"/>
        </w:rPr>
      </w:pPr>
    </w:p>
    <w:p w:rsidR="008C2F1A" w:rsidRPr="008C2F1A" w:rsidRDefault="008C2F1A" w:rsidP="008C2F1A">
      <w:pPr>
        <w:spacing w:line="192" w:lineRule="auto"/>
        <w:rPr>
          <w:rFonts w:eastAsia="Calibri"/>
          <w:b/>
          <w:sz w:val="20"/>
          <w:szCs w:val="20"/>
        </w:rPr>
      </w:pPr>
      <w:r w:rsidRPr="008C2F1A">
        <w:rPr>
          <w:rFonts w:eastAsia="Calibri"/>
          <w:b/>
          <w:sz w:val="20"/>
          <w:szCs w:val="20"/>
        </w:rPr>
        <w:t xml:space="preserve">          </w:t>
      </w:r>
    </w:p>
    <w:p w:rsidR="008C2F1A" w:rsidRPr="008C2F1A" w:rsidRDefault="008C2F1A" w:rsidP="008C2F1A">
      <w:pPr>
        <w:autoSpaceDE w:val="0"/>
        <w:autoSpaceDN w:val="0"/>
        <w:adjustRightInd w:val="0"/>
        <w:rPr>
          <w:rFonts w:eastAsia="Calibri"/>
          <w:sz w:val="20"/>
          <w:szCs w:val="20"/>
          <w:lang w:eastAsia="uk-UA"/>
        </w:rPr>
      </w:pPr>
    </w:p>
    <w:p w:rsidR="008C2F1A" w:rsidRPr="008C2F1A" w:rsidRDefault="008C2F1A" w:rsidP="008C2F1A">
      <w:pPr>
        <w:autoSpaceDE w:val="0"/>
        <w:autoSpaceDN w:val="0"/>
        <w:adjustRightInd w:val="0"/>
        <w:rPr>
          <w:rFonts w:eastAsia="Calibri"/>
          <w:b/>
          <w:sz w:val="20"/>
          <w:szCs w:val="20"/>
          <w:lang w:eastAsia="uk-UA"/>
        </w:rPr>
      </w:pPr>
      <w:r w:rsidRPr="008C2F1A">
        <w:rPr>
          <w:rFonts w:eastAsia="Calibri"/>
          <w:b/>
          <w:sz w:val="20"/>
          <w:szCs w:val="20"/>
          <w:lang w:eastAsia="uk-UA"/>
        </w:rPr>
        <w:t xml:space="preserve">                               </w:t>
      </w:r>
      <w:r w:rsidR="00751E6A">
        <w:rPr>
          <w:rFonts w:eastAsia="Calibri"/>
          <w:b/>
          <w:sz w:val="20"/>
          <w:szCs w:val="20"/>
          <w:lang w:eastAsia="uk-UA"/>
        </w:rPr>
        <w:t>Керуючий справами виконкому</w:t>
      </w:r>
      <w:r w:rsidR="00751E6A">
        <w:rPr>
          <w:rFonts w:eastAsia="Calibri"/>
          <w:b/>
          <w:sz w:val="20"/>
          <w:szCs w:val="20"/>
          <w:lang w:eastAsia="uk-UA"/>
        </w:rPr>
        <w:tab/>
      </w:r>
      <w:r w:rsidR="00751E6A">
        <w:rPr>
          <w:rFonts w:eastAsia="Calibri"/>
          <w:b/>
          <w:sz w:val="20"/>
          <w:szCs w:val="20"/>
          <w:lang w:eastAsia="uk-UA"/>
        </w:rPr>
        <w:tab/>
      </w:r>
      <w:r w:rsidR="00751E6A">
        <w:rPr>
          <w:rFonts w:eastAsia="Calibri"/>
          <w:b/>
          <w:sz w:val="20"/>
          <w:szCs w:val="20"/>
          <w:lang w:eastAsia="uk-UA"/>
        </w:rPr>
        <w:tab/>
      </w:r>
      <w:r w:rsidR="00751E6A">
        <w:rPr>
          <w:rFonts w:eastAsia="Calibri"/>
          <w:b/>
          <w:sz w:val="20"/>
          <w:szCs w:val="20"/>
          <w:lang w:eastAsia="uk-UA"/>
        </w:rPr>
        <w:tab/>
      </w:r>
      <w:r w:rsidR="00751E6A">
        <w:rPr>
          <w:rFonts w:eastAsia="Calibri"/>
          <w:b/>
          <w:sz w:val="20"/>
          <w:szCs w:val="20"/>
          <w:lang w:eastAsia="uk-UA"/>
        </w:rPr>
        <w:tab/>
      </w:r>
      <w:r w:rsidR="00751E6A">
        <w:rPr>
          <w:rFonts w:eastAsia="Calibri"/>
          <w:b/>
          <w:sz w:val="20"/>
          <w:szCs w:val="20"/>
          <w:lang w:eastAsia="uk-UA"/>
        </w:rPr>
        <w:tab/>
        <w:t xml:space="preserve">Анатолій </w:t>
      </w:r>
      <w:proofErr w:type="spellStart"/>
      <w:r w:rsidR="00751E6A">
        <w:rPr>
          <w:rFonts w:eastAsia="Calibri"/>
          <w:b/>
          <w:sz w:val="20"/>
          <w:szCs w:val="20"/>
          <w:lang w:eastAsia="uk-UA"/>
        </w:rPr>
        <w:t>Мельніков</w:t>
      </w:r>
      <w:proofErr w:type="spellEnd"/>
      <w:r w:rsidRPr="008C2F1A">
        <w:rPr>
          <w:rFonts w:eastAsia="Calibri"/>
          <w:b/>
          <w:sz w:val="20"/>
          <w:szCs w:val="20"/>
          <w:lang w:eastAsia="uk-UA"/>
        </w:rPr>
        <w:t xml:space="preserve">  </w:t>
      </w:r>
      <w:r w:rsidR="00751E6A">
        <w:rPr>
          <w:rFonts w:eastAsia="Calibri"/>
          <w:b/>
          <w:sz w:val="20"/>
          <w:szCs w:val="20"/>
          <w:lang w:eastAsia="uk-UA"/>
        </w:rPr>
        <w:t xml:space="preserve">                  </w:t>
      </w:r>
    </w:p>
    <w:p w:rsidR="008C2F1A" w:rsidRPr="008C2F1A" w:rsidRDefault="008C2F1A" w:rsidP="008C2F1A">
      <w:pPr>
        <w:autoSpaceDE w:val="0"/>
        <w:autoSpaceDN w:val="0"/>
        <w:adjustRightInd w:val="0"/>
        <w:rPr>
          <w:rFonts w:eastAsia="Calibri"/>
          <w:sz w:val="20"/>
          <w:szCs w:val="20"/>
          <w:lang w:eastAsia="uk-UA"/>
        </w:rPr>
      </w:pPr>
    </w:p>
    <w:p w:rsidR="008C2F1A" w:rsidRDefault="008C2F1A" w:rsidP="008C2F1A">
      <w:pPr>
        <w:autoSpaceDE w:val="0"/>
        <w:autoSpaceDN w:val="0"/>
        <w:adjustRightInd w:val="0"/>
        <w:rPr>
          <w:rFonts w:eastAsia="Calibri"/>
          <w:lang w:eastAsia="uk-UA"/>
        </w:rPr>
        <w:sectPr w:rsidR="008C2F1A" w:rsidSect="00B645EA">
          <w:pgSz w:w="16838" w:h="11906" w:orient="landscape"/>
          <w:pgMar w:top="851" w:right="851" w:bottom="709" w:left="851" w:header="709" w:footer="709" w:gutter="0"/>
          <w:cols w:space="708"/>
          <w:docGrid w:linePitch="360"/>
        </w:sectPr>
      </w:pPr>
    </w:p>
    <w:p w:rsidR="00CD7AF9" w:rsidRDefault="00CD7AF9" w:rsidP="00CD7AF9">
      <w:pPr>
        <w:jc w:val="center"/>
      </w:pPr>
      <w:r>
        <w:rPr>
          <w:noProof/>
          <w:lang w:eastAsia="uk-UA"/>
        </w:rPr>
        <w:lastRenderedPageBreak/>
        <w:drawing>
          <wp:inline distT="0" distB="0" distL="0" distR="0">
            <wp:extent cx="1144905" cy="60452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F758ED" w:rsidRPr="00382A22" w:rsidRDefault="00F758ED" w:rsidP="009B348A"/>
    <w:p w:rsidR="009B348A" w:rsidRPr="00B645EA" w:rsidRDefault="00B645EA" w:rsidP="00B6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B645EA">
        <w:rPr>
          <w:rFonts w:eastAsia="MS Mincho"/>
          <w:b/>
          <w:bCs/>
        </w:rPr>
        <w:t>396</w:t>
      </w:r>
    </w:p>
    <w:p w:rsidR="00CC7231" w:rsidRPr="00382A22" w:rsidRDefault="00CC7231"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B645EA" w:rsidRDefault="00B645E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грудня 2022 року </w:t>
      </w:r>
    </w:p>
    <w:p w:rsidR="009B348A" w:rsidRPr="00382A22" w:rsidRDefault="009B348A" w:rsidP="009B348A">
      <w:pPr>
        <w:shd w:val="clear" w:color="auto" w:fill="FFFFFF"/>
        <w:jc w:val="both"/>
        <w:outlineLvl w:val="5"/>
        <w:rPr>
          <w:rFonts w:cstheme="minorBidi"/>
          <w:bCs/>
          <w:lang w:eastAsia="en-US"/>
        </w:rPr>
      </w:pP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r w:rsidRPr="00382A22">
        <w:rPr>
          <w:rFonts w:cstheme="minorBidi"/>
        </w:rPr>
        <w:t xml:space="preserve">Про погодження міських цільових </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r w:rsidRPr="00382A22">
        <w:rPr>
          <w:rFonts w:cstheme="minorBidi"/>
        </w:rPr>
        <w:t>бюджетних програм на 2023 рік та</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r w:rsidRPr="00382A22">
        <w:rPr>
          <w:rFonts w:cstheme="minorBidi"/>
        </w:rPr>
        <w:t>прогноз на  2024-2025 роки</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r w:rsidRPr="00382A22">
        <w:rPr>
          <w:rFonts w:cstheme="minorBidi"/>
        </w:rPr>
        <w:t xml:space="preserve"> </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heme="minorBidi"/>
        </w:rPr>
      </w:pPr>
      <w:r w:rsidRPr="00382A22">
        <w:rPr>
          <w:rFonts w:cstheme="minorBidi"/>
        </w:rPr>
        <w:t xml:space="preserve">Заслухавши та обговоривши інформацію представників головних розпорядників коштів щодо погодження розроблених міських цільових бюджетних програм на 2023 рік та прогноз на 2024-2025 роки, узявши до уваги аналізи ефективності програм, які діяли у 2022 році, відповідно до пп. «а» п. 1 ст. 27, п. 1 ч.2 ст. 52 Закону України </w:t>
      </w:r>
      <w:proofErr w:type="spellStart"/>
      <w:r w:rsidRPr="00382A22">
        <w:rPr>
          <w:rFonts w:cstheme="minorBidi"/>
        </w:rPr>
        <w:t>„Про</w:t>
      </w:r>
      <w:proofErr w:type="spellEnd"/>
      <w:r w:rsidRPr="00382A22">
        <w:rPr>
          <w:rFonts w:cstheme="minorBidi"/>
        </w:rPr>
        <w:t xml:space="preserve"> місцеве самоврядування в </w:t>
      </w:r>
      <w:proofErr w:type="spellStart"/>
      <w:r w:rsidRPr="00382A22">
        <w:rPr>
          <w:rFonts w:cstheme="minorBidi"/>
        </w:rPr>
        <w:t>Україні”</w:t>
      </w:r>
      <w:proofErr w:type="spellEnd"/>
      <w:r w:rsidRPr="00382A22">
        <w:rPr>
          <w:rFonts w:cstheme="minorBidi"/>
        </w:rPr>
        <w:t>, виконавчий комітет Новороздільської міської ради</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r w:rsidRPr="00382A22">
        <w:rPr>
          <w:rFonts w:cstheme="minorBidi"/>
        </w:rPr>
        <w:t>В И Р І Ш И В:</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rFonts w:cstheme="minorBidi"/>
          <w:lang w:eastAsia="ar-SA"/>
        </w:rPr>
      </w:pPr>
      <w:r w:rsidRPr="00382A22">
        <w:rPr>
          <w:rFonts w:cstheme="minorBidi"/>
          <w:lang w:eastAsia="ar-SA"/>
        </w:rPr>
        <w:t>1  Погодити  міські  цільові бюджетні Програми, а саме:</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heme="minorBidi"/>
        </w:rPr>
      </w:pPr>
      <w:r w:rsidRPr="00382A22">
        <w:rPr>
          <w:rFonts w:cstheme="minorBidi"/>
        </w:rPr>
        <w:t xml:space="preserve">1.1. Програму розвитку фізичної культури та спорту на 2023 рік та прогноз на 2024-2025 роки. (Додаток 1);  </w:t>
      </w:r>
    </w:p>
    <w:p w:rsidR="009022A4" w:rsidRPr="00382A22" w:rsidRDefault="009022A4" w:rsidP="0090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cstheme="minorBidi"/>
          <w:lang w:eastAsia="uk-UA"/>
        </w:rPr>
      </w:pPr>
      <w:r w:rsidRPr="00382A22">
        <w:rPr>
          <w:rFonts w:cstheme="minorBidi"/>
          <w:lang w:eastAsia="uk-UA"/>
        </w:rPr>
        <w:t xml:space="preserve">1.2.  Програму розвиток культури </w:t>
      </w:r>
      <w:r w:rsidRPr="00382A22">
        <w:rPr>
          <w:rFonts w:cstheme="minorBidi"/>
        </w:rPr>
        <w:t>на 2023 рік та прогноз на 2024-2025 роки.</w:t>
      </w:r>
      <w:r w:rsidRPr="00382A22">
        <w:rPr>
          <w:rFonts w:cstheme="minorBidi"/>
          <w:lang w:eastAsia="uk-UA"/>
        </w:rPr>
        <w:t xml:space="preserve"> (Додаток 2);</w:t>
      </w:r>
    </w:p>
    <w:p w:rsidR="009022A4" w:rsidRPr="00382A22" w:rsidRDefault="009022A4" w:rsidP="009022A4">
      <w:pPr>
        <w:shd w:val="clear" w:color="auto" w:fill="FFFFFF"/>
        <w:ind w:firstLine="567"/>
        <w:jc w:val="both"/>
        <w:rPr>
          <w:rFonts w:cstheme="minorBidi"/>
          <w:lang w:eastAsia="uk-UA"/>
        </w:rPr>
      </w:pPr>
      <w:r w:rsidRPr="00382A22">
        <w:rPr>
          <w:rFonts w:cstheme="minorBidi"/>
          <w:lang w:eastAsia="uk-UA"/>
        </w:rPr>
        <w:t xml:space="preserve">1.3. Програму охорони та збереження культурної спадщини на території  Новороздільської територіальної громади на </w:t>
      </w:r>
      <w:r w:rsidRPr="00382A22">
        <w:rPr>
          <w:rFonts w:cstheme="minorBidi"/>
        </w:rPr>
        <w:t>2023 рік та прогноз на 2024-2025</w:t>
      </w:r>
      <w:r w:rsidRPr="00382A22">
        <w:rPr>
          <w:rFonts w:cstheme="minorBidi"/>
          <w:lang w:eastAsia="uk-UA"/>
        </w:rPr>
        <w:t xml:space="preserve"> </w:t>
      </w:r>
      <w:r w:rsidR="00382A22">
        <w:rPr>
          <w:rFonts w:cstheme="minorBidi"/>
          <w:lang w:eastAsia="uk-UA"/>
        </w:rPr>
        <w:t xml:space="preserve">роки (Додаток </w:t>
      </w:r>
      <w:r w:rsidRPr="00382A22">
        <w:rPr>
          <w:rFonts w:cstheme="minorBidi"/>
          <w:lang w:eastAsia="uk-UA"/>
        </w:rPr>
        <w:t xml:space="preserve"> 3);</w:t>
      </w:r>
    </w:p>
    <w:p w:rsidR="009022A4" w:rsidRPr="00382A22" w:rsidRDefault="00E55873" w:rsidP="00E55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cstheme="minorBidi"/>
          <w:lang w:eastAsia="uk-UA"/>
        </w:rPr>
      </w:pPr>
      <w:r w:rsidRPr="00382A22">
        <w:rPr>
          <w:rFonts w:cstheme="minorBidi"/>
          <w:bCs/>
        </w:rPr>
        <w:t>1.4</w:t>
      </w:r>
      <w:r w:rsidR="00CC7231" w:rsidRPr="00382A22">
        <w:rPr>
          <w:rFonts w:cstheme="minorBidi"/>
          <w:bCs/>
        </w:rPr>
        <w:t>.</w:t>
      </w:r>
      <w:r w:rsidRPr="00382A22">
        <w:rPr>
          <w:rFonts w:cstheme="minorBidi"/>
          <w:bCs/>
        </w:rPr>
        <w:t xml:space="preserve">. </w:t>
      </w:r>
      <w:r w:rsidRPr="00382A22">
        <w:rPr>
          <w:rFonts w:cstheme="minorBidi"/>
          <w:lang w:eastAsia="uk-UA"/>
        </w:rPr>
        <w:t xml:space="preserve">Програму Молодь </w:t>
      </w:r>
      <w:proofErr w:type="spellStart"/>
      <w:r w:rsidRPr="00382A22">
        <w:rPr>
          <w:rFonts w:cstheme="minorBidi"/>
          <w:lang w:eastAsia="uk-UA"/>
        </w:rPr>
        <w:t>Розділля</w:t>
      </w:r>
      <w:proofErr w:type="spellEnd"/>
      <w:r w:rsidRPr="00382A22">
        <w:rPr>
          <w:rFonts w:cstheme="minorBidi"/>
          <w:lang w:eastAsia="uk-UA"/>
        </w:rPr>
        <w:t xml:space="preserve"> </w:t>
      </w:r>
      <w:r w:rsidRPr="00382A22">
        <w:rPr>
          <w:rFonts w:cstheme="minorBidi"/>
        </w:rPr>
        <w:t>на 2023 рік та прогноз на 2024-2025 роки.</w:t>
      </w:r>
      <w:r w:rsidR="00382A22">
        <w:rPr>
          <w:rFonts w:cstheme="minorBidi"/>
          <w:lang w:eastAsia="uk-UA"/>
        </w:rPr>
        <w:t xml:space="preserve"> (Додаток 4</w:t>
      </w:r>
      <w:r w:rsidRPr="00382A22">
        <w:rPr>
          <w:rFonts w:cstheme="minorBidi"/>
          <w:lang w:eastAsia="uk-UA"/>
        </w:rPr>
        <w:t xml:space="preserve">); </w:t>
      </w:r>
    </w:p>
    <w:p w:rsidR="009B348A" w:rsidRPr="00382A22" w:rsidRDefault="009A1DB6"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heme="minorBidi"/>
        </w:rPr>
      </w:pPr>
      <w:r w:rsidRPr="00382A22">
        <w:rPr>
          <w:rFonts w:cstheme="minorBidi"/>
        </w:rPr>
        <w:t>1.5</w:t>
      </w:r>
      <w:r w:rsidR="00CC7231" w:rsidRPr="00382A22">
        <w:rPr>
          <w:rFonts w:cstheme="minorBidi"/>
        </w:rPr>
        <w:t>.</w:t>
      </w:r>
      <w:r w:rsidR="009B348A" w:rsidRPr="00382A22">
        <w:rPr>
          <w:rFonts w:cstheme="minorBidi"/>
        </w:rPr>
        <w:t xml:space="preserve"> Програму приватизації майна комунальної власності Новороздільської міської  ради на 2023 рік та прогноз на 2024-2025</w:t>
      </w:r>
      <w:r w:rsidRPr="00382A22">
        <w:rPr>
          <w:rFonts w:cstheme="minorBidi"/>
        </w:rPr>
        <w:t>роки. (Додаток 5</w:t>
      </w:r>
      <w:r w:rsidR="009B348A" w:rsidRPr="00382A22">
        <w:rPr>
          <w:rFonts w:cstheme="minorBidi"/>
        </w:rPr>
        <w:t>);</w:t>
      </w:r>
    </w:p>
    <w:p w:rsidR="009B348A" w:rsidRPr="00382A22" w:rsidRDefault="009A1DB6" w:rsidP="009B3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cstheme="minorBidi"/>
        </w:rPr>
      </w:pPr>
      <w:r w:rsidRPr="00382A22">
        <w:rPr>
          <w:rFonts w:cstheme="minorBidi"/>
        </w:rPr>
        <w:t>1.6</w:t>
      </w:r>
      <w:r w:rsidR="00CC7231" w:rsidRPr="00382A22">
        <w:rPr>
          <w:rFonts w:cstheme="minorBidi"/>
        </w:rPr>
        <w:t>.</w:t>
      </w:r>
      <w:r w:rsidR="009B348A" w:rsidRPr="00382A22">
        <w:rPr>
          <w:rFonts w:cstheme="minorBidi"/>
        </w:rPr>
        <w:t xml:space="preserve"> Програму оренди майна територіальної громади на 2023 рік та прогноз на 2024-2025</w:t>
      </w:r>
      <w:r w:rsidRPr="00382A22">
        <w:rPr>
          <w:rFonts w:cstheme="minorBidi"/>
        </w:rPr>
        <w:t>роки. (Додаток 6</w:t>
      </w:r>
      <w:r w:rsidR="009B348A" w:rsidRPr="00382A22">
        <w:rPr>
          <w:rFonts w:cstheme="minorBidi"/>
        </w:rPr>
        <w:t>);</w:t>
      </w:r>
    </w:p>
    <w:p w:rsidR="009B348A" w:rsidRPr="00382A22" w:rsidRDefault="009A1DB6"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rFonts w:cstheme="minorBidi"/>
          <w:lang w:eastAsia="ar-SA"/>
        </w:rPr>
      </w:pPr>
      <w:r w:rsidRPr="00382A22">
        <w:rPr>
          <w:rFonts w:cstheme="minorBidi"/>
          <w:lang w:eastAsia="ar-SA"/>
        </w:rPr>
        <w:t>1.7</w:t>
      </w:r>
      <w:r w:rsidR="00CC7231" w:rsidRPr="00382A22">
        <w:rPr>
          <w:rFonts w:cstheme="minorBidi"/>
          <w:lang w:eastAsia="ar-SA"/>
        </w:rPr>
        <w:t>.</w:t>
      </w:r>
      <w:r w:rsidR="009B348A" w:rsidRPr="00382A22">
        <w:rPr>
          <w:rFonts w:cstheme="minorBidi"/>
          <w:lang w:eastAsia="ar-SA"/>
        </w:rPr>
        <w:t xml:space="preserve"> Програму благоустрою </w:t>
      </w:r>
      <w:r w:rsidR="009B348A" w:rsidRPr="00382A22">
        <w:rPr>
          <w:rFonts w:cstheme="minorBidi"/>
        </w:rPr>
        <w:t>на 2023 рік та прогноз на 2024-2025роки.</w:t>
      </w:r>
      <w:r w:rsidRPr="00382A22">
        <w:rPr>
          <w:rFonts w:cstheme="minorBidi"/>
          <w:lang w:eastAsia="ar-SA"/>
        </w:rPr>
        <w:t xml:space="preserve"> (Додаток 7</w:t>
      </w:r>
      <w:r w:rsidR="009B348A" w:rsidRPr="00382A22">
        <w:rPr>
          <w:rFonts w:cstheme="minorBidi"/>
          <w:lang w:eastAsia="ar-SA"/>
        </w:rPr>
        <w:t xml:space="preserve">); </w:t>
      </w:r>
    </w:p>
    <w:p w:rsidR="009B348A" w:rsidRPr="00382A22" w:rsidRDefault="009A1DB6"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rFonts w:cstheme="minorBidi"/>
          <w:lang w:eastAsia="ar-SA"/>
        </w:rPr>
      </w:pPr>
      <w:r w:rsidRPr="00382A22">
        <w:rPr>
          <w:rFonts w:cstheme="minorBidi"/>
          <w:lang w:eastAsia="ar-SA"/>
        </w:rPr>
        <w:t>1.8</w:t>
      </w:r>
      <w:r w:rsidR="009B348A" w:rsidRPr="00382A22">
        <w:rPr>
          <w:rFonts w:cstheme="minorBidi"/>
          <w:lang w:eastAsia="ar-SA"/>
        </w:rPr>
        <w:t xml:space="preserve">. Програму розвитку житлово-комунального господарства </w:t>
      </w:r>
      <w:r w:rsidR="009B348A" w:rsidRPr="00382A22">
        <w:rPr>
          <w:rFonts w:cstheme="minorBidi"/>
        </w:rPr>
        <w:t>на 2023 рік та прогноз на 2024-20252024 роки.</w:t>
      </w:r>
      <w:r w:rsidRPr="00382A22">
        <w:rPr>
          <w:rFonts w:cstheme="minorBidi"/>
          <w:lang w:eastAsia="ar-SA"/>
        </w:rPr>
        <w:t xml:space="preserve"> (Додаток 8</w:t>
      </w:r>
      <w:r w:rsidR="009B348A" w:rsidRPr="00382A22">
        <w:rPr>
          <w:rFonts w:cstheme="minorBidi"/>
          <w:lang w:eastAsia="ar-SA"/>
        </w:rPr>
        <w:t>);</w:t>
      </w:r>
    </w:p>
    <w:p w:rsidR="009B348A" w:rsidRPr="00382A22" w:rsidRDefault="009A1DB6"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rFonts w:cstheme="minorBidi"/>
          <w:lang w:eastAsia="ar-SA"/>
        </w:rPr>
      </w:pPr>
      <w:r w:rsidRPr="00382A22">
        <w:rPr>
          <w:rFonts w:cstheme="minorBidi"/>
          <w:lang w:eastAsia="ar-SA"/>
        </w:rPr>
        <w:t>1.9</w:t>
      </w:r>
      <w:r w:rsidR="009B348A" w:rsidRPr="00382A22">
        <w:rPr>
          <w:rFonts w:cstheme="minorBidi"/>
          <w:lang w:eastAsia="ar-SA"/>
        </w:rPr>
        <w:t xml:space="preserve">. Екологічну програму </w:t>
      </w:r>
      <w:r w:rsidR="009B348A" w:rsidRPr="00382A22">
        <w:rPr>
          <w:rFonts w:cstheme="minorBidi"/>
        </w:rPr>
        <w:t>на 2023 рік та прогноз на 2024-2025роки.</w:t>
      </w:r>
      <w:r w:rsidRPr="00382A22">
        <w:rPr>
          <w:rFonts w:cstheme="minorBidi"/>
          <w:lang w:eastAsia="ar-SA"/>
        </w:rPr>
        <w:t xml:space="preserve"> (Додаток 9</w:t>
      </w:r>
      <w:r w:rsidR="009B348A" w:rsidRPr="00382A22">
        <w:rPr>
          <w:rFonts w:cstheme="minorBidi"/>
          <w:lang w:eastAsia="ar-SA"/>
        </w:rPr>
        <w:t>);</w:t>
      </w:r>
    </w:p>
    <w:p w:rsidR="009B348A" w:rsidRPr="00382A22" w:rsidRDefault="009A1DB6"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rFonts w:cstheme="minorBidi"/>
          <w:lang w:eastAsia="ar-SA"/>
        </w:rPr>
      </w:pPr>
      <w:r w:rsidRPr="00382A22">
        <w:rPr>
          <w:rFonts w:cstheme="minorBidi"/>
          <w:lang w:eastAsia="ar-SA"/>
        </w:rPr>
        <w:t>1.10</w:t>
      </w:r>
      <w:r w:rsidR="009B348A" w:rsidRPr="00382A22">
        <w:rPr>
          <w:rFonts w:cstheme="minorBidi"/>
          <w:lang w:eastAsia="ar-SA"/>
        </w:rPr>
        <w:t xml:space="preserve">. </w:t>
      </w:r>
      <w:r w:rsidR="009B348A" w:rsidRPr="00382A22">
        <w:rPr>
          <w:rFonts w:cstheme="minorBidi"/>
          <w:lang w:eastAsia="uk-UA"/>
        </w:rPr>
        <w:t xml:space="preserve">Програма підтримки будинків об’єднань співвласників багатоквартирних  будинків (ОСББ) </w:t>
      </w:r>
      <w:r w:rsidR="009B348A" w:rsidRPr="00382A22">
        <w:rPr>
          <w:rFonts w:cstheme="minorBidi"/>
        </w:rPr>
        <w:t>на 2023 рік та прогноз на 2024-2025роки.</w:t>
      </w:r>
      <w:r w:rsidRPr="00382A22">
        <w:rPr>
          <w:rFonts w:cstheme="minorBidi"/>
          <w:lang w:eastAsia="uk-UA"/>
        </w:rPr>
        <w:t xml:space="preserve"> (Додаток 10</w:t>
      </w:r>
      <w:r w:rsidR="009B348A" w:rsidRPr="00382A22">
        <w:rPr>
          <w:rFonts w:cstheme="minorBidi"/>
          <w:lang w:eastAsia="uk-UA"/>
        </w:rPr>
        <w:t>);</w:t>
      </w:r>
    </w:p>
    <w:p w:rsidR="009B348A" w:rsidRPr="00382A22" w:rsidRDefault="009A1DB6" w:rsidP="009B348A">
      <w:pPr>
        <w:ind w:firstLine="567"/>
        <w:jc w:val="both"/>
        <w:rPr>
          <w:rFonts w:eastAsia="SimSun" w:cstheme="minorBidi"/>
        </w:rPr>
      </w:pPr>
      <w:r w:rsidRPr="00382A22">
        <w:rPr>
          <w:rFonts w:cstheme="minorBidi"/>
          <w:lang w:eastAsia="ar-SA"/>
        </w:rPr>
        <w:t>1.11</w:t>
      </w:r>
      <w:r w:rsidR="009B348A" w:rsidRPr="00382A22">
        <w:rPr>
          <w:rFonts w:cstheme="minorBidi"/>
          <w:lang w:eastAsia="ar-SA"/>
        </w:rPr>
        <w:t xml:space="preserve">. </w:t>
      </w:r>
      <w:r w:rsidR="009B348A" w:rsidRPr="00382A22">
        <w:rPr>
          <w:rFonts w:cstheme="minorBidi"/>
        </w:rPr>
        <w:t xml:space="preserve">Програма  </w:t>
      </w:r>
      <w:r w:rsidR="009B348A" w:rsidRPr="00382A22">
        <w:rPr>
          <w:rFonts w:cstheme="minorBidi"/>
          <w:bCs/>
        </w:rPr>
        <w:t>регулювання чисельності</w:t>
      </w:r>
      <w:r w:rsidR="009B348A" w:rsidRPr="00382A22">
        <w:rPr>
          <w:rFonts w:cstheme="minorBidi"/>
        </w:rPr>
        <w:t xml:space="preserve">  </w:t>
      </w:r>
      <w:r w:rsidR="009B348A" w:rsidRPr="00382A22">
        <w:rPr>
          <w:rFonts w:cstheme="minorBidi"/>
          <w:bCs/>
        </w:rPr>
        <w:t>безпритульних тварин</w:t>
      </w:r>
      <w:r w:rsidR="009B348A" w:rsidRPr="00382A22">
        <w:rPr>
          <w:rFonts w:cstheme="minorBidi"/>
        </w:rPr>
        <w:t xml:space="preserve"> на 2023 рік та прогноз на 2024-2025 роки.</w:t>
      </w:r>
      <w:r w:rsidRPr="00382A22">
        <w:rPr>
          <w:rFonts w:eastAsia="SimSun" w:cstheme="minorBidi"/>
        </w:rPr>
        <w:t xml:space="preserve"> (Додаток 11</w:t>
      </w:r>
      <w:r w:rsidR="009B348A" w:rsidRPr="00382A22">
        <w:rPr>
          <w:rFonts w:eastAsia="SimSun" w:cstheme="minorBidi"/>
        </w:rPr>
        <w:t>);</w:t>
      </w:r>
    </w:p>
    <w:p w:rsidR="009B348A" w:rsidRPr="00382A22" w:rsidRDefault="009A1DB6"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heme="minorBidi"/>
        </w:rPr>
      </w:pPr>
      <w:r w:rsidRPr="00382A22">
        <w:rPr>
          <w:rFonts w:cstheme="minorBidi"/>
        </w:rPr>
        <w:t>1.12</w:t>
      </w:r>
      <w:r w:rsidR="009B348A" w:rsidRPr="00382A22">
        <w:rPr>
          <w:rFonts w:cstheme="minorBidi"/>
        </w:rPr>
        <w:t xml:space="preserve"> Програму енергозбереження для населення на 2023 рік та прогноз на 2024-2025</w:t>
      </w:r>
      <w:r w:rsidRPr="00382A22">
        <w:rPr>
          <w:rFonts w:cstheme="minorBidi"/>
        </w:rPr>
        <w:t xml:space="preserve"> роки. (Додаток 12</w:t>
      </w:r>
      <w:r w:rsidR="009B348A" w:rsidRPr="00382A22">
        <w:rPr>
          <w:rFonts w:cstheme="minorBidi"/>
        </w:rPr>
        <w:t>);</w:t>
      </w:r>
    </w:p>
    <w:p w:rsidR="009B348A" w:rsidRPr="00382A22" w:rsidRDefault="009A1DB6"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heme="minorBidi"/>
        </w:rPr>
      </w:pPr>
      <w:r w:rsidRPr="00382A22">
        <w:rPr>
          <w:rFonts w:cstheme="minorBidi"/>
        </w:rPr>
        <w:t>1.13</w:t>
      </w:r>
      <w:r w:rsidR="009B348A" w:rsidRPr="00382A22">
        <w:rPr>
          <w:rFonts w:cstheme="minorBidi"/>
        </w:rPr>
        <w:t xml:space="preserve"> Програму </w:t>
      </w:r>
      <w:proofErr w:type="spellStart"/>
      <w:r w:rsidR="009B348A" w:rsidRPr="00382A22">
        <w:rPr>
          <w:rFonts w:cstheme="minorBidi"/>
          <w:lang w:eastAsia="en-US"/>
        </w:rPr>
        <w:t>співфінансування</w:t>
      </w:r>
      <w:proofErr w:type="spellEnd"/>
      <w:r w:rsidR="009B348A" w:rsidRPr="00382A22">
        <w:rPr>
          <w:rFonts w:cstheme="minorBidi"/>
          <w:lang w:eastAsia="en-US"/>
        </w:rPr>
        <w:t xml:space="preserve"> робіт з капітального ремонту багатоквартирних житлових будинків </w:t>
      </w:r>
      <w:r w:rsidR="009B348A" w:rsidRPr="00382A22">
        <w:rPr>
          <w:rFonts w:cstheme="minorBidi"/>
        </w:rPr>
        <w:t>на 2023 рік та прогноз на 2024-2025</w:t>
      </w:r>
      <w:r w:rsidRPr="00382A22">
        <w:rPr>
          <w:rFonts w:cstheme="minorBidi"/>
        </w:rPr>
        <w:t>роки. (Додаток 13</w:t>
      </w:r>
      <w:r w:rsidR="009B348A" w:rsidRPr="00382A22">
        <w:rPr>
          <w:rFonts w:cstheme="minorBidi"/>
        </w:rPr>
        <w:t>);</w:t>
      </w:r>
    </w:p>
    <w:p w:rsidR="00E16878" w:rsidRPr="00382A22" w:rsidRDefault="00E16878" w:rsidP="00E16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heme="minorBidi"/>
        </w:rPr>
      </w:pPr>
      <w:r w:rsidRPr="00382A22">
        <w:rPr>
          <w:rFonts w:cstheme="minorBidi"/>
        </w:rPr>
        <w:t>1.14. Програму розроблення містобудівної документації на 2023 рік та прогноз на 2024-2025</w:t>
      </w:r>
      <w:r w:rsidR="006B7E78" w:rsidRPr="00382A22">
        <w:rPr>
          <w:rFonts w:cstheme="minorBidi"/>
        </w:rPr>
        <w:t xml:space="preserve"> роки. (Додаток 14</w:t>
      </w:r>
      <w:r w:rsidRPr="00382A22">
        <w:rPr>
          <w:rFonts w:cstheme="minorBidi"/>
        </w:rPr>
        <w:t>);</w:t>
      </w:r>
    </w:p>
    <w:p w:rsidR="001D59BC" w:rsidRPr="00382A22" w:rsidRDefault="00941B77" w:rsidP="001D59BC">
      <w:pPr>
        <w:ind w:firstLine="567"/>
        <w:jc w:val="both"/>
      </w:pPr>
      <w:r w:rsidRPr="00382A22">
        <w:rPr>
          <w:rFonts w:cstheme="minorBidi"/>
        </w:rPr>
        <w:t xml:space="preserve">1.15. </w:t>
      </w:r>
      <w:r w:rsidRPr="00382A22">
        <w:t>Програму</w:t>
      </w:r>
      <w:r w:rsidR="00E22DD0" w:rsidRPr="00382A22">
        <w:t xml:space="preserve"> охорони публічного порядку</w:t>
      </w:r>
      <w:r w:rsidR="001D59BC" w:rsidRPr="00382A22">
        <w:t xml:space="preserve"> та профілактики злочинності  в Новороздільській територіальній громаді  на 2023 рік, прогно</w:t>
      </w:r>
      <w:r w:rsidR="004C7A9B" w:rsidRPr="00382A22">
        <w:t>з на 2024-2025 роки  (Додаток 15</w:t>
      </w:r>
      <w:r w:rsidR="001D59BC" w:rsidRPr="00382A22">
        <w:t>);</w:t>
      </w:r>
    </w:p>
    <w:p w:rsidR="006B7E78" w:rsidRPr="00382A22" w:rsidRDefault="006B7E78" w:rsidP="006B7E78">
      <w:pPr>
        <w:ind w:firstLine="567"/>
        <w:jc w:val="both"/>
      </w:pPr>
      <w:r w:rsidRPr="00382A22">
        <w:rPr>
          <w:rFonts w:cstheme="minorBidi"/>
        </w:rPr>
        <w:lastRenderedPageBreak/>
        <w:t xml:space="preserve">1.16. </w:t>
      </w:r>
      <w:r w:rsidR="00941B77" w:rsidRPr="00382A22">
        <w:t>Програму</w:t>
      </w:r>
      <w:r w:rsidRPr="00382A22">
        <w:t xml:space="preserve"> удосконалення і розвитку  складових елементів міської системи централізованого оповіщення  в Новороздільській територіальній громаді  на </w:t>
      </w:r>
      <w:r w:rsidRPr="00382A22">
        <w:rPr>
          <w:lang w:eastAsia="en-US"/>
        </w:rPr>
        <w:t>2023 р., прогноз на 2024-2025 роки</w:t>
      </w:r>
      <w:r w:rsidRPr="00382A22">
        <w:t xml:space="preserve">  (Додаток 16);</w:t>
      </w:r>
    </w:p>
    <w:p w:rsidR="006B7E78" w:rsidRPr="00382A22" w:rsidRDefault="006B7E78" w:rsidP="00FC6C31">
      <w:pPr>
        <w:ind w:firstLine="567"/>
        <w:jc w:val="both"/>
      </w:pPr>
      <w:r w:rsidRPr="00382A22">
        <w:rPr>
          <w:rFonts w:cstheme="minorBidi"/>
        </w:rPr>
        <w:t xml:space="preserve">1.17. </w:t>
      </w:r>
      <w:r w:rsidR="00941B77" w:rsidRPr="00382A22">
        <w:t>Програму</w:t>
      </w:r>
      <w:r w:rsidRPr="00382A22">
        <w:t xml:space="preserve">  накопичення міського матеріального резерву Новороздільської територіальної громади для запобігання та ліквідації наслідків надзвичайних ситуацій техногенного і природного характеру та на час воєнного чи надзвичайного  стану на 2023 рік, прогноз на 2024-2025 роки. (Додаток 17);</w:t>
      </w:r>
    </w:p>
    <w:p w:rsidR="00997CC0" w:rsidRPr="00382A22" w:rsidRDefault="006B7E78" w:rsidP="00841116">
      <w:pPr>
        <w:ind w:firstLine="567"/>
        <w:jc w:val="both"/>
      </w:pPr>
      <w:r w:rsidRPr="00382A22">
        <w:rPr>
          <w:rFonts w:cstheme="minorBidi"/>
        </w:rPr>
        <w:t xml:space="preserve">1.18. </w:t>
      </w:r>
      <w:r w:rsidR="00941B77" w:rsidRPr="00382A22">
        <w:t>Програму</w:t>
      </w:r>
      <w:r w:rsidRPr="00382A22">
        <w:t xml:space="preserve">  </w:t>
      </w:r>
      <w:r w:rsidR="00FC6C31" w:rsidRPr="00382A22">
        <w:t>захисту населення і територій від надзвичайних ситуацій техногенного та природного характеру в Новороздільській територіальній громаді  на 2023 рік, прогноз на 2024-2025 роки</w:t>
      </w:r>
      <w:r w:rsidR="006C251F" w:rsidRPr="00382A22">
        <w:t xml:space="preserve">  (Додаток 18</w:t>
      </w:r>
      <w:r w:rsidRPr="00382A22">
        <w:t>);</w:t>
      </w:r>
    </w:p>
    <w:p w:rsidR="00941B77" w:rsidRPr="00382A22" w:rsidRDefault="00941B77" w:rsidP="00941B77">
      <w:pPr>
        <w:spacing w:before="1"/>
        <w:ind w:right="114" w:firstLine="567"/>
        <w:jc w:val="both"/>
      </w:pPr>
      <w:r w:rsidRPr="00382A22">
        <w:t xml:space="preserve">1.19. Програму розвитку системи </w:t>
      </w:r>
      <w:proofErr w:type="spellStart"/>
      <w:r w:rsidRPr="00382A22">
        <w:t>відеоспостереження</w:t>
      </w:r>
      <w:proofErr w:type="spellEnd"/>
      <w:r w:rsidRPr="00382A22">
        <w:t xml:space="preserve">  для охорони публічного порядку  і профілактики злочинності в Новороздільській територіальній громаді  на 2023 рік, прогноз на 2024-2025 роки (Додаток 19);</w:t>
      </w:r>
    </w:p>
    <w:p w:rsidR="009B348A" w:rsidRPr="00382A22" w:rsidRDefault="005A3A02" w:rsidP="0084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heme="minorBidi"/>
        </w:rPr>
      </w:pPr>
      <w:r w:rsidRPr="00382A22">
        <w:rPr>
          <w:rFonts w:cstheme="minorBidi"/>
        </w:rPr>
        <w:t>1</w:t>
      </w:r>
      <w:r w:rsidR="00941B77" w:rsidRPr="00382A22">
        <w:rPr>
          <w:rFonts w:cstheme="minorBidi"/>
        </w:rPr>
        <w:t>.20</w:t>
      </w:r>
      <w:r w:rsidR="009B348A" w:rsidRPr="00382A22">
        <w:rPr>
          <w:rFonts w:cstheme="minorBidi"/>
        </w:rPr>
        <w:t xml:space="preserve">. </w:t>
      </w:r>
      <w:r w:rsidR="001E3032" w:rsidRPr="00382A22">
        <w:rPr>
          <w:lang w:eastAsia="uk-UA"/>
        </w:rPr>
        <w:t>М</w:t>
      </w:r>
      <w:r w:rsidR="001E3032" w:rsidRPr="00382A22">
        <w:rPr>
          <w:bCs/>
        </w:rPr>
        <w:t>іську комплексну програму</w:t>
      </w:r>
      <w:r w:rsidRPr="00382A22">
        <w:rPr>
          <w:bCs/>
        </w:rPr>
        <w:t xml:space="preserve"> підтримки Захисників і Захисниць України та членів їх сімей на 2023 рік прогноз на 2024-2025 роки</w:t>
      </w:r>
      <w:r w:rsidR="00941B77" w:rsidRPr="00382A22">
        <w:rPr>
          <w:rFonts w:cstheme="minorBidi"/>
        </w:rPr>
        <w:t xml:space="preserve">  (Додаток 20</w:t>
      </w:r>
      <w:r w:rsidR="009B348A" w:rsidRPr="00382A22">
        <w:rPr>
          <w:rFonts w:cstheme="minorBidi"/>
        </w:rPr>
        <w:t>);</w:t>
      </w:r>
    </w:p>
    <w:p w:rsidR="00667389" w:rsidRPr="00382A22" w:rsidRDefault="00667389" w:rsidP="00841116">
      <w:pPr>
        <w:shd w:val="clear" w:color="auto" w:fill="FFFFFF"/>
        <w:ind w:firstLine="567"/>
        <w:jc w:val="both"/>
      </w:pPr>
      <w:r w:rsidRPr="00382A22">
        <w:rPr>
          <w:rFonts w:cstheme="minorBidi"/>
        </w:rPr>
        <w:t>1.</w:t>
      </w:r>
      <w:r w:rsidR="00941B77" w:rsidRPr="00382A22">
        <w:rPr>
          <w:rFonts w:cstheme="minorBidi"/>
        </w:rPr>
        <w:t>21</w:t>
      </w:r>
      <w:r w:rsidRPr="00382A22">
        <w:rPr>
          <w:rFonts w:cstheme="minorBidi"/>
        </w:rPr>
        <w:t xml:space="preserve">. </w:t>
      </w:r>
      <w:r w:rsidRPr="00382A22">
        <w:rPr>
          <w:lang w:eastAsia="uk-UA"/>
        </w:rPr>
        <w:t>П</w:t>
      </w:r>
      <w:r w:rsidR="001E3032" w:rsidRPr="00382A22">
        <w:rPr>
          <w:lang w:eastAsia="uk-UA"/>
        </w:rPr>
        <w:t>рограму</w:t>
      </w:r>
      <w:r w:rsidRPr="00382A22">
        <w:rPr>
          <w:lang w:eastAsia="uk-UA"/>
        </w:rPr>
        <w:t xml:space="preserve"> соціального захисту населення</w:t>
      </w:r>
      <w:r w:rsidRPr="00382A22">
        <w:t xml:space="preserve"> на 2023 рік та прогноз на 2024-2025 роки</w:t>
      </w:r>
      <w:r w:rsidRPr="00382A22">
        <w:rPr>
          <w:b/>
          <w:sz w:val="32"/>
          <w:szCs w:val="32"/>
        </w:rPr>
        <w:t xml:space="preserve"> </w:t>
      </w:r>
      <w:r w:rsidRPr="00382A22">
        <w:rPr>
          <w:bCs/>
        </w:rPr>
        <w:t>на 2023 рік прогноз на 2024-2025 роки</w:t>
      </w:r>
      <w:r w:rsidR="00941B77" w:rsidRPr="00382A22">
        <w:rPr>
          <w:rFonts w:cstheme="minorBidi"/>
        </w:rPr>
        <w:t xml:space="preserve">  (Додаток 21</w:t>
      </w:r>
      <w:r w:rsidRPr="00382A22">
        <w:rPr>
          <w:rFonts w:cstheme="minorBidi"/>
        </w:rPr>
        <w:t>);</w:t>
      </w:r>
    </w:p>
    <w:p w:rsidR="005A3A02" w:rsidRPr="00382A22" w:rsidRDefault="005E5081" w:rsidP="00582B50">
      <w:pPr>
        <w:autoSpaceDE w:val="0"/>
        <w:autoSpaceDN w:val="0"/>
        <w:adjustRightInd w:val="0"/>
        <w:ind w:firstLine="567"/>
        <w:jc w:val="both"/>
        <w:rPr>
          <w:b/>
        </w:rPr>
      </w:pPr>
      <w:r w:rsidRPr="00382A22">
        <w:rPr>
          <w:rFonts w:cstheme="minorBidi"/>
        </w:rPr>
        <w:t>1.</w:t>
      </w:r>
      <w:r w:rsidR="00941B77" w:rsidRPr="00382A22">
        <w:rPr>
          <w:rFonts w:cstheme="minorBidi"/>
        </w:rPr>
        <w:t>22</w:t>
      </w:r>
      <w:r w:rsidRPr="00382A22">
        <w:rPr>
          <w:rFonts w:cstheme="minorBidi"/>
        </w:rPr>
        <w:t>.</w:t>
      </w:r>
      <w:r w:rsidR="001E3032" w:rsidRPr="00382A22">
        <w:rPr>
          <w:rFonts w:cstheme="minorBidi"/>
        </w:rPr>
        <w:t xml:space="preserve"> Програму</w:t>
      </w:r>
      <w:r w:rsidRPr="00382A22">
        <w:rPr>
          <w:b/>
        </w:rPr>
        <w:t xml:space="preserve"> </w:t>
      </w:r>
      <w:r w:rsidRPr="00382A22">
        <w:t xml:space="preserve">забезпечення житлом дітей-сиріт та дітей, позбавлених батьківського піклування,  та осіб з їх числа на 2023 рік </w:t>
      </w:r>
      <w:r w:rsidRPr="00382A22">
        <w:rPr>
          <w:bCs/>
        </w:rPr>
        <w:t>та прогноз на 2024-2025 роки</w:t>
      </w:r>
      <w:r w:rsidRPr="00382A22">
        <w:rPr>
          <w:rFonts w:cstheme="minorBidi"/>
        </w:rPr>
        <w:t>.</w:t>
      </w:r>
      <w:r w:rsidR="00941B77" w:rsidRPr="00382A22">
        <w:rPr>
          <w:rFonts w:cstheme="minorBidi"/>
        </w:rPr>
        <w:t xml:space="preserve"> (Додаток  22</w:t>
      </w:r>
      <w:r w:rsidRPr="00382A22">
        <w:rPr>
          <w:rFonts w:cstheme="minorBidi"/>
        </w:rPr>
        <w:t>);</w:t>
      </w:r>
    </w:p>
    <w:p w:rsidR="009B348A" w:rsidRPr="00382A22" w:rsidRDefault="00941B77" w:rsidP="00582B50">
      <w:pPr>
        <w:ind w:firstLine="567"/>
        <w:jc w:val="both"/>
        <w:rPr>
          <w:rFonts w:cstheme="minorBidi"/>
        </w:rPr>
      </w:pPr>
      <w:r w:rsidRPr="00382A22">
        <w:rPr>
          <w:rFonts w:cstheme="minorBidi"/>
        </w:rPr>
        <w:t>1.23</w:t>
      </w:r>
      <w:r w:rsidR="00582B50" w:rsidRPr="00382A22">
        <w:rPr>
          <w:rFonts w:cstheme="minorBidi"/>
        </w:rPr>
        <w:t xml:space="preserve">. </w:t>
      </w:r>
      <w:r w:rsidR="00582B50" w:rsidRPr="00382A22">
        <w:rPr>
          <w:color w:val="000000"/>
        </w:rPr>
        <w:t>П</w:t>
      </w:r>
      <w:r w:rsidR="001E3032" w:rsidRPr="00382A22">
        <w:rPr>
          <w:color w:val="000000"/>
        </w:rPr>
        <w:t>рограму</w:t>
      </w:r>
      <w:r w:rsidR="00582B50" w:rsidRPr="00382A22">
        <w:rPr>
          <w:color w:val="000000"/>
        </w:rPr>
        <w:t xml:space="preserve"> ефективності ведення галузей сільського господарства агропромислового комплексу Новороздільської територіальної громади на 2023 рік та прогноз на 2024-2025 роки </w:t>
      </w:r>
      <w:r w:rsidR="00582B50" w:rsidRPr="00382A22">
        <w:rPr>
          <w:rFonts w:cstheme="minorBidi"/>
        </w:rPr>
        <w:t xml:space="preserve"> (Додаток 2</w:t>
      </w:r>
      <w:r w:rsidRPr="00382A22">
        <w:rPr>
          <w:rFonts w:cstheme="minorBidi"/>
        </w:rPr>
        <w:t>3</w:t>
      </w:r>
      <w:r w:rsidR="009B348A" w:rsidRPr="00382A22">
        <w:rPr>
          <w:rFonts w:cstheme="minorBidi"/>
        </w:rPr>
        <w:t>);</w:t>
      </w:r>
    </w:p>
    <w:p w:rsidR="001E3032" w:rsidRPr="00382A22" w:rsidRDefault="001E3032" w:rsidP="001E3032">
      <w:pPr>
        <w:shd w:val="clear" w:color="auto" w:fill="FFFFFF"/>
        <w:spacing w:line="216" w:lineRule="auto"/>
        <w:ind w:firstLine="567"/>
        <w:jc w:val="both"/>
        <w:rPr>
          <w:bCs/>
          <w:lang w:eastAsia="uk-UA"/>
        </w:rPr>
      </w:pPr>
      <w:r w:rsidRPr="00382A22">
        <w:rPr>
          <w:rFonts w:cstheme="minorBidi"/>
        </w:rPr>
        <w:t xml:space="preserve">1.24. </w:t>
      </w:r>
      <w:r w:rsidRPr="00382A22">
        <w:rPr>
          <w:bCs/>
          <w:lang w:eastAsia="uk-UA"/>
        </w:rPr>
        <w:t xml:space="preserve">Програму розвитку земельних відносин  </w:t>
      </w:r>
      <w:r w:rsidRPr="00382A22">
        <w:t>на 2023 рік та прогноз на 2024-2025 роки</w:t>
      </w:r>
      <w:r w:rsidRPr="00382A22">
        <w:rPr>
          <w:bCs/>
          <w:lang w:eastAsia="uk-UA"/>
        </w:rPr>
        <w:t xml:space="preserve"> </w:t>
      </w:r>
      <w:r w:rsidRPr="00382A22">
        <w:rPr>
          <w:rFonts w:cstheme="minorBidi"/>
        </w:rPr>
        <w:t xml:space="preserve"> (Додаток 24);</w:t>
      </w:r>
    </w:p>
    <w:p w:rsidR="001E3032" w:rsidRPr="00382A22" w:rsidRDefault="001E3032" w:rsidP="001E3032">
      <w:pPr>
        <w:shd w:val="clear" w:color="auto" w:fill="FFFFFF"/>
        <w:spacing w:line="216" w:lineRule="auto"/>
        <w:ind w:firstLine="567"/>
        <w:jc w:val="both"/>
        <w:rPr>
          <w:bCs/>
          <w:lang w:eastAsia="uk-UA"/>
        </w:rPr>
      </w:pPr>
      <w:r w:rsidRPr="00382A22">
        <w:rPr>
          <w:rFonts w:cstheme="minorBidi"/>
        </w:rPr>
        <w:t xml:space="preserve">1.25. </w:t>
      </w:r>
      <w:r w:rsidRPr="00382A22">
        <w:rPr>
          <w:bCs/>
          <w:lang w:eastAsia="uk-UA"/>
        </w:rPr>
        <w:t xml:space="preserve">Програму </w:t>
      </w:r>
      <w:r w:rsidRPr="00382A22">
        <w:rPr>
          <w:rFonts w:eastAsia="Calibri"/>
          <w:lang w:eastAsia="en-US"/>
        </w:rPr>
        <w:t xml:space="preserve"> розвитку освіти на 2023 рік та прогноз на 2024-2025 роки</w:t>
      </w:r>
      <w:r w:rsidRPr="00382A22">
        <w:rPr>
          <w:rFonts w:cstheme="minorBidi"/>
        </w:rPr>
        <w:t xml:space="preserve"> (Додаток 25);</w:t>
      </w:r>
    </w:p>
    <w:p w:rsidR="0010227F" w:rsidRPr="00382A22" w:rsidRDefault="0010227F" w:rsidP="00686468">
      <w:pPr>
        <w:ind w:firstLine="567"/>
        <w:jc w:val="both"/>
        <w:rPr>
          <w:rFonts w:cstheme="minorBidi"/>
        </w:rPr>
      </w:pPr>
      <w:r w:rsidRPr="00382A22">
        <w:t>1.26.</w:t>
      </w:r>
      <w:r w:rsidR="00C1618B" w:rsidRPr="00382A22">
        <w:t xml:space="preserve"> </w:t>
      </w:r>
      <w:r w:rsidRPr="00382A22">
        <w:t xml:space="preserve">Програму підтримки внутрішньо переміщених осіб на 2023 рік та прогноз на 2024-2025 роки </w:t>
      </w:r>
      <w:r w:rsidR="00C1618B" w:rsidRPr="00382A22">
        <w:t xml:space="preserve"> (Д</w:t>
      </w:r>
      <w:r w:rsidRPr="00382A22">
        <w:t>одаток 26);</w:t>
      </w:r>
    </w:p>
    <w:p w:rsidR="00686468" w:rsidRPr="00B645EA" w:rsidRDefault="00686468" w:rsidP="00B645EA">
      <w:pPr>
        <w:ind w:firstLine="567"/>
        <w:jc w:val="both"/>
      </w:pPr>
      <w:r w:rsidRPr="00382A22">
        <w:rPr>
          <w:rFonts w:cstheme="minorBidi"/>
        </w:rPr>
        <w:t>1.27.</w:t>
      </w:r>
      <w:r w:rsidR="009B348A" w:rsidRPr="00382A22">
        <w:rPr>
          <w:rFonts w:cstheme="minorBidi"/>
        </w:rPr>
        <w:t xml:space="preserve"> </w:t>
      </w:r>
      <w:r w:rsidRPr="00382A22">
        <w:t xml:space="preserve">Міської програми підтримки КНП «Новороздільська міська лікарня» на 2023 рік та прогноз на 2024-2025 роки </w:t>
      </w:r>
      <w:r w:rsidRPr="00382A22">
        <w:rPr>
          <w:rFonts w:eastAsiaTheme="minorHAnsi" w:cstheme="minorBidi"/>
        </w:rPr>
        <w:t>(Додаток 27</w:t>
      </w:r>
      <w:r w:rsidR="009B348A" w:rsidRPr="00382A22">
        <w:rPr>
          <w:rFonts w:eastAsiaTheme="minorHAnsi" w:cstheme="minorBidi"/>
        </w:rPr>
        <w:t>);</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rFonts w:cstheme="minorBidi"/>
          <w:lang w:eastAsia="ar-SA"/>
        </w:rPr>
      </w:pPr>
      <w:r w:rsidRPr="00382A22">
        <w:rPr>
          <w:rFonts w:cstheme="minorBidi"/>
          <w:lang w:eastAsia="ar-SA"/>
        </w:rPr>
        <w:t xml:space="preserve">3. Розробникам програм разом із фінансовим управлінням міської ради доопрацювати програми та кошториси витрат на ці програми з метою приведення їх до реальних очікуваних показників </w:t>
      </w:r>
      <w:r w:rsidR="009C61CE" w:rsidRPr="00382A22">
        <w:rPr>
          <w:rFonts w:cstheme="minorBidi"/>
          <w:lang w:eastAsia="ar-SA"/>
        </w:rPr>
        <w:t>доходів міського бюджету на 2023</w:t>
      </w:r>
      <w:r w:rsidRPr="00382A22">
        <w:rPr>
          <w:rFonts w:cstheme="minorBidi"/>
          <w:lang w:eastAsia="ar-SA"/>
        </w:rPr>
        <w:t xml:space="preserve"> рік, </w:t>
      </w:r>
      <w:proofErr w:type="spellStart"/>
      <w:r w:rsidRPr="00382A22">
        <w:rPr>
          <w:rFonts w:cstheme="minorBidi"/>
          <w:lang w:eastAsia="ar-SA"/>
        </w:rPr>
        <w:t>диверсифікувати</w:t>
      </w:r>
      <w:proofErr w:type="spellEnd"/>
      <w:r w:rsidRPr="00382A22">
        <w:rPr>
          <w:rFonts w:cstheme="minorBidi"/>
          <w:lang w:eastAsia="ar-SA"/>
        </w:rPr>
        <w:t xml:space="preserve"> видатки по цих програмах з залученням коштів обласного, державного бюджетів і інших залучених коштів, підготувати проекти рішень про затвердження  відповідних програм із врахуванням необхідності визнання такими, що втратили чинність міських цільових Програм,  затверджених  на пер</w:t>
      </w:r>
      <w:r w:rsidR="009C61CE" w:rsidRPr="00382A22">
        <w:rPr>
          <w:rFonts w:cstheme="minorBidi"/>
          <w:lang w:eastAsia="ar-SA"/>
        </w:rPr>
        <w:t>іод 2023-2024</w:t>
      </w:r>
      <w:r w:rsidRPr="00382A22">
        <w:rPr>
          <w:rFonts w:cstheme="minorBidi"/>
          <w:lang w:eastAsia="ar-SA"/>
        </w:rPr>
        <w:t xml:space="preserve"> років та подати на розгляд сесії міської ради.</w:t>
      </w: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cstheme="minorBidi"/>
        </w:rPr>
      </w:pPr>
      <w:r w:rsidRPr="00382A22">
        <w:rPr>
          <w:rFonts w:cstheme="minorBidi"/>
        </w:rPr>
        <w:t>4  Контроль за виконанням рішення покласти на міського голову</w:t>
      </w:r>
      <w:r w:rsidRPr="00382A22">
        <w:rPr>
          <w:rFonts w:cstheme="minorBidi"/>
        </w:rPr>
        <w:tab/>
        <w:t xml:space="preserve"> Яценко Я.В.</w:t>
      </w:r>
    </w:p>
    <w:p w:rsidR="009B348A"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p>
    <w:p w:rsidR="00B645EA" w:rsidRPr="00382A22" w:rsidRDefault="00B645E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p>
    <w:p w:rsidR="009B348A" w:rsidRPr="00382A22" w:rsidRDefault="009B348A" w:rsidP="009B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rPr>
      </w:pPr>
      <w:r w:rsidRPr="00382A22">
        <w:rPr>
          <w:rFonts w:cstheme="minorBidi"/>
        </w:rPr>
        <w:t>МІСЬКИЙ ГОЛОВА</w:t>
      </w:r>
      <w:r w:rsidRPr="00382A22">
        <w:rPr>
          <w:rFonts w:cstheme="minorBidi"/>
        </w:rPr>
        <w:tab/>
      </w:r>
      <w:r w:rsidRPr="00382A22">
        <w:rPr>
          <w:rFonts w:cstheme="minorBidi"/>
        </w:rPr>
        <w:tab/>
      </w:r>
      <w:r w:rsidRPr="00382A22">
        <w:rPr>
          <w:rFonts w:cstheme="minorBidi"/>
        </w:rPr>
        <w:tab/>
      </w:r>
      <w:r w:rsidRPr="00382A22">
        <w:rPr>
          <w:rFonts w:cstheme="minorBidi"/>
        </w:rPr>
        <w:tab/>
        <w:t>Ярина ЯЦЕНКО</w:t>
      </w:r>
      <w:r w:rsidRPr="00382A22">
        <w:rPr>
          <w:rFonts w:cstheme="minorBidi"/>
        </w:rPr>
        <w:tab/>
      </w:r>
      <w:r w:rsidRPr="00382A22">
        <w:rPr>
          <w:rFonts w:cstheme="minorBidi"/>
        </w:rPr>
        <w:tab/>
      </w:r>
    </w:p>
    <w:p w:rsidR="009B348A" w:rsidRDefault="009B348A" w:rsidP="004D0D77"/>
    <w:p w:rsidR="007F12C4" w:rsidRDefault="007F12C4" w:rsidP="004D0D77"/>
    <w:p w:rsidR="007F12C4" w:rsidRDefault="007F12C4" w:rsidP="004D0D77"/>
    <w:p w:rsidR="007F12C4" w:rsidRDefault="007F12C4" w:rsidP="004D0D77"/>
    <w:p w:rsidR="007F12C4" w:rsidRDefault="007F12C4" w:rsidP="004D0D77"/>
    <w:p w:rsidR="007F12C4" w:rsidRDefault="007F12C4" w:rsidP="004D0D77"/>
    <w:p w:rsidR="007F12C4" w:rsidRDefault="007F12C4" w:rsidP="004D0D77"/>
    <w:p w:rsidR="007F12C4" w:rsidRDefault="007F12C4" w:rsidP="004D0D77"/>
    <w:p w:rsidR="007F12C4" w:rsidRDefault="007F12C4" w:rsidP="004D0D77"/>
    <w:p w:rsidR="007F12C4" w:rsidRDefault="007F12C4" w:rsidP="004D0D77"/>
    <w:p w:rsidR="007F12C4" w:rsidRDefault="007F12C4" w:rsidP="004D0D77"/>
    <w:p w:rsidR="007F12C4" w:rsidRDefault="007F12C4" w:rsidP="004D0D77"/>
    <w:p w:rsidR="007F12C4" w:rsidRDefault="007F12C4" w:rsidP="004D0D77"/>
    <w:p w:rsidR="004B7FF5" w:rsidRDefault="004B7FF5" w:rsidP="004D0D77"/>
    <w:p w:rsidR="004B7FF5" w:rsidRDefault="004B7FF5" w:rsidP="004D0D77"/>
    <w:p w:rsidR="00CD7AF9" w:rsidRDefault="00CD7AF9" w:rsidP="00CD7AF9">
      <w:pPr>
        <w:jc w:val="center"/>
      </w:pPr>
      <w:r>
        <w:rPr>
          <w:noProof/>
          <w:lang w:eastAsia="uk-UA"/>
        </w:rPr>
        <w:lastRenderedPageBreak/>
        <w:drawing>
          <wp:inline distT="0" distB="0" distL="0" distR="0">
            <wp:extent cx="1144905" cy="60452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9B348A" w:rsidRPr="00B645EA" w:rsidRDefault="00B645EA" w:rsidP="00B6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B645EA">
        <w:rPr>
          <w:rFonts w:eastAsia="MS Mincho"/>
          <w:b/>
          <w:bCs/>
        </w:rPr>
        <w:t>397</w:t>
      </w:r>
    </w:p>
    <w:p w:rsidR="007F12C4" w:rsidRDefault="007F12C4" w:rsidP="004D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751E6A" w:rsidRDefault="00751E6A" w:rsidP="004D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9B348A" w:rsidRPr="00382A22" w:rsidRDefault="009B348A" w:rsidP="004D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грудня 2022 року </w:t>
      </w:r>
    </w:p>
    <w:p w:rsidR="004D0D77" w:rsidRPr="00382A22" w:rsidRDefault="004D0D77" w:rsidP="004D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4D0D77" w:rsidRPr="00382A22" w:rsidRDefault="004D0D77" w:rsidP="004D0D77">
      <w:pPr>
        <w:tabs>
          <w:tab w:val="left" w:pos="7740"/>
        </w:tabs>
      </w:pPr>
      <w:bookmarkStart w:id="1" w:name="n21"/>
      <w:bookmarkEnd w:id="1"/>
      <w:r w:rsidRPr="00382A22">
        <w:t xml:space="preserve">Про схвалення проекту рішення </w:t>
      </w:r>
    </w:p>
    <w:p w:rsidR="004D0D77" w:rsidRPr="00382A22" w:rsidRDefault="004D0D77" w:rsidP="004D0D77">
      <w:pPr>
        <w:tabs>
          <w:tab w:val="left" w:pos="7740"/>
        </w:tabs>
      </w:pPr>
      <w:r w:rsidRPr="00382A22">
        <w:t>«Про міський бюджет на 2023 рік»</w:t>
      </w:r>
    </w:p>
    <w:p w:rsidR="004D0D77" w:rsidRPr="00382A22" w:rsidRDefault="004D0D77" w:rsidP="004D0D77">
      <w:pPr>
        <w:jc w:val="both"/>
      </w:pPr>
    </w:p>
    <w:p w:rsidR="004D0D77" w:rsidRPr="00382A22" w:rsidRDefault="004D0D77" w:rsidP="004D0D77">
      <w:pPr>
        <w:ind w:firstLine="720"/>
        <w:jc w:val="both"/>
      </w:pPr>
      <w:r w:rsidRPr="00382A22">
        <w:t xml:space="preserve">Заслухавши доповідь начальника фінансового управління </w:t>
      </w:r>
      <w:proofErr w:type="spellStart"/>
      <w:r w:rsidRPr="00382A22">
        <w:t>Ричагівського</w:t>
      </w:r>
      <w:proofErr w:type="spellEnd"/>
      <w:r w:rsidRPr="00382A22">
        <w:t xml:space="preserve"> І.І. про міський бюджет на 2023 рік Новороздільської міської ради, відповідно до ст..76 Бюджетного Кодексу України, ст.28, ст.52, ст.59, ст.73  Закону України «Про місцеве самоврядування в Україні», виконавчий комітет Новороздільської міської ради </w:t>
      </w:r>
    </w:p>
    <w:p w:rsidR="004D0D77" w:rsidRPr="00382A22" w:rsidRDefault="004D0D77" w:rsidP="004D0D77">
      <w:pPr>
        <w:jc w:val="both"/>
      </w:pPr>
      <w:r w:rsidRPr="00382A22">
        <w:t xml:space="preserve">                                                     </w:t>
      </w:r>
    </w:p>
    <w:p w:rsidR="004D0D77" w:rsidRPr="007F12C4" w:rsidRDefault="004D0D77" w:rsidP="004D0D77">
      <w:r w:rsidRPr="007F12C4">
        <w:t>В И Р І Ш И В:</w:t>
      </w:r>
    </w:p>
    <w:p w:rsidR="004D0D77" w:rsidRPr="00382A22" w:rsidRDefault="004D0D77" w:rsidP="004D0D77">
      <w:pPr>
        <w:rPr>
          <w:b/>
        </w:rPr>
      </w:pPr>
    </w:p>
    <w:p w:rsidR="004D0D77" w:rsidRPr="00382A22" w:rsidRDefault="004D0D77" w:rsidP="004D0D77">
      <w:pPr>
        <w:ind w:firstLine="708"/>
        <w:jc w:val="both"/>
      </w:pPr>
      <w:r w:rsidRPr="00382A22">
        <w:t>1.  Схвалити проект рішення міської ради  «Пр</w:t>
      </w:r>
      <w:r w:rsidR="00F758ED">
        <w:t>о міський бюджет на 2023 рік» (</w:t>
      </w:r>
      <w:proofErr w:type="spellStart"/>
      <w:r w:rsidR="00F758ED">
        <w:t>дадається</w:t>
      </w:r>
      <w:proofErr w:type="spellEnd"/>
      <w:r w:rsidR="00F758ED">
        <w:t>).</w:t>
      </w:r>
    </w:p>
    <w:p w:rsidR="004D0D77" w:rsidRPr="00382A22" w:rsidRDefault="004D0D77" w:rsidP="004D0D77">
      <w:pPr>
        <w:tabs>
          <w:tab w:val="left" w:pos="900"/>
        </w:tabs>
        <w:ind w:firstLine="708"/>
        <w:jc w:val="both"/>
      </w:pPr>
      <w:r w:rsidRPr="00382A22">
        <w:t>2. Фінансовому управлінню забезпечити супровід проекту рішення і опрацювання у профільних комісіях міської ради.</w:t>
      </w:r>
    </w:p>
    <w:p w:rsidR="004D0D77" w:rsidRPr="00382A22" w:rsidRDefault="004D0D77" w:rsidP="004D0D77">
      <w:pPr>
        <w:ind w:firstLine="708"/>
        <w:jc w:val="both"/>
      </w:pPr>
      <w:r w:rsidRPr="00382A22">
        <w:t>3. Контроль за виконання рішення виконкому покласти на міського голову Яценко Я.В.</w:t>
      </w:r>
    </w:p>
    <w:p w:rsidR="004D0D77" w:rsidRDefault="004D0D77" w:rsidP="004D0D77">
      <w:pPr>
        <w:jc w:val="both"/>
      </w:pPr>
      <w:r w:rsidRPr="00382A22">
        <w:t xml:space="preserve">           </w:t>
      </w:r>
    </w:p>
    <w:p w:rsidR="007F12C4" w:rsidRPr="00382A22" w:rsidRDefault="007F12C4" w:rsidP="004D0D77">
      <w:pPr>
        <w:jc w:val="both"/>
      </w:pPr>
    </w:p>
    <w:p w:rsidR="004D0D77" w:rsidRPr="007F12C4" w:rsidRDefault="004D0D77" w:rsidP="004D0D77">
      <w:r w:rsidRPr="00382A22">
        <w:t xml:space="preserve"> </w:t>
      </w:r>
      <w:r w:rsidRPr="007F12C4">
        <w:t>МІСЬКИЙ ГОЛОВА                                               Ярина ЯЦЕНКО</w:t>
      </w:r>
    </w:p>
    <w:p w:rsidR="004D0D77" w:rsidRPr="00382A22" w:rsidRDefault="004D0D77" w:rsidP="004D0D77">
      <w:pPr>
        <w:ind w:left="7788" w:hanging="1308"/>
        <w:rPr>
          <w:sz w:val="20"/>
          <w:szCs w:val="20"/>
        </w:rPr>
      </w:pPr>
    </w:p>
    <w:p w:rsidR="00507FAC" w:rsidRDefault="00507FAC"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B25AFA" w:rsidRDefault="00B25AFA" w:rsidP="004D0D77">
      <w:pPr>
        <w:ind w:left="7788" w:hanging="1308"/>
        <w:rPr>
          <w:sz w:val="20"/>
          <w:szCs w:val="20"/>
        </w:rPr>
      </w:pPr>
    </w:p>
    <w:p w:rsidR="00CD7AF9" w:rsidRDefault="00CD7AF9" w:rsidP="004D0D77">
      <w:pPr>
        <w:ind w:left="7788" w:hanging="1308"/>
        <w:rPr>
          <w:sz w:val="20"/>
          <w:szCs w:val="20"/>
        </w:rPr>
      </w:pPr>
    </w:p>
    <w:p w:rsidR="00CD7AF9" w:rsidRDefault="00CD7AF9" w:rsidP="004D0D77">
      <w:pPr>
        <w:ind w:left="7788" w:hanging="1308"/>
        <w:rPr>
          <w:sz w:val="20"/>
          <w:szCs w:val="20"/>
        </w:rPr>
      </w:pPr>
    </w:p>
    <w:p w:rsidR="00CD7AF9" w:rsidRDefault="00CD7AF9" w:rsidP="004D0D77">
      <w:pPr>
        <w:ind w:left="7788" w:hanging="1308"/>
        <w:rPr>
          <w:sz w:val="20"/>
          <w:szCs w:val="20"/>
        </w:rPr>
      </w:pPr>
    </w:p>
    <w:p w:rsidR="00CD7AF9" w:rsidRDefault="00CD7AF9" w:rsidP="004D0D77">
      <w:pPr>
        <w:ind w:left="7788" w:hanging="1308"/>
        <w:rPr>
          <w:sz w:val="20"/>
          <w:szCs w:val="20"/>
        </w:rPr>
      </w:pPr>
    </w:p>
    <w:p w:rsidR="00CD7AF9" w:rsidRDefault="00CD7AF9" w:rsidP="004D0D77">
      <w:pPr>
        <w:ind w:left="7788" w:hanging="1308"/>
        <w:rPr>
          <w:sz w:val="20"/>
          <w:szCs w:val="20"/>
        </w:rPr>
      </w:pPr>
    </w:p>
    <w:p w:rsidR="00CD7AF9" w:rsidRDefault="00CD7AF9" w:rsidP="004D0D77">
      <w:pPr>
        <w:ind w:left="7788" w:hanging="1308"/>
        <w:rPr>
          <w:sz w:val="20"/>
          <w:szCs w:val="20"/>
        </w:rPr>
      </w:pPr>
    </w:p>
    <w:p w:rsidR="00CD7AF9" w:rsidRDefault="00CD7AF9" w:rsidP="004D0D77">
      <w:pPr>
        <w:ind w:left="7788" w:hanging="1308"/>
        <w:rPr>
          <w:sz w:val="20"/>
          <w:szCs w:val="20"/>
        </w:rPr>
      </w:pPr>
    </w:p>
    <w:p w:rsidR="00CD7AF9" w:rsidRDefault="00CD7AF9" w:rsidP="004D0D77">
      <w:pPr>
        <w:ind w:left="7788" w:hanging="1308"/>
        <w:rPr>
          <w:sz w:val="20"/>
          <w:szCs w:val="20"/>
        </w:rPr>
      </w:pPr>
    </w:p>
    <w:p w:rsidR="00B25AFA" w:rsidRDefault="00F758ED" w:rsidP="00F758ED">
      <w:pPr>
        <w:jc w:val="right"/>
        <w:rPr>
          <w:sz w:val="20"/>
          <w:szCs w:val="20"/>
        </w:rPr>
      </w:pPr>
      <w:r>
        <w:rPr>
          <w:sz w:val="20"/>
          <w:szCs w:val="20"/>
        </w:rPr>
        <w:t>Додаток</w:t>
      </w:r>
    </w:p>
    <w:p w:rsidR="00F758ED" w:rsidRDefault="00F758ED" w:rsidP="00F758ED">
      <w:pPr>
        <w:jc w:val="right"/>
        <w:rPr>
          <w:sz w:val="20"/>
          <w:szCs w:val="20"/>
        </w:rPr>
      </w:pPr>
      <w:r>
        <w:rPr>
          <w:sz w:val="20"/>
          <w:szCs w:val="20"/>
        </w:rPr>
        <w:t>до рішення виконкому</w:t>
      </w:r>
    </w:p>
    <w:p w:rsidR="00F758ED" w:rsidRDefault="00F758ED" w:rsidP="00F758ED">
      <w:pPr>
        <w:jc w:val="right"/>
        <w:rPr>
          <w:sz w:val="20"/>
          <w:szCs w:val="20"/>
        </w:rPr>
      </w:pPr>
      <w:r>
        <w:rPr>
          <w:sz w:val="20"/>
          <w:szCs w:val="20"/>
        </w:rPr>
        <w:t>від 06.12.2022 року № 397</w:t>
      </w:r>
    </w:p>
    <w:p w:rsidR="007F12C4" w:rsidRDefault="007F12C4" w:rsidP="004D0D77">
      <w:pPr>
        <w:ind w:left="7788" w:hanging="1308"/>
        <w:rPr>
          <w:sz w:val="20"/>
          <w:szCs w:val="20"/>
        </w:rPr>
      </w:pPr>
    </w:p>
    <w:p w:rsidR="007F12C4" w:rsidRDefault="007F12C4" w:rsidP="004D0D77">
      <w:pPr>
        <w:ind w:left="7788" w:hanging="1308"/>
        <w:rPr>
          <w:sz w:val="20"/>
          <w:szCs w:val="20"/>
        </w:rPr>
      </w:pPr>
    </w:p>
    <w:p w:rsidR="007F12C4" w:rsidRDefault="007F12C4" w:rsidP="004D0D77">
      <w:pPr>
        <w:ind w:left="7788" w:hanging="1308"/>
        <w:rPr>
          <w:sz w:val="20"/>
          <w:szCs w:val="20"/>
        </w:rPr>
      </w:pPr>
    </w:p>
    <w:p w:rsidR="0051790C" w:rsidRPr="0051790C" w:rsidRDefault="0051790C" w:rsidP="0051790C">
      <w:pPr>
        <w:shd w:val="clear" w:color="auto" w:fill="FFFFFF"/>
        <w:ind w:firstLine="567"/>
        <w:jc w:val="center"/>
        <w:rPr>
          <w:lang w:eastAsia="uk-UA"/>
        </w:rPr>
      </w:pPr>
      <w:r w:rsidRPr="0051790C">
        <w:rPr>
          <w:b/>
          <w:bCs/>
          <w:lang w:eastAsia="uk-UA"/>
        </w:rPr>
        <w:t>ПРОЕКТ РІШЕННЯ</w:t>
      </w:r>
    </w:p>
    <w:tbl>
      <w:tblPr>
        <w:tblW w:w="5000" w:type="pct"/>
        <w:tblCellMar>
          <w:left w:w="0" w:type="dxa"/>
          <w:right w:w="0" w:type="dxa"/>
        </w:tblCellMar>
        <w:tblLook w:val="00A0"/>
      </w:tblPr>
      <w:tblGrid>
        <w:gridCol w:w="3869"/>
        <w:gridCol w:w="3007"/>
        <w:gridCol w:w="3189"/>
      </w:tblGrid>
      <w:tr w:rsidR="0051790C" w:rsidRPr="0051790C" w:rsidTr="0051790C">
        <w:tc>
          <w:tcPr>
            <w:tcW w:w="4005" w:type="dxa"/>
            <w:hideMark/>
          </w:tcPr>
          <w:p w:rsidR="0051790C" w:rsidRPr="0051790C" w:rsidRDefault="0051790C" w:rsidP="0051790C">
            <w:pPr>
              <w:ind w:firstLine="567"/>
              <w:rPr>
                <w:lang w:eastAsia="uk-UA"/>
              </w:rPr>
            </w:pPr>
            <w:bookmarkStart w:id="2" w:name="n16"/>
            <w:bookmarkEnd w:id="2"/>
            <w:r w:rsidRPr="0051790C">
              <w:rPr>
                <w:lang w:eastAsia="uk-UA"/>
              </w:rPr>
              <w:t>« 2 »  грудня 2022 року</w:t>
            </w:r>
          </w:p>
        </w:tc>
        <w:tc>
          <w:tcPr>
            <w:tcW w:w="3135" w:type="dxa"/>
          </w:tcPr>
          <w:p w:rsidR="0051790C" w:rsidRPr="0051790C" w:rsidRDefault="0051790C" w:rsidP="0051790C">
            <w:pPr>
              <w:ind w:firstLine="567"/>
              <w:rPr>
                <w:lang w:eastAsia="uk-UA"/>
              </w:rPr>
            </w:pPr>
          </w:p>
        </w:tc>
        <w:tc>
          <w:tcPr>
            <w:tcW w:w="3315" w:type="dxa"/>
            <w:hideMark/>
          </w:tcPr>
          <w:p w:rsidR="0051790C" w:rsidRPr="0051790C" w:rsidRDefault="0051790C" w:rsidP="00C144AD">
            <w:pPr>
              <w:ind w:firstLine="567"/>
              <w:rPr>
                <w:lang w:eastAsia="uk-UA"/>
              </w:rPr>
            </w:pPr>
            <w:r w:rsidRPr="0051790C">
              <w:rPr>
                <w:lang w:eastAsia="uk-UA"/>
              </w:rPr>
              <w:t xml:space="preserve">№  </w:t>
            </w:r>
          </w:p>
        </w:tc>
      </w:tr>
    </w:tbl>
    <w:p w:rsidR="0051790C" w:rsidRPr="0051790C" w:rsidRDefault="0051790C" w:rsidP="0051790C">
      <w:pPr>
        <w:shd w:val="clear" w:color="auto" w:fill="FFFFFF"/>
        <w:ind w:firstLine="567"/>
        <w:rPr>
          <w:b/>
          <w:bCs/>
          <w:lang w:eastAsia="uk-UA"/>
        </w:rPr>
      </w:pPr>
      <w:bookmarkStart w:id="3" w:name="n17"/>
      <w:bookmarkEnd w:id="3"/>
    </w:p>
    <w:p w:rsidR="0051790C" w:rsidRPr="0051790C" w:rsidRDefault="0051790C" w:rsidP="0051790C">
      <w:pPr>
        <w:shd w:val="clear" w:color="auto" w:fill="FFFFFF"/>
        <w:ind w:firstLine="567"/>
        <w:rPr>
          <w:lang w:eastAsia="uk-UA"/>
        </w:rPr>
      </w:pPr>
      <w:r w:rsidRPr="0051790C">
        <w:rPr>
          <w:b/>
          <w:bCs/>
          <w:lang w:eastAsia="uk-UA"/>
        </w:rPr>
        <w:t>Про міський бюджет на 2023 рік</w:t>
      </w:r>
    </w:p>
    <w:p w:rsidR="0051790C" w:rsidRPr="0051790C" w:rsidRDefault="0051790C" w:rsidP="0051790C">
      <w:pPr>
        <w:shd w:val="clear" w:color="auto" w:fill="FFFFFF"/>
        <w:ind w:firstLine="567"/>
        <w:rPr>
          <w:lang w:eastAsia="uk-UA"/>
        </w:rPr>
      </w:pPr>
      <w:bookmarkStart w:id="4" w:name="n18"/>
      <w:bookmarkEnd w:id="4"/>
      <w:r w:rsidRPr="0051790C">
        <w:rPr>
          <w:lang w:eastAsia="uk-UA"/>
        </w:rPr>
        <w:t xml:space="preserve">       ( код бюджету13566000000)</w:t>
      </w:r>
      <w:r w:rsidRPr="0051790C">
        <w:rPr>
          <w:lang w:eastAsia="uk-UA"/>
        </w:rPr>
        <w:br/>
      </w:r>
    </w:p>
    <w:p w:rsidR="0051790C" w:rsidRPr="0051790C" w:rsidRDefault="0051790C" w:rsidP="0051790C">
      <w:pPr>
        <w:ind w:firstLine="567"/>
        <w:jc w:val="both"/>
        <w:rPr>
          <w:lang w:eastAsia="en-US"/>
        </w:rPr>
      </w:pPr>
      <w:r w:rsidRPr="0051790C">
        <w:rPr>
          <w:lang w:eastAsia="en-US"/>
        </w:rPr>
        <w:t xml:space="preserve">Відповідно до статей 75, 76, 77  Бюджетного кодексу України,  п. 23 ч. 1 ст. 26 Закону України  «Про місцеве самоврядування в Україні»,  </w:t>
      </w:r>
      <w:r w:rsidRPr="0051790C">
        <w:rPr>
          <w:lang w:val="en-US" w:eastAsia="en-US"/>
        </w:rPr>
        <w:t>XVI</w:t>
      </w:r>
      <w:r w:rsidRPr="0051790C">
        <w:rPr>
          <w:lang w:val="ru-RU" w:eastAsia="en-US"/>
        </w:rPr>
        <w:t xml:space="preserve"> </w:t>
      </w:r>
      <w:r w:rsidRPr="0051790C">
        <w:rPr>
          <w:lang w:eastAsia="en-US"/>
        </w:rPr>
        <w:t xml:space="preserve"> сесія VІІІ демократичного скликання  Новороздільської міської ради </w:t>
      </w:r>
    </w:p>
    <w:p w:rsidR="0051790C" w:rsidRPr="0051790C" w:rsidRDefault="0051790C" w:rsidP="0051790C">
      <w:pPr>
        <w:shd w:val="clear" w:color="auto" w:fill="FFFFFF"/>
        <w:ind w:firstLine="567"/>
        <w:jc w:val="both"/>
        <w:rPr>
          <w:lang w:eastAsia="uk-UA"/>
        </w:rPr>
      </w:pPr>
    </w:p>
    <w:p w:rsidR="0051790C" w:rsidRPr="0051790C" w:rsidRDefault="0051790C" w:rsidP="0051790C">
      <w:pPr>
        <w:shd w:val="clear" w:color="auto" w:fill="FFFFFF"/>
        <w:ind w:firstLine="567"/>
        <w:jc w:val="both"/>
        <w:rPr>
          <w:lang w:eastAsia="uk-UA"/>
        </w:rPr>
      </w:pPr>
      <w:bookmarkStart w:id="5" w:name="n20"/>
      <w:bookmarkEnd w:id="5"/>
      <w:r w:rsidRPr="0051790C">
        <w:rPr>
          <w:b/>
          <w:bCs/>
          <w:spacing w:val="30"/>
          <w:lang w:eastAsia="uk-UA"/>
        </w:rPr>
        <w:t>ВИРІШИЛА:</w:t>
      </w:r>
      <w:r w:rsidRPr="0051790C">
        <w:rPr>
          <w:lang w:eastAsia="uk-UA"/>
        </w:rPr>
        <w:br/>
      </w:r>
    </w:p>
    <w:p w:rsidR="0051790C" w:rsidRPr="0051790C" w:rsidRDefault="0051790C" w:rsidP="0051790C">
      <w:pPr>
        <w:shd w:val="clear" w:color="auto" w:fill="FFFFFF"/>
        <w:ind w:firstLine="567"/>
        <w:jc w:val="both"/>
        <w:rPr>
          <w:lang w:eastAsia="uk-UA"/>
        </w:rPr>
      </w:pPr>
      <w:r w:rsidRPr="0051790C">
        <w:rPr>
          <w:lang w:eastAsia="uk-UA"/>
        </w:rPr>
        <w:t>1. Визначити на 2023 рік:</w:t>
      </w:r>
    </w:p>
    <w:p w:rsidR="0051790C" w:rsidRPr="0051790C" w:rsidRDefault="0051790C" w:rsidP="0051790C">
      <w:pPr>
        <w:shd w:val="clear" w:color="auto" w:fill="FFFFFF"/>
        <w:ind w:firstLine="567"/>
        <w:jc w:val="both"/>
        <w:rPr>
          <w:lang w:eastAsia="uk-UA"/>
        </w:rPr>
      </w:pPr>
      <w:bookmarkStart w:id="6" w:name="n22"/>
      <w:bookmarkEnd w:id="6"/>
      <w:r w:rsidRPr="0051790C">
        <w:rPr>
          <w:lang w:eastAsia="uk-UA"/>
        </w:rPr>
        <w:t xml:space="preserve">доходи міського бюджету у сумі 199 147 700,00 гривень, у тому числі доходи загального фонду міського бюджету – 194 </w:t>
      </w:r>
      <w:r w:rsidRPr="0051790C">
        <w:rPr>
          <w:lang w:val="ru-RU" w:eastAsia="uk-UA"/>
        </w:rPr>
        <w:t>521 3</w:t>
      </w:r>
      <w:r w:rsidRPr="0051790C">
        <w:rPr>
          <w:lang w:eastAsia="uk-UA"/>
        </w:rPr>
        <w:t>00,00 гривень та доходи спеціального фонду міського бюджету – 4 626 400,00 гривень згідно з </w:t>
      </w:r>
      <w:hyperlink r:id="rId7" w:anchor="n89" w:history="1">
        <w:r w:rsidRPr="0051790C">
          <w:rPr>
            <w:lang w:eastAsia="uk-UA"/>
          </w:rPr>
          <w:t>додатком 1</w:t>
        </w:r>
      </w:hyperlink>
      <w:r w:rsidRPr="0051790C">
        <w:rPr>
          <w:lang w:eastAsia="uk-UA"/>
        </w:rPr>
        <w:t xml:space="preserve"> до цього рішення;</w:t>
      </w:r>
    </w:p>
    <w:p w:rsidR="0051790C" w:rsidRPr="0051790C" w:rsidRDefault="0051790C" w:rsidP="0051790C">
      <w:pPr>
        <w:shd w:val="clear" w:color="auto" w:fill="FFFFFF"/>
        <w:ind w:firstLine="567"/>
        <w:jc w:val="both"/>
        <w:rPr>
          <w:lang w:eastAsia="uk-UA"/>
        </w:rPr>
      </w:pPr>
      <w:bookmarkStart w:id="7" w:name="n23"/>
      <w:bookmarkEnd w:id="7"/>
      <w:r w:rsidRPr="0051790C">
        <w:rPr>
          <w:lang w:eastAsia="uk-UA"/>
        </w:rPr>
        <w:t xml:space="preserve">видатки міського бюджету у сумі  199 147 700,00  гривень, у тому числі видатки загального фонду міського бюджету – 188 625 900,00 гривень та видатки спеціального фонду міського бюджету – 10 521 800,00 гривень; </w:t>
      </w:r>
      <w:bookmarkStart w:id="8" w:name="n24"/>
      <w:bookmarkStart w:id="9" w:name="n26"/>
      <w:bookmarkEnd w:id="8"/>
      <w:bookmarkEnd w:id="9"/>
    </w:p>
    <w:p w:rsidR="0051790C" w:rsidRPr="0051790C" w:rsidRDefault="0051790C" w:rsidP="0051790C">
      <w:pPr>
        <w:shd w:val="clear" w:color="auto" w:fill="FFFFFF"/>
        <w:ind w:firstLine="567"/>
        <w:jc w:val="both"/>
        <w:rPr>
          <w:lang w:eastAsia="uk-UA"/>
        </w:rPr>
      </w:pPr>
      <w:r w:rsidRPr="0051790C">
        <w:rPr>
          <w:lang w:eastAsia="uk-UA"/>
        </w:rPr>
        <w:t xml:space="preserve">профіцит за загальним фондом міського бюджету в сумі 5895400,00 </w:t>
      </w:r>
      <w:proofErr w:type="spellStart"/>
      <w:r w:rsidRPr="0051790C">
        <w:rPr>
          <w:lang w:eastAsia="uk-UA"/>
        </w:rPr>
        <w:t>грн</w:t>
      </w:r>
      <w:proofErr w:type="spellEnd"/>
      <w:r w:rsidRPr="0051790C">
        <w:rPr>
          <w:lang w:eastAsia="uk-UA"/>
        </w:rPr>
        <w:t xml:space="preserve"> згідно з додатком 2 до цього рішення;</w:t>
      </w:r>
    </w:p>
    <w:p w:rsidR="0051790C" w:rsidRPr="0051790C" w:rsidRDefault="0051790C" w:rsidP="0051790C">
      <w:pPr>
        <w:shd w:val="clear" w:color="auto" w:fill="FFFFFF"/>
        <w:ind w:firstLine="567"/>
        <w:jc w:val="both"/>
        <w:rPr>
          <w:lang w:eastAsia="uk-UA"/>
        </w:rPr>
      </w:pPr>
      <w:r w:rsidRPr="0051790C">
        <w:rPr>
          <w:lang w:eastAsia="uk-UA"/>
        </w:rPr>
        <w:t xml:space="preserve">дефіцит за спеціальним фондом міського бюджету в сумі 5895400,00 </w:t>
      </w:r>
      <w:proofErr w:type="spellStart"/>
      <w:r w:rsidRPr="0051790C">
        <w:rPr>
          <w:lang w:eastAsia="uk-UA"/>
        </w:rPr>
        <w:t>грн</w:t>
      </w:r>
      <w:proofErr w:type="spellEnd"/>
      <w:r w:rsidRPr="0051790C">
        <w:rPr>
          <w:lang w:eastAsia="uk-UA"/>
        </w:rPr>
        <w:t xml:space="preserve"> згідно з додатком 2 до цього рішення;</w:t>
      </w:r>
    </w:p>
    <w:p w:rsidR="0051790C" w:rsidRPr="0051790C" w:rsidRDefault="0051790C" w:rsidP="0051790C">
      <w:pPr>
        <w:shd w:val="clear" w:color="auto" w:fill="FFFFFF"/>
        <w:ind w:firstLine="567"/>
        <w:jc w:val="both"/>
        <w:rPr>
          <w:lang w:eastAsia="uk-UA"/>
        </w:rPr>
      </w:pPr>
      <w:bookmarkStart w:id="10" w:name="n28"/>
      <w:bookmarkEnd w:id="10"/>
      <w:r w:rsidRPr="0051790C">
        <w:rPr>
          <w:lang w:eastAsia="uk-UA"/>
        </w:rPr>
        <w:t>оборотний залишок бюджетних коштів міського бюджету у розмірі 2 500 000,00 гривень, що становить 1,3 відсотків видатків загального фонду міського бюджету, визначених цим пунктом згідно з додатком 2 до цього рішення;</w:t>
      </w:r>
    </w:p>
    <w:p w:rsidR="0051790C" w:rsidRPr="0051790C" w:rsidRDefault="0051790C" w:rsidP="0051790C">
      <w:pPr>
        <w:shd w:val="clear" w:color="auto" w:fill="FFFFFF"/>
        <w:ind w:firstLine="567"/>
        <w:jc w:val="both"/>
        <w:rPr>
          <w:lang w:eastAsia="uk-UA"/>
        </w:rPr>
      </w:pPr>
      <w:bookmarkStart w:id="11" w:name="n29"/>
      <w:bookmarkEnd w:id="11"/>
      <w:r w:rsidRPr="0051790C">
        <w:rPr>
          <w:lang w:eastAsia="uk-UA"/>
        </w:rPr>
        <w:t>резервний фонд міського бюджету у розмірі 1 600 000,00 гривень, що становить 0,8 відсотка видатків загального фонду міського бюджету, визначених цим пунктом.</w:t>
      </w:r>
    </w:p>
    <w:p w:rsidR="0051790C" w:rsidRPr="0051790C" w:rsidRDefault="0051790C" w:rsidP="0051790C">
      <w:pPr>
        <w:shd w:val="clear" w:color="auto" w:fill="FFFFFF"/>
        <w:ind w:firstLine="567"/>
        <w:jc w:val="both"/>
        <w:rPr>
          <w:lang w:eastAsia="uk-UA"/>
        </w:rPr>
      </w:pPr>
      <w:bookmarkStart w:id="12" w:name="n30"/>
      <w:bookmarkEnd w:id="12"/>
      <w:r w:rsidRPr="0051790C">
        <w:rPr>
          <w:lang w:eastAsia="uk-UA"/>
        </w:rPr>
        <w:t>2. Затвердити бюджетні призначення головним розпорядникам коштів міського бюджету на 2023 рік у розрізі відповідальних виконавців за бюджетними програмами згідно з </w:t>
      </w:r>
      <w:hyperlink r:id="rId8" w:anchor="n97" w:history="1">
        <w:r w:rsidRPr="0051790C">
          <w:rPr>
            <w:lang w:eastAsia="uk-UA"/>
          </w:rPr>
          <w:t>додатком 3</w:t>
        </w:r>
      </w:hyperlink>
      <w:r w:rsidRPr="0051790C">
        <w:rPr>
          <w:lang w:eastAsia="uk-UA"/>
        </w:rPr>
        <w:t> до цього рішення.</w:t>
      </w:r>
    </w:p>
    <w:p w:rsidR="0051790C" w:rsidRPr="0051790C" w:rsidRDefault="0051790C" w:rsidP="0051790C">
      <w:pPr>
        <w:shd w:val="clear" w:color="auto" w:fill="FFFFFF"/>
        <w:ind w:firstLine="567"/>
        <w:jc w:val="both"/>
        <w:rPr>
          <w:lang w:eastAsia="uk-UA"/>
        </w:rPr>
      </w:pPr>
      <w:bookmarkStart w:id="13" w:name="n31"/>
      <w:bookmarkStart w:id="14" w:name="n32"/>
      <w:bookmarkStart w:id="15" w:name="n33"/>
      <w:bookmarkStart w:id="16" w:name="n34"/>
      <w:bookmarkEnd w:id="13"/>
      <w:bookmarkEnd w:id="14"/>
      <w:bookmarkEnd w:id="15"/>
      <w:bookmarkEnd w:id="16"/>
      <w:r w:rsidRPr="0051790C">
        <w:rPr>
          <w:lang w:eastAsia="uk-UA"/>
        </w:rPr>
        <w:t xml:space="preserve">    3. Затвердити на 2023 рік обсяг капітальних вкладень бюджету у розрізі інвестиційних проектів згідно з додатком </w:t>
      </w:r>
      <w:hyperlink r:id="rId9" w:anchor="n110" w:history="1">
        <w:r w:rsidRPr="0051790C">
          <w:rPr>
            <w:lang w:eastAsia="uk-UA"/>
          </w:rPr>
          <w:t>4</w:t>
        </w:r>
      </w:hyperlink>
      <w:r w:rsidRPr="0051790C">
        <w:rPr>
          <w:lang w:eastAsia="uk-UA"/>
        </w:rPr>
        <w:t> до цього рішення.</w:t>
      </w:r>
    </w:p>
    <w:p w:rsidR="0051790C" w:rsidRPr="0051790C" w:rsidRDefault="0051790C" w:rsidP="0051790C">
      <w:pPr>
        <w:shd w:val="clear" w:color="auto" w:fill="FFFFFF"/>
        <w:ind w:firstLine="567"/>
        <w:jc w:val="both"/>
        <w:rPr>
          <w:lang w:eastAsia="uk-UA"/>
        </w:rPr>
      </w:pPr>
      <w:bookmarkStart w:id="17" w:name="n35"/>
      <w:bookmarkEnd w:id="17"/>
      <w:r w:rsidRPr="0051790C">
        <w:rPr>
          <w:lang w:eastAsia="uk-UA"/>
        </w:rPr>
        <w:t xml:space="preserve">   4. Затвердити розподіл витрат міського бюджету на реалізацію місцевих/регіональних програм у сумі 35 249 400,00</w:t>
      </w:r>
      <w:r w:rsidRPr="0051790C">
        <w:rPr>
          <w:color w:val="FF0000"/>
          <w:lang w:eastAsia="uk-UA"/>
        </w:rPr>
        <w:t xml:space="preserve"> </w:t>
      </w:r>
      <w:r w:rsidRPr="0051790C">
        <w:rPr>
          <w:lang w:eastAsia="uk-UA"/>
        </w:rPr>
        <w:t>гривень згідно з </w:t>
      </w:r>
      <w:hyperlink r:id="rId10" w:anchor="n113" w:history="1">
        <w:r w:rsidRPr="0051790C">
          <w:rPr>
            <w:lang w:eastAsia="uk-UA"/>
          </w:rPr>
          <w:t>додатком 5</w:t>
        </w:r>
      </w:hyperlink>
      <w:r w:rsidRPr="0051790C">
        <w:rPr>
          <w:lang w:eastAsia="uk-UA"/>
        </w:rPr>
        <w:t> до цього рішення.</w:t>
      </w:r>
    </w:p>
    <w:p w:rsidR="0051790C" w:rsidRPr="0051790C" w:rsidRDefault="0051790C" w:rsidP="0051790C">
      <w:pPr>
        <w:autoSpaceDE w:val="0"/>
        <w:autoSpaceDN w:val="0"/>
        <w:ind w:firstLine="567"/>
        <w:jc w:val="both"/>
      </w:pPr>
      <w:r w:rsidRPr="0051790C">
        <w:rPr>
          <w:b/>
        </w:rPr>
        <w:t xml:space="preserve">    </w:t>
      </w:r>
      <w:r w:rsidRPr="0051790C">
        <w:t>5</w:t>
      </w:r>
      <w:r w:rsidRPr="0051790C">
        <w:rPr>
          <w:bCs/>
        </w:rPr>
        <w:t>.</w:t>
      </w:r>
      <w:r w:rsidRPr="0051790C">
        <w:t xml:space="preserve"> Затвердити граничні обсяги споживання енергоносіїв у фізичних розмірах для головних розпорядників коштів міського бюджету згідно з додатком 6</w:t>
      </w:r>
      <w:r w:rsidRPr="0051790C">
        <w:rPr>
          <w:b/>
        </w:rPr>
        <w:t xml:space="preserve"> </w:t>
      </w:r>
      <w:r w:rsidRPr="0051790C">
        <w:t xml:space="preserve">до цього рішення. </w:t>
      </w:r>
    </w:p>
    <w:p w:rsidR="0051790C" w:rsidRPr="0051790C" w:rsidRDefault="0051790C" w:rsidP="0051790C">
      <w:pPr>
        <w:autoSpaceDE w:val="0"/>
        <w:autoSpaceDN w:val="0"/>
        <w:ind w:firstLine="567"/>
        <w:jc w:val="both"/>
      </w:pPr>
    </w:p>
    <w:p w:rsidR="0051790C" w:rsidRPr="0051790C" w:rsidRDefault="0051790C" w:rsidP="0051790C">
      <w:pPr>
        <w:shd w:val="clear" w:color="auto" w:fill="FFFFFF"/>
        <w:ind w:firstLine="567"/>
        <w:jc w:val="both"/>
      </w:pPr>
      <w:bookmarkStart w:id="18" w:name="n36"/>
      <w:bookmarkStart w:id="19" w:name="n37"/>
      <w:bookmarkEnd w:id="18"/>
      <w:bookmarkEnd w:id="19"/>
      <w:r w:rsidRPr="0051790C">
        <w:rPr>
          <w:lang w:eastAsia="uk-UA"/>
        </w:rPr>
        <w:t xml:space="preserve">    6</w:t>
      </w:r>
      <w:r w:rsidRPr="0051790C">
        <w:t xml:space="preserve">. Затвердити на 2023 рік міжбюджетні трансферти згідно з додатком </w:t>
      </w:r>
      <w:hyperlink r:id="rId11" w:anchor="n105" w:history="1">
        <w:r w:rsidRPr="0051790C">
          <w:t>7</w:t>
        </w:r>
      </w:hyperlink>
      <w:r w:rsidRPr="0051790C">
        <w:t> до цього рішення</w:t>
      </w:r>
    </w:p>
    <w:p w:rsidR="0051790C" w:rsidRPr="0051790C" w:rsidRDefault="0051790C" w:rsidP="0051790C">
      <w:pPr>
        <w:shd w:val="clear" w:color="auto" w:fill="FFFFFF"/>
        <w:ind w:firstLine="567"/>
        <w:jc w:val="both"/>
        <w:rPr>
          <w:lang w:eastAsia="uk-UA"/>
        </w:rPr>
      </w:pPr>
    </w:p>
    <w:p w:rsidR="0051790C" w:rsidRPr="0051790C" w:rsidRDefault="0051790C" w:rsidP="0051790C">
      <w:pPr>
        <w:shd w:val="clear" w:color="auto" w:fill="FFFFFF"/>
        <w:ind w:firstLine="567"/>
        <w:jc w:val="both"/>
        <w:rPr>
          <w:lang w:eastAsia="uk-UA"/>
        </w:rPr>
      </w:pPr>
      <w:r w:rsidRPr="0051790C">
        <w:rPr>
          <w:lang w:eastAsia="uk-UA"/>
        </w:rPr>
        <w:t xml:space="preserve">      7. Установити, що у загальному фонді міського бюджету на 2023 рік:</w:t>
      </w:r>
    </w:p>
    <w:p w:rsidR="0051790C" w:rsidRPr="0051790C" w:rsidRDefault="0051790C" w:rsidP="0051790C">
      <w:pPr>
        <w:shd w:val="clear" w:color="auto" w:fill="FFFFFF"/>
        <w:ind w:firstLine="567"/>
        <w:jc w:val="both"/>
        <w:rPr>
          <w:lang w:eastAsia="uk-UA"/>
        </w:rPr>
      </w:pPr>
      <w:bookmarkStart w:id="20" w:name="n38"/>
      <w:bookmarkEnd w:id="20"/>
      <w:r w:rsidRPr="0051790C">
        <w:rPr>
          <w:lang w:eastAsia="uk-UA"/>
        </w:rPr>
        <w:t xml:space="preserve">1) до доходів загального фонду міських бюджетів належать доходи, визначені статтями 64 Бюджетного кодексу України, та трансферти, визначені статтями 97, </w:t>
      </w:r>
      <w:r w:rsidRPr="0051790C">
        <w:rPr>
          <w:bCs/>
          <w:lang w:eastAsia="en-US"/>
        </w:rPr>
        <w:t xml:space="preserve">103² </w:t>
      </w:r>
      <w:r w:rsidRPr="0051790C">
        <w:rPr>
          <w:lang w:eastAsia="uk-UA"/>
        </w:rPr>
        <w:t xml:space="preserve"> Бюджетного кодексу України (крім субвенцій, визначених </w:t>
      </w:r>
      <w:hyperlink r:id="rId12" w:anchor="n2290" w:tgtFrame="_blank" w:history="1">
        <w:r w:rsidRPr="0051790C">
          <w:rPr>
            <w:lang w:eastAsia="uk-UA"/>
          </w:rPr>
          <w:t>статтею 69</w:t>
        </w:r>
      </w:hyperlink>
      <w:hyperlink r:id="rId13" w:anchor="n2290" w:tgtFrame="_blank" w:history="1">
        <w:r w:rsidRPr="0051790C">
          <w:rPr>
            <w:b/>
            <w:bCs/>
            <w:vertAlign w:val="superscript"/>
            <w:lang w:eastAsia="uk-UA"/>
          </w:rPr>
          <w:t>-1</w:t>
        </w:r>
      </w:hyperlink>
      <w:r w:rsidRPr="0051790C">
        <w:rPr>
          <w:u w:val="single"/>
          <w:lang w:eastAsia="uk-UA"/>
        </w:rPr>
        <w:t> </w:t>
      </w:r>
      <w:r w:rsidRPr="0051790C">
        <w:rPr>
          <w:lang w:eastAsia="uk-UA"/>
        </w:rPr>
        <w:t>та </w:t>
      </w:r>
      <w:hyperlink r:id="rId14" w:anchor="n1170" w:tgtFrame="_blank" w:history="1">
        <w:r w:rsidRPr="0051790C">
          <w:rPr>
            <w:lang w:eastAsia="uk-UA"/>
          </w:rPr>
          <w:t>частиною першою статті 71</w:t>
        </w:r>
      </w:hyperlink>
      <w:r w:rsidRPr="0051790C">
        <w:rPr>
          <w:lang w:eastAsia="uk-UA"/>
        </w:rPr>
        <w:t> Бюджетного кодексу України), а також такі надходження відповідно до Закону України «Про Державний бюджет України 2022 рік».</w:t>
      </w:r>
    </w:p>
    <w:p w:rsidR="0051790C" w:rsidRPr="0051790C" w:rsidRDefault="0051790C" w:rsidP="0051790C">
      <w:pPr>
        <w:shd w:val="clear" w:color="auto" w:fill="FFFFFF"/>
        <w:ind w:firstLine="567"/>
        <w:jc w:val="both"/>
        <w:rPr>
          <w:lang w:eastAsia="uk-UA"/>
        </w:rPr>
      </w:pPr>
      <w:bookmarkStart w:id="21" w:name="n39"/>
      <w:bookmarkStart w:id="22" w:name="n41"/>
      <w:bookmarkStart w:id="23" w:name="n42"/>
      <w:bookmarkStart w:id="24" w:name="n45"/>
      <w:bookmarkEnd w:id="21"/>
      <w:bookmarkEnd w:id="22"/>
      <w:bookmarkEnd w:id="23"/>
      <w:bookmarkEnd w:id="24"/>
      <w:r w:rsidRPr="0051790C">
        <w:rPr>
          <w:lang w:eastAsia="uk-UA"/>
        </w:rPr>
        <w:t xml:space="preserve">     8 . Установити, що джерелами формування спеціального фонду міського бюджету на 2023рік:</w:t>
      </w:r>
    </w:p>
    <w:p w:rsidR="0051790C" w:rsidRPr="0051790C" w:rsidRDefault="0051790C" w:rsidP="0051790C">
      <w:pPr>
        <w:shd w:val="clear" w:color="auto" w:fill="FFFFFF"/>
        <w:ind w:firstLine="567"/>
        <w:jc w:val="both"/>
        <w:rPr>
          <w:lang w:eastAsia="uk-UA"/>
        </w:rPr>
      </w:pPr>
      <w:bookmarkStart w:id="25" w:name="n46"/>
      <w:bookmarkEnd w:id="25"/>
      <w:r w:rsidRPr="0051790C">
        <w:rPr>
          <w:lang w:eastAsia="uk-UA"/>
        </w:rPr>
        <w:lastRenderedPageBreak/>
        <w:t>1) у частині доходів є надходження, визначені статтями 69</w:t>
      </w:r>
      <w:r w:rsidRPr="0051790C">
        <w:rPr>
          <w:vertAlign w:val="superscript"/>
          <w:lang w:eastAsia="uk-UA"/>
        </w:rPr>
        <w:t>1</w:t>
      </w:r>
      <w:r w:rsidRPr="0051790C">
        <w:rPr>
          <w:lang w:eastAsia="uk-UA"/>
        </w:rPr>
        <w:t>, 71 Бюджетного кодексу України, а також такі надходження відповідно до Закону України «Про Державний бюджет України  на 2023 рік»:</w:t>
      </w:r>
    </w:p>
    <w:p w:rsidR="0051790C" w:rsidRPr="0051790C" w:rsidRDefault="0051790C" w:rsidP="0051790C">
      <w:pPr>
        <w:shd w:val="clear" w:color="auto" w:fill="FFFFFF"/>
        <w:ind w:firstLine="567"/>
        <w:jc w:val="both"/>
        <w:rPr>
          <w:lang w:eastAsia="uk-UA"/>
        </w:rPr>
      </w:pPr>
      <w:bookmarkStart w:id="26" w:name="n47"/>
      <w:bookmarkStart w:id="27" w:name="n49"/>
      <w:bookmarkStart w:id="28" w:name="n50"/>
      <w:bookmarkEnd w:id="26"/>
      <w:bookmarkEnd w:id="27"/>
      <w:bookmarkEnd w:id="28"/>
      <w:r w:rsidRPr="0051790C">
        <w:rPr>
          <w:lang w:eastAsia="uk-UA"/>
        </w:rPr>
        <w:t>2) джерелами формування у частині фінансування є кошти, що передаються із загального фонду бюджету до бюджету розвитку (спеціального фонду), визначені пунктом 10 частини 1 статті  71 Бюджетного кодексу України з дотриманням умов, визначених частиною першою статті 72 Бюджетного кодексу України.</w:t>
      </w:r>
    </w:p>
    <w:p w:rsidR="0051790C" w:rsidRPr="0051790C" w:rsidRDefault="0051790C" w:rsidP="0051790C">
      <w:pPr>
        <w:shd w:val="clear" w:color="auto" w:fill="FFFFFF"/>
        <w:ind w:firstLine="567"/>
        <w:jc w:val="both"/>
        <w:rPr>
          <w:lang w:eastAsia="uk-UA"/>
        </w:rPr>
      </w:pPr>
      <w:bookmarkStart w:id="29" w:name="n53"/>
      <w:bookmarkEnd w:id="29"/>
      <w:r w:rsidRPr="0051790C">
        <w:rPr>
          <w:lang w:eastAsia="uk-UA"/>
        </w:rPr>
        <w:t>9. Установити, що у 2023 році кошти, отримані до спеціального фонду міського бюджету згідно з відповідними пунктами частини 1 статті 69</w:t>
      </w:r>
      <w:r w:rsidRPr="0051790C">
        <w:rPr>
          <w:vertAlign w:val="superscript"/>
          <w:lang w:eastAsia="uk-UA"/>
        </w:rPr>
        <w:t>1</w:t>
      </w:r>
      <w:r w:rsidRPr="0051790C">
        <w:rPr>
          <w:lang w:eastAsia="uk-UA"/>
        </w:rPr>
        <w:t>, 71 Бюджетного кодексу України, спрямовуються на реалізацію заходів, визначених частиною 2 статті 71 Бюджетного кодексу України, а кошти, отримані до спеціального фонду згідно з відповідними підпунктами абзацу 4 та 4</w:t>
      </w:r>
      <w:r w:rsidRPr="0051790C">
        <w:rPr>
          <w:vertAlign w:val="superscript"/>
          <w:lang w:eastAsia="uk-UA"/>
        </w:rPr>
        <w:t>1</w:t>
      </w:r>
      <w:r w:rsidRPr="0051790C">
        <w:rPr>
          <w:lang w:eastAsia="uk-UA"/>
        </w:rPr>
        <w:t xml:space="preserve"> частини 1 статті 69</w:t>
      </w:r>
      <w:r w:rsidRPr="0051790C">
        <w:rPr>
          <w:vertAlign w:val="superscript"/>
          <w:lang w:eastAsia="uk-UA"/>
        </w:rPr>
        <w:t>1</w:t>
      </w:r>
      <w:r w:rsidRPr="0051790C">
        <w:rPr>
          <w:lang w:eastAsia="uk-UA"/>
        </w:rPr>
        <w:t xml:space="preserve"> пункту 8 цього рішення, спрямовуються відповідно на:</w:t>
      </w:r>
    </w:p>
    <w:p w:rsidR="0051790C" w:rsidRPr="0051790C" w:rsidRDefault="0051790C" w:rsidP="0051790C">
      <w:pPr>
        <w:shd w:val="clear" w:color="auto" w:fill="FFFFFF"/>
        <w:ind w:firstLine="567"/>
        <w:jc w:val="both"/>
        <w:rPr>
          <w:lang w:eastAsia="uk-UA"/>
        </w:rPr>
      </w:pPr>
      <w:bookmarkStart w:id="30" w:name="n54"/>
      <w:bookmarkEnd w:id="30"/>
      <w:r w:rsidRPr="0051790C">
        <w:rPr>
          <w:lang w:eastAsia="uk-UA"/>
        </w:rPr>
        <w:t xml:space="preserve">  реалізацію програм природоохоронних заходів місцевого значення відповідно до переліку видів діяльності, затвердженого постановою КМУ від 17.09.1996 №1147 (із змінами).</w:t>
      </w:r>
    </w:p>
    <w:p w:rsidR="0051790C" w:rsidRPr="0051790C" w:rsidRDefault="0051790C" w:rsidP="0051790C">
      <w:pPr>
        <w:shd w:val="clear" w:color="auto" w:fill="FFFFFF"/>
        <w:ind w:firstLine="567"/>
        <w:jc w:val="both"/>
        <w:rPr>
          <w:lang w:eastAsia="uk-UA"/>
        </w:rPr>
      </w:pPr>
      <w:bookmarkStart w:id="31" w:name="n56"/>
      <w:bookmarkStart w:id="32" w:name="n57"/>
      <w:bookmarkStart w:id="33" w:name="n63"/>
      <w:bookmarkEnd w:id="31"/>
      <w:bookmarkEnd w:id="32"/>
      <w:bookmarkEnd w:id="33"/>
      <w:r w:rsidRPr="0051790C">
        <w:rPr>
          <w:lang w:eastAsia="uk-UA"/>
        </w:rPr>
        <w:t>10. Визначити на 2023 рік відповідно до </w:t>
      </w:r>
      <w:hyperlink r:id="rId15" w:anchor="n896" w:tgtFrame="_blank" w:history="1">
        <w:r w:rsidRPr="0051790C">
          <w:rPr>
            <w:lang w:eastAsia="uk-UA"/>
          </w:rPr>
          <w:t>статті 55</w:t>
        </w:r>
      </w:hyperlink>
      <w:r w:rsidRPr="0051790C">
        <w:rPr>
          <w:lang w:eastAsia="uk-UA"/>
        </w:rPr>
        <w:t> Бюджетного кодексу України захищеними видатками міського бюджету видатки загального фонду на:</w:t>
      </w:r>
    </w:p>
    <w:p w:rsidR="0051790C" w:rsidRPr="0051790C" w:rsidRDefault="0051790C" w:rsidP="0051790C">
      <w:pPr>
        <w:ind w:firstLine="567"/>
        <w:jc w:val="both"/>
        <w:rPr>
          <w:lang w:eastAsia="en-US"/>
        </w:rPr>
      </w:pPr>
      <w:bookmarkStart w:id="34" w:name="n64"/>
      <w:bookmarkStart w:id="35" w:name="n66"/>
      <w:bookmarkEnd w:id="34"/>
      <w:bookmarkEnd w:id="35"/>
      <w:r w:rsidRPr="0051790C">
        <w:rPr>
          <w:lang w:eastAsia="en-US"/>
        </w:rPr>
        <w:t>-  оплату праці працівників бюджетних установ;</w:t>
      </w:r>
    </w:p>
    <w:p w:rsidR="0051790C" w:rsidRPr="0051790C" w:rsidRDefault="0051790C" w:rsidP="0051790C">
      <w:pPr>
        <w:ind w:firstLine="567"/>
        <w:jc w:val="both"/>
        <w:rPr>
          <w:lang w:eastAsia="en-US"/>
        </w:rPr>
      </w:pPr>
      <w:r w:rsidRPr="0051790C">
        <w:rPr>
          <w:lang w:eastAsia="en-US"/>
        </w:rPr>
        <w:t>-  нарахування на заробітну  плату;</w:t>
      </w:r>
    </w:p>
    <w:p w:rsidR="0051790C" w:rsidRPr="0051790C" w:rsidRDefault="0051790C" w:rsidP="0051790C">
      <w:pPr>
        <w:ind w:firstLine="567"/>
        <w:jc w:val="both"/>
        <w:rPr>
          <w:lang w:eastAsia="en-US"/>
        </w:rPr>
      </w:pPr>
      <w:r w:rsidRPr="0051790C">
        <w:rPr>
          <w:lang w:eastAsia="en-US"/>
        </w:rPr>
        <w:t>-  придбання медикаментів та перев’язувальних матеріалів ;</w:t>
      </w:r>
    </w:p>
    <w:p w:rsidR="0051790C" w:rsidRPr="0051790C" w:rsidRDefault="0051790C" w:rsidP="0051790C">
      <w:pPr>
        <w:ind w:firstLine="567"/>
        <w:jc w:val="both"/>
        <w:rPr>
          <w:lang w:eastAsia="en-US"/>
        </w:rPr>
      </w:pPr>
      <w:r w:rsidRPr="0051790C">
        <w:rPr>
          <w:lang w:eastAsia="en-US"/>
        </w:rPr>
        <w:t>-  забезпечення продуктами  харчування;</w:t>
      </w:r>
    </w:p>
    <w:p w:rsidR="0051790C" w:rsidRPr="0051790C" w:rsidRDefault="0051790C" w:rsidP="0051790C">
      <w:pPr>
        <w:ind w:firstLine="567"/>
        <w:jc w:val="both"/>
        <w:rPr>
          <w:lang w:eastAsia="en-US"/>
        </w:rPr>
      </w:pPr>
      <w:r w:rsidRPr="0051790C">
        <w:rPr>
          <w:lang w:eastAsia="en-US"/>
        </w:rPr>
        <w:t>-  оплату комунальних послуг та енергоносіїв;</w:t>
      </w:r>
    </w:p>
    <w:p w:rsidR="0051790C" w:rsidRPr="0051790C" w:rsidRDefault="0051790C" w:rsidP="0051790C">
      <w:pPr>
        <w:ind w:firstLine="567"/>
        <w:jc w:val="both"/>
        <w:rPr>
          <w:lang w:eastAsia="en-US"/>
        </w:rPr>
      </w:pPr>
      <w:r w:rsidRPr="0051790C">
        <w:rPr>
          <w:lang w:eastAsia="en-US"/>
        </w:rPr>
        <w:t>- соціальне забезпечення;</w:t>
      </w:r>
    </w:p>
    <w:p w:rsidR="0051790C" w:rsidRPr="0051790C" w:rsidRDefault="0051790C" w:rsidP="0051790C">
      <w:pPr>
        <w:shd w:val="clear" w:color="auto" w:fill="FFFFFF"/>
        <w:ind w:firstLine="567"/>
        <w:jc w:val="both"/>
        <w:rPr>
          <w:lang w:eastAsia="uk-UA"/>
        </w:rPr>
      </w:pPr>
      <w:r w:rsidRPr="0051790C">
        <w:rPr>
          <w:lang w:eastAsia="en-US"/>
        </w:rPr>
        <w:t xml:space="preserve">    -   поточні трансферти місцевим бюджетам</w:t>
      </w:r>
      <w:r w:rsidRPr="0051790C">
        <w:rPr>
          <w:lang w:eastAsia="uk-UA"/>
        </w:rPr>
        <w:t xml:space="preserve"> .</w:t>
      </w:r>
    </w:p>
    <w:p w:rsidR="0051790C" w:rsidRPr="0051790C" w:rsidRDefault="0051790C" w:rsidP="0051790C">
      <w:pPr>
        <w:shd w:val="clear" w:color="auto" w:fill="FFFFFF"/>
        <w:ind w:firstLine="567"/>
        <w:jc w:val="both"/>
        <w:rPr>
          <w:lang w:eastAsia="en-US"/>
        </w:rPr>
      </w:pPr>
      <w:r w:rsidRPr="0051790C">
        <w:rPr>
          <w:lang w:eastAsia="uk-UA"/>
        </w:rPr>
        <w:t xml:space="preserve">11. </w:t>
      </w:r>
      <w:r w:rsidRPr="0051790C">
        <w:rPr>
          <w:lang w:eastAsia="en-US"/>
        </w:rPr>
        <w:t>Керуючись статтею 16 Бюджетного кодексу України, надати право начальнику фінансового управління Новороздільської міської ради в межах поточного бюджетного періоду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w:t>
      </w:r>
    </w:p>
    <w:p w:rsidR="0051790C" w:rsidRPr="0051790C" w:rsidRDefault="0051790C" w:rsidP="0051790C">
      <w:pPr>
        <w:ind w:firstLine="567"/>
        <w:jc w:val="both"/>
        <w:rPr>
          <w:lang w:eastAsia="en-US"/>
        </w:rPr>
      </w:pPr>
      <w:r w:rsidRPr="0051790C">
        <w:rPr>
          <w:lang w:eastAsia="en-US"/>
        </w:rPr>
        <w:t>Порядок здійснення таких операцій визначено Постановою Кабінету Міністрів України від 12.01.2011 р№6 «Про затвердження Порядку розміщення тимчасово вільних коштів місцевих бюджетів на вкладних (депозитних) рахунках у банках», з урахуванням внесених змін.</w:t>
      </w:r>
    </w:p>
    <w:p w:rsidR="0051790C" w:rsidRPr="0051790C" w:rsidRDefault="0051790C" w:rsidP="0051790C">
      <w:pPr>
        <w:ind w:firstLine="567"/>
        <w:jc w:val="both"/>
        <w:rPr>
          <w:lang w:eastAsia="en-US"/>
        </w:rPr>
      </w:pPr>
      <w:r w:rsidRPr="0051790C">
        <w:rPr>
          <w:lang w:eastAsia="en-US"/>
        </w:rPr>
        <w:t xml:space="preserve">Відсотки за користування тимчасово вільними коштами міського бюджету, розміщеними на депозитних рахунках у банківських установах, спрямовувати на проведення видатків міського бюджету. </w:t>
      </w:r>
    </w:p>
    <w:p w:rsidR="0051790C" w:rsidRPr="0051790C" w:rsidRDefault="0051790C" w:rsidP="0051790C">
      <w:pPr>
        <w:shd w:val="clear" w:color="auto" w:fill="FFFFFF"/>
        <w:ind w:firstLine="567"/>
        <w:jc w:val="both"/>
        <w:rPr>
          <w:lang w:eastAsia="en-US"/>
        </w:rPr>
      </w:pPr>
      <w:bookmarkStart w:id="36" w:name="n67"/>
      <w:bookmarkEnd w:id="36"/>
      <w:r w:rsidRPr="0051790C">
        <w:rPr>
          <w:lang w:eastAsia="uk-UA"/>
        </w:rPr>
        <w:t xml:space="preserve">12. </w:t>
      </w:r>
      <w:r w:rsidRPr="0051790C">
        <w:rPr>
          <w:lang w:eastAsia="en-US"/>
        </w:rPr>
        <w:t>Відповідно до статей 43 та 73 Бюджетного кодексу України, надати право начальнику фінансового управління Новороздільської міської ради отримувати у порядку визначеному Кабінетом Міністрів України позики на покриття тимчасових касових розривів міського бюджету, пов’язаних із забезпеченням захищених видатків загального фонду, у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51790C" w:rsidRPr="0051790C" w:rsidRDefault="0051790C" w:rsidP="0051790C">
      <w:pPr>
        <w:shd w:val="clear" w:color="auto" w:fill="FFFFFF"/>
        <w:ind w:firstLine="567"/>
        <w:jc w:val="both"/>
        <w:rPr>
          <w:lang w:eastAsia="uk-UA"/>
        </w:rPr>
      </w:pPr>
      <w:r w:rsidRPr="0051790C">
        <w:rPr>
          <w:lang w:eastAsia="en-US"/>
        </w:rPr>
        <w:t>Урахувати, що у разі розміщення коштів міського бюджету на депозитах та обслуговування коштів міського бюджету у частині бюджету розвитку в установі банку державного сектора обсяги тимчасових касових розривів за загальним фондом міського бюджету не покриваються за рахунок коштів єдиного казначейського рахунку.</w:t>
      </w:r>
    </w:p>
    <w:p w:rsidR="0051790C" w:rsidRPr="0051790C" w:rsidRDefault="0051790C" w:rsidP="0051790C">
      <w:pPr>
        <w:shd w:val="clear" w:color="auto" w:fill="FFFFFF"/>
        <w:ind w:firstLine="567"/>
        <w:jc w:val="both"/>
        <w:rPr>
          <w:lang w:eastAsia="en-US"/>
        </w:rPr>
      </w:pPr>
      <w:bookmarkStart w:id="37" w:name="n68"/>
      <w:bookmarkStart w:id="38" w:name="n69"/>
      <w:bookmarkEnd w:id="37"/>
      <w:bookmarkEnd w:id="38"/>
      <w:r w:rsidRPr="0051790C">
        <w:rPr>
          <w:lang w:eastAsia="uk-UA"/>
        </w:rPr>
        <w:t xml:space="preserve">13. </w:t>
      </w:r>
      <w:r w:rsidRPr="0051790C">
        <w:rPr>
          <w:lang w:eastAsia="en-US"/>
        </w:rPr>
        <w:t xml:space="preserve">Керуючись статтями 20, 28, 51 та 77 Бюджетного кодексу України, зобов’язати розпорядників коштів міського бюджету: </w:t>
      </w:r>
    </w:p>
    <w:p w:rsidR="0051790C" w:rsidRPr="0051790C" w:rsidRDefault="0051790C" w:rsidP="0051790C">
      <w:pPr>
        <w:ind w:firstLine="567"/>
        <w:jc w:val="both"/>
        <w:rPr>
          <w:lang w:eastAsia="en-US"/>
        </w:rPr>
      </w:pPr>
      <w:r w:rsidRPr="0051790C">
        <w:rPr>
          <w:lang w:eastAsia="en-US"/>
        </w:rPr>
        <w:t xml:space="preserve">                  1.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закладами. </w:t>
      </w:r>
    </w:p>
    <w:p w:rsidR="0051790C" w:rsidRPr="0051790C" w:rsidRDefault="0051790C" w:rsidP="0051790C">
      <w:pPr>
        <w:ind w:firstLine="567"/>
        <w:jc w:val="both"/>
        <w:rPr>
          <w:lang w:eastAsia="en-US"/>
        </w:rPr>
      </w:pPr>
      <w:r w:rsidRPr="0051790C">
        <w:rPr>
          <w:lang w:eastAsia="en-US"/>
        </w:rPr>
        <w:t xml:space="preserve">            2. Затвердити ліміти споживання енергоносіїв у натуральних показниках для кожної бюджетної установи (закладу) виходячи з обсягів відповідних бюджетних асигнувань.</w:t>
      </w:r>
    </w:p>
    <w:p w:rsidR="0051790C" w:rsidRPr="0051790C" w:rsidRDefault="0051790C" w:rsidP="0051790C">
      <w:pPr>
        <w:ind w:firstLine="567"/>
        <w:jc w:val="both"/>
        <w:rPr>
          <w:lang w:eastAsia="en-US"/>
        </w:rPr>
      </w:pPr>
      <w:r w:rsidRPr="0051790C">
        <w:rPr>
          <w:lang w:eastAsia="en-US"/>
        </w:rPr>
        <w:lastRenderedPageBreak/>
        <w:t xml:space="preserve">           3. Забезпечити укладання угод по кожному виду енергоносіїв у межах установлених лімітів.</w:t>
      </w:r>
    </w:p>
    <w:p w:rsidR="0051790C" w:rsidRPr="0051790C" w:rsidRDefault="0051790C" w:rsidP="0051790C">
      <w:pPr>
        <w:ind w:firstLine="567"/>
        <w:jc w:val="both"/>
        <w:rPr>
          <w:lang w:eastAsia="en-US"/>
        </w:rPr>
      </w:pPr>
      <w:r w:rsidRPr="0051790C">
        <w:rPr>
          <w:lang w:eastAsia="en-US"/>
        </w:rPr>
        <w:t xml:space="preserve">          4. При виконанні  міського бюджету забезпечити у повному обсязі проведення розрахунків за електричну енергію, теплову енергію, водопостачання та водовідведення, природний газ та послуги зв’язку, які споживаються бюджетними установами та закладами, не допускаючи будь-якої простроченої заборгованості з їх оплати.</w:t>
      </w:r>
    </w:p>
    <w:p w:rsidR="0051790C" w:rsidRPr="0051790C" w:rsidRDefault="0051790C" w:rsidP="0051790C">
      <w:pPr>
        <w:ind w:firstLine="567"/>
        <w:jc w:val="both"/>
        <w:rPr>
          <w:lang w:eastAsia="en-US"/>
        </w:rPr>
      </w:pPr>
      <w:r w:rsidRPr="0051790C">
        <w:rPr>
          <w:lang w:eastAsia="en-US"/>
        </w:rPr>
        <w:t xml:space="preserve">              5. На виконання вимог наказу Міністерства фінансів України від 26.08.2014 р. №836 «Про деякі питання затвердження програмно-цільового методу складання та виконання місцевих бюджетів», за реєстрованого в Міністерстві юстиції України 10.09.2014 р. за №1103/25880 (зі змінами), забезпечити розробку проектів паспортів бюджетних програм і надати їх на затвердження протягом  30 днів після набрання чинності цим рішенням..</w:t>
      </w:r>
    </w:p>
    <w:p w:rsidR="0051790C" w:rsidRPr="0051790C" w:rsidRDefault="0051790C" w:rsidP="0051790C">
      <w:pPr>
        <w:ind w:firstLine="567"/>
        <w:jc w:val="both"/>
        <w:rPr>
          <w:lang w:eastAsia="en-US"/>
        </w:rPr>
      </w:pPr>
      <w:r w:rsidRPr="0051790C">
        <w:rPr>
          <w:lang w:eastAsia="en-US"/>
        </w:rPr>
        <w:t xml:space="preserve">               6. Забезпечити доступності інформації про бюджет відповідно до законодавства, а саме:</w:t>
      </w:r>
    </w:p>
    <w:p w:rsidR="0051790C" w:rsidRPr="0051790C" w:rsidRDefault="0051790C" w:rsidP="0051790C">
      <w:pPr>
        <w:ind w:firstLine="567"/>
        <w:jc w:val="both"/>
        <w:rPr>
          <w:lang w:eastAsia="en-US"/>
        </w:rPr>
      </w:pPr>
      <w:r w:rsidRPr="0051790C">
        <w:rPr>
          <w:lang w:eastAsia="en-US"/>
        </w:rPr>
        <w:tab/>
        <w:t>- здійснення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w:t>
      </w:r>
    </w:p>
    <w:p w:rsidR="0051790C" w:rsidRPr="0051790C" w:rsidRDefault="0051790C" w:rsidP="0051790C">
      <w:pPr>
        <w:ind w:firstLine="567"/>
        <w:jc w:val="both"/>
        <w:rPr>
          <w:lang w:eastAsia="en-US"/>
        </w:rPr>
      </w:pPr>
      <w:r w:rsidRPr="0051790C">
        <w:rPr>
          <w:lang w:eastAsia="en-US"/>
        </w:rPr>
        <w:tab/>
        <w:t>- оприлюднення паспортів бюджетних програм у триденний строк з дня затвердження таких документів.</w:t>
      </w:r>
    </w:p>
    <w:p w:rsidR="0051790C" w:rsidRPr="0051790C" w:rsidRDefault="0051790C" w:rsidP="0051790C">
      <w:pPr>
        <w:shd w:val="clear" w:color="auto" w:fill="FFFFFF"/>
        <w:ind w:firstLine="567"/>
        <w:jc w:val="both"/>
        <w:rPr>
          <w:lang w:eastAsia="uk-UA"/>
        </w:rPr>
      </w:pPr>
    </w:p>
    <w:p w:rsidR="0051790C" w:rsidRPr="0051790C" w:rsidRDefault="0051790C" w:rsidP="0051790C">
      <w:pPr>
        <w:ind w:firstLine="567"/>
        <w:jc w:val="both"/>
        <w:rPr>
          <w:lang w:eastAsia="en-US"/>
        </w:rPr>
      </w:pPr>
      <w:bookmarkStart w:id="39" w:name="n78"/>
      <w:bookmarkEnd w:id="39"/>
      <w:r w:rsidRPr="0051790C">
        <w:rPr>
          <w:lang w:eastAsia="uk-UA"/>
        </w:rPr>
        <w:t xml:space="preserve">           14. </w:t>
      </w:r>
      <w:r w:rsidRPr="0051790C">
        <w:rPr>
          <w:lang w:eastAsia="en-US"/>
        </w:rPr>
        <w:t>Взяти до відома, що відповідно до вимог статті 23 Бюджетного кодексу України:</w:t>
      </w:r>
    </w:p>
    <w:p w:rsidR="0051790C" w:rsidRPr="0051790C" w:rsidRDefault="0051790C" w:rsidP="0051790C">
      <w:pPr>
        <w:ind w:firstLine="567"/>
        <w:jc w:val="both"/>
        <w:rPr>
          <w:lang w:eastAsia="en-US"/>
        </w:rPr>
      </w:pPr>
      <w:r w:rsidRPr="0051790C">
        <w:rPr>
          <w:lang w:eastAsia="en-US"/>
        </w:rPr>
        <w:t xml:space="preserve"> </w:t>
      </w:r>
      <w:r w:rsidRPr="0051790C">
        <w:rPr>
          <w:lang w:eastAsia="en-US"/>
        </w:rPr>
        <w:tab/>
        <w:t>1. У межах загального обсягу бюджетних призначень за кодом програмної класифікації видатків та кредитування міського бюджету окремо за загальним та спеціальним фондами бюджету місцевий фінансовий орган за обґрунтованим поданням головного розпорядника бюджетних коштів здійснює перерозподіл бюджетних асигнувань, затверджених у розписі бюджету та кошторисі, в розрізі економічної класифікації видатків бюджету.</w:t>
      </w:r>
    </w:p>
    <w:p w:rsidR="0051790C" w:rsidRPr="0051790C" w:rsidRDefault="0051790C" w:rsidP="0051790C">
      <w:pPr>
        <w:ind w:firstLine="567"/>
        <w:jc w:val="both"/>
        <w:rPr>
          <w:lang w:eastAsia="en-US"/>
        </w:rPr>
      </w:pPr>
      <w:r w:rsidRPr="0051790C">
        <w:rPr>
          <w:lang w:eastAsia="en-US"/>
        </w:rPr>
        <w:t xml:space="preserve"> </w:t>
      </w:r>
      <w:r w:rsidRPr="0051790C">
        <w:rPr>
          <w:lang w:eastAsia="en-US"/>
        </w:rPr>
        <w:tab/>
        <w:t xml:space="preserve">2. У межах загального обсягу бюджетних призначень головного розпорядника бюджетних коштів перерозподіл видатків за кодами програмної  класифікації видатків та кредитування міського бюджету, а також збільшення видатків розвитку за рахунок зменшення інших видатків (окремо за загальним та спеціальним фондами бюджету) здійснюється  за рішенням виконавчого органу міської ради погодженим з бюджетною комісією міської ради. </w:t>
      </w:r>
    </w:p>
    <w:p w:rsidR="0051790C" w:rsidRPr="0051790C" w:rsidRDefault="0051790C" w:rsidP="0051790C">
      <w:pPr>
        <w:ind w:firstLine="567"/>
        <w:jc w:val="both"/>
        <w:rPr>
          <w:lang w:eastAsia="en-US"/>
        </w:rPr>
      </w:pPr>
      <w:r w:rsidRPr="0051790C">
        <w:rPr>
          <w:lang w:eastAsia="en-US"/>
        </w:rPr>
        <w:t xml:space="preserve">          3. Забороняється без внесення змін до рішення про місцевий бюджет збільшення бюджетних призначень за загальним та спеціальним фондами місцевого бюджету на:</w:t>
      </w:r>
    </w:p>
    <w:p w:rsidR="0051790C" w:rsidRPr="0051790C" w:rsidRDefault="0051790C" w:rsidP="0051790C">
      <w:pPr>
        <w:ind w:firstLine="567"/>
        <w:jc w:val="both"/>
        <w:rPr>
          <w:lang w:eastAsia="en-US"/>
        </w:rPr>
      </w:pPr>
      <w:r w:rsidRPr="0051790C">
        <w:rPr>
          <w:lang w:eastAsia="en-US"/>
        </w:rPr>
        <w:t xml:space="preserve">      - оплату праці працівників бюджетних установ за рахунок зменшення інших видатків;</w:t>
      </w:r>
    </w:p>
    <w:p w:rsidR="0051790C" w:rsidRPr="0051790C" w:rsidRDefault="0051790C" w:rsidP="0051790C">
      <w:pPr>
        <w:ind w:firstLine="567"/>
        <w:jc w:val="both"/>
        <w:rPr>
          <w:lang w:eastAsia="en-US"/>
        </w:rPr>
      </w:pPr>
      <w:r w:rsidRPr="0051790C">
        <w:rPr>
          <w:lang w:eastAsia="en-US"/>
        </w:rPr>
        <w:t xml:space="preserve">      -  видатки, пов’язані з функціонуванням органів місцевого самоврядування, за рахунок зменшення видатків за іншими кодами тимчасової класифікації видатків та кредитування.</w:t>
      </w:r>
    </w:p>
    <w:p w:rsidR="0051790C" w:rsidRPr="0051790C" w:rsidRDefault="0051790C" w:rsidP="0051790C">
      <w:pPr>
        <w:ind w:firstLine="567"/>
        <w:jc w:val="both"/>
        <w:rPr>
          <w:lang w:eastAsia="uk-UA"/>
        </w:rPr>
      </w:pPr>
      <w:r w:rsidRPr="0051790C">
        <w:rPr>
          <w:lang w:eastAsia="en-US"/>
        </w:rPr>
        <w:t xml:space="preserve">         </w:t>
      </w:r>
      <w:r w:rsidRPr="0051790C">
        <w:rPr>
          <w:lang w:eastAsia="uk-UA"/>
        </w:rPr>
        <w:t xml:space="preserve">15. У разі внесення Міністерством фінансів України змін і доповнень до бюджетної класифікації в частині присвоєння окремим трансфертам, доходам і видаткам найменувань та кодів класифікації, фінансовому управлінню міської ради враховувати такі зміни під час складання й виконання розпису міського бюджету на 2023 рік      </w:t>
      </w:r>
    </w:p>
    <w:p w:rsidR="0051790C" w:rsidRPr="0051790C" w:rsidRDefault="0051790C" w:rsidP="0051790C">
      <w:pPr>
        <w:ind w:firstLine="567"/>
        <w:jc w:val="both"/>
        <w:rPr>
          <w:lang w:eastAsia="uk-UA"/>
        </w:rPr>
      </w:pPr>
      <w:r w:rsidRPr="0051790C">
        <w:rPr>
          <w:lang w:eastAsia="uk-UA"/>
        </w:rPr>
        <w:t xml:space="preserve"> </w:t>
      </w:r>
      <w:bookmarkStart w:id="40" w:name="n79"/>
      <w:bookmarkStart w:id="41" w:name="n80"/>
      <w:bookmarkStart w:id="42" w:name="n81"/>
      <w:bookmarkEnd w:id="40"/>
      <w:bookmarkEnd w:id="41"/>
      <w:bookmarkEnd w:id="42"/>
      <w:r w:rsidRPr="0051790C">
        <w:rPr>
          <w:lang w:eastAsia="uk-UA"/>
        </w:rPr>
        <w:t xml:space="preserve">      16.   Рішення набирає чинності з 1 січня 2023 року. Додатки № 1-7 до цього рішення є його невід’ємною частиною.</w:t>
      </w:r>
    </w:p>
    <w:p w:rsidR="0051790C" w:rsidRPr="0051790C" w:rsidRDefault="0051790C" w:rsidP="0051790C">
      <w:pPr>
        <w:shd w:val="clear" w:color="auto" w:fill="FFFFFF"/>
        <w:ind w:firstLine="567"/>
        <w:jc w:val="both"/>
        <w:rPr>
          <w:lang w:eastAsia="uk-UA"/>
        </w:rPr>
      </w:pPr>
      <w:r w:rsidRPr="0051790C">
        <w:rPr>
          <w:lang w:eastAsia="uk-UA"/>
        </w:rPr>
        <w:t>17. Оприлюднити це рішення у встановленому порядку не пізніше ніж через 10 днів з дня його прийняття.</w:t>
      </w:r>
    </w:p>
    <w:p w:rsidR="0051790C" w:rsidRPr="0051790C" w:rsidRDefault="0051790C" w:rsidP="0051790C">
      <w:pPr>
        <w:ind w:firstLine="567"/>
        <w:rPr>
          <w:lang w:eastAsia="en-US"/>
        </w:rPr>
      </w:pPr>
      <w:r w:rsidRPr="0051790C">
        <w:rPr>
          <w:lang w:eastAsia="en-US"/>
        </w:rPr>
        <w:t xml:space="preserve">     18. Контроль за виконанням даного рішення покласти на постійну комісію з питань бюджету, та регуляторної політики (голова </w:t>
      </w:r>
      <w:proofErr w:type="spellStart"/>
      <w:r w:rsidRPr="0051790C">
        <w:rPr>
          <w:lang w:eastAsia="en-US"/>
        </w:rPr>
        <w:t>Волчанський</w:t>
      </w:r>
      <w:proofErr w:type="spellEnd"/>
      <w:r w:rsidRPr="0051790C">
        <w:rPr>
          <w:lang w:eastAsia="en-US"/>
        </w:rPr>
        <w:t xml:space="preserve"> В.М.)</w:t>
      </w:r>
    </w:p>
    <w:p w:rsidR="0051790C" w:rsidRPr="0051790C" w:rsidRDefault="0051790C" w:rsidP="0051790C">
      <w:pPr>
        <w:shd w:val="clear" w:color="auto" w:fill="FFFFFF"/>
        <w:ind w:firstLine="567"/>
        <w:jc w:val="both"/>
        <w:rPr>
          <w:lang w:eastAsia="uk-UA"/>
        </w:rPr>
      </w:pPr>
      <w:bookmarkStart w:id="43" w:name="n82"/>
      <w:bookmarkEnd w:id="43"/>
    </w:p>
    <w:p w:rsidR="0051790C" w:rsidRPr="0051790C" w:rsidRDefault="0051790C" w:rsidP="0051790C">
      <w:pPr>
        <w:ind w:firstLine="567"/>
        <w:rPr>
          <w:b/>
          <w:bCs/>
          <w:lang w:eastAsia="en-US"/>
        </w:rPr>
      </w:pPr>
      <w:bookmarkStart w:id="44" w:name="n86"/>
      <w:bookmarkEnd w:id="44"/>
      <w:r w:rsidRPr="0051790C">
        <w:rPr>
          <w:b/>
          <w:bCs/>
          <w:lang w:eastAsia="uk-UA"/>
        </w:rPr>
        <w:t>МІСЬКИЙ ГОЛОВА                                                                         Ярина  ЯЦЕНКО.</w:t>
      </w:r>
    </w:p>
    <w:p w:rsidR="0051790C" w:rsidRDefault="0051790C" w:rsidP="0051790C">
      <w:pPr>
        <w:ind w:firstLine="567"/>
        <w:rPr>
          <w:lang w:eastAsia="en-US"/>
        </w:rPr>
      </w:pPr>
    </w:p>
    <w:p w:rsidR="00B25AFA" w:rsidRDefault="00B25AFA" w:rsidP="0051790C">
      <w:pPr>
        <w:ind w:firstLine="567"/>
        <w:rPr>
          <w:lang w:eastAsia="en-US"/>
        </w:rPr>
      </w:pPr>
    </w:p>
    <w:p w:rsidR="00B25AFA" w:rsidRDefault="00B25AFA" w:rsidP="0051790C">
      <w:pPr>
        <w:ind w:firstLine="567"/>
        <w:rPr>
          <w:lang w:eastAsia="en-US"/>
        </w:rPr>
      </w:pPr>
    </w:p>
    <w:p w:rsidR="00B25AFA" w:rsidRDefault="00B25AFA" w:rsidP="0051790C">
      <w:pPr>
        <w:ind w:firstLine="567"/>
        <w:rPr>
          <w:lang w:eastAsia="en-US"/>
        </w:rPr>
      </w:pPr>
    </w:p>
    <w:p w:rsidR="00B25AFA" w:rsidRDefault="00B25AFA" w:rsidP="0051790C">
      <w:pPr>
        <w:ind w:firstLine="567"/>
        <w:rPr>
          <w:lang w:eastAsia="en-US"/>
        </w:rPr>
      </w:pPr>
    </w:p>
    <w:p w:rsidR="00B25AFA" w:rsidRDefault="00B25AFA" w:rsidP="0051790C">
      <w:pPr>
        <w:ind w:firstLine="567"/>
        <w:rPr>
          <w:lang w:eastAsia="en-US"/>
        </w:rPr>
      </w:pPr>
    </w:p>
    <w:p w:rsidR="00B25AFA" w:rsidRDefault="00B25AFA" w:rsidP="0051790C">
      <w:pPr>
        <w:ind w:firstLine="567"/>
        <w:rPr>
          <w:lang w:eastAsia="en-US"/>
        </w:rPr>
      </w:pPr>
    </w:p>
    <w:p w:rsidR="00B25AFA" w:rsidRDefault="00B25AFA" w:rsidP="0051790C">
      <w:pPr>
        <w:ind w:firstLine="567"/>
        <w:rPr>
          <w:lang w:eastAsia="en-US"/>
        </w:rPr>
      </w:pPr>
    </w:p>
    <w:p w:rsidR="00B25AFA" w:rsidRPr="0051790C" w:rsidRDefault="00B25AFA" w:rsidP="0051790C">
      <w:pPr>
        <w:ind w:firstLine="567"/>
        <w:rPr>
          <w:lang w:eastAsia="en-US"/>
        </w:rPr>
      </w:pPr>
    </w:p>
    <w:p w:rsidR="00AE7D24" w:rsidRDefault="00AE7D24" w:rsidP="00CB5EA1">
      <w:pPr>
        <w:keepNext/>
        <w:jc w:val="center"/>
        <w:outlineLvl w:val="0"/>
        <w:rPr>
          <w:b/>
          <w:i/>
        </w:rPr>
      </w:pPr>
    </w:p>
    <w:p w:rsidR="00B25AFA" w:rsidRPr="00B25AFA" w:rsidRDefault="00B25AFA" w:rsidP="00B25AFA">
      <w:pPr>
        <w:keepNext/>
        <w:jc w:val="center"/>
        <w:outlineLvl w:val="0"/>
        <w:rPr>
          <w:b/>
          <w:i/>
        </w:rPr>
      </w:pPr>
      <w:r w:rsidRPr="00B25AFA">
        <w:rPr>
          <w:b/>
          <w:i/>
        </w:rPr>
        <w:t>ПОЯСНЮВАЛЬНА ЗАПИСКА</w:t>
      </w:r>
    </w:p>
    <w:p w:rsidR="00B25AFA" w:rsidRPr="00B25AFA" w:rsidRDefault="00B25AFA" w:rsidP="00B25AFA">
      <w:pPr>
        <w:keepNext/>
        <w:jc w:val="center"/>
        <w:outlineLvl w:val="0"/>
        <w:rPr>
          <w:b/>
          <w:i/>
        </w:rPr>
      </w:pPr>
      <w:r w:rsidRPr="00B25AFA">
        <w:rPr>
          <w:b/>
          <w:i/>
        </w:rPr>
        <w:t xml:space="preserve">ДО БЮДЖЕТУ </w:t>
      </w:r>
    </w:p>
    <w:p w:rsidR="00B25AFA" w:rsidRPr="00B25AFA" w:rsidRDefault="00B25AFA" w:rsidP="00B25AFA">
      <w:pPr>
        <w:keepNext/>
        <w:jc w:val="center"/>
        <w:outlineLvl w:val="0"/>
        <w:rPr>
          <w:b/>
          <w:i/>
        </w:rPr>
      </w:pPr>
      <w:r w:rsidRPr="00B25AFA">
        <w:rPr>
          <w:b/>
          <w:i/>
        </w:rPr>
        <w:t>НОВОРОЗДІЛЬСЬКОЇ МІСЬКОЇ ТЕРИТОРІАЛЬНОЇ ГРОМАДИ</w:t>
      </w:r>
    </w:p>
    <w:p w:rsidR="00B25AFA" w:rsidRPr="00B25AFA" w:rsidRDefault="00B25AFA" w:rsidP="00B25AFA">
      <w:pPr>
        <w:keepNext/>
        <w:jc w:val="center"/>
        <w:outlineLvl w:val="0"/>
        <w:rPr>
          <w:b/>
          <w:i/>
        </w:rPr>
      </w:pPr>
      <w:r w:rsidRPr="00B25AFA">
        <w:rPr>
          <w:b/>
          <w:i/>
        </w:rPr>
        <w:t xml:space="preserve"> НА  2023  РІК</w:t>
      </w:r>
    </w:p>
    <w:p w:rsidR="00B25AFA" w:rsidRPr="00B25AFA" w:rsidRDefault="00B25AFA" w:rsidP="00B25AFA"/>
    <w:p w:rsidR="00B25AFA" w:rsidRPr="00B25AFA" w:rsidRDefault="00B25AFA" w:rsidP="00B25AFA"/>
    <w:p w:rsidR="00B25AFA" w:rsidRPr="00B25AFA" w:rsidRDefault="00B25AFA" w:rsidP="00B25AFA">
      <w:pPr>
        <w:keepNext/>
        <w:ind w:left="360" w:firstLine="180"/>
        <w:jc w:val="center"/>
        <w:outlineLvl w:val="2"/>
        <w:rPr>
          <w:b/>
          <w:i/>
        </w:rPr>
      </w:pPr>
      <w:r w:rsidRPr="00B25AFA">
        <w:rPr>
          <w:b/>
          <w:i/>
        </w:rPr>
        <w:t>ПОКАЗНИКИ ЕКОНОМІЧНОГО РОЗВИТКУ РЕГІОНУ</w:t>
      </w:r>
    </w:p>
    <w:p w:rsidR="00B25AFA" w:rsidRPr="00B25AFA" w:rsidRDefault="00B25AFA" w:rsidP="00B25AFA">
      <w:pPr>
        <w:rPr>
          <w:color w:val="FF0000"/>
        </w:rPr>
      </w:pPr>
    </w:p>
    <w:p w:rsidR="00B25AFA" w:rsidRPr="00B25AFA" w:rsidRDefault="00B25AFA" w:rsidP="00B25AFA">
      <w:pPr>
        <w:ind w:right="-2" w:firstLine="360"/>
        <w:jc w:val="both"/>
        <w:rPr>
          <w:color w:val="000000"/>
        </w:rPr>
      </w:pPr>
      <w:r w:rsidRPr="00B25AFA">
        <w:rPr>
          <w:color w:val="000000"/>
        </w:rPr>
        <w:t xml:space="preserve">Новороздільська територіальна громада розташована у </w:t>
      </w:r>
      <w:proofErr w:type="spellStart"/>
      <w:r w:rsidRPr="00B25AFA">
        <w:rPr>
          <w:color w:val="000000"/>
        </w:rPr>
        <w:t>Стрийському</w:t>
      </w:r>
      <w:proofErr w:type="spellEnd"/>
      <w:r w:rsidRPr="00B25AFA">
        <w:rPr>
          <w:color w:val="000000"/>
        </w:rPr>
        <w:t xml:space="preserve"> районі Львівської області. Адміністративний центр громади — м. Новий Розділ</w:t>
      </w:r>
    </w:p>
    <w:p w:rsidR="00B25AFA" w:rsidRPr="00B25AFA" w:rsidRDefault="00B25AFA" w:rsidP="00B25AFA">
      <w:pPr>
        <w:ind w:right="-2"/>
        <w:jc w:val="both"/>
        <w:rPr>
          <w:color w:val="000000"/>
        </w:rPr>
      </w:pPr>
      <w:r w:rsidRPr="00B25AFA">
        <w:rPr>
          <w:bCs/>
          <w:color w:val="000000"/>
        </w:rPr>
        <w:t xml:space="preserve">           Площа територіальної громади становить</w:t>
      </w:r>
      <w:r w:rsidRPr="00B25AFA">
        <w:rPr>
          <w:color w:val="000000"/>
        </w:rPr>
        <w:t xml:space="preserve"> 101,9 км</w:t>
      </w:r>
      <w:r w:rsidRPr="00B25AFA">
        <w:rPr>
          <w:color w:val="000000"/>
          <w:vertAlign w:val="superscript"/>
        </w:rPr>
        <w:t>2</w:t>
      </w:r>
      <w:r w:rsidRPr="00B25AFA">
        <w:rPr>
          <w:color w:val="000000"/>
        </w:rPr>
        <w:t xml:space="preserve"> .</w:t>
      </w:r>
    </w:p>
    <w:p w:rsidR="00B25AFA" w:rsidRPr="00B25AFA" w:rsidRDefault="00B25AFA" w:rsidP="00B25AFA">
      <w:pPr>
        <w:ind w:right="-2"/>
        <w:jc w:val="both"/>
        <w:rPr>
          <w:color w:val="000000"/>
        </w:rPr>
      </w:pPr>
      <w:r w:rsidRPr="00B25AFA">
        <w:rPr>
          <w:color w:val="000000"/>
        </w:rPr>
        <w:t xml:space="preserve">           Новороздільська територіальна громада утворилась у 2020 році, до якої увійшли населені пункти:  м. Новий Розділ, </w:t>
      </w:r>
      <w:proofErr w:type="spellStart"/>
      <w:r w:rsidRPr="00B25AFA">
        <w:rPr>
          <w:color w:val="000000"/>
        </w:rPr>
        <w:t>смт</w:t>
      </w:r>
      <w:proofErr w:type="spellEnd"/>
      <w:r w:rsidRPr="00B25AFA">
        <w:rPr>
          <w:color w:val="000000"/>
        </w:rPr>
        <w:t xml:space="preserve">. Розділ та 8 сіл — с. </w:t>
      </w:r>
      <w:proofErr w:type="spellStart"/>
      <w:r w:rsidRPr="00B25AFA">
        <w:rPr>
          <w:color w:val="000000"/>
        </w:rPr>
        <w:t>Берездівці</w:t>
      </w:r>
      <w:proofErr w:type="spellEnd"/>
      <w:r w:rsidRPr="00B25AFA">
        <w:rPr>
          <w:color w:val="000000"/>
        </w:rPr>
        <w:t xml:space="preserve">, с. Березина, </w:t>
      </w:r>
      <w:proofErr w:type="spellStart"/>
      <w:r w:rsidRPr="00B25AFA">
        <w:rPr>
          <w:color w:val="000000"/>
        </w:rPr>
        <w:t>с.Горішнє</w:t>
      </w:r>
      <w:proofErr w:type="spellEnd"/>
      <w:r w:rsidRPr="00B25AFA">
        <w:rPr>
          <w:color w:val="000000"/>
        </w:rPr>
        <w:t xml:space="preserve">, с. Гранки-Кути, с. Долішнє, с. </w:t>
      </w:r>
      <w:proofErr w:type="spellStart"/>
      <w:r w:rsidRPr="00B25AFA">
        <w:rPr>
          <w:color w:val="000000"/>
        </w:rPr>
        <w:t>Підгірці</w:t>
      </w:r>
      <w:proofErr w:type="spellEnd"/>
      <w:r w:rsidRPr="00B25AFA">
        <w:rPr>
          <w:color w:val="000000"/>
        </w:rPr>
        <w:t xml:space="preserve">, с. </w:t>
      </w:r>
      <w:proofErr w:type="spellStart"/>
      <w:r w:rsidRPr="00B25AFA">
        <w:rPr>
          <w:color w:val="000000"/>
        </w:rPr>
        <w:t>Станківці</w:t>
      </w:r>
      <w:proofErr w:type="spellEnd"/>
      <w:r w:rsidRPr="00B25AFA">
        <w:rPr>
          <w:color w:val="000000"/>
        </w:rPr>
        <w:t xml:space="preserve">, с. </w:t>
      </w:r>
      <w:proofErr w:type="spellStart"/>
      <w:r w:rsidRPr="00B25AFA">
        <w:rPr>
          <w:color w:val="000000"/>
        </w:rPr>
        <w:t>Тужанівці</w:t>
      </w:r>
      <w:proofErr w:type="spellEnd"/>
      <w:r w:rsidRPr="00B25AFA">
        <w:rPr>
          <w:color w:val="000000"/>
        </w:rPr>
        <w:t>.</w:t>
      </w:r>
    </w:p>
    <w:p w:rsidR="00B25AFA" w:rsidRPr="00B25AFA" w:rsidRDefault="00B25AFA" w:rsidP="00B25AFA">
      <w:pPr>
        <w:ind w:right="-2"/>
        <w:jc w:val="both"/>
        <w:rPr>
          <w:color w:val="000000"/>
        </w:rPr>
      </w:pPr>
      <w:r w:rsidRPr="00B25AFA">
        <w:rPr>
          <w:bCs/>
          <w:color w:val="000000"/>
        </w:rPr>
        <w:t>До складу територіальної громади входять:</w:t>
      </w:r>
      <w:r w:rsidRPr="00B25AFA">
        <w:rPr>
          <w:b/>
          <w:bCs/>
          <w:color w:val="000000"/>
        </w:rPr>
        <w:t xml:space="preserve"> </w:t>
      </w:r>
      <w:r w:rsidRPr="00B25AFA">
        <w:rPr>
          <w:color w:val="000000"/>
        </w:rPr>
        <w:t xml:space="preserve">Новороздільська міська рада та 5 </w:t>
      </w:r>
      <w:proofErr w:type="spellStart"/>
      <w:r w:rsidRPr="00B25AFA">
        <w:rPr>
          <w:color w:val="000000"/>
        </w:rPr>
        <w:t>старостинських</w:t>
      </w:r>
      <w:proofErr w:type="spellEnd"/>
      <w:r w:rsidRPr="00B25AFA">
        <w:rPr>
          <w:color w:val="000000"/>
        </w:rPr>
        <w:t xml:space="preserve"> округів: </w:t>
      </w:r>
      <w:proofErr w:type="spellStart"/>
      <w:r w:rsidRPr="00B25AFA">
        <w:rPr>
          <w:color w:val="000000"/>
        </w:rPr>
        <w:t>Роздільський</w:t>
      </w:r>
      <w:proofErr w:type="spellEnd"/>
      <w:r w:rsidRPr="00B25AFA">
        <w:rPr>
          <w:color w:val="000000"/>
        </w:rPr>
        <w:t xml:space="preserve">, </w:t>
      </w:r>
      <w:proofErr w:type="spellStart"/>
      <w:r w:rsidRPr="00B25AFA">
        <w:rPr>
          <w:color w:val="000000"/>
        </w:rPr>
        <w:t>Березинський</w:t>
      </w:r>
      <w:proofErr w:type="spellEnd"/>
      <w:r w:rsidRPr="00B25AFA">
        <w:rPr>
          <w:color w:val="000000"/>
        </w:rPr>
        <w:t xml:space="preserve">, </w:t>
      </w:r>
      <w:proofErr w:type="spellStart"/>
      <w:r w:rsidRPr="00B25AFA">
        <w:rPr>
          <w:color w:val="000000"/>
        </w:rPr>
        <w:t>Станківецький</w:t>
      </w:r>
      <w:proofErr w:type="spellEnd"/>
      <w:r w:rsidRPr="00B25AFA">
        <w:rPr>
          <w:color w:val="000000"/>
        </w:rPr>
        <w:t xml:space="preserve">, </w:t>
      </w:r>
      <w:proofErr w:type="spellStart"/>
      <w:r w:rsidRPr="00B25AFA">
        <w:rPr>
          <w:color w:val="000000"/>
        </w:rPr>
        <w:t>Берездівецький</w:t>
      </w:r>
      <w:proofErr w:type="spellEnd"/>
      <w:r w:rsidRPr="00B25AFA">
        <w:rPr>
          <w:color w:val="000000"/>
        </w:rPr>
        <w:t xml:space="preserve">, </w:t>
      </w:r>
      <w:proofErr w:type="spellStart"/>
      <w:r w:rsidRPr="00B25AFA">
        <w:rPr>
          <w:color w:val="000000"/>
        </w:rPr>
        <w:t>Горішненський</w:t>
      </w:r>
      <w:proofErr w:type="spellEnd"/>
      <w:r w:rsidRPr="00B25AFA">
        <w:rPr>
          <w:color w:val="000000"/>
        </w:rPr>
        <w:t>.</w:t>
      </w:r>
    </w:p>
    <w:p w:rsidR="00B25AFA" w:rsidRPr="00B25AFA" w:rsidRDefault="00B25AFA" w:rsidP="00B25AFA">
      <w:pPr>
        <w:ind w:right="-2"/>
        <w:jc w:val="both"/>
      </w:pPr>
      <w:r w:rsidRPr="00B25AFA">
        <w:rPr>
          <w:color w:val="000000"/>
        </w:rPr>
        <w:t xml:space="preserve">         Населення Новороздільської громади станом на 1 березня 2022 року становило 36 921 особа, 76,1% жителів проживають у м. Новий Розділ.</w:t>
      </w:r>
    </w:p>
    <w:p w:rsidR="00B25AFA" w:rsidRPr="00B25AFA" w:rsidRDefault="00B25AFA" w:rsidP="00B25AFA">
      <w:pPr>
        <w:spacing w:before="40"/>
        <w:jc w:val="both"/>
      </w:pPr>
      <w:r w:rsidRPr="00B25AFA">
        <w:rPr>
          <w:b/>
          <w:bCs/>
          <w:color w:val="000000"/>
        </w:rPr>
        <w:t xml:space="preserve">         </w:t>
      </w:r>
      <w:r w:rsidRPr="00B25AFA">
        <w:rPr>
          <w:bCs/>
          <w:color w:val="000000"/>
        </w:rPr>
        <w:t>Найбільшу питому вагу у промисловому потенціалі</w:t>
      </w:r>
      <w:r w:rsidRPr="00B25AFA">
        <w:rPr>
          <w:color w:val="000000"/>
        </w:rPr>
        <w:t>  Новороздільської міської територіальної громади займають підприємства машинобудівної галузі.</w:t>
      </w:r>
    </w:p>
    <w:p w:rsidR="00B25AFA" w:rsidRPr="00B25AFA" w:rsidRDefault="00B25AFA" w:rsidP="00B25AFA">
      <w:pPr>
        <w:spacing w:before="40"/>
        <w:jc w:val="both"/>
      </w:pPr>
      <w:r w:rsidRPr="00B25AFA">
        <w:rPr>
          <w:bCs/>
          <w:color w:val="000000"/>
        </w:rPr>
        <w:t>Великі підприємства</w:t>
      </w:r>
      <w:r w:rsidRPr="00B25AFA">
        <w:rPr>
          <w:color w:val="000000"/>
        </w:rPr>
        <w:t>: ТОВ «ДМЗ «Карпати» .</w:t>
      </w:r>
    </w:p>
    <w:p w:rsidR="00B25AFA" w:rsidRPr="00B25AFA" w:rsidRDefault="00B25AFA" w:rsidP="00B25AFA">
      <w:pPr>
        <w:spacing w:before="40"/>
        <w:jc w:val="both"/>
        <w:rPr>
          <w:color w:val="000000"/>
        </w:rPr>
      </w:pPr>
      <w:r w:rsidRPr="00B25AFA">
        <w:rPr>
          <w:bCs/>
          <w:color w:val="000000"/>
        </w:rPr>
        <w:t>Середні підприємства</w:t>
      </w:r>
      <w:r w:rsidRPr="00B25AFA">
        <w:rPr>
          <w:color w:val="000000"/>
        </w:rPr>
        <w:t>: ТОВ «</w:t>
      </w:r>
      <w:proofErr w:type="spellStart"/>
      <w:r w:rsidRPr="00B25AFA">
        <w:rPr>
          <w:color w:val="000000"/>
        </w:rPr>
        <w:t>ОДВ-Електрик</w:t>
      </w:r>
      <w:proofErr w:type="spellEnd"/>
      <w:r w:rsidRPr="00B25AFA">
        <w:rPr>
          <w:color w:val="000000"/>
        </w:rPr>
        <w:t xml:space="preserve">», </w:t>
      </w:r>
      <w:proofErr w:type="spellStart"/>
      <w:r w:rsidRPr="00B25AFA">
        <w:rPr>
          <w:color w:val="000000"/>
        </w:rPr>
        <w:t>ПрАТ</w:t>
      </w:r>
      <w:proofErr w:type="spellEnd"/>
      <w:r w:rsidRPr="00B25AFA">
        <w:rPr>
          <w:color w:val="000000"/>
        </w:rPr>
        <w:t xml:space="preserve"> «</w:t>
      </w:r>
      <w:proofErr w:type="spellStart"/>
      <w:r w:rsidRPr="00B25AFA">
        <w:rPr>
          <w:color w:val="000000"/>
        </w:rPr>
        <w:t>Роздільський</w:t>
      </w:r>
      <w:proofErr w:type="spellEnd"/>
      <w:r w:rsidRPr="00B25AFA">
        <w:rPr>
          <w:color w:val="000000"/>
        </w:rPr>
        <w:t xml:space="preserve"> керамічний завод», </w:t>
      </w:r>
      <w:proofErr w:type="spellStart"/>
      <w:r w:rsidRPr="00B25AFA">
        <w:rPr>
          <w:color w:val="000000"/>
        </w:rPr>
        <w:t>ТзОВ</w:t>
      </w:r>
      <w:proofErr w:type="spellEnd"/>
      <w:r w:rsidRPr="00B25AFA">
        <w:rPr>
          <w:color w:val="000000"/>
        </w:rPr>
        <w:t xml:space="preserve"> «Енергія-Новий Розділ»,  </w:t>
      </w:r>
      <w:proofErr w:type="spellStart"/>
      <w:r w:rsidRPr="00B25AFA">
        <w:rPr>
          <w:color w:val="000000"/>
        </w:rPr>
        <w:t>ПрАТ</w:t>
      </w:r>
      <w:proofErr w:type="spellEnd"/>
      <w:r w:rsidRPr="00B25AFA">
        <w:rPr>
          <w:color w:val="000000"/>
        </w:rPr>
        <w:t xml:space="preserve"> «НГХП «Сірка».</w:t>
      </w:r>
    </w:p>
    <w:p w:rsidR="00B25AFA" w:rsidRPr="00B25AFA" w:rsidRDefault="00B25AFA" w:rsidP="00B25AFA">
      <w:pPr>
        <w:spacing w:before="40"/>
        <w:jc w:val="both"/>
        <w:rPr>
          <w:color w:val="000000"/>
        </w:rPr>
      </w:pPr>
      <w:r w:rsidRPr="00B25AFA">
        <w:rPr>
          <w:color w:val="000000"/>
        </w:rPr>
        <w:t>Малі та середні підприємства – 184.</w:t>
      </w:r>
    </w:p>
    <w:p w:rsidR="00B25AFA" w:rsidRPr="00B25AFA" w:rsidRDefault="00B25AFA" w:rsidP="00B25AFA">
      <w:pPr>
        <w:spacing w:before="40"/>
        <w:jc w:val="both"/>
      </w:pPr>
      <w:proofErr w:type="spellStart"/>
      <w:r w:rsidRPr="00B25AFA">
        <w:rPr>
          <w:color w:val="000000"/>
        </w:rPr>
        <w:t>Мікро</w:t>
      </w:r>
      <w:proofErr w:type="spellEnd"/>
      <w:r w:rsidRPr="00B25AFA">
        <w:rPr>
          <w:color w:val="000000"/>
        </w:rPr>
        <w:t xml:space="preserve"> та малі підприємства  - 778.</w:t>
      </w:r>
    </w:p>
    <w:p w:rsidR="00B25AFA" w:rsidRPr="00B25AFA" w:rsidRDefault="00B25AFA" w:rsidP="00B25AFA">
      <w:pPr>
        <w:spacing w:before="40"/>
        <w:jc w:val="both"/>
        <w:rPr>
          <w:bCs/>
          <w:color w:val="000000"/>
        </w:rPr>
      </w:pPr>
      <w:r w:rsidRPr="00B25AFA">
        <w:rPr>
          <w:bCs/>
          <w:color w:val="000000"/>
        </w:rPr>
        <w:t>Зареєстровані фермерські господарства:</w:t>
      </w:r>
    </w:p>
    <w:p w:rsidR="00B25AFA" w:rsidRPr="00B25AFA" w:rsidRDefault="00B25AFA" w:rsidP="00B25AFA">
      <w:pPr>
        <w:numPr>
          <w:ilvl w:val="0"/>
          <w:numId w:val="9"/>
        </w:numPr>
        <w:spacing w:before="40"/>
        <w:jc w:val="both"/>
      </w:pPr>
      <w:r w:rsidRPr="00B25AFA">
        <w:t>ФГ «</w:t>
      </w:r>
      <w:proofErr w:type="spellStart"/>
      <w:r w:rsidRPr="00B25AFA">
        <w:t>Роздільський</w:t>
      </w:r>
      <w:proofErr w:type="spellEnd"/>
      <w:r w:rsidRPr="00B25AFA">
        <w:t xml:space="preserve"> садок» (вирощування яблук);</w:t>
      </w:r>
    </w:p>
    <w:p w:rsidR="00B25AFA" w:rsidRPr="00B25AFA" w:rsidRDefault="00B25AFA" w:rsidP="00B25AFA">
      <w:pPr>
        <w:numPr>
          <w:ilvl w:val="0"/>
          <w:numId w:val="9"/>
        </w:numPr>
        <w:spacing w:before="40"/>
        <w:jc w:val="both"/>
      </w:pPr>
      <w:r w:rsidRPr="00B25AFA">
        <w:t>МПП «Добробут» (розведення свійської птиці);</w:t>
      </w:r>
    </w:p>
    <w:p w:rsidR="00B25AFA" w:rsidRPr="00B25AFA" w:rsidRDefault="00B25AFA" w:rsidP="00B25AFA">
      <w:pPr>
        <w:numPr>
          <w:ilvl w:val="0"/>
          <w:numId w:val="9"/>
        </w:numPr>
        <w:spacing w:before="40"/>
        <w:jc w:val="both"/>
      </w:pPr>
      <w:proofErr w:type="spellStart"/>
      <w:r w:rsidRPr="00B25AFA">
        <w:t>ФОП</w:t>
      </w:r>
      <w:proofErr w:type="spellEnd"/>
      <w:r w:rsidRPr="00B25AFA">
        <w:t xml:space="preserve"> </w:t>
      </w:r>
      <w:proofErr w:type="spellStart"/>
      <w:r w:rsidRPr="00B25AFA">
        <w:t>Тилько</w:t>
      </w:r>
      <w:proofErr w:type="spellEnd"/>
      <w:r w:rsidRPr="00B25AFA">
        <w:t xml:space="preserve"> О.Б.</w:t>
      </w:r>
    </w:p>
    <w:p w:rsidR="00B25AFA" w:rsidRPr="00B25AFA" w:rsidRDefault="00B25AFA" w:rsidP="00B25AFA">
      <w:pPr>
        <w:spacing w:before="40"/>
        <w:jc w:val="both"/>
        <w:rPr>
          <w:color w:val="000000"/>
        </w:rPr>
      </w:pPr>
      <w:r w:rsidRPr="00B25AFA">
        <w:rPr>
          <w:bCs/>
          <w:color w:val="000000"/>
        </w:rPr>
        <w:t>Роздрібна торгівля</w:t>
      </w:r>
      <w:r w:rsidRPr="00B25AFA">
        <w:rPr>
          <w:color w:val="000000"/>
        </w:rPr>
        <w:t>.</w:t>
      </w:r>
    </w:p>
    <w:p w:rsidR="00B25AFA" w:rsidRPr="00B25AFA" w:rsidRDefault="00B25AFA" w:rsidP="00B25AFA">
      <w:pPr>
        <w:spacing w:before="40"/>
        <w:jc w:val="both"/>
        <w:rPr>
          <w:color w:val="000000"/>
        </w:rPr>
      </w:pPr>
      <w:r w:rsidRPr="00B25AFA">
        <w:rPr>
          <w:color w:val="000000"/>
        </w:rPr>
        <w:t xml:space="preserve">          Функціонують 209 об’єктів роздрібної торгівлі. Площа торгових крамниць складає 8 800 м</w:t>
      </w:r>
      <w:r w:rsidRPr="00B25AFA">
        <w:rPr>
          <w:color w:val="000000"/>
          <w:vertAlign w:val="superscript"/>
        </w:rPr>
        <w:t>2</w:t>
      </w:r>
      <w:r w:rsidRPr="00B25AFA">
        <w:rPr>
          <w:color w:val="000000"/>
        </w:rPr>
        <w:t xml:space="preserve">. На ринку розміщено 60  торгових точок. </w:t>
      </w:r>
    </w:p>
    <w:p w:rsidR="00B25AFA" w:rsidRPr="00B25AFA" w:rsidRDefault="00B25AFA" w:rsidP="00B25AFA">
      <w:pPr>
        <w:spacing w:before="40"/>
        <w:jc w:val="both"/>
        <w:rPr>
          <w:bCs/>
          <w:color w:val="000000"/>
        </w:rPr>
      </w:pPr>
      <w:r w:rsidRPr="00B25AFA">
        <w:rPr>
          <w:bCs/>
          <w:color w:val="000000"/>
        </w:rPr>
        <w:t xml:space="preserve">           Підприємств громадського харчування -16, непродовольчих магазинів – 107; магазинів змішаного </w:t>
      </w:r>
      <w:proofErr w:type="spellStart"/>
      <w:r w:rsidRPr="00B25AFA">
        <w:rPr>
          <w:bCs/>
          <w:color w:val="000000"/>
        </w:rPr>
        <w:t>типу-</w:t>
      </w:r>
      <w:proofErr w:type="spellEnd"/>
      <w:r w:rsidRPr="00B25AFA">
        <w:rPr>
          <w:bCs/>
          <w:color w:val="000000"/>
        </w:rPr>
        <w:t xml:space="preserve"> 7, продовольчих магазинів – 102, салонів краси та перукарні – 15, швейних ательє – 2, ремонт взуття – 2, медичних послуг -6.</w:t>
      </w:r>
    </w:p>
    <w:p w:rsidR="00B25AFA" w:rsidRPr="00B25AFA" w:rsidRDefault="00B25AFA" w:rsidP="00B25AFA">
      <w:pPr>
        <w:rPr>
          <w:color w:val="FF0000"/>
        </w:rPr>
      </w:pPr>
    </w:p>
    <w:p w:rsidR="00B25AFA" w:rsidRPr="00B25AFA" w:rsidRDefault="00B25AFA" w:rsidP="00B25AFA">
      <w:pPr>
        <w:keepNext/>
        <w:ind w:left="2160" w:firstLine="720"/>
        <w:jc w:val="both"/>
        <w:outlineLvl w:val="2"/>
        <w:rPr>
          <w:b/>
          <w:i/>
        </w:rPr>
      </w:pPr>
      <w:r w:rsidRPr="00B25AFA">
        <w:rPr>
          <w:b/>
          <w:i/>
        </w:rPr>
        <w:t xml:space="preserve">   ЗАГАЛЬНІ ПОЛОЖЕННЯ</w:t>
      </w:r>
    </w:p>
    <w:p w:rsidR="00B25AFA" w:rsidRPr="00B25AFA" w:rsidRDefault="00B25AFA" w:rsidP="00B25AFA">
      <w:pPr>
        <w:shd w:val="clear" w:color="auto" w:fill="FFFFFF"/>
        <w:spacing w:before="100" w:beforeAutospacing="1" w:after="100" w:afterAutospacing="1"/>
        <w:ind w:firstLine="708"/>
        <w:jc w:val="both"/>
        <w:rPr>
          <w:bCs/>
          <w:lang w:eastAsia="uk-UA"/>
        </w:rPr>
      </w:pPr>
      <w:r w:rsidRPr="00B25AFA">
        <w:rPr>
          <w:lang w:eastAsia="uk-UA"/>
        </w:rPr>
        <w:t xml:space="preserve">Прогнозні показники доходів і видатків бюджету Новороздільської міської територіальної громади на 2023 рік розроблено на основі норм чинного Податкового і Бюджетного кодексів України та інших законодавчих актів. При  прогнозуванні дохідної частини  бюджету громади на 2023 рік було враховано: статистичні показники, які враховуються при розрахунку прогнозних  надходжень податків та зборів, зокрема фактичні надходження за 2021 рік, очікувані  на 2022 рік та прогнозні на 2023 рік, </w:t>
      </w:r>
      <w:r w:rsidRPr="00B25AFA">
        <w:rPr>
          <w:bCs/>
          <w:lang w:eastAsia="uk-UA"/>
        </w:rPr>
        <w:t>врахування обсягів коштів за рахунок індексації ставок, визначених в абсолютних значеннях.</w:t>
      </w:r>
    </w:p>
    <w:p w:rsidR="00B25AFA" w:rsidRPr="00B25AFA" w:rsidRDefault="00B25AFA" w:rsidP="00B25AFA">
      <w:pPr>
        <w:shd w:val="clear" w:color="auto" w:fill="FFFFFF"/>
        <w:spacing w:before="100" w:beforeAutospacing="1" w:after="100" w:afterAutospacing="1"/>
        <w:ind w:firstLine="708"/>
        <w:jc w:val="both"/>
        <w:rPr>
          <w:bCs/>
          <w:lang w:eastAsia="uk-UA"/>
        </w:rPr>
      </w:pPr>
      <w:proofErr w:type="spellStart"/>
      <w:r w:rsidRPr="00B25AFA">
        <w:rPr>
          <w:bCs/>
          <w:lang w:eastAsia="uk-UA"/>
        </w:rPr>
        <w:t>Проєкт</w:t>
      </w:r>
      <w:proofErr w:type="spellEnd"/>
      <w:r w:rsidRPr="00B25AFA">
        <w:rPr>
          <w:bCs/>
          <w:lang w:eastAsia="uk-UA"/>
        </w:rPr>
        <w:t xml:space="preserve"> бюджету Новороздільської міської територіальної громади на 2023 рік за витратами сформований із застосуванням програмно-цільового методу. Таке планування спрямоване на підвищення прозорості та ефективності використання фінансових ресурсів.</w:t>
      </w:r>
    </w:p>
    <w:p w:rsidR="00B25AFA" w:rsidRPr="00B25AFA" w:rsidRDefault="00B25AFA" w:rsidP="00B25AFA">
      <w:pPr>
        <w:shd w:val="clear" w:color="auto" w:fill="FFFFFF"/>
        <w:spacing w:before="100" w:beforeAutospacing="1" w:after="100" w:afterAutospacing="1"/>
        <w:ind w:firstLine="708"/>
        <w:jc w:val="both"/>
        <w:rPr>
          <w:bCs/>
          <w:lang w:eastAsia="uk-UA"/>
        </w:rPr>
      </w:pPr>
      <w:r w:rsidRPr="00B25AFA">
        <w:rPr>
          <w:bCs/>
          <w:lang w:eastAsia="uk-UA"/>
        </w:rPr>
        <w:lastRenderedPageBreak/>
        <w:t xml:space="preserve"> Формування витрат проєкту  бюджету громади на 2023 рік враховує показники, які є в Законі України «Про Державний бюджет України на 2023 рік». Відповідно до пояснювальної записки обсяг фінансового ресурсу місцевих бюджетів розраховано, зокрема, в рамках подальшої реалізації реформ міжбюджетних відносин в контексті децентралізації.</w:t>
      </w:r>
    </w:p>
    <w:p w:rsidR="00B25AFA" w:rsidRPr="00B25AFA" w:rsidRDefault="00B25AFA" w:rsidP="00B25AFA">
      <w:pPr>
        <w:ind w:firstLine="708"/>
        <w:jc w:val="both"/>
        <w:rPr>
          <w:color w:val="FF0000"/>
        </w:rPr>
      </w:pPr>
      <w:r w:rsidRPr="00B25AFA">
        <w:rPr>
          <w:color w:val="000000"/>
        </w:rPr>
        <w:t>Так, обсяг</w:t>
      </w:r>
      <w:r w:rsidRPr="00B25AFA">
        <w:t xml:space="preserve"> базової дотації   </w:t>
      </w:r>
      <w:r w:rsidRPr="00B25AFA">
        <w:rPr>
          <w:color w:val="000000"/>
        </w:rPr>
        <w:t>для міського бюджету на 2023 рік визначено в сумі</w:t>
      </w:r>
      <w:r w:rsidRPr="00B25AFA">
        <w:t xml:space="preserve">         </w:t>
      </w:r>
      <w:r w:rsidRPr="00B25AFA">
        <w:rPr>
          <w:b/>
          <w:color w:val="000000"/>
        </w:rPr>
        <w:t>57 494 000,00</w:t>
      </w:r>
      <w:r w:rsidRPr="00B25AFA">
        <w:rPr>
          <w:color w:val="000000"/>
        </w:rPr>
        <w:t xml:space="preserve"> </w:t>
      </w:r>
      <w:r w:rsidRPr="00B25AFA">
        <w:t xml:space="preserve">грн., </w:t>
      </w:r>
      <w:r w:rsidRPr="00B25AFA">
        <w:rPr>
          <w:color w:val="000000"/>
        </w:rPr>
        <w:t>інші</w:t>
      </w:r>
      <w:r w:rsidRPr="00B25AFA">
        <w:t xml:space="preserve"> субвенції в сумі </w:t>
      </w:r>
      <w:r w:rsidRPr="00B25AFA">
        <w:rPr>
          <w:b/>
        </w:rPr>
        <w:t>800 000,00</w:t>
      </w:r>
      <w:r w:rsidRPr="00B25AFA">
        <w:t xml:space="preserve"> грн., </w:t>
      </w:r>
    </w:p>
    <w:p w:rsidR="00B25AFA" w:rsidRPr="00B25AFA" w:rsidRDefault="00B25AFA" w:rsidP="00B25AFA">
      <w:pPr>
        <w:jc w:val="both"/>
        <w:rPr>
          <w:color w:val="000000"/>
        </w:rPr>
      </w:pPr>
      <w:r w:rsidRPr="00B25AFA">
        <w:rPr>
          <w:rFonts w:ascii="Arial" w:hAnsi="Arial" w:cs="Arial"/>
          <w:color w:val="FF0000"/>
          <w:shd w:val="clear" w:color="auto" w:fill="FFFFFF"/>
        </w:rPr>
        <w:t xml:space="preserve">                  </w:t>
      </w:r>
      <w:r w:rsidRPr="00B25AFA">
        <w:rPr>
          <w:color w:val="000000"/>
        </w:rPr>
        <w:t>З місцевого бюджету проводиться фінансування органів місцевого самоврядування, освітніх закладів громади, установ охорони здоров’я, соціального захисту,  культури, фізичної культури і спорту, соціальні виплати громадянам, благоустрою територіальної громади, капітального ремонту житлового фонду.</w:t>
      </w:r>
    </w:p>
    <w:p w:rsidR="00B25AFA" w:rsidRPr="00B25AFA" w:rsidRDefault="00B25AFA" w:rsidP="00B25AFA">
      <w:pPr>
        <w:jc w:val="both"/>
      </w:pPr>
      <w:r w:rsidRPr="00B25AFA">
        <w:rPr>
          <w:color w:val="000000"/>
        </w:rPr>
        <w:t xml:space="preserve">              </w:t>
      </w:r>
      <w:r w:rsidRPr="00B25AFA">
        <w:t xml:space="preserve">Оборотно-касова   готівка   передбачається  на  2023 рік  в  сумі  </w:t>
      </w:r>
      <w:r w:rsidRPr="00B25AFA">
        <w:rPr>
          <w:b/>
        </w:rPr>
        <w:t xml:space="preserve">2 500 000 ,00 </w:t>
      </w:r>
      <w:r w:rsidRPr="00B25AFA">
        <w:t>грн.</w:t>
      </w:r>
    </w:p>
    <w:p w:rsidR="00B25AFA" w:rsidRPr="00B25AFA" w:rsidRDefault="00B25AFA" w:rsidP="00B25AFA">
      <w:pPr>
        <w:jc w:val="both"/>
      </w:pPr>
      <w:r w:rsidRPr="00B25AFA">
        <w:t xml:space="preserve">Резервний фонд в сумі </w:t>
      </w:r>
      <w:r w:rsidRPr="00B25AFA">
        <w:rPr>
          <w:b/>
        </w:rPr>
        <w:t>1 600 000,00</w:t>
      </w:r>
      <w:r w:rsidRPr="00B25AFA">
        <w:t xml:space="preserve"> грн.</w:t>
      </w:r>
    </w:p>
    <w:p w:rsidR="00B25AFA" w:rsidRPr="00B25AFA" w:rsidRDefault="00B25AFA" w:rsidP="00B25AFA">
      <w:pPr>
        <w:jc w:val="both"/>
        <w:rPr>
          <w:color w:val="FF0000"/>
        </w:rPr>
      </w:pPr>
    </w:p>
    <w:p w:rsidR="00B25AFA" w:rsidRPr="00B25AFA" w:rsidRDefault="00B25AFA" w:rsidP="00B25AFA">
      <w:pPr>
        <w:jc w:val="both"/>
        <w:rPr>
          <w:color w:val="000000"/>
        </w:rPr>
      </w:pPr>
      <w:r w:rsidRPr="00B25AFA">
        <w:rPr>
          <w:color w:val="000000"/>
        </w:rPr>
        <w:t xml:space="preserve">              В </w:t>
      </w:r>
      <w:proofErr w:type="spellStart"/>
      <w:r w:rsidRPr="00B25AFA">
        <w:rPr>
          <w:color w:val="000000"/>
        </w:rPr>
        <w:t>проєкті</w:t>
      </w:r>
      <w:proofErr w:type="spellEnd"/>
      <w:r w:rsidRPr="00B25AFA">
        <w:rPr>
          <w:color w:val="000000"/>
        </w:rPr>
        <w:t xml:space="preserve"> бюджету на 2023 рік враховані  вимоги законодавства щодо забезпечення асигнувань на оплату праці працівників бюджетних установ відповідно до встановлених законодавством  умов оплати праці та розміру мінімальної заробітної плати та асигнувань на проведення розрахунків за електричну і теплову енергію, водопостачання і водовідведення, природній газ.</w:t>
      </w:r>
    </w:p>
    <w:p w:rsidR="00B25AFA" w:rsidRPr="00B25AFA" w:rsidRDefault="00B25AFA" w:rsidP="00B25AFA">
      <w:pPr>
        <w:shd w:val="clear" w:color="auto" w:fill="FFFFFF"/>
        <w:spacing w:before="100" w:beforeAutospacing="1" w:after="100" w:afterAutospacing="1"/>
        <w:ind w:firstLine="708"/>
        <w:jc w:val="both"/>
        <w:rPr>
          <w:lang w:eastAsia="uk-UA"/>
        </w:rPr>
      </w:pPr>
      <w:r w:rsidRPr="00B25AFA">
        <w:rPr>
          <w:lang w:eastAsia="uk-UA"/>
        </w:rPr>
        <w:t xml:space="preserve"> Дотримання порядку першочергового фінансування видатків по захищених статтях розпорядниками бюджетних коштів сприятиме виконанню вимог щодо недопущення виникнення будь-якої заборгованості з оплати праці та спожитих бюджетними установами  енергоносіїв і житлово-комунальних послуг.</w:t>
      </w:r>
    </w:p>
    <w:p w:rsidR="00B25AFA" w:rsidRPr="00B25AFA" w:rsidRDefault="00B25AFA" w:rsidP="00B25AFA">
      <w:pPr>
        <w:jc w:val="both"/>
      </w:pPr>
      <w:r w:rsidRPr="00B25AFA">
        <w:t xml:space="preserve">             Надходження до бюджету Новороздільської міської територіальної громади без офіційних трансфертів у 2022 році очікується в сумі </w:t>
      </w:r>
      <w:r w:rsidRPr="00B25AFA">
        <w:rPr>
          <w:b/>
          <w:bCs/>
        </w:rPr>
        <w:t>138</w:t>
      </w:r>
      <w:r w:rsidRPr="00B25AFA">
        <w:t> 4</w:t>
      </w:r>
      <w:r w:rsidRPr="00B25AFA">
        <w:rPr>
          <w:b/>
          <w:bCs/>
        </w:rPr>
        <w:t xml:space="preserve">00 000,00 </w:t>
      </w:r>
      <w:r w:rsidRPr="00B25AFA">
        <w:t>грн.</w:t>
      </w:r>
    </w:p>
    <w:p w:rsidR="00B25AFA" w:rsidRPr="00B25AFA" w:rsidRDefault="00B25AFA" w:rsidP="00B25AFA">
      <w:pPr>
        <w:keepNext/>
        <w:ind w:left="2160" w:firstLine="720"/>
        <w:jc w:val="both"/>
        <w:outlineLvl w:val="2"/>
      </w:pPr>
    </w:p>
    <w:p w:rsidR="00B25AFA" w:rsidRPr="00B25AFA" w:rsidRDefault="00B25AFA" w:rsidP="00B25AFA">
      <w:pPr>
        <w:keepNext/>
        <w:ind w:left="2160" w:firstLine="720"/>
        <w:jc w:val="both"/>
        <w:outlineLvl w:val="2"/>
        <w:rPr>
          <w:b/>
          <w:i/>
        </w:rPr>
      </w:pPr>
      <w:r w:rsidRPr="00B25AFA">
        <w:tab/>
      </w:r>
      <w:r w:rsidRPr="00B25AFA">
        <w:rPr>
          <w:b/>
          <w:i/>
        </w:rPr>
        <w:t>ДОХОДИ БЮДЖЕТУ</w:t>
      </w:r>
    </w:p>
    <w:p w:rsidR="00B25AFA" w:rsidRPr="00B25AFA" w:rsidRDefault="00B25AFA" w:rsidP="00B25AFA"/>
    <w:p w:rsidR="00B25AFA" w:rsidRPr="00B25AFA" w:rsidRDefault="00B25AFA" w:rsidP="00B25AFA">
      <w:pPr>
        <w:jc w:val="both"/>
        <w:rPr>
          <w:color w:val="000000"/>
        </w:rPr>
      </w:pPr>
      <w:r w:rsidRPr="00B25AFA">
        <w:rPr>
          <w:color w:val="000000"/>
        </w:rPr>
        <w:t xml:space="preserve">Прогнозні показники доходів бюджету громади на 2023 рік розроблені з урахуванням </w:t>
      </w:r>
      <w:r w:rsidRPr="00B25AFA">
        <w:t xml:space="preserve">надходжень по джерелах за попередні роки, </w:t>
      </w:r>
      <w:r w:rsidRPr="00B25AFA">
        <w:rPr>
          <w:color w:val="000000"/>
        </w:rPr>
        <w:t>вимог Бюджетного та Податкового кодексів України, показників соціально-економічного розвитку міста на 2023 рік, інших нормативно-правових документів.</w:t>
      </w:r>
    </w:p>
    <w:p w:rsidR="00B25AFA" w:rsidRPr="00B25AFA" w:rsidRDefault="00B25AFA" w:rsidP="00B25AFA">
      <w:pPr>
        <w:jc w:val="both"/>
        <w:rPr>
          <w:color w:val="000000"/>
        </w:rPr>
      </w:pPr>
      <w:r w:rsidRPr="00B25AFA">
        <w:rPr>
          <w:color w:val="FF0000"/>
        </w:rPr>
        <w:t xml:space="preserve"> </w:t>
      </w:r>
      <w:r w:rsidRPr="00B25AFA">
        <w:rPr>
          <w:color w:val="FF0000"/>
        </w:rPr>
        <w:tab/>
      </w:r>
      <w:r w:rsidRPr="00B25AFA">
        <w:rPr>
          <w:color w:val="000000"/>
        </w:rPr>
        <w:t>Склад доходів бюджету Новороздільської міської територіальної громади визначають статті 64, 69</w:t>
      </w:r>
      <w:r w:rsidRPr="00B25AFA">
        <w:rPr>
          <w:color w:val="000000"/>
          <w:vertAlign w:val="superscript"/>
        </w:rPr>
        <w:t>1</w:t>
      </w:r>
      <w:r w:rsidRPr="00B25AFA">
        <w:rPr>
          <w:color w:val="000000"/>
        </w:rPr>
        <w:t>, 97</w:t>
      </w:r>
      <w:r w:rsidRPr="00B25AFA">
        <w:rPr>
          <w:color w:val="000000"/>
          <w:vertAlign w:val="superscript"/>
        </w:rPr>
        <w:t xml:space="preserve"> </w:t>
      </w:r>
      <w:r w:rsidRPr="00B25AFA">
        <w:rPr>
          <w:color w:val="000000"/>
        </w:rPr>
        <w:t>Бюджетного кодексу України  та  Закон України «Про Державний бюджет України на 2023 рік».</w:t>
      </w:r>
    </w:p>
    <w:p w:rsidR="00B25AFA" w:rsidRPr="00B25AFA" w:rsidRDefault="00B25AFA" w:rsidP="00B25AFA">
      <w:pPr>
        <w:ind w:firstLine="708"/>
        <w:jc w:val="both"/>
      </w:pPr>
      <w:r w:rsidRPr="00B25AFA">
        <w:rPr>
          <w:color w:val="000000"/>
        </w:rPr>
        <w:t xml:space="preserve">З урахуванням зазначеного обсяг доходів бюджету громади на 2023 рік обраховано в сумі </w:t>
      </w:r>
      <w:r w:rsidRPr="00B25AFA">
        <w:rPr>
          <w:b/>
          <w:color w:val="000000"/>
        </w:rPr>
        <w:t>199 147 700,00</w:t>
      </w:r>
      <w:r w:rsidRPr="00B25AFA">
        <w:rPr>
          <w:color w:val="000000"/>
        </w:rPr>
        <w:t xml:space="preserve">  грн., в тому числі  по загальному фонду </w:t>
      </w:r>
      <w:r w:rsidRPr="00B25AFA">
        <w:rPr>
          <w:b/>
          <w:color w:val="000000"/>
        </w:rPr>
        <w:t>194 521 300,00</w:t>
      </w:r>
      <w:r w:rsidRPr="00B25AFA">
        <w:rPr>
          <w:color w:val="000000"/>
        </w:rPr>
        <w:t xml:space="preserve"> грн. та по спеціальному  </w:t>
      </w:r>
      <w:r w:rsidRPr="00B25AFA">
        <w:rPr>
          <w:b/>
          <w:color w:val="000000"/>
        </w:rPr>
        <w:t>4 626 400,00</w:t>
      </w:r>
      <w:r w:rsidRPr="00B25AFA">
        <w:rPr>
          <w:color w:val="000000"/>
        </w:rPr>
        <w:t xml:space="preserve"> грн. грн., у тому числі – офіційні трансферти – </w:t>
      </w:r>
      <w:r w:rsidRPr="00B25AFA">
        <w:rPr>
          <w:b/>
          <w:color w:val="000000"/>
        </w:rPr>
        <w:t>58 294 000,00</w:t>
      </w:r>
      <w:r w:rsidRPr="00B25AFA">
        <w:rPr>
          <w:color w:val="000000"/>
        </w:rPr>
        <w:t xml:space="preserve"> грн. (базова дотація  - </w:t>
      </w:r>
      <w:r w:rsidRPr="00B25AFA">
        <w:rPr>
          <w:b/>
          <w:color w:val="000000"/>
        </w:rPr>
        <w:t>57 494 000,00</w:t>
      </w:r>
      <w:r w:rsidRPr="00B25AFA">
        <w:rPr>
          <w:color w:val="000000"/>
        </w:rPr>
        <w:t xml:space="preserve"> грн.,  інші</w:t>
      </w:r>
      <w:r w:rsidRPr="00B25AFA">
        <w:t xml:space="preserve"> субвенції в сумі </w:t>
      </w:r>
      <w:r w:rsidRPr="00B25AFA">
        <w:rPr>
          <w:b/>
        </w:rPr>
        <w:t>800 000,00</w:t>
      </w:r>
      <w:r w:rsidRPr="00B25AFA">
        <w:t xml:space="preserve"> грн.)</w:t>
      </w:r>
    </w:p>
    <w:p w:rsidR="00B25AFA" w:rsidRPr="00B25AFA" w:rsidRDefault="00B25AFA" w:rsidP="00B25AFA">
      <w:pPr>
        <w:shd w:val="clear" w:color="auto" w:fill="FFFFFF"/>
        <w:spacing w:before="100" w:beforeAutospacing="1" w:after="100" w:afterAutospacing="1"/>
        <w:ind w:firstLine="708"/>
        <w:jc w:val="both"/>
        <w:rPr>
          <w:lang w:eastAsia="uk-UA"/>
        </w:rPr>
      </w:pPr>
      <w:r w:rsidRPr="00B25AFA">
        <w:rPr>
          <w:lang w:eastAsia="uk-UA"/>
        </w:rPr>
        <w:t xml:space="preserve">Доходи загального фонду бюджету (без офіційних трансфертів)  на 2023 рік визначені в сумі  </w:t>
      </w:r>
      <w:r w:rsidRPr="00B25AFA">
        <w:rPr>
          <w:b/>
          <w:lang w:eastAsia="uk-UA"/>
        </w:rPr>
        <w:t>136 227 300,00</w:t>
      </w:r>
      <w:r w:rsidRPr="00B25AFA">
        <w:rPr>
          <w:rFonts w:ascii="Calibri" w:hAnsi="Calibri"/>
          <w:b/>
          <w:bCs/>
          <w:color w:val="000000"/>
          <w:lang w:eastAsia="uk-UA"/>
        </w:rPr>
        <w:t xml:space="preserve"> </w:t>
      </w:r>
      <w:r w:rsidRPr="00B25AFA">
        <w:rPr>
          <w:lang w:eastAsia="uk-UA"/>
        </w:rPr>
        <w:t xml:space="preserve">грн. </w:t>
      </w:r>
    </w:p>
    <w:p w:rsidR="00B25AFA" w:rsidRPr="00B25AFA" w:rsidRDefault="00B25AFA" w:rsidP="00B25AFA">
      <w:pPr>
        <w:tabs>
          <w:tab w:val="left" w:pos="1080"/>
        </w:tabs>
        <w:ind w:firstLine="540"/>
        <w:jc w:val="both"/>
      </w:pPr>
      <w:r w:rsidRPr="00B25AFA">
        <w:t xml:space="preserve">Відповідно до статті 64 Бюджетного кодексу України та </w:t>
      </w:r>
      <w:r w:rsidRPr="00B25AFA">
        <w:rPr>
          <w:color w:val="000000"/>
        </w:rPr>
        <w:t xml:space="preserve">Закон України «Про Державний бюджет України на 2023 рік» </w:t>
      </w:r>
      <w:r w:rsidRPr="00B25AFA">
        <w:t>вказані доходи сформовано за рахунок:</w:t>
      </w:r>
    </w:p>
    <w:p w:rsidR="00B25AFA" w:rsidRPr="00B25AFA" w:rsidRDefault="00B25AFA" w:rsidP="00B25AFA">
      <w:pPr>
        <w:numPr>
          <w:ilvl w:val="0"/>
          <w:numId w:val="11"/>
        </w:numPr>
        <w:tabs>
          <w:tab w:val="left" w:pos="540"/>
          <w:tab w:val="num" w:pos="900"/>
          <w:tab w:val="num" w:pos="960"/>
          <w:tab w:val="left" w:pos="1080"/>
        </w:tabs>
        <w:ind w:left="900"/>
        <w:jc w:val="both"/>
      </w:pPr>
      <w:r w:rsidRPr="00B25AFA">
        <w:t xml:space="preserve">податку на доходи фізичних осіб, що справляється на території громади в сумі   </w:t>
      </w:r>
      <w:r w:rsidRPr="00B25AFA">
        <w:rPr>
          <w:b/>
        </w:rPr>
        <w:t>92 006 000,00</w:t>
      </w:r>
      <w:r w:rsidRPr="00B25AFA">
        <w:t xml:space="preserve"> грн.</w:t>
      </w:r>
    </w:p>
    <w:p w:rsidR="00B25AFA" w:rsidRPr="00B25AFA" w:rsidRDefault="00B25AFA" w:rsidP="00B25AFA">
      <w:pPr>
        <w:numPr>
          <w:ilvl w:val="0"/>
          <w:numId w:val="11"/>
        </w:numPr>
        <w:tabs>
          <w:tab w:val="left" w:pos="540"/>
          <w:tab w:val="num" w:pos="851"/>
          <w:tab w:val="num" w:pos="900"/>
          <w:tab w:val="left" w:pos="1080"/>
        </w:tabs>
        <w:ind w:left="0" w:firstLine="540"/>
        <w:jc w:val="both"/>
      </w:pPr>
      <w:r w:rsidRPr="00B25AFA">
        <w:t xml:space="preserve">плати за землю – </w:t>
      </w:r>
      <w:r w:rsidRPr="00B25AFA">
        <w:rPr>
          <w:b/>
        </w:rPr>
        <w:t>7 518 100,00</w:t>
      </w:r>
      <w:r w:rsidRPr="00B25AFA">
        <w:t xml:space="preserve"> грн.</w:t>
      </w:r>
    </w:p>
    <w:p w:rsidR="00B25AFA" w:rsidRPr="00B25AFA" w:rsidRDefault="00B25AFA" w:rsidP="00B25AFA">
      <w:pPr>
        <w:numPr>
          <w:ilvl w:val="0"/>
          <w:numId w:val="11"/>
        </w:numPr>
        <w:tabs>
          <w:tab w:val="left" w:pos="540"/>
          <w:tab w:val="num" w:pos="851"/>
          <w:tab w:val="num" w:pos="900"/>
          <w:tab w:val="num" w:pos="960"/>
          <w:tab w:val="left" w:pos="1080"/>
        </w:tabs>
        <w:ind w:left="0" w:firstLine="540"/>
        <w:jc w:val="both"/>
      </w:pPr>
      <w:r w:rsidRPr="00B25AFA">
        <w:t xml:space="preserve">єдиного податку – </w:t>
      </w:r>
      <w:r w:rsidRPr="00B25AFA">
        <w:rPr>
          <w:b/>
        </w:rPr>
        <w:t xml:space="preserve">26 100 400,00 </w:t>
      </w:r>
      <w:r w:rsidRPr="00B25AFA">
        <w:t>грн.</w:t>
      </w:r>
    </w:p>
    <w:p w:rsidR="00B25AFA" w:rsidRPr="00B25AFA" w:rsidRDefault="00B25AFA" w:rsidP="00B25AFA">
      <w:pPr>
        <w:jc w:val="both"/>
        <w:rPr>
          <w:b/>
        </w:rPr>
      </w:pPr>
      <w:r w:rsidRPr="00B25AFA">
        <w:t xml:space="preserve">податку на нерухоме майно, відмінне від земельного податку – </w:t>
      </w:r>
      <w:r w:rsidRPr="00B25AFA">
        <w:rPr>
          <w:b/>
        </w:rPr>
        <w:t>3 298 400,00</w:t>
      </w:r>
    </w:p>
    <w:p w:rsidR="00B25AFA" w:rsidRPr="00B25AFA" w:rsidRDefault="00B25AFA" w:rsidP="00B25AFA">
      <w:pPr>
        <w:numPr>
          <w:ilvl w:val="0"/>
          <w:numId w:val="11"/>
        </w:numPr>
        <w:tabs>
          <w:tab w:val="left" w:pos="540"/>
          <w:tab w:val="num" w:pos="851"/>
          <w:tab w:val="num" w:pos="900"/>
          <w:tab w:val="num" w:pos="960"/>
          <w:tab w:val="left" w:pos="1080"/>
        </w:tabs>
        <w:ind w:left="0" w:firstLine="540"/>
        <w:jc w:val="both"/>
      </w:pPr>
      <w:r w:rsidRPr="00B25AFA">
        <w:t xml:space="preserve"> грн.</w:t>
      </w:r>
    </w:p>
    <w:p w:rsidR="00B25AFA" w:rsidRPr="00B25AFA" w:rsidRDefault="00B25AFA" w:rsidP="00B25AFA">
      <w:pPr>
        <w:numPr>
          <w:ilvl w:val="0"/>
          <w:numId w:val="11"/>
        </w:numPr>
        <w:tabs>
          <w:tab w:val="left" w:pos="540"/>
          <w:tab w:val="num" w:pos="851"/>
          <w:tab w:val="num" w:pos="900"/>
          <w:tab w:val="num" w:pos="960"/>
          <w:tab w:val="left" w:pos="1080"/>
        </w:tabs>
        <w:ind w:left="0" w:firstLine="540"/>
        <w:jc w:val="both"/>
      </w:pPr>
      <w:r w:rsidRPr="00B25AFA">
        <w:t xml:space="preserve">транспортного податку з юридичних осіб – </w:t>
      </w:r>
      <w:r w:rsidRPr="00B25AFA">
        <w:rPr>
          <w:b/>
        </w:rPr>
        <w:t xml:space="preserve">25 000,00 </w:t>
      </w:r>
      <w:r w:rsidRPr="00B25AFA">
        <w:t>грн.</w:t>
      </w:r>
    </w:p>
    <w:p w:rsidR="00B25AFA" w:rsidRPr="00B25AFA" w:rsidRDefault="00B25AFA" w:rsidP="00B25AFA">
      <w:pPr>
        <w:numPr>
          <w:ilvl w:val="0"/>
          <w:numId w:val="11"/>
        </w:numPr>
        <w:tabs>
          <w:tab w:val="left" w:pos="540"/>
          <w:tab w:val="num" w:pos="851"/>
          <w:tab w:val="num" w:pos="900"/>
          <w:tab w:val="num" w:pos="960"/>
          <w:tab w:val="left" w:pos="1080"/>
        </w:tabs>
        <w:ind w:left="0" w:firstLine="540"/>
        <w:jc w:val="both"/>
      </w:pPr>
      <w:r w:rsidRPr="00B25AFA">
        <w:lastRenderedPageBreak/>
        <w:t xml:space="preserve">акцизного податку з реалізації суб’єктами господарювання роздрібної торгівлі </w:t>
      </w:r>
      <w:r w:rsidRPr="00B25AFA">
        <w:tab/>
        <w:t xml:space="preserve">   </w:t>
      </w:r>
    </w:p>
    <w:p w:rsidR="00B25AFA" w:rsidRPr="00B25AFA" w:rsidRDefault="00B25AFA" w:rsidP="00B25AFA">
      <w:pPr>
        <w:tabs>
          <w:tab w:val="left" w:pos="540"/>
          <w:tab w:val="num" w:pos="851"/>
          <w:tab w:val="num" w:pos="960"/>
          <w:tab w:val="left" w:pos="1080"/>
        </w:tabs>
        <w:jc w:val="both"/>
      </w:pPr>
      <w:r w:rsidRPr="00B25AFA">
        <w:t xml:space="preserve">               підакцизних товарів – </w:t>
      </w:r>
      <w:r w:rsidRPr="00B25AFA">
        <w:rPr>
          <w:b/>
        </w:rPr>
        <w:t>3 900 000,00</w:t>
      </w:r>
      <w:r w:rsidRPr="00B25AFA">
        <w:t xml:space="preserve"> грн.</w:t>
      </w:r>
    </w:p>
    <w:p w:rsidR="00B25AFA" w:rsidRPr="00B25AFA" w:rsidRDefault="00B25AFA" w:rsidP="00B25AFA">
      <w:pPr>
        <w:tabs>
          <w:tab w:val="left" w:pos="540"/>
          <w:tab w:val="num" w:pos="851"/>
          <w:tab w:val="num" w:pos="960"/>
          <w:tab w:val="left" w:pos="1080"/>
        </w:tabs>
        <w:jc w:val="both"/>
      </w:pPr>
      <w:r w:rsidRPr="00B25AFA">
        <w:tab/>
        <w:t xml:space="preserve">7. </w:t>
      </w:r>
      <w:r w:rsidRPr="00B25AFA">
        <w:rPr>
          <w:bCs/>
        </w:rPr>
        <w:t xml:space="preserve">частини акцизного податку з виробленого в Україні та ввезеного на митну територію </w:t>
      </w:r>
      <w:r w:rsidRPr="00B25AFA">
        <w:rPr>
          <w:bCs/>
        </w:rPr>
        <w:tab/>
      </w:r>
      <w:r w:rsidRPr="00B25AFA">
        <w:rPr>
          <w:bCs/>
        </w:rPr>
        <w:tab/>
        <w:t xml:space="preserve">України пального </w:t>
      </w:r>
      <w:r w:rsidRPr="00B25AFA">
        <w:t xml:space="preserve">– </w:t>
      </w:r>
      <w:r w:rsidRPr="00B25AFA">
        <w:rPr>
          <w:b/>
        </w:rPr>
        <w:t>1 670 000,00</w:t>
      </w:r>
      <w:r w:rsidRPr="00B25AFA">
        <w:t xml:space="preserve"> грн.</w:t>
      </w:r>
    </w:p>
    <w:p w:rsidR="00B25AFA" w:rsidRPr="00B25AFA" w:rsidRDefault="00B25AFA" w:rsidP="00B25AFA">
      <w:pPr>
        <w:tabs>
          <w:tab w:val="left" w:pos="540"/>
          <w:tab w:val="num" w:pos="851"/>
          <w:tab w:val="num" w:pos="960"/>
          <w:tab w:val="left" w:pos="1080"/>
        </w:tabs>
        <w:jc w:val="both"/>
      </w:pPr>
      <w:r w:rsidRPr="00B25AFA">
        <w:t xml:space="preserve">   </w:t>
      </w:r>
      <w:r w:rsidRPr="00B25AFA">
        <w:tab/>
        <w:t xml:space="preserve">8.   плати за оренду комунального майна – </w:t>
      </w:r>
      <w:r w:rsidRPr="00B25AFA">
        <w:rPr>
          <w:b/>
        </w:rPr>
        <w:t xml:space="preserve">727 700,00 </w:t>
      </w:r>
      <w:r w:rsidRPr="00B25AFA">
        <w:t>грн.</w:t>
      </w:r>
    </w:p>
    <w:p w:rsidR="00B25AFA" w:rsidRPr="00B25AFA" w:rsidRDefault="00B25AFA" w:rsidP="00B25AFA">
      <w:pPr>
        <w:tabs>
          <w:tab w:val="num" w:pos="851"/>
          <w:tab w:val="num" w:pos="960"/>
          <w:tab w:val="left" w:pos="1080"/>
        </w:tabs>
        <w:ind w:left="60"/>
        <w:jc w:val="both"/>
      </w:pPr>
      <w:r w:rsidRPr="00B25AFA">
        <w:t xml:space="preserve">        9.   плати за надання адміністративних послуг – </w:t>
      </w:r>
      <w:r w:rsidRPr="00B25AFA">
        <w:rPr>
          <w:b/>
        </w:rPr>
        <w:t>520 000,00</w:t>
      </w:r>
      <w:r w:rsidRPr="00B25AFA">
        <w:t xml:space="preserve"> грн.</w:t>
      </w:r>
    </w:p>
    <w:p w:rsidR="00B25AFA" w:rsidRPr="00B25AFA" w:rsidRDefault="00B25AFA" w:rsidP="00B25AFA">
      <w:pPr>
        <w:tabs>
          <w:tab w:val="num" w:pos="851"/>
          <w:tab w:val="num" w:pos="960"/>
          <w:tab w:val="num" w:pos="993"/>
          <w:tab w:val="left" w:pos="1080"/>
        </w:tabs>
        <w:jc w:val="both"/>
      </w:pPr>
      <w:r w:rsidRPr="00B25AFA">
        <w:t xml:space="preserve">        10.   державного мита   - </w:t>
      </w:r>
      <w:r w:rsidRPr="00B25AFA">
        <w:rPr>
          <w:b/>
        </w:rPr>
        <w:t>351 700,00</w:t>
      </w:r>
      <w:r w:rsidRPr="00B25AFA">
        <w:t xml:space="preserve"> грн.</w:t>
      </w:r>
    </w:p>
    <w:p w:rsidR="00B25AFA" w:rsidRPr="00B25AFA" w:rsidRDefault="00B25AFA" w:rsidP="00B25AFA">
      <w:pPr>
        <w:tabs>
          <w:tab w:val="num" w:pos="851"/>
          <w:tab w:val="num" w:pos="960"/>
          <w:tab w:val="num" w:pos="993"/>
          <w:tab w:val="left" w:pos="1080"/>
        </w:tabs>
        <w:jc w:val="both"/>
      </w:pPr>
      <w:r w:rsidRPr="00B25AFA">
        <w:t xml:space="preserve">        11.   інші види надходжень (плата за рекламне місце) – </w:t>
      </w:r>
      <w:r w:rsidRPr="00B25AFA">
        <w:rPr>
          <w:b/>
        </w:rPr>
        <w:t>110 000,00</w:t>
      </w:r>
      <w:r w:rsidRPr="00B25AFA">
        <w:t xml:space="preserve"> грн.</w:t>
      </w:r>
    </w:p>
    <w:p w:rsidR="00B25AFA" w:rsidRPr="00B25AFA" w:rsidRDefault="00B25AFA" w:rsidP="00B25AFA">
      <w:pPr>
        <w:tabs>
          <w:tab w:val="num" w:pos="851"/>
          <w:tab w:val="num" w:pos="960"/>
          <w:tab w:val="num" w:pos="993"/>
          <w:tab w:val="left" w:pos="1080"/>
        </w:tabs>
        <w:jc w:val="both"/>
        <w:rPr>
          <w:color w:val="FF0000"/>
        </w:rPr>
      </w:pPr>
      <w:r w:rsidRPr="00B25AFA">
        <w:rPr>
          <w:color w:val="FF0000"/>
        </w:rPr>
        <w:tab/>
      </w:r>
    </w:p>
    <w:p w:rsidR="00B25AFA" w:rsidRPr="00B25AFA" w:rsidRDefault="00B25AFA" w:rsidP="00B25AFA">
      <w:pPr>
        <w:tabs>
          <w:tab w:val="left" w:pos="540"/>
          <w:tab w:val="num" w:pos="851"/>
          <w:tab w:val="num" w:pos="960"/>
          <w:tab w:val="left" w:pos="1080"/>
        </w:tabs>
        <w:jc w:val="both"/>
        <w:rPr>
          <w:bCs/>
        </w:rPr>
      </w:pPr>
      <w:r w:rsidRPr="00B25AFA">
        <w:rPr>
          <w:color w:val="FF0000"/>
        </w:rPr>
        <w:tab/>
      </w:r>
      <w:r w:rsidRPr="00B25AFA">
        <w:t xml:space="preserve">Загальний фонд місцевого бюджету на  </w:t>
      </w:r>
      <w:r w:rsidRPr="00B25AFA">
        <w:rPr>
          <w:b/>
        </w:rPr>
        <w:t>48,0%</w:t>
      </w:r>
      <w:r w:rsidRPr="00B25AFA">
        <w:t xml:space="preserve"> формується за рахунок податку на доходи фізичних осіб. Питома вага плати за землю становить </w:t>
      </w:r>
      <w:r w:rsidRPr="00B25AFA">
        <w:rPr>
          <w:b/>
        </w:rPr>
        <w:t>3,9</w:t>
      </w:r>
      <w:r w:rsidRPr="00B25AFA">
        <w:t>%, єдиного податку –</w:t>
      </w:r>
      <w:r w:rsidRPr="00B25AFA">
        <w:rPr>
          <w:b/>
        </w:rPr>
        <w:t xml:space="preserve"> 13,4</w:t>
      </w:r>
      <w:r w:rsidRPr="00B25AFA">
        <w:t xml:space="preserve">%, податку на нерухоме майно, відмінне від земельного податку – 1,7%, акцизного податку з реалізації суб’єктами господарювання роздрібної торгівлі підакцизних товарів – </w:t>
      </w:r>
      <w:r w:rsidRPr="00B25AFA">
        <w:rPr>
          <w:b/>
        </w:rPr>
        <w:t>2,01</w:t>
      </w:r>
      <w:r w:rsidRPr="00B25AFA">
        <w:t xml:space="preserve">%, </w:t>
      </w:r>
      <w:r w:rsidRPr="00B25AFA">
        <w:rPr>
          <w:bCs/>
        </w:rPr>
        <w:t xml:space="preserve">частини акцизного податку з виробленого в Україні та ввезеного на митну територію України пального – </w:t>
      </w:r>
      <w:r w:rsidRPr="00B25AFA">
        <w:rPr>
          <w:b/>
          <w:bCs/>
        </w:rPr>
        <w:t>0,86</w:t>
      </w:r>
      <w:r w:rsidRPr="00B25AFA">
        <w:rPr>
          <w:bCs/>
        </w:rPr>
        <w:t>%,</w:t>
      </w:r>
      <w:r w:rsidRPr="00B25AFA">
        <w:t xml:space="preserve"> плати за оренду комунального майна – </w:t>
      </w:r>
      <w:r w:rsidRPr="00B25AFA">
        <w:rPr>
          <w:b/>
        </w:rPr>
        <w:t>0,38</w:t>
      </w:r>
      <w:r w:rsidRPr="00B25AFA">
        <w:t xml:space="preserve">%, державного мита  - </w:t>
      </w:r>
      <w:r w:rsidRPr="00B25AFA">
        <w:rPr>
          <w:b/>
        </w:rPr>
        <w:t>0,18</w:t>
      </w:r>
      <w:r w:rsidRPr="00B25AFA">
        <w:t xml:space="preserve">%, базової дотації – </w:t>
      </w:r>
      <w:r w:rsidRPr="00B25AFA">
        <w:rPr>
          <w:b/>
        </w:rPr>
        <w:t>29,6</w:t>
      </w:r>
      <w:r w:rsidRPr="00B25AFA">
        <w:t>%.</w:t>
      </w:r>
    </w:p>
    <w:p w:rsidR="00B25AFA" w:rsidRPr="00B25AFA" w:rsidRDefault="00B25AFA" w:rsidP="00B25AFA">
      <w:pPr>
        <w:ind w:firstLine="540"/>
        <w:jc w:val="both"/>
      </w:pPr>
      <w:r w:rsidRPr="00B25AFA">
        <w:t>Розрахунок прогнозних надходжень податку на доходи фізичних осіб здійснено з урахуванням:</w:t>
      </w:r>
    </w:p>
    <w:p w:rsidR="00B25AFA" w:rsidRPr="00B25AFA" w:rsidRDefault="00B25AFA" w:rsidP="00B25AFA">
      <w:pPr>
        <w:numPr>
          <w:ilvl w:val="0"/>
          <w:numId w:val="4"/>
        </w:numPr>
        <w:jc w:val="both"/>
      </w:pPr>
      <w:r w:rsidRPr="00B25AFA">
        <w:t>фонду оплати праці працівників, зайнятих у галузях економіки та грошового забезпечення військовослужбовців;</w:t>
      </w:r>
    </w:p>
    <w:p w:rsidR="00B25AFA" w:rsidRPr="00B25AFA" w:rsidRDefault="00B25AFA" w:rsidP="00B25AFA">
      <w:pPr>
        <w:jc w:val="both"/>
      </w:pPr>
      <w:r w:rsidRPr="00B25AFA">
        <w:t xml:space="preserve">      -   підвищення у 2023 році розміру мінімальної заробітної плати  з 1 січня – 6700 грн. </w:t>
      </w:r>
    </w:p>
    <w:p w:rsidR="00B25AFA" w:rsidRPr="00B25AFA" w:rsidRDefault="00B25AFA" w:rsidP="00B25AFA">
      <w:pPr>
        <w:ind w:firstLine="360"/>
        <w:jc w:val="both"/>
      </w:pPr>
      <w:r w:rsidRPr="00B25AFA">
        <w:t>-   фактичне надходження податку за 2021 рік та 10 місяців 2022 року.</w:t>
      </w:r>
    </w:p>
    <w:p w:rsidR="00B25AFA" w:rsidRPr="00B25AFA" w:rsidRDefault="00B25AFA" w:rsidP="00B25AFA">
      <w:pPr>
        <w:tabs>
          <w:tab w:val="left" w:pos="709"/>
        </w:tabs>
        <w:ind w:firstLine="360"/>
        <w:jc w:val="both"/>
      </w:pPr>
      <w:r w:rsidRPr="00B25AFA">
        <w:t xml:space="preserve">З врахуванням вищезазначених чинників обсяг податку та збору на  доходи  фізичних осіб по бюджету Новороздільської міської територіальної громади на 2023 рік  прогнозується в сумі </w:t>
      </w:r>
      <w:r w:rsidRPr="00B25AFA">
        <w:rPr>
          <w:b/>
        </w:rPr>
        <w:t>92 006 000,00</w:t>
      </w:r>
      <w:r w:rsidRPr="00B25AFA">
        <w:t xml:space="preserve"> грн.</w:t>
      </w:r>
    </w:p>
    <w:p w:rsidR="00B25AFA" w:rsidRPr="00B25AFA" w:rsidRDefault="00B25AFA" w:rsidP="00B25AFA">
      <w:pPr>
        <w:tabs>
          <w:tab w:val="left" w:pos="540"/>
          <w:tab w:val="num" w:pos="960"/>
          <w:tab w:val="left" w:pos="1080"/>
        </w:tabs>
        <w:jc w:val="both"/>
        <w:rPr>
          <w:color w:val="FF0000"/>
        </w:rPr>
      </w:pPr>
    </w:p>
    <w:p w:rsidR="00B25AFA" w:rsidRPr="00B25AFA" w:rsidRDefault="00B25AFA" w:rsidP="00B25AFA">
      <w:pPr>
        <w:tabs>
          <w:tab w:val="left" w:pos="1080"/>
        </w:tabs>
        <w:ind w:firstLine="540"/>
        <w:jc w:val="both"/>
      </w:pPr>
      <w:r w:rsidRPr="00B25AFA">
        <w:t xml:space="preserve">Розрахунок надходжень плати за землю на 2023 рік проведено з урахуванням Бюджетного кодексу України, Податкового кодексу України, Земельного кодексу України,  даних про фактичні надходження  плати за землю за </w:t>
      </w:r>
      <w:r w:rsidRPr="00B25AFA">
        <w:rPr>
          <w:color w:val="000000"/>
        </w:rPr>
        <w:t>2021 рік та 10 місяців 2022</w:t>
      </w:r>
      <w:r w:rsidRPr="00B25AFA">
        <w:t xml:space="preserve"> року та дані ДФС і управління житлово-комунального господарства Новороздільської міської ради.</w:t>
      </w:r>
    </w:p>
    <w:p w:rsidR="00B25AFA" w:rsidRPr="00B25AFA" w:rsidRDefault="00B25AFA" w:rsidP="00B25AFA">
      <w:pPr>
        <w:ind w:firstLine="567"/>
        <w:jc w:val="both"/>
      </w:pPr>
      <w:r w:rsidRPr="00B25AFA">
        <w:t xml:space="preserve">Враховуючи вищезазначене, прогнозні надходження плати за землю на 2022 рік обраховано в сумі </w:t>
      </w:r>
      <w:r w:rsidRPr="00B25AFA">
        <w:rPr>
          <w:b/>
        </w:rPr>
        <w:t>7 518 100,00</w:t>
      </w:r>
      <w:r w:rsidRPr="00B25AFA">
        <w:t xml:space="preserve"> гривень.  </w:t>
      </w:r>
    </w:p>
    <w:p w:rsidR="00B25AFA" w:rsidRPr="00B25AFA" w:rsidRDefault="00B25AFA" w:rsidP="00B25AFA">
      <w:pPr>
        <w:tabs>
          <w:tab w:val="left" w:pos="1080"/>
        </w:tabs>
        <w:ind w:firstLine="540"/>
        <w:jc w:val="both"/>
      </w:pPr>
      <w:r w:rsidRPr="00B25AFA">
        <w:t xml:space="preserve">Надходження від орендної плати за користування цілісним майновим комплексом та іншим майном, що у комунальній власності, визначено в сумі </w:t>
      </w:r>
      <w:r w:rsidRPr="00B25AFA">
        <w:rPr>
          <w:b/>
        </w:rPr>
        <w:t xml:space="preserve">727 700,00 </w:t>
      </w:r>
      <w:r w:rsidRPr="00B25AFA">
        <w:t xml:space="preserve">грн. на підставі даних управління житлово-комунального господарства Новороздільської міської ради. </w:t>
      </w:r>
    </w:p>
    <w:p w:rsidR="00B25AFA" w:rsidRPr="00B25AFA" w:rsidRDefault="00B25AFA" w:rsidP="00B25AFA">
      <w:pPr>
        <w:jc w:val="both"/>
        <w:rPr>
          <w:rFonts w:eastAsia="MS Mincho"/>
        </w:rPr>
      </w:pPr>
      <w:r w:rsidRPr="00B25AFA">
        <w:rPr>
          <w:color w:val="FF0000"/>
        </w:rPr>
        <w:tab/>
      </w:r>
      <w:r w:rsidRPr="00B25AFA">
        <w:t xml:space="preserve">Прогнозні надходження </w:t>
      </w:r>
      <w:r w:rsidRPr="00B25AFA">
        <w:rPr>
          <w:rFonts w:eastAsia="MS Mincho"/>
        </w:rPr>
        <w:t xml:space="preserve">єдиного податку </w:t>
      </w:r>
      <w:r w:rsidRPr="00B25AFA">
        <w:t>на 2023 рік проведено з урахуванням</w:t>
      </w:r>
      <w:r w:rsidRPr="00B25AFA">
        <w:rPr>
          <w:rFonts w:eastAsia="MS Mincho"/>
        </w:rPr>
        <w:t>, прийнятих ставок до розміру мінімальної  заробітної плати</w:t>
      </w:r>
      <w:r w:rsidRPr="00B25AFA">
        <w:t xml:space="preserve"> та прожиткового мінімуму</w:t>
      </w:r>
      <w:r w:rsidRPr="00B25AFA">
        <w:rPr>
          <w:rFonts w:eastAsia="MS Mincho"/>
        </w:rPr>
        <w:t xml:space="preserve">, що діятиме станом на 01.01.2023 року, </w:t>
      </w:r>
      <w:r w:rsidRPr="00B25AFA">
        <w:t xml:space="preserve">фактичних </w:t>
      </w:r>
      <w:r w:rsidRPr="00B25AFA">
        <w:rPr>
          <w:color w:val="000000"/>
        </w:rPr>
        <w:t>надходжень у 2021 році та 10 місяців 2022</w:t>
      </w:r>
      <w:r w:rsidRPr="00B25AFA">
        <w:t xml:space="preserve"> року</w:t>
      </w:r>
      <w:r w:rsidRPr="00B25AFA">
        <w:rPr>
          <w:rFonts w:eastAsia="MS Mincho"/>
          <w:color w:val="000000"/>
        </w:rPr>
        <w:t>.</w:t>
      </w:r>
      <w:r w:rsidRPr="00B25AFA">
        <w:rPr>
          <w:rFonts w:eastAsia="MS Mincho"/>
        </w:rPr>
        <w:t xml:space="preserve"> З врахуванням   зазначеного  єдиний податок до місцевому бюджету на 2022 рік обрахований в сумі </w:t>
      </w:r>
      <w:r w:rsidRPr="00B25AFA">
        <w:rPr>
          <w:b/>
        </w:rPr>
        <w:t xml:space="preserve">26 100 400,00 </w:t>
      </w:r>
      <w:r w:rsidRPr="00B25AFA">
        <w:rPr>
          <w:rFonts w:eastAsia="MS Mincho"/>
        </w:rPr>
        <w:t>грн.</w:t>
      </w:r>
    </w:p>
    <w:p w:rsidR="00B25AFA" w:rsidRPr="00B25AFA" w:rsidRDefault="00B25AFA" w:rsidP="00B25AFA">
      <w:pPr>
        <w:jc w:val="both"/>
        <w:rPr>
          <w:bCs/>
        </w:rPr>
      </w:pPr>
      <w:r w:rsidRPr="00B25AFA">
        <w:rPr>
          <w:iCs/>
          <w:snapToGrid w:val="0"/>
          <w:color w:val="FF0000"/>
        </w:rPr>
        <w:tab/>
      </w:r>
      <w:r w:rsidRPr="00B25AFA">
        <w:t>Прогнозний показник</w:t>
      </w:r>
      <w:r w:rsidRPr="00B25AFA">
        <w:rPr>
          <w:iCs/>
          <w:snapToGrid w:val="0"/>
        </w:rPr>
        <w:t xml:space="preserve"> надходжень </w:t>
      </w:r>
      <w:r w:rsidRPr="00B25AFA">
        <w:rPr>
          <w:bCs/>
        </w:rPr>
        <w:t xml:space="preserve">акцизного податку з реалізації через роздрібну торговельну мережу </w:t>
      </w:r>
      <w:r w:rsidRPr="00B25AFA">
        <w:rPr>
          <w:shd w:val="clear" w:color="auto" w:fill="FFFFFF"/>
        </w:rPr>
        <w:t>підакцизних товарів</w:t>
      </w:r>
      <w:r w:rsidRPr="00B25AFA">
        <w:t xml:space="preserve"> </w:t>
      </w:r>
      <w:r w:rsidRPr="00B25AFA">
        <w:rPr>
          <w:bCs/>
        </w:rPr>
        <w:t xml:space="preserve">до місцевого бюджету </w:t>
      </w:r>
      <w:r w:rsidRPr="00B25AFA">
        <w:t xml:space="preserve">обрахований за даними органів державної фіскальної служби і виходячи з середньомісячних надходжень цього податку протягом січня-грудня 2021 року та 10 місяців 2022 року в сумі </w:t>
      </w:r>
      <w:r w:rsidRPr="00B25AFA">
        <w:rPr>
          <w:b/>
        </w:rPr>
        <w:t>3 900 000</w:t>
      </w:r>
      <w:r w:rsidRPr="00B25AFA">
        <w:rPr>
          <w:b/>
          <w:bCs/>
        </w:rPr>
        <w:t>,00</w:t>
      </w:r>
      <w:r w:rsidRPr="00B25AFA">
        <w:rPr>
          <w:bCs/>
        </w:rPr>
        <w:t xml:space="preserve"> грн.</w:t>
      </w:r>
    </w:p>
    <w:p w:rsidR="00B25AFA" w:rsidRPr="00B25AFA" w:rsidRDefault="00B25AFA" w:rsidP="00B25AFA">
      <w:pPr>
        <w:jc w:val="both"/>
        <w:rPr>
          <w:bCs/>
        </w:rPr>
      </w:pPr>
      <w:r w:rsidRPr="00B25AFA">
        <w:rPr>
          <w:bCs/>
        </w:rPr>
        <w:tab/>
        <w:t xml:space="preserve">За рахунок збереження у 2023 році норми щодо зарахування 13,44% акцизного податку з пального до місцевих бюджетів з врахуванням фактичних надходжень за 10 місяців 2022 року дані надходження обраховані в сумі – </w:t>
      </w:r>
      <w:r w:rsidRPr="00B25AFA">
        <w:rPr>
          <w:b/>
          <w:bCs/>
        </w:rPr>
        <w:t>1 670 000,00</w:t>
      </w:r>
      <w:r w:rsidRPr="00B25AFA">
        <w:rPr>
          <w:bCs/>
        </w:rPr>
        <w:t xml:space="preserve"> грн.</w:t>
      </w:r>
    </w:p>
    <w:p w:rsidR="00B25AFA" w:rsidRPr="00B25AFA" w:rsidRDefault="00B25AFA" w:rsidP="00B25AFA">
      <w:pPr>
        <w:jc w:val="both"/>
        <w:rPr>
          <w:color w:val="FF0000"/>
        </w:rPr>
      </w:pPr>
      <w:r w:rsidRPr="00B25AFA">
        <w:rPr>
          <w:color w:val="FF0000"/>
        </w:rPr>
        <w:tab/>
      </w:r>
      <w:r w:rsidRPr="00B25AFA">
        <w:t xml:space="preserve">Надходження  державного мита на 2023 рік обраховано в сумі </w:t>
      </w:r>
      <w:r w:rsidRPr="00B25AFA">
        <w:rPr>
          <w:b/>
        </w:rPr>
        <w:t>351 700,00</w:t>
      </w:r>
      <w:r w:rsidRPr="00B25AFA">
        <w:t xml:space="preserve"> грн. і розраховано із врахуванням  динаміки надходжень за </w:t>
      </w:r>
      <w:r w:rsidRPr="00B25AFA">
        <w:rPr>
          <w:bCs/>
        </w:rPr>
        <w:t>10 місяців 2022 року</w:t>
      </w:r>
      <w:r w:rsidRPr="00B25AFA">
        <w:t>.</w:t>
      </w:r>
      <w:r w:rsidRPr="00B25AFA">
        <w:rPr>
          <w:color w:val="FF0000"/>
        </w:rPr>
        <w:tab/>
      </w:r>
    </w:p>
    <w:p w:rsidR="00B25AFA" w:rsidRPr="00B25AFA" w:rsidRDefault="00B25AFA" w:rsidP="00B25AFA">
      <w:pPr>
        <w:ind w:firstLine="709"/>
        <w:jc w:val="both"/>
      </w:pPr>
      <w:r w:rsidRPr="00B25AFA">
        <w:t xml:space="preserve">Податку на нерухоме майно, відмінне від земельної ділянки на 2023 рік заплановано     </w:t>
      </w:r>
      <w:r w:rsidRPr="00B25AFA">
        <w:rPr>
          <w:b/>
        </w:rPr>
        <w:t>3 298 400,00</w:t>
      </w:r>
      <w:r w:rsidRPr="00B25AFA">
        <w:t xml:space="preserve">   грн. Розрахунок податку на нерухоме майно, відмінне від земельної ділянки на 2023 рік проведено в розрізі об’єктів житлової та нежитлової нерухомості, фізичних та юридичних осіб. Відповідно до Податкового кодексу України фізичні особи податок на нерухоме майно, відмінне від земельної ділянки, у 2023 році будуть сплачувати за 2022 рік із </w:t>
      </w:r>
      <w:r w:rsidRPr="00B25AFA">
        <w:lastRenderedPageBreak/>
        <w:t>застосуванням ставок, які встановлюються від розміру мінімальної заробітної плати на 01.01.2022 року (6500 грн.).</w:t>
      </w:r>
    </w:p>
    <w:p w:rsidR="00B25AFA" w:rsidRPr="00B25AFA" w:rsidRDefault="00B25AFA" w:rsidP="00B25AFA">
      <w:pPr>
        <w:tabs>
          <w:tab w:val="left" w:pos="1080"/>
        </w:tabs>
        <w:ind w:firstLine="540"/>
        <w:jc w:val="both"/>
      </w:pPr>
    </w:p>
    <w:p w:rsidR="00B25AFA" w:rsidRPr="00B25AFA" w:rsidRDefault="00B25AFA" w:rsidP="00B25AFA">
      <w:pPr>
        <w:tabs>
          <w:tab w:val="num" w:pos="851"/>
          <w:tab w:val="num" w:pos="960"/>
          <w:tab w:val="left" w:pos="1080"/>
        </w:tabs>
        <w:ind w:left="60"/>
        <w:jc w:val="both"/>
      </w:pPr>
      <w:r w:rsidRPr="00B25AFA">
        <w:tab/>
        <w:t>Прогнозний показник</w:t>
      </w:r>
      <w:r w:rsidRPr="00B25AFA">
        <w:rPr>
          <w:iCs/>
          <w:snapToGrid w:val="0"/>
        </w:rPr>
        <w:t xml:space="preserve"> надходжень </w:t>
      </w:r>
      <w:r w:rsidRPr="00B25AFA">
        <w:t xml:space="preserve">плати за надання адміністративних послуг обрахований в сумі  </w:t>
      </w:r>
      <w:r w:rsidRPr="00B25AFA">
        <w:rPr>
          <w:b/>
        </w:rPr>
        <w:t>520 000,00</w:t>
      </w:r>
      <w:r w:rsidRPr="00B25AFA">
        <w:t xml:space="preserve"> грн. </w:t>
      </w:r>
    </w:p>
    <w:p w:rsidR="00B25AFA" w:rsidRPr="00B25AFA" w:rsidRDefault="00B25AFA" w:rsidP="00B25AFA">
      <w:pPr>
        <w:tabs>
          <w:tab w:val="left" w:pos="1080"/>
        </w:tabs>
        <w:ind w:firstLine="540"/>
        <w:jc w:val="both"/>
        <w:rPr>
          <w:color w:val="FF0000"/>
        </w:rPr>
      </w:pPr>
    </w:p>
    <w:p w:rsidR="00B25AFA" w:rsidRPr="00B25AFA" w:rsidRDefault="00B25AFA" w:rsidP="00B25AFA">
      <w:pPr>
        <w:tabs>
          <w:tab w:val="left" w:pos="1080"/>
        </w:tabs>
        <w:ind w:firstLine="540"/>
        <w:jc w:val="both"/>
      </w:pPr>
      <w:r w:rsidRPr="00B25AFA">
        <w:t xml:space="preserve">Місцевий бюджет  по доходах спеціального фонду  на  2023  рік обрахований  згідно ст.69¹ Бюджетного кодексу України сумі </w:t>
      </w:r>
      <w:r w:rsidRPr="00B25AFA">
        <w:rPr>
          <w:b/>
          <w:color w:val="000000"/>
        </w:rPr>
        <w:t>4 626 400</w:t>
      </w:r>
      <w:r w:rsidRPr="00B25AFA">
        <w:rPr>
          <w:b/>
        </w:rPr>
        <w:t xml:space="preserve">,00 </w:t>
      </w:r>
      <w:r w:rsidRPr="00B25AFA">
        <w:t xml:space="preserve">грн., в тому числі бюджет розвитку –           </w:t>
      </w:r>
      <w:r w:rsidRPr="00B25AFA">
        <w:rPr>
          <w:b/>
        </w:rPr>
        <w:t>630 200,00</w:t>
      </w:r>
      <w:r w:rsidRPr="00B25AFA">
        <w:t xml:space="preserve"> грн. та сформовано за рахунок:</w:t>
      </w:r>
    </w:p>
    <w:p w:rsidR="00B25AFA" w:rsidRPr="00B25AFA" w:rsidRDefault="00B25AFA" w:rsidP="00B25AFA">
      <w:pPr>
        <w:numPr>
          <w:ilvl w:val="0"/>
          <w:numId w:val="12"/>
        </w:numPr>
        <w:tabs>
          <w:tab w:val="num" w:pos="540"/>
          <w:tab w:val="num" w:pos="900"/>
          <w:tab w:val="left" w:pos="1080"/>
        </w:tabs>
        <w:ind w:left="0" w:firstLine="540"/>
      </w:pPr>
      <w:r w:rsidRPr="00B25AFA">
        <w:t xml:space="preserve"> Власних надходжень бюджетних установ, що утримуються за рахунок коштів   </w:t>
      </w:r>
    </w:p>
    <w:p w:rsidR="00B25AFA" w:rsidRPr="00B25AFA" w:rsidRDefault="00B25AFA" w:rsidP="00B25AFA">
      <w:pPr>
        <w:tabs>
          <w:tab w:val="num" w:pos="540"/>
          <w:tab w:val="left" w:pos="1080"/>
        </w:tabs>
        <w:jc w:val="both"/>
      </w:pPr>
      <w:r w:rsidRPr="00B25AFA">
        <w:t xml:space="preserve">             міського бюджету в сумі </w:t>
      </w:r>
      <w:r w:rsidRPr="00B25AFA">
        <w:rPr>
          <w:b/>
        </w:rPr>
        <w:t xml:space="preserve">3 939 800,00 </w:t>
      </w:r>
      <w:r w:rsidRPr="00B25AFA">
        <w:t>грн.</w:t>
      </w:r>
    </w:p>
    <w:p w:rsidR="00B25AFA" w:rsidRPr="00B25AFA" w:rsidRDefault="00B25AFA" w:rsidP="00B25AFA">
      <w:pPr>
        <w:numPr>
          <w:ilvl w:val="0"/>
          <w:numId w:val="12"/>
        </w:numPr>
        <w:tabs>
          <w:tab w:val="num" w:pos="540"/>
          <w:tab w:val="num" w:pos="900"/>
          <w:tab w:val="left" w:pos="1080"/>
        </w:tabs>
        <w:ind w:left="0" w:right="-185" w:firstLine="540"/>
      </w:pPr>
      <w:r w:rsidRPr="00B25AFA">
        <w:t xml:space="preserve"> 25% екологічного податку  в сумі –  </w:t>
      </w:r>
      <w:r w:rsidRPr="00B25AFA">
        <w:rPr>
          <w:b/>
        </w:rPr>
        <w:t xml:space="preserve">56 400,00 </w:t>
      </w:r>
      <w:r w:rsidRPr="00B25AFA">
        <w:t>грн.</w:t>
      </w:r>
    </w:p>
    <w:p w:rsidR="00B25AFA" w:rsidRPr="00B25AFA" w:rsidRDefault="00B25AFA" w:rsidP="00B25AFA">
      <w:pPr>
        <w:tabs>
          <w:tab w:val="left" w:pos="900"/>
        </w:tabs>
        <w:ind w:left="284" w:right="-185"/>
      </w:pPr>
      <w:r w:rsidRPr="00B25AFA">
        <w:t xml:space="preserve">    3.</w:t>
      </w:r>
      <w:r w:rsidRPr="00B25AFA">
        <w:tab/>
        <w:t xml:space="preserve">Коштів від продажу земельних ділянок несільськогосподарського призначення –          </w:t>
      </w:r>
      <w:r w:rsidRPr="00B25AFA">
        <w:rPr>
          <w:b/>
        </w:rPr>
        <w:t>630 200,00</w:t>
      </w:r>
      <w:r w:rsidRPr="00B25AFA">
        <w:t xml:space="preserve"> грн.</w:t>
      </w:r>
    </w:p>
    <w:p w:rsidR="00B25AFA" w:rsidRPr="00B25AFA" w:rsidRDefault="00B25AFA" w:rsidP="00B25AFA">
      <w:pPr>
        <w:tabs>
          <w:tab w:val="left" w:pos="1080"/>
        </w:tabs>
        <w:ind w:right="-185"/>
      </w:pPr>
    </w:p>
    <w:p w:rsidR="00B25AFA" w:rsidRPr="00B25AFA" w:rsidRDefault="00B25AFA" w:rsidP="00B25AFA">
      <w:pPr>
        <w:ind w:firstLine="540"/>
        <w:jc w:val="both"/>
      </w:pPr>
      <w:r w:rsidRPr="00B25AFA">
        <w:t xml:space="preserve">Власні надходження бюджетних установ заплановано на підставі даних бюджетних установ і складаються з платних послуг, які очікується надати в 2023 році. Розмір таких доходів залежить від рівня організації надання населенню платних послуг, передбачених чинним законодавством, а також від стану обліку надходжень, тобто значною мірою від керівників бюджетних установ. </w:t>
      </w:r>
    </w:p>
    <w:p w:rsidR="00B25AFA" w:rsidRPr="00B25AFA" w:rsidRDefault="00B25AFA" w:rsidP="00B25AFA">
      <w:pPr>
        <w:ind w:firstLine="709"/>
        <w:jc w:val="both"/>
      </w:pPr>
      <w:r w:rsidRPr="00B25AFA">
        <w:t xml:space="preserve">Надходження бюджету розвитку визначені статтею 71 Бюджетного кодексу України в сумі </w:t>
      </w:r>
      <w:r w:rsidRPr="00B25AFA">
        <w:rPr>
          <w:b/>
        </w:rPr>
        <w:t>630 200,00</w:t>
      </w:r>
      <w:r w:rsidRPr="00B25AFA">
        <w:t xml:space="preserve"> грн. та включають кошти від продажу земельних ділянок несільськогосподарського призначення.</w:t>
      </w:r>
    </w:p>
    <w:p w:rsidR="00B25AFA" w:rsidRPr="00B25AFA" w:rsidRDefault="00B25AFA" w:rsidP="00B25AFA">
      <w:pPr>
        <w:ind w:left="360"/>
        <w:jc w:val="both"/>
      </w:pPr>
    </w:p>
    <w:p w:rsidR="00B25AFA" w:rsidRPr="00B25AFA" w:rsidRDefault="00B25AFA" w:rsidP="00B25AFA">
      <w:pPr>
        <w:tabs>
          <w:tab w:val="left" w:pos="567"/>
        </w:tabs>
        <w:ind w:firstLine="540"/>
        <w:jc w:val="both"/>
      </w:pPr>
      <w:r w:rsidRPr="00B25AFA">
        <w:tab/>
        <w:t>Таким чином у процесі формування місцевого бюджету на 2023 рік враховано усі можливості визначення оптимального обсягу дохідної частини, забезпечено його збалансованість і створено умови для прискореного запровадження пріоритетів нового бюджетного року в територіальній громаді.</w:t>
      </w:r>
    </w:p>
    <w:p w:rsidR="00B25AFA" w:rsidRPr="00B25AFA" w:rsidRDefault="00B25AFA" w:rsidP="00B25AFA">
      <w:pPr>
        <w:shd w:val="clear" w:color="auto" w:fill="FFFFFF"/>
        <w:jc w:val="both"/>
      </w:pPr>
      <w:r w:rsidRPr="00B25AFA">
        <w:rPr>
          <w:color w:val="FF0000"/>
        </w:rPr>
        <w:tab/>
      </w:r>
      <w:r w:rsidRPr="00B25AFA">
        <w:t xml:space="preserve">Головним пріоритетом бюджетної політики в частині доходів є забезпечення надходжень до міського бюджету з урахуванням позитивної динаміки у порівнянні з попередніми роками та недопущення негативних тенденцій у наповненні  бюджету.          </w:t>
      </w:r>
    </w:p>
    <w:p w:rsidR="00B25AFA" w:rsidRPr="00B25AFA" w:rsidRDefault="00B25AFA" w:rsidP="00B25AFA">
      <w:pPr>
        <w:ind w:left="180" w:firstLine="540"/>
        <w:jc w:val="both"/>
        <w:rPr>
          <w:color w:val="FF0000"/>
        </w:rPr>
      </w:pPr>
      <w:r w:rsidRPr="00B25AFA">
        <w:rPr>
          <w:color w:val="FF0000"/>
        </w:rPr>
        <w:tab/>
        <w:t xml:space="preserve"> </w:t>
      </w:r>
    </w:p>
    <w:p w:rsidR="00B25AFA" w:rsidRPr="00B25AFA" w:rsidRDefault="00B25AFA" w:rsidP="00B25AFA">
      <w:pPr>
        <w:keepNext/>
        <w:ind w:left="2160" w:firstLine="720"/>
        <w:jc w:val="both"/>
        <w:outlineLvl w:val="2"/>
      </w:pPr>
      <w:r w:rsidRPr="00B25AFA">
        <w:t>ВИДАТКИ БЮДЖЕТУ</w:t>
      </w:r>
    </w:p>
    <w:p w:rsidR="00B25AFA" w:rsidRPr="00B25AFA" w:rsidRDefault="00B25AFA" w:rsidP="00B25AFA">
      <w:pPr>
        <w:keepNext/>
        <w:ind w:left="2160" w:firstLine="720"/>
        <w:jc w:val="both"/>
        <w:outlineLvl w:val="2"/>
      </w:pPr>
    </w:p>
    <w:p w:rsidR="00B25AFA" w:rsidRPr="00B25AFA" w:rsidRDefault="00B25AFA" w:rsidP="00B25AFA">
      <w:pPr>
        <w:ind w:firstLine="709"/>
        <w:jc w:val="both"/>
      </w:pPr>
      <w:r w:rsidRPr="00B25AFA">
        <w:t>Видаткова частина бюджету сформована відповідно до Бюджетного кодексу України, з урахуванням основних підходів до формування місцевих бюджетів на 2023 рік, доведених Міністерством фінансів України та застосуванням програмно – цільового методу бюджетування.</w:t>
      </w:r>
    </w:p>
    <w:p w:rsidR="00B25AFA" w:rsidRPr="00B25AFA" w:rsidRDefault="00B25AFA" w:rsidP="00B25AFA">
      <w:pPr>
        <w:ind w:firstLine="709"/>
        <w:jc w:val="both"/>
      </w:pPr>
      <w:r w:rsidRPr="00B25AFA">
        <w:t xml:space="preserve"> При формуванні показників видатків міського бюджету на 2023 рік враховано: </w:t>
      </w:r>
    </w:p>
    <w:p w:rsidR="00B25AFA" w:rsidRPr="00B25AFA" w:rsidRDefault="00B25AFA" w:rsidP="00B25AFA">
      <w:pPr>
        <w:ind w:firstLine="709"/>
        <w:jc w:val="both"/>
      </w:pPr>
      <w:r w:rsidRPr="00B25AFA">
        <w:t xml:space="preserve">-  розмір мінімальної заробітної плати з 01 січня 2023 року  6700 грн., </w:t>
      </w:r>
    </w:p>
    <w:p w:rsidR="00B25AFA" w:rsidRPr="00B25AFA" w:rsidRDefault="00B25AFA" w:rsidP="00B25AFA">
      <w:pPr>
        <w:ind w:firstLine="709"/>
        <w:jc w:val="both"/>
      </w:pPr>
      <w:r w:rsidRPr="00B25AFA">
        <w:t xml:space="preserve">- посадовий оклад працівників 1 тарифного розряду з 01 січня 2023 року - 2893 грн. </w:t>
      </w:r>
    </w:p>
    <w:p w:rsidR="00B25AFA" w:rsidRPr="00B25AFA" w:rsidRDefault="00B25AFA" w:rsidP="00B25AFA">
      <w:pPr>
        <w:ind w:firstLine="709"/>
        <w:jc w:val="both"/>
      </w:pPr>
      <w:r w:rsidRPr="00B25AFA">
        <w:t xml:space="preserve">- індекс споживчих цін – 130%; </w:t>
      </w:r>
    </w:p>
    <w:p w:rsidR="00B25AFA" w:rsidRPr="00B25AFA" w:rsidRDefault="00B25AFA" w:rsidP="00B25AFA">
      <w:pPr>
        <w:ind w:firstLine="709"/>
        <w:jc w:val="both"/>
      </w:pPr>
      <w:r w:rsidRPr="00B25AFA">
        <w:t>- ріст ціни на послуги з електропостачання та розподілу електричної енергії .</w:t>
      </w:r>
    </w:p>
    <w:p w:rsidR="00B25AFA" w:rsidRPr="00B25AFA" w:rsidRDefault="00B25AFA" w:rsidP="00B25AFA">
      <w:pPr>
        <w:ind w:firstLine="709"/>
        <w:jc w:val="both"/>
      </w:pPr>
      <w:r w:rsidRPr="00B25AFA">
        <w:t>Видаткова частина міського бюджету на 2023 рік сформована в межах наявного фінансового ресурсу та визначена в обсязі 199 147 700,00 грн.</w:t>
      </w:r>
    </w:p>
    <w:p w:rsidR="00B25AFA" w:rsidRPr="00B25AFA" w:rsidRDefault="00B25AFA" w:rsidP="00B25AFA">
      <w:pPr>
        <w:ind w:firstLine="709"/>
        <w:jc w:val="both"/>
      </w:pPr>
      <w:r w:rsidRPr="00B25AFA">
        <w:t xml:space="preserve"> Видатки загального фонду складають 188 625 900,00грн., видатки спеціального фонду – 10 521 800,00 грн.</w:t>
      </w:r>
    </w:p>
    <w:p w:rsidR="00B25AFA" w:rsidRPr="00B25AFA" w:rsidRDefault="00B25AFA" w:rsidP="00B25AFA">
      <w:pPr>
        <w:ind w:firstLine="709"/>
        <w:jc w:val="both"/>
      </w:pPr>
      <w:r w:rsidRPr="00B25AFA">
        <w:t xml:space="preserve"> На забезпечення видатків загального фонду спрямовані надходження від податків і зборів та міжбюджетні трансферти з державного бюджету. </w:t>
      </w:r>
    </w:p>
    <w:p w:rsidR="00B25AFA" w:rsidRPr="00B25AFA" w:rsidRDefault="00B25AFA" w:rsidP="00B25AFA">
      <w:pPr>
        <w:ind w:firstLine="709"/>
        <w:jc w:val="both"/>
      </w:pPr>
      <w:r w:rsidRPr="00B25AFA">
        <w:t>Видатки спеціального фонду передбачені за рахунок власних надходжень бюджетних установ, надходжень екологічного податку, кошти від операцій з капіталом, та  передачі коштів з за</w:t>
      </w:r>
      <w:r>
        <w:t>гального  до спеціального фонду.</w:t>
      </w:r>
    </w:p>
    <w:p w:rsidR="00B25AFA" w:rsidRPr="00B25AFA" w:rsidRDefault="00B25AFA" w:rsidP="00B25AFA">
      <w:pPr>
        <w:keepNext/>
        <w:outlineLvl w:val="2"/>
      </w:pPr>
    </w:p>
    <w:p w:rsidR="00B25AFA" w:rsidRPr="00B25AFA" w:rsidRDefault="00B25AFA" w:rsidP="00B25AFA">
      <w:pPr>
        <w:keepNext/>
        <w:ind w:left="2160" w:firstLine="720"/>
        <w:outlineLvl w:val="2"/>
      </w:pPr>
      <w:r w:rsidRPr="00B25AFA">
        <w:t>ЗАГАЛЬНИЙ ФОНД</w:t>
      </w:r>
    </w:p>
    <w:p w:rsidR="00B25AFA" w:rsidRPr="00B25AFA" w:rsidRDefault="00B25AFA" w:rsidP="00B25AFA">
      <w:pPr>
        <w:ind w:firstLine="709"/>
        <w:jc w:val="both"/>
      </w:pPr>
    </w:p>
    <w:p w:rsidR="00B25AFA" w:rsidRPr="00B25AFA" w:rsidRDefault="00B25AFA" w:rsidP="00B25AFA">
      <w:pPr>
        <w:ind w:firstLine="709"/>
        <w:jc w:val="both"/>
      </w:pPr>
      <w:r w:rsidRPr="00B25AFA">
        <w:lastRenderedPageBreak/>
        <w:t xml:space="preserve"> Видатки загального фонду міського бюджету на 2023 рік сформовані відповідно до статей 89 та 91 Бюджетного кодексу України та визначені в обсязі 188 625 900,00 грн.</w:t>
      </w:r>
    </w:p>
    <w:p w:rsidR="00B25AFA" w:rsidRPr="00B25AFA" w:rsidRDefault="00B25AFA" w:rsidP="00B25AFA">
      <w:pPr>
        <w:ind w:firstLine="709"/>
        <w:jc w:val="both"/>
      </w:pPr>
      <w:r w:rsidRPr="00B25AFA">
        <w:t>Найбільшу питому вагу у видатковій частині (70,4 % загального фонду бюджету займають видатки на соціально-культурну сферу – 140114500,00 грн.:</w:t>
      </w:r>
    </w:p>
    <w:p w:rsidR="00B25AFA" w:rsidRPr="00B25AFA" w:rsidRDefault="00B25AFA" w:rsidP="00B25AFA">
      <w:pPr>
        <w:ind w:firstLine="709"/>
        <w:jc w:val="both"/>
      </w:pPr>
    </w:p>
    <w:p w:rsidR="00B25AFA" w:rsidRPr="00B25AFA" w:rsidRDefault="00B25AFA" w:rsidP="00B25AFA">
      <w:pPr>
        <w:ind w:firstLine="709"/>
        <w:jc w:val="both"/>
      </w:pPr>
    </w:p>
    <w:p w:rsidR="00B25AFA" w:rsidRPr="00B25AFA" w:rsidRDefault="00B25AFA" w:rsidP="00B25AFA">
      <w:pPr>
        <w:ind w:firstLine="720"/>
        <w:jc w:val="both"/>
      </w:pPr>
      <w:r w:rsidRPr="00B25AFA">
        <w:t xml:space="preserve">На утримання органів місцевого самоврядування в міському бюджеті планується          34 072 100,00 грн. За рахунок цих асигнувань планується утримання апарату міської ради, відділів, управлінь, а саме: видатки на оплату праці з нарахуваннями на неї, оплату спожитих енергоносіїв та витрати, пов’язані з господарським утриманням установ. </w:t>
      </w:r>
    </w:p>
    <w:p w:rsidR="00B25AFA" w:rsidRPr="00B25AFA" w:rsidRDefault="00B25AFA" w:rsidP="00B25AFA">
      <w:pPr>
        <w:ind w:firstLine="709"/>
        <w:jc w:val="both"/>
      </w:pPr>
    </w:p>
    <w:p w:rsidR="00B25AFA" w:rsidRPr="00B25AFA" w:rsidRDefault="00B25AFA" w:rsidP="00B25AFA">
      <w:pPr>
        <w:ind w:firstLine="709"/>
        <w:jc w:val="both"/>
      </w:pPr>
      <w:r w:rsidRPr="00B25AFA">
        <w:t xml:space="preserve"> На забезпечення діяльності закладів освіти заплановано 102 283  000,00 грн. в тому числі: за рахунок коштів субвенції з </w:t>
      </w:r>
      <w:proofErr w:type="spellStart"/>
      <w:r w:rsidRPr="00B25AFA">
        <w:t>Розвадівської</w:t>
      </w:r>
      <w:proofErr w:type="spellEnd"/>
      <w:r w:rsidRPr="00B25AFA">
        <w:t xml:space="preserve"> сільської ради 800 000, 00 грн.  У загальному обсязі видатків на освіту відсутня освітня субвенція з державного бюджету, але для до фінансування видатків на заробітну плату педагогам ЗЗСО  у 2023 році передбачено 11 847 500,00 грн. </w:t>
      </w:r>
    </w:p>
    <w:p w:rsidR="00B25AFA" w:rsidRPr="00B25AFA" w:rsidRDefault="00B25AFA" w:rsidP="00B25AFA">
      <w:pPr>
        <w:ind w:firstLine="709"/>
        <w:jc w:val="both"/>
      </w:pPr>
      <w:r w:rsidRPr="00B25AFA">
        <w:t xml:space="preserve">За рахунок коштів міського бюджету забезпечено харчування в дитячих дошкільних закладах (в групах звичайного режиму вартість 1 </w:t>
      </w:r>
      <w:proofErr w:type="spellStart"/>
      <w:r w:rsidRPr="00B25AFA">
        <w:t>діто–дня</w:t>
      </w:r>
      <w:proofErr w:type="spellEnd"/>
      <w:r w:rsidRPr="00B25AFA">
        <w:t xml:space="preserve"> складає  60,00 грн., в ясельних групах – 45,00 грн., та гаряче харчування учнів в загальноосвітніх навчальних закладах (малозабезпечені  учні 1-4 класів, пільгові категорії: діти учасників АТО, ООС,  діти сироти,  </w:t>
      </w:r>
      <w:proofErr w:type="spellStart"/>
      <w:r w:rsidRPr="00B25AFA">
        <w:t>бійців-</w:t>
      </w:r>
      <w:proofErr w:type="spellEnd"/>
      <w:r w:rsidRPr="00B25AFA">
        <w:t xml:space="preserve"> добровольців, мобілізованих, діти багатодітних сімей та інші  виходячи з вартості 1 </w:t>
      </w:r>
      <w:proofErr w:type="spellStart"/>
      <w:r w:rsidRPr="00B25AFA">
        <w:t>діто-дня</w:t>
      </w:r>
      <w:proofErr w:type="spellEnd"/>
      <w:r w:rsidRPr="00B25AFA">
        <w:t xml:space="preserve"> – 45,00 грн.  </w:t>
      </w:r>
    </w:p>
    <w:p w:rsidR="00B25AFA" w:rsidRPr="00B25AFA" w:rsidRDefault="00B25AFA" w:rsidP="00B25AFA">
      <w:pPr>
        <w:jc w:val="both"/>
      </w:pPr>
      <w:r w:rsidRPr="00B25AFA">
        <w:t xml:space="preserve">    Крім того, у видатках по галузі «Освіта» враховуються видатки на забезпечення діяльності шкіл естетичного виховання (утримання школи мистецтв по загальному фонду) в обсязі        9 546 900,00 грн. </w:t>
      </w:r>
    </w:p>
    <w:p w:rsidR="00B25AFA" w:rsidRPr="00B25AFA" w:rsidRDefault="00B25AFA" w:rsidP="00B25AFA">
      <w:pPr>
        <w:ind w:firstLine="709"/>
        <w:jc w:val="both"/>
      </w:pPr>
    </w:p>
    <w:p w:rsidR="00B25AFA" w:rsidRPr="00B25AFA" w:rsidRDefault="00B25AFA" w:rsidP="00B25AFA">
      <w:pPr>
        <w:jc w:val="both"/>
      </w:pPr>
      <w:r w:rsidRPr="00B25AFA">
        <w:t xml:space="preserve">            На забезпечення діяльності закладів охорони здоров’я спрямовані кошти міського бюджету в сумі 8 611 800,00 грн., в тому числі 7 109 700,00 грн. на оплату за спожиті енергоносії та 1 100 000,00 грн. на безкоштовні медикаменти, та 402100,00 грн. на забезпечення інвалідів та дітей - інвалідів технічними та іншими засобами.</w:t>
      </w:r>
    </w:p>
    <w:p w:rsidR="00B25AFA" w:rsidRPr="00B25AFA" w:rsidRDefault="00B25AFA" w:rsidP="00B25AFA">
      <w:pPr>
        <w:jc w:val="both"/>
      </w:pPr>
      <w:r w:rsidRPr="00B25AFA">
        <w:t xml:space="preserve">             </w:t>
      </w:r>
    </w:p>
    <w:p w:rsidR="00B25AFA" w:rsidRPr="00B25AFA" w:rsidRDefault="00B25AFA" w:rsidP="00B25AFA">
      <w:pPr>
        <w:jc w:val="both"/>
      </w:pPr>
      <w:r w:rsidRPr="00B25AFA">
        <w:t xml:space="preserve">Видатки на соціальний захист на 2023 рік передбачені у обсязі 6 012 300,00 грн. </w:t>
      </w:r>
    </w:p>
    <w:p w:rsidR="00B25AFA" w:rsidRPr="00B25AFA" w:rsidRDefault="00B25AFA" w:rsidP="00B25AFA">
      <w:pPr>
        <w:jc w:val="both"/>
      </w:pPr>
      <w:r w:rsidRPr="00B25AFA">
        <w:t>З них:</w:t>
      </w:r>
    </w:p>
    <w:p w:rsidR="00B25AFA" w:rsidRPr="00B25AFA" w:rsidRDefault="00B25AFA" w:rsidP="00B25AFA">
      <w:pPr>
        <w:ind w:firstLine="708"/>
        <w:jc w:val="both"/>
      </w:pPr>
      <w:r w:rsidRPr="00B25AFA">
        <w:t xml:space="preserve"> -  на утримання територіального центру – 3 321 700,00 грн.</w:t>
      </w:r>
    </w:p>
    <w:p w:rsidR="00B25AFA" w:rsidRPr="00B25AFA" w:rsidRDefault="00B25AFA" w:rsidP="00B25AFA">
      <w:pPr>
        <w:ind w:firstLine="708"/>
        <w:jc w:val="both"/>
      </w:pPr>
      <w:r w:rsidRPr="00B25AFA">
        <w:t xml:space="preserve"> - на надання інших пільг окремим категоріям громадян відповідно до законодавства -  99000,00 грн.</w:t>
      </w:r>
    </w:p>
    <w:p w:rsidR="00B25AFA" w:rsidRPr="00B25AFA" w:rsidRDefault="00B25AFA" w:rsidP="00B25AFA">
      <w:pPr>
        <w:ind w:firstLine="708"/>
        <w:jc w:val="both"/>
      </w:pPr>
      <w:r w:rsidRPr="00B25AFA">
        <w:t xml:space="preserve">- на надання пільг окремим категоріям громадян з оплати послуг зв’язку – 19300,00 грн.      </w:t>
      </w:r>
    </w:p>
    <w:p w:rsidR="00B25AFA" w:rsidRPr="00B25AFA" w:rsidRDefault="00B25AFA" w:rsidP="00B25AFA">
      <w:pPr>
        <w:ind w:firstLine="708"/>
        <w:jc w:val="both"/>
      </w:pPr>
      <w:r w:rsidRPr="00B25AFA">
        <w:t>- на надання соціальних гарантій фізичним особам, які надають послуги громадянам похилого віку – 922300,00 грн.</w:t>
      </w:r>
    </w:p>
    <w:p w:rsidR="00B25AFA" w:rsidRPr="00B25AFA" w:rsidRDefault="00B25AFA" w:rsidP="00B25AFA">
      <w:pPr>
        <w:jc w:val="both"/>
      </w:pPr>
      <w:r w:rsidRPr="00B25AFA">
        <w:t xml:space="preserve">            -  на заходи по Програмі соціального захисту населення на 2023 рік та прогноз 2024-2025 рік – 1011300,00 грн.;</w:t>
      </w:r>
    </w:p>
    <w:p w:rsidR="00B25AFA" w:rsidRPr="00B25AFA" w:rsidRDefault="00B25AFA" w:rsidP="00B25AFA">
      <w:pPr>
        <w:jc w:val="both"/>
      </w:pPr>
      <w:r w:rsidRPr="00B25AFA">
        <w:t xml:space="preserve">            - на заходи по програмі Міська комплексна програма підтримки захисників і захисниць України та членів їхніх сімей на 2023 рік та прогноз 2024-2025 рік – 639000,00 грн.;</w:t>
      </w:r>
    </w:p>
    <w:p w:rsidR="00B25AFA" w:rsidRPr="00B25AFA" w:rsidRDefault="00B25AFA" w:rsidP="00B25AFA">
      <w:pPr>
        <w:jc w:val="both"/>
      </w:pPr>
      <w:r w:rsidRPr="00B25AFA">
        <w:t xml:space="preserve">            - на заходи по програми «Молодь </w:t>
      </w:r>
      <w:proofErr w:type="spellStart"/>
      <w:r w:rsidRPr="00B25AFA">
        <w:t>Розділля</w:t>
      </w:r>
      <w:proofErr w:type="spellEnd"/>
      <w:r w:rsidRPr="00B25AFA">
        <w:t xml:space="preserve"> </w:t>
      </w:r>
      <w:bookmarkStart w:id="45" w:name="_Hlk58840413"/>
      <w:r w:rsidRPr="00B25AFA">
        <w:t xml:space="preserve">на 2023 рік та прогноз на 2023-2025 роки» </w:t>
      </w:r>
      <w:bookmarkEnd w:id="45"/>
      <w:r w:rsidRPr="00B25AFA">
        <w:t>планується по загальному фонду 150 000,00 грн.</w:t>
      </w:r>
    </w:p>
    <w:p w:rsidR="00B25AFA" w:rsidRPr="00B25AFA" w:rsidRDefault="00B25AFA" w:rsidP="00B25AFA">
      <w:pPr>
        <w:jc w:val="both"/>
      </w:pPr>
    </w:p>
    <w:p w:rsidR="00B25AFA" w:rsidRPr="00B25AFA" w:rsidRDefault="00B25AFA" w:rsidP="00B25AFA">
      <w:pPr>
        <w:tabs>
          <w:tab w:val="left" w:pos="900"/>
        </w:tabs>
        <w:jc w:val="both"/>
      </w:pPr>
      <w:r w:rsidRPr="00B25AFA">
        <w:t xml:space="preserve">             По галузі «Культура і мистецтво» заплановані видатки в сумі 10 701 400,00грн., з них на фінансування центральної бібліотечної системи (9 філій)  3 335 200,00 грн., на забезпечення діяльності МБК «Молодість» та 9 народних домів – 5 012 400,00 грн., на забезпечення діяльності централізованої бухгалтерії – 1 603 800,00, а також видатки  на проведення заходів по програмі «Розвиток культури на 2023 рік та прогноз на 2024-2025 роки»  - 750 000,00 грн.</w:t>
      </w:r>
    </w:p>
    <w:p w:rsidR="00B25AFA" w:rsidRPr="00B25AFA" w:rsidRDefault="00B25AFA" w:rsidP="00B25AFA">
      <w:pPr>
        <w:jc w:val="both"/>
      </w:pPr>
    </w:p>
    <w:p w:rsidR="00B25AFA" w:rsidRPr="00B25AFA" w:rsidRDefault="00B25AFA" w:rsidP="00B25AFA">
      <w:pPr>
        <w:tabs>
          <w:tab w:val="left" w:pos="720"/>
        </w:tabs>
        <w:jc w:val="both"/>
      </w:pPr>
      <w:r w:rsidRPr="00B25AFA">
        <w:t xml:space="preserve">            Для фінансування галузі «Фізична культура і спорт» заплановані видатки в сумі            5 775 900,00 грн., в тому числі видатки які спрямовуються на утримання дитячо-юнацької спортивної школи в сумі 4 766 200,00 грн.</w:t>
      </w:r>
    </w:p>
    <w:p w:rsidR="00B25AFA" w:rsidRPr="00B25AFA" w:rsidRDefault="00B25AFA" w:rsidP="00B25AFA">
      <w:pPr>
        <w:jc w:val="both"/>
      </w:pPr>
      <w:r w:rsidRPr="00B25AFA">
        <w:lastRenderedPageBreak/>
        <w:t xml:space="preserve"> </w:t>
      </w:r>
      <w:r w:rsidRPr="00B25AFA">
        <w:tab/>
        <w:t>В загальному обсязі видатків на галузь враховані видатки для організації, проведення та забезпечення участі  у спортивних заходах та змаганнях у сумі 1 009 700,00 грн. (Програма «Розвитку фізичної культури і спорту на 2023 рік та прогноз на 2024-2025 роки»).</w:t>
      </w:r>
    </w:p>
    <w:p w:rsidR="00B25AFA" w:rsidRPr="00B25AFA" w:rsidRDefault="00B25AFA" w:rsidP="00B25AFA">
      <w:pPr>
        <w:tabs>
          <w:tab w:val="left" w:pos="1800"/>
          <w:tab w:val="left" w:pos="2040"/>
        </w:tabs>
        <w:ind w:firstLine="1077"/>
        <w:jc w:val="both"/>
      </w:pPr>
      <w:r w:rsidRPr="00B25AFA">
        <w:t xml:space="preserve"> В бюджеті Новороздільської міської територіальної громади на житлово-комунальне господарство заплановано видатків в сумі 19 651 000,00 грн. на фінансування місцевих програм, а саме: </w:t>
      </w:r>
    </w:p>
    <w:p w:rsidR="00B25AFA" w:rsidRPr="00B25AFA" w:rsidRDefault="00B25AFA" w:rsidP="00B25AFA">
      <w:pPr>
        <w:jc w:val="both"/>
      </w:pPr>
      <w:r w:rsidRPr="00B25AFA">
        <w:tab/>
        <w:t>- «Програми розвитку житлово-комунального господарства на 2023 рік та прогноз на 2024-2025 роки» заплановані  видатки на  капітальний  ремонт  житлового фонду в сумі                    400 000,00 грн. (КТПКВК: 6011) ;</w:t>
      </w:r>
    </w:p>
    <w:p w:rsidR="00B25AFA" w:rsidRPr="00B25AFA" w:rsidRDefault="00B25AFA" w:rsidP="00B25AFA">
      <w:pPr>
        <w:jc w:val="both"/>
      </w:pPr>
      <w:r w:rsidRPr="00B25AFA">
        <w:t xml:space="preserve">            - «Програми </w:t>
      </w:r>
      <w:proofErr w:type="spellStart"/>
      <w:r w:rsidRPr="00B25AFA">
        <w:t>співфінансування</w:t>
      </w:r>
      <w:proofErr w:type="spellEnd"/>
      <w:r w:rsidRPr="00B25AFA">
        <w:t xml:space="preserve"> робіт з капітального ремонту багатоквартирних житлових будинків  на 2023 рік та прогноз на 2024-2025 роки» в сумі </w:t>
      </w:r>
      <w:r w:rsidRPr="00B25AFA">
        <w:rPr>
          <w:b/>
        </w:rPr>
        <w:t>600 000,00</w:t>
      </w:r>
      <w:r w:rsidRPr="00B25AFA">
        <w:t xml:space="preserve"> грн. (КТПКВК: 6011);</w:t>
      </w:r>
    </w:p>
    <w:p w:rsidR="00B25AFA" w:rsidRPr="00B25AFA" w:rsidRDefault="00B25AFA" w:rsidP="00B25AFA">
      <w:pPr>
        <w:ind w:left="360"/>
        <w:jc w:val="both"/>
      </w:pPr>
    </w:p>
    <w:p w:rsidR="00B25AFA" w:rsidRPr="00B25AFA" w:rsidRDefault="00B25AFA" w:rsidP="00B25AFA">
      <w:pPr>
        <w:jc w:val="both"/>
      </w:pPr>
      <w:r w:rsidRPr="00B25AFA">
        <w:tab/>
        <w:t xml:space="preserve">На фінансування «Програми благоустрою на 2023 рік та прогноз на 2024-2025 роки.» по загальному фонду  заплановані видатки в сумі –17 851 000 грн.,  по спеціальному фонду – 800 000,00 грн., в т.ч.: </w:t>
      </w:r>
    </w:p>
    <w:p w:rsidR="00B25AFA" w:rsidRPr="00B25AFA" w:rsidRDefault="00B25AFA" w:rsidP="00B25AF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4322"/>
        <w:gridCol w:w="1773"/>
        <w:gridCol w:w="1274"/>
        <w:gridCol w:w="1516"/>
        <w:gridCol w:w="8"/>
      </w:tblGrid>
      <w:tr w:rsidR="00B25AFA" w:rsidRPr="00B25AFA" w:rsidTr="00D75121">
        <w:trPr>
          <w:gridAfter w:val="1"/>
          <w:wAfter w:w="8" w:type="dxa"/>
          <w:trHeight w:val="585"/>
          <w:jc w:val="center"/>
        </w:trPr>
        <w:tc>
          <w:tcPr>
            <w:tcW w:w="674" w:type="dxa"/>
            <w:tcBorders>
              <w:top w:val="single" w:sz="12"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 п/п</w:t>
            </w:r>
          </w:p>
        </w:tc>
        <w:tc>
          <w:tcPr>
            <w:tcW w:w="4322" w:type="dxa"/>
            <w:tcBorders>
              <w:top w:val="single" w:sz="12" w:space="0" w:color="auto"/>
              <w:left w:val="single" w:sz="12" w:space="0" w:color="auto"/>
              <w:bottom w:val="single" w:sz="4" w:space="0" w:color="auto"/>
              <w:right w:val="single" w:sz="4" w:space="0" w:color="auto"/>
            </w:tcBorders>
          </w:tcPr>
          <w:p w:rsidR="00B25AFA" w:rsidRPr="00B25AFA" w:rsidRDefault="00B25AFA" w:rsidP="00B25AFA">
            <w:pPr>
              <w:jc w:val="both"/>
            </w:pPr>
            <w:r w:rsidRPr="00B25AFA">
              <w:t>Назва заходу</w:t>
            </w:r>
          </w:p>
        </w:tc>
        <w:tc>
          <w:tcPr>
            <w:tcW w:w="1773" w:type="dxa"/>
            <w:tcBorders>
              <w:top w:val="single" w:sz="12" w:space="0" w:color="auto"/>
              <w:left w:val="single" w:sz="4" w:space="0" w:color="auto"/>
              <w:bottom w:val="single" w:sz="4" w:space="0" w:color="auto"/>
              <w:right w:val="single" w:sz="12" w:space="0" w:color="auto"/>
            </w:tcBorders>
          </w:tcPr>
          <w:p w:rsidR="00B25AFA" w:rsidRPr="00B25AFA" w:rsidRDefault="00B25AFA" w:rsidP="00B25AFA">
            <w:pPr>
              <w:jc w:val="both"/>
            </w:pPr>
            <w:r w:rsidRPr="00B25AFA">
              <w:t>КТПКВК</w:t>
            </w:r>
          </w:p>
        </w:tc>
        <w:tc>
          <w:tcPr>
            <w:tcW w:w="1274" w:type="dxa"/>
            <w:tcBorders>
              <w:top w:val="single" w:sz="12"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КЕКВ</w:t>
            </w:r>
          </w:p>
        </w:tc>
        <w:tc>
          <w:tcPr>
            <w:tcW w:w="1516" w:type="dxa"/>
            <w:tcBorders>
              <w:top w:val="single" w:sz="12" w:space="0" w:color="auto"/>
              <w:left w:val="single" w:sz="12" w:space="0" w:color="auto"/>
              <w:bottom w:val="single" w:sz="4" w:space="0" w:color="auto"/>
              <w:right w:val="single" w:sz="12" w:space="0" w:color="auto"/>
            </w:tcBorders>
          </w:tcPr>
          <w:p w:rsidR="00B25AFA" w:rsidRPr="00B25AFA" w:rsidRDefault="00B25AFA" w:rsidP="00B25AFA">
            <w:pPr>
              <w:jc w:val="center"/>
            </w:pPr>
            <w:r w:rsidRPr="00B25AFA">
              <w:t>Сума,</w:t>
            </w:r>
          </w:p>
          <w:p w:rsidR="00B25AFA" w:rsidRPr="00B25AFA" w:rsidRDefault="00B25AFA" w:rsidP="00B25AFA">
            <w:pPr>
              <w:jc w:val="center"/>
            </w:pPr>
            <w:r w:rsidRPr="00B25AFA">
              <w:t>грн.</w:t>
            </w:r>
          </w:p>
        </w:tc>
      </w:tr>
      <w:tr w:rsidR="00B25AFA" w:rsidRPr="00B25AFA" w:rsidTr="00D75121">
        <w:trPr>
          <w:trHeight w:val="271"/>
          <w:jc w:val="center"/>
        </w:trPr>
        <w:tc>
          <w:tcPr>
            <w:tcW w:w="674" w:type="dxa"/>
            <w:tcBorders>
              <w:top w:val="single" w:sz="12" w:space="0" w:color="auto"/>
              <w:left w:val="single" w:sz="12" w:space="0" w:color="auto"/>
              <w:bottom w:val="single" w:sz="6" w:space="0" w:color="auto"/>
              <w:right w:val="single" w:sz="12" w:space="0" w:color="auto"/>
            </w:tcBorders>
          </w:tcPr>
          <w:p w:rsidR="00B25AFA" w:rsidRPr="00B25AFA" w:rsidRDefault="00B25AFA" w:rsidP="00B25AFA">
            <w:pPr>
              <w:jc w:val="both"/>
            </w:pPr>
            <w:r w:rsidRPr="00B25AFA">
              <w:t>1.</w:t>
            </w:r>
          </w:p>
        </w:tc>
        <w:tc>
          <w:tcPr>
            <w:tcW w:w="4322" w:type="dxa"/>
            <w:tcBorders>
              <w:top w:val="single" w:sz="12" w:space="0" w:color="auto"/>
              <w:left w:val="single" w:sz="12" w:space="0" w:color="auto"/>
              <w:bottom w:val="single" w:sz="6" w:space="0" w:color="auto"/>
              <w:right w:val="single" w:sz="4" w:space="0" w:color="auto"/>
            </w:tcBorders>
          </w:tcPr>
          <w:p w:rsidR="00B25AFA" w:rsidRPr="00B25AFA" w:rsidRDefault="00B25AFA" w:rsidP="00B25AFA">
            <w:r w:rsidRPr="00B25AFA">
              <w:t>Субсидії та поточні трансферти підприємствам</w:t>
            </w:r>
          </w:p>
        </w:tc>
        <w:tc>
          <w:tcPr>
            <w:tcW w:w="1773" w:type="dxa"/>
            <w:tcBorders>
              <w:top w:val="single" w:sz="12" w:space="0" w:color="auto"/>
              <w:left w:val="single" w:sz="4" w:space="0" w:color="auto"/>
              <w:bottom w:val="single" w:sz="6" w:space="0" w:color="auto"/>
              <w:right w:val="single" w:sz="12" w:space="0" w:color="auto"/>
            </w:tcBorders>
          </w:tcPr>
          <w:p w:rsidR="00B25AFA" w:rsidRPr="00B25AFA" w:rsidRDefault="00B25AFA" w:rsidP="00B25AFA">
            <w:pPr>
              <w:jc w:val="both"/>
            </w:pPr>
          </w:p>
          <w:p w:rsidR="00B25AFA" w:rsidRPr="00B25AFA" w:rsidRDefault="00B25AFA" w:rsidP="00B25AFA">
            <w:pPr>
              <w:jc w:val="both"/>
            </w:pPr>
            <w:r w:rsidRPr="00B25AFA">
              <w:t>6030</w:t>
            </w:r>
          </w:p>
        </w:tc>
        <w:tc>
          <w:tcPr>
            <w:tcW w:w="1274" w:type="dxa"/>
            <w:tcBorders>
              <w:top w:val="single" w:sz="12" w:space="0" w:color="auto"/>
              <w:left w:val="single" w:sz="12" w:space="0" w:color="auto"/>
              <w:bottom w:val="single" w:sz="4" w:space="0" w:color="auto"/>
              <w:right w:val="single" w:sz="12" w:space="0" w:color="auto"/>
            </w:tcBorders>
            <w:vAlign w:val="center"/>
          </w:tcPr>
          <w:p w:rsidR="00B25AFA" w:rsidRPr="00B25AFA" w:rsidRDefault="00B25AFA" w:rsidP="00B25AFA">
            <w:pPr>
              <w:jc w:val="both"/>
            </w:pPr>
            <w:r w:rsidRPr="00B25AFA">
              <w:t>2610</w:t>
            </w:r>
          </w:p>
        </w:tc>
        <w:tc>
          <w:tcPr>
            <w:tcW w:w="1524" w:type="dxa"/>
            <w:gridSpan w:val="2"/>
            <w:tcBorders>
              <w:top w:val="single" w:sz="12" w:space="0" w:color="auto"/>
              <w:left w:val="single" w:sz="12" w:space="0" w:color="auto"/>
              <w:bottom w:val="single" w:sz="4" w:space="0" w:color="auto"/>
              <w:right w:val="single" w:sz="12" w:space="0" w:color="auto"/>
            </w:tcBorders>
            <w:vAlign w:val="center"/>
          </w:tcPr>
          <w:p w:rsidR="00B25AFA" w:rsidRPr="00B25AFA" w:rsidRDefault="00B25AFA" w:rsidP="00B25AFA">
            <w:pPr>
              <w:jc w:val="right"/>
            </w:pPr>
            <w:r w:rsidRPr="00B25AFA">
              <w:t>8 945 000</w:t>
            </w:r>
          </w:p>
        </w:tc>
      </w:tr>
      <w:tr w:rsidR="00B25AFA" w:rsidRPr="00B25AFA" w:rsidTr="00D75121">
        <w:trPr>
          <w:gridAfter w:val="1"/>
          <w:wAfter w:w="8" w:type="dxa"/>
          <w:jc w:val="center"/>
        </w:trPr>
        <w:tc>
          <w:tcPr>
            <w:tcW w:w="6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2.</w:t>
            </w:r>
          </w:p>
        </w:tc>
        <w:tc>
          <w:tcPr>
            <w:tcW w:w="4322" w:type="dxa"/>
            <w:tcBorders>
              <w:top w:val="single" w:sz="4" w:space="0" w:color="auto"/>
              <w:left w:val="single" w:sz="12" w:space="0" w:color="auto"/>
              <w:bottom w:val="single" w:sz="4" w:space="0" w:color="auto"/>
              <w:right w:val="single" w:sz="4" w:space="0" w:color="auto"/>
            </w:tcBorders>
          </w:tcPr>
          <w:p w:rsidR="00B25AFA" w:rsidRPr="00B25AFA" w:rsidRDefault="00B25AFA" w:rsidP="00B25AFA">
            <w:pPr>
              <w:jc w:val="both"/>
            </w:pPr>
            <w:r w:rsidRPr="00B25AFA">
              <w:t>Вуличне освітлення</w:t>
            </w:r>
          </w:p>
        </w:tc>
        <w:tc>
          <w:tcPr>
            <w:tcW w:w="1773" w:type="dxa"/>
            <w:tcBorders>
              <w:top w:val="single" w:sz="4" w:space="0" w:color="auto"/>
              <w:left w:val="single" w:sz="4" w:space="0" w:color="auto"/>
              <w:bottom w:val="single" w:sz="4" w:space="0" w:color="auto"/>
              <w:right w:val="single" w:sz="12" w:space="0" w:color="auto"/>
            </w:tcBorders>
          </w:tcPr>
          <w:p w:rsidR="00B25AFA" w:rsidRPr="00B25AFA" w:rsidRDefault="00B25AFA" w:rsidP="00B25AFA">
            <w:pPr>
              <w:jc w:val="both"/>
            </w:pPr>
            <w:r w:rsidRPr="00B25AFA">
              <w:t>6030</w:t>
            </w:r>
          </w:p>
        </w:tc>
        <w:tc>
          <w:tcPr>
            <w:tcW w:w="12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2273</w:t>
            </w:r>
          </w:p>
        </w:tc>
        <w:tc>
          <w:tcPr>
            <w:tcW w:w="1516"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right"/>
            </w:pPr>
            <w:r w:rsidRPr="00B25AFA">
              <w:t>1 600 000</w:t>
            </w:r>
          </w:p>
        </w:tc>
      </w:tr>
      <w:tr w:rsidR="00B25AFA" w:rsidRPr="00B25AFA" w:rsidTr="00D75121">
        <w:trPr>
          <w:gridAfter w:val="1"/>
          <w:wAfter w:w="8" w:type="dxa"/>
          <w:jc w:val="center"/>
        </w:trPr>
        <w:tc>
          <w:tcPr>
            <w:tcW w:w="6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3.</w:t>
            </w:r>
          </w:p>
        </w:tc>
        <w:tc>
          <w:tcPr>
            <w:tcW w:w="4322" w:type="dxa"/>
            <w:tcBorders>
              <w:top w:val="single" w:sz="4" w:space="0" w:color="auto"/>
              <w:left w:val="single" w:sz="12" w:space="0" w:color="auto"/>
              <w:bottom w:val="single" w:sz="4" w:space="0" w:color="auto"/>
              <w:right w:val="single" w:sz="4" w:space="0" w:color="auto"/>
            </w:tcBorders>
          </w:tcPr>
          <w:p w:rsidR="00B25AFA" w:rsidRPr="00B25AFA" w:rsidRDefault="00B25AFA" w:rsidP="00B25AFA">
            <w:r w:rsidRPr="00B25AFA">
              <w:t>Капітальний ремонт дитячих майданчиків</w:t>
            </w:r>
          </w:p>
        </w:tc>
        <w:tc>
          <w:tcPr>
            <w:tcW w:w="1773" w:type="dxa"/>
            <w:tcBorders>
              <w:top w:val="single" w:sz="4" w:space="0" w:color="auto"/>
              <w:left w:val="single" w:sz="4" w:space="0" w:color="auto"/>
              <w:bottom w:val="single" w:sz="4" w:space="0" w:color="auto"/>
              <w:right w:val="single" w:sz="12" w:space="0" w:color="auto"/>
            </w:tcBorders>
          </w:tcPr>
          <w:p w:rsidR="00B25AFA" w:rsidRPr="00B25AFA" w:rsidRDefault="00B25AFA" w:rsidP="00B25AFA">
            <w:pPr>
              <w:jc w:val="both"/>
            </w:pPr>
            <w:r w:rsidRPr="00B25AFA">
              <w:t>6030</w:t>
            </w:r>
          </w:p>
        </w:tc>
        <w:tc>
          <w:tcPr>
            <w:tcW w:w="12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3132</w:t>
            </w:r>
          </w:p>
        </w:tc>
        <w:tc>
          <w:tcPr>
            <w:tcW w:w="1516"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right"/>
            </w:pPr>
            <w:r w:rsidRPr="00B25AFA">
              <w:t>90 000</w:t>
            </w:r>
          </w:p>
        </w:tc>
      </w:tr>
      <w:tr w:rsidR="00B25AFA" w:rsidRPr="00B25AFA" w:rsidTr="00D75121">
        <w:trPr>
          <w:gridAfter w:val="1"/>
          <w:wAfter w:w="8" w:type="dxa"/>
          <w:jc w:val="center"/>
        </w:trPr>
        <w:tc>
          <w:tcPr>
            <w:tcW w:w="6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4.</w:t>
            </w:r>
          </w:p>
        </w:tc>
        <w:tc>
          <w:tcPr>
            <w:tcW w:w="4322" w:type="dxa"/>
            <w:tcBorders>
              <w:top w:val="single" w:sz="4" w:space="0" w:color="auto"/>
              <w:left w:val="single" w:sz="12" w:space="0" w:color="auto"/>
              <w:bottom w:val="single" w:sz="4" w:space="0" w:color="auto"/>
              <w:right w:val="single" w:sz="4" w:space="0" w:color="auto"/>
            </w:tcBorders>
          </w:tcPr>
          <w:p w:rsidR="00B25AFA" w:rsidRPr="00B25AFA" w:rsidRDefault="00B25AFA" w:rsidP="00B25AFA">
            <w:r w:rsidRPr="00B25AFA">
              <w:t>Придбання та встановлення дитячого майданчика</w:t>
            </w:r>
          </w:p>
        </w:tc>
        <w:tc>
          <w:tcPr>
            <w:tcW w:w="1773" w:type="dxa"/>
            <w:tcBorders>
              <w:top w:val="single" w:sz="4" w:space="0" w:color="auto"/>
              <w:left w:val="single" w:sz="4" w:space="0" w:color="auto"/>
              <w:bottom w:val="single" w:sz="4" w:space="0" w:color="auto"/>
              <w:right w:val="single" w:sz="12" w:space="0" w:color="auto"/>
            </w:tcBorders>
          </w:tcPr>
          <w:p w:rsidR="00B25AFA" w:rsidRPr="00B25AFA" w:rsidRDefault="00B25AFA" w:rsidP="00B25AFA">
            <w:pPr>
              <w:jc w:val="both"/>
            </w:pPr>
            <w:r w:rsidRPr="00B25AFA">
              <w:t>6030</w:t>
            </w:r>
          </w:p>
        </w:tc>
        <w:tc>
          <w:tcPr>
            <w:tcW w:w="12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3210</w:t>
            </w:r>
          </w:p>
        </w:tc>
        <w:tc>
          <w:tcPr>
            <w:tcW w:w="1516"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right"/>
            </w:pPr>
            <w:r w:rsidRPr="00B25AFA">
              <w:t>210 000</w:t>
            </w:r>
          </w:p>
        </w:tc>
      </w:tr>
      <w:tr w:rsidR="00B25AFA" w:rsidRPr="00B25AFA" w:rsidTr="00D75121">
        <w:trPr>
          <w:gridAfter w:val="1"/>
          <w:wAfter w:w="8" w:type="dxa"/>
          <w:jc w:val="center"/>
        </w:trPr>
        <w:tc>
          <w:tcPr>
            <w:tcW w:w="6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5.</w:t>
            </w:r>
          </w:p>
        </w:tc>
        <w:tc>
          <w:tcPr>
            <w:tcW w:w="4322" w:type="dxa"/>
            <w:tcBorders>
              <w:top w:val="single" w:sz="4" w:space="0" w:color="auto"/>
              <w:left w:val="single" w:sz="12" w:space="0" w:color="auto"/>
              <w:bottom w:val="single" w:sz="4" w:space="0" w:color="auto"/>
              <w:right w:val="single" w:sz="4" w:space="0" w:color="auto"/>
            </w:tcBorders>
          </w:tcPr>
          <w:p w:rsidR="00B25AFA" w:rsidRPr="00B25AFA" w:rsidRDefault="00B25AFA" w:rsidP="00B25AFA">
            <w:pPr>
              <w:jc w:val="both"/>
            </w:pPr>
            <w:r w:rsidRPr="00B25AFA">
              <w:t>Актуалізація ПКД об’єкту «Реконструкція Площі Героїв Майдану (коригування)</w:t>
            </w:r>
          </w:p>
        </w:tc>
        <w:tc>
          <w:tcPr>
            <w:tcW w:w="1773" w:type="dxa"/>
            <w:tcBorders>
              <w:top w:val="single" w:sz="4" w:space="0" w:color="auto"/>
              <w:left w:val="single" w:sz="4" w:space="0" w:color="auto"/>
              <w:bottom w:val="single" w:sz="4" w:space="0" w:color="auto"/>
              <w:right w:val="single" w:sz="12" w:space="0" w:color="auto"/>
            </w:tcBorders>
          </w:tcPr>
          <w:p w:rsidR="00B25AFA" w:rsidRPr="00B25AFA" w:rsidRDefault="00B25AFA" w:rsidP="00B25AFA">
            <w:pPr>
              <w:jc w:val="both"/>
            </w:pPr>
            <w:r w:rsidRPr="00B25AFA">
              <w:t>7330</w:t>
            </w:r>
          </w:p>
        </w:tc>
        <w:tc>
          <w:tcPr>
            <w:tcW w:w="12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3210</w:t>
            </w:r>
          </w:p>
        </w:tc>
        <w:tc>
          <w:tcPr>
            <w:tcW w:w="1516"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right"/>
            </w:pPr>
            <w:r w:rsidRPr="00B25AFA">
              <w:t>200 000</w:t>
            </w:r>
          </w:p>
        </w:tc>
      </w:tr>
      <w:tr w:rsidR="00B25AFA" w:rsidRPr="00B25AFA" w:rsidTr="00D75121">
        <w:trPr>
          <w:gridAfter w:val="1"/>
          <w:wAfter w:w="8" w:type="dxa"/>
          <w:jc w:val="center"/>
        </w:trPr>
        <w:tc>
          <w:tcPr>
            <w:tcW w:w="6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6.</w:t>
            </w:r>
          </w:p>
        </w:tc>
        <w:tc>
          <w:tcPr>
            <w:tcW w:w="4322" w:type="dxa"/>
            <w:tcBorders>
              <w:top w:val="single" w:sz="4" w:space="0" w:color="auto"/>
              <w:left w:val="single" w:sz="12" w:space="0" w:color="auto"/>
              <w:bottom w:val="single" w:sz="4" w:space="0" w:color="auto"/>
              <w:right w:val="single" w:sz="4" w:space="0" w:color="auto"/>
            </w:tcBorders>
          </w:tcPr>
          <w:p w:rsidR="00B25AFA" w:rsidRPr="00B25AFA" w:rsidRDefault="00B25AFA" w:rsidP="00B25AFA">
            <w:r w:rsidRPr="00B25AFA">
              <w:t xml:space="preserve">Реконструкція мереж зовнішнього освітлення  </w:t>
            </w:r>
          </w:p>
        </w:tc>
        <w:tc>
          <w:tcPr>
            <w:tcW w:w="1773" w:type="dxa"/>
            <w:tcBorders>
              <w:top w:val="single" w:sz="4" w:space="0" w:color="auto"/>
              <w:left w:val="single" w:sz="4" w:space="0" w:color="auto"/>
              <w:bottom w:val="single" w:sz="4" w:space="0" w:color="auto"/>
              <w:right w:val="single" w:sz="12" w:space="0" w:color="auto"/>
            </w:tcBorders>
          </w:tcPr>
          <w:p w:rsidR="00B25AFA" w:rsidRPr="00B25AFA" w:rsidRDefault="00B25AFA" w:rsidP="00B25AFA">
            <w:pPr>
              <w:jc w:val="both"/>
            </w:pPr>
            <w:r w:rsidRPr="00B25AFA">
              <w:t>7370</w:t>
            </w:r>
          </w:p>
        </w:tc>
        <w:tc>
          <w:tcPr>
            <w:tcW w:w="12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3142</w:t>
            </w:r>
          </w:p>
        </w:tc>
        <w:tc>
          <w:tcPr>
            <w:tcW w:w="1516"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right"/>
            </w:pPr>
            <w:r w:rsidRPr="00B25AFA">
              <w:t>300 000</w:t>
            </w:r>
          </w:p>
        </w:tc>
      </w:tr>
      <w:tr w:rsidR="00B25AFA" w:rsidRPr="00B25AFA" w:rsidTr="00D75121">
        <w:trPr>
          <w:gridAfter w:val="1"/>
          <w:wAfter w:w="8" w:type="dxa"/>
          <w:jc w:val="center"/>
        </w:trPr>
        <w:tc>
          <w:tcPr>
            <w:tcW w:w="6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7.</w:t>
            </w:r>
          </w:p>
        </w:tc>
        <w:tc>
          <w:tcPr>
            <w:tcW w:w="4322" w:type="dxa"/>
            <w:tcBorders>
              <w:top w:val="single" w:sz="4" w:space="0" w:color="auto"/>
              <w:left w:val="single" w:sz="12" w:space="0" w:color="auto"/>
              <w:bottom w:val="single" w:sz="4" w:space="0" w:color="auto"/>
              <w:right w:val="single" w:sz="4" w:space="0" w:color="auto"/>
            </w:tcBorders>
          </w:tcPr>
          <w:p w:rsidR="00B25AFA" w:rsidRPr="00B25AFA" w:rsidRDefault="00B25AFA" w:rsidP="00B25AFA">
            <w:pPr>
              <w:jc w:val="both"/>
            </w:pPr>
            <w:r w:rsidRPr="00B25AFA">
              <w:t xml:space="preserve">Поточний ремонт доріг </w:t>
            </w:r>
          </w:p>
        </w:tc>
        <w:tc>
          <w:tcPr>
            <w:tcW w:w="1773" w:type="dxa"/>
            <w:tcBorders>
              <w:top w:val="single" w:sz="4" w:space="0" w:color="auto"/>
              <w:left w:val="single" w:sz="4" w:space="0" w:color="auto"/>
              <w:bottom w:val="single" w:sz="4" w:space="0" w:color="auto"/>
              <w:right w:val="single" w:sz="12" w:space="0" w:color="auto"/>
            </w:tcBorders>
          </w:tcPr>
          <w:p w:rsidR="00B25AFA" w:rsidRPr="00B25AFA" w:rsidRDefault="00B25AFA" w:rsidP="00B25AFA">
            <w:pPr>
              <w:jc w:val="both"/>
            </w:pPr>
            <w:r w:rsidRPr="00B25AFA">
              <w:t>7461</w:t>
            </w:r>
          </w:p>
        </w:tc>
        <w:tc>
          <w:tcPr>
            <w:tcW w:w="1274"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both"/>
            </w:pPr>
            <w:r w:rsidRPr="00B25AFA">
              <w:t>2610</w:t>
            </w:r>
          </w:p>
        </w:tc>
        <w:tc>
          <w:tcPr>
            <w:tcW w:w="1516" w:type="dxa"/>
            <w:tcBorders>
              <w:top w:val="single" w:sz="4" w:space="0" w:color="auto"/>
              <w:left w:val="single" w:sz="12" w:space="0" w:color="auto"/>
              <w:bottom w:val="single" w:sz="4" w:space="0" w:color="auto"/>
              <w:right w:val="single" w:sz="12" w:space="0" w:color="auto"/>
            </w:tcBorders>
          </w:tcPr>
          <w:p w:rsidR="00B25AFA" w:rsidRPr="00B25AFA" w:rsidRDefault="00B25AFA" w:rsidP="00B25AFA">
            <w:pPr>
              <w:jc w:val="right"/>
            </w:pPr>
            <w:r w:rsidRPr="00B25AFA">
              <w:t>7 306 000</w:t>
            </w:r>
          </w:p>
        </w:tc>
      </w:tr>
      <w:tr w:rsidR="00B25AFA" w:rsidRPr="00B25AFA" w:rsidTr="00D75121">
        <w:trPr>
          <w:gridAfter w:val="1"/>
          <w:wAfter w:w="8" w:type="dxa"/>
          <w:jc w:val="center"/>
        </w:trPr>
        <w:tc>
          <w:tcPr>
            <w:tcW w:w="674" w:type="dxa"/>
            <w:tcBorders>
              <w:top w:val="single" w:sz="12" w:space="0" w:color="auto"/>
              <w:left w:val="single" w:sz="12" w:space="0" w:color="auto"/>
              <w:bottom w:val="single" w:sz="12" w:space="0" w:color="auto"/>
              <w:right w:val="single" w:sz="12" w:space="0" w:color="auto"/>
            </w:tcBorders>
          </w:tcPr>
          <w:p w:rsidR="00B25AFA" w:rsidRPr="00B25AFA" w:rsidRDefault="00B25AFA" w:rsidP="00B25AFA">
            <w:pPr>
              <w:jc w:val="both"/>
            </w:pPr>
          </w:p>
        </w:tc>
        <w:tc>
          <w:tcPr>
            <w:tcW w:w="4322" w:type="dxa"/>
            <w:tcBorders>
              <w:top w:val="single" w:sz="12" w:space="0" w:color="auto"/>
              <w:left w:val="single" w:sz="12" w:space="0" w:color="auto"/>
              <w:bottom w:val="single" w:sz="12" w:space="0" w:color="auto"/>
              <w:right w:val="single" w:sz="4" w:space="0" w:color="auto"/>
            </w:tcBorders>
          </w:tcPr>
          <w:p w:rsidR="00B25AFA" w:rsidRPr="00B25AFA" w:rsidRDefault="00B25AFA" w:rsidP="00B25AFA">
            <w:pPr>
              <w:jc w:val="both"/>
            </w:pPr>
            <w:r w:rsidRPr="00B25AFA">
              <w:t>Разом:</w:t>
            </w:r>
          </w:p>
        </w:tc>
        <w:tc>
          <w:tcPr>
            <w:tcW w:w="1773" w:type="dxa"/>
            <w:tcBorders>
              <w:top w:val="single" w:sz="12" w:space="0" w:color="auto"/>
              <w:left w:val="single" w:sz="4" w:space="0" w:color="auto"/>
              <w:bottom w:val="single" w:sz="12" w:space="0" w:color="auto"/>
              <w:right w:val="single" w:sz="12" w:space="0" w:color="auto"/>
            </w:tcBorders>
          </w:tcPr>
          <w:p w:rsidR="00B25AFA" w:rsidRPr="00B25AFA" w:rsidRDefault="00B25AFA" w:rsidP="00B25AFA">
            <w:pPr>
              <w:jc w:val="both"/>
            </w:pPr>
          </w:p>
        </w:tc>
        <w:tc>
          <w:tcPr>
            <w:tcW w:w="1274" w:type="dxa"/>
            <w:tcBorders>
              <w:top w:val="single" w:sz="12" w:space="0" w:color="auto"/>
              <w:left w:val="single" w:sz="12" w:space="0" w:color="auto"/>
              <w:bottom w:val="single" w:sz="12" w:space="0" w:color="auto"/>
              <w:right w:val="single" w:sz="12" w:space="0" w:color="auto"/>
            </w:tcBorders>
          </w:tcPr>
          <w:p w:rsidR="00B25AFA" w:rsidRPr="00B25AFA" w:rsidRDefault="00B25AFA" w:rsidP="00B25AFA">
            <w:pPr>
              <w:jc w:val="both"/>
            </w:pPr>
          </w:p>
        </w:tc>
        <w:tc>
          <w:tcPr>
            <w:tcW w:w="1516" w:type="dxa"/>
            <w:tcBorders>
              <w:top w:val="single" w:sz="12" w:space="0" w:color="auto"/>
              <w:left w:val="single" w:sz="12" w:space="0" w:color="auto"/>
              <w:bottom w:val="single" w:sz="12" w:space="0" w:color="auto"/>
              <w:right w:val="single" w:sz="12" w:space="0" w:color="auto"/>
            </w:tcBorders>
          </w:tcPr>
          <w:p w:rsidR="00B25AFA" w:rsidRPr="00B25AFA" w:rsidRDefault="00B25AFA" w:rsidP="00B25AFA">
            <w:pPr>
              <w:jc w:val="right"/>
            </w:pPr>
            <w:r w:rsidRPr="00B25AFA">
              <w:t>18 651 000</w:t>
            </w:r>
          </w:p>
        </w:tc>
      </w:tr>
    </w:tbl>
    <w:p w:rsidR="00B25AFA" w:rsidRPr="00B25AFA" w:rsidRDefault="00B25AFA" w:rsidP="00B25AFA">
      <w:pPr>
        <w:ind w:left="708" w:hanging="708"/>
        <w:jc w:val="both"/>
      </w:pPr>
      <w:r w:rsidRPr="00B25AFA">
        <w:t xml:space="preserve">                    </w:t>
      </w:r>
    </w:p>
    <w:p w:rsidR="00B25AFA" w:rsidRPr="00B25AFA" w:rsidRDefault="00B25AFA" w:rsidP="00B25AFA">
      <w:pPr>
        <w:jc w:val="both"/>
      </w:pPr>
      <w:r w:rsidRPr="00B25AFA">
        <w:tab/>
      </w:r>
    </w:p>
    <w:p w:rsidR="00B25AFA" w:rsidRPr="00B25AFA" w:rsidRDefault="00B25AFA" w:rsidP="00B25AFA">
      <w:pPr>
        <w:tabs>
          <w:tab w:val="left" w:pos="180"/>
          <w:tab w:val="left" w:pos="540"/>
          <w:tab w:val="left" w:pos="1843"/>
        </w:tabs>
        <w:jc w:val="both"/>
      </w:pPr>
      <w:r w:rsidRPr="00B25AFA">
        <w:t>На фінансування «Екологічної програми на 2023 рік та прогноз на 2024-2025 роки» передбачено кошти  в сумі 756 600,00 грн., в тому числі:</w:t>
      </w:r>
    </w:p>
    <w:p w:rsidR="00B25AFA" w:rsidRPr="00B25AFA" w:rsidRDefault="00B25AFA" w:rsidP="00B25AFA">
      <w:pPr>
        <w:numPr>
          <w:ilvl w:val="0"/>
          <w:numId w:val="4"/>
        </w:numPr>
        <w:tabs>
          <w:tab w:val="left" w:pos="180"/>
          <w:tab w:val="left" w:pos="540"/>
          <w:tab w:val="left" w:pos="1843"/>
        </w:tabs>
        <w:jc w:val="both"/>
      </w:pPr>
      <w:r w:rsidRPr="00B25AFA">
        <w:t>оцінка впливу на довкілля  - 56 400,00грн. (КТПКВК: 8340) ;</w:t>
      </w:r>
    </w:p>
    <w:p w:rsidR="00B25AFA" w:rsidRPr="00B25AFA" w:rsidRDefault="00B25AFA" w:rsidP="00B25AFA">
      <w:pPr>
        <w:numPr>
          <w:ilvl w:val="0"/>
          <w:numId w:val="4"/>
        </w:numPr>
        <w:tabs>
          <w:tab w:val="left" w:pos="180"/>
          <w:tab w:val="left" w:pos="540"/>
          <w:tab w:val="left" w:pos="1843"/>
        </w:tabs>
        <w:jc w:val="both"/>
      </w:pPr>
      <w:r w:rsidRPr="00B25AFA">
        <w:t xml:space="preserve">будівництво дощової каналізації по </w:t>
      </w:r>
      <w:proofErr w:type="spellStart"/>
      <w:r w:rsidRPr="00B25AFA">
        <w:t>пр.Шевченка</w:t>
      </w:r>
      <w:proofErr w:type="spellEnd"/>
      <w:r w:rsidRPr="00B25AFA">
        <w:t xml:space="preserve">, 28А-28 в м. Новий </w:t>
      </w:r>
      <w:proofErr w:type="spellStart"/>
      <w:r w:rsidRPr="00B25AFA">
        <w:t>Розділ-</w:t>
      </w:r>
      <w:proofErr w:type="spellEnd"/>
      <w:r w:rsidRPr="00B25AFA">
        <w:t xml:space="preserve"> 700 200,00грн. (КТПКВК: 7330)</w:t>
      </w:r>
    </w:p>
    <w:p w:rsidR="00B25AFA" w:rsidRPr="00B25AFA" w:rsidRDefault="00B25AFA" w:rsidP="00B25AFA">
      <w:pPr>
        <w:jc w:val="both"/>
      </w:pPr>
    </w:p>
    <w:p w:rsidR="00B25AFA" w:rsidRPr="00B25AFA" w:rsidRDefault="00B25AFA" w:rsidP="00B25AFA">
      <w:pPr>
        <w:ind w:left="708" w:hanging="708"/>
        <w:jc w:val="both"/>
      </w:pPr>
      <w:r w:rsidRPr="00B25AFA">
        <w:t xml:space="preserve">                    </w:t>
      </w:r>
      <w:r w:rsidRPr="00B25AFA">
        <w:tab/>
        <w:t xml:space="preserve">                                            ІНШІ  ВИДАТКИ</w:t>
      </w:r>
    </w:p>
    <w:p w:rsidR="00B25AFA" w:rsidRPr="00B25AFA" w:rsidRDefault="00B25AFA" w:rsidP="00B25AFA">
      <w:pPr>
        <w:widowControl w:val="0"/>
        <w:tabs>
          <w:tab w:val="left" w:pos="-1134"/>
        </w:tabs>
        <w:ind w:firstLine="709"/>
        <w:jc w:val="both"/>
      </w:pPr>
    </w:p>
    <w:p w:rsidR="00B25AFA" w:rsidRPr="00B25AFA" w:rsidRDefault="00B25AFA" w:rsidP="00B25AFA">
      <w:pPr>
        <w:jc w:val="both"/>
      </w:pPr>
      <w:r w:rsidRPr="00B25AFA">
        <w:t xml:space="preserve">         На  фінансування програми розвитку земельних відносин  передбачено 690 000грн., на  програму в галузі сільського господарства 32 400,00грн., внески в Асоціацію міст 97 600 грн.,  на програму енергозбереження 510 000,00 грн. на програму приватизації майна комунальної власності на 2023 рік 23 000,00грн., на програму оренди майна територіальної громади 20 000,00грн.</w:t>
      </w:r>
    </w:p>
    <w:p w:rsidR="00B25AFA" w:rsidRPr="00B25AFA" w:rsidRDefault="00B25AFA" w:rsidP="00B25AFA">
      <w:pPr>
        <w:jc w:val="both"/>
      </w:pPr>
    </w:p>
    <w:p w:rsidR="00B25AFA" w:rsidRPr="00B25AFA" w:rsidRDefault="00B25AFA" w:rsidP="00B25AFA">
      <w:pPr>
        <w:jc w:val="both"/>
      </w:pPr>
      <w:r w:rsidRPr="00B25AFA">
        <w:t xml:space="preserve">Резервний фонд на 2023 рік складає 1 600 000,00 грн. </w:t>
      </w:r>
    </w:p>
    <w:p w:rsidR="00B25AFA" w:rsidRPr="00B25AFA" w:rsidRDefault="00B25AFA" w:rsidP="00B25AFA">
      <w:pPr>
        <w:jc w:val="both"/>
      </w:pPr>
    </w:p>
    <w:p w:rsidR="00B25AFA" w:rsidRPr="00B25AFA" w:rsidRDefault="00B25AFA" w:rsidP="00B25AFA">
      <w:pPr>
        <w:jc w:val="both"/>
      </w:pPr>
    </w:p>
    <w:p w:rsidR="00B25AFA" w:rsidRPr="00B25AFA" w:rsidRDefault="00B25AFA" w:rsidP="00B25AFA">
      <w:pPr>
        <w:keepNext/>
        <w:ind w:left="2160" w:firstLine="720"/>
        <w:outlineLvl w:val="2"/>
      </w:pPr>
      <w:r w:rsidRPr="00B25AFA">
        <w:t>ВИДАТКИ СПЕЦІАЛЬНОГО ФОНДУ</w:t>
      </w:r>
    </w:p>
    <w:p w:rsidR="00B25AFA" w:rsidRPr="00B25AFA" w:rsidRDefault="00B25AFA" w:rsidP="00B25AFA">
      <w:pPr>
        <w:tabs>
          <w:tab w:val="left" w:pos="180"/>
          <w:tab w:val="left" w:pos="540"/>
          <w:tab w:val="left" w:pos="1843"/>
        </w:tabs>
        <w:jc w:val="both"/>
      </w:pPr>
      <w:r w:rsidRPr="00B25AFA">
        <w:t xml:space="preserve">На забезпечення видатків спеціального фонду бюджету громади у 2023 році спрямовано       </w:t>
      </w:r>
      <w:r w:rsidRPr="00B25AFA">
        <w:rPr>
          <w:b/>
        </w:rPr>
        <w:t>10 521 800,00</w:t>
      </w:r>
      <w:r w:rsidRPr="00B25AFA">
        <w:t xml:space="preserve"> грн., в тому числі:</w:t>
      </w:r>
    </w:p>
    <w:p w:rsidR="00B25AFA" w:rsidRPr="00B25AFA" w:rsidRDefault="00B25AFA" w:rsidP="00B25AFA">
      <w:pPr>
        <w:numPr>
          <w:ilvl w:val="0"/>
          <w:numId w:val="13"/>
        </w:numPr>
        <w:tabs>
          <w:tab w:val="left" w:pos="180"/>
          <w:tab w:val="left" w:pos="540"/>
          <w:tab w:val="left" w:pos="1843"/>
        </w:tabs>
        <w:ind w:left="180" w:hanging="180"/>
        <w:jc w:val="both"/>
      </w:pPr>
      <w:r w:rsidRPr="00B25AFA">
        <w:lastRenderedPageBreak/>
        <w:t xml:space="preserve">власні надходження бюджетних установ – </w:t>
      </w:r>
      <w:r w:rsidRPr="00B25AFA">
        <w:rPr>
          <w:b/>
          <w:bCs/>
        </w:rPr>
        <w:t>3 939 800,00</w:t>
      </w:r>
      <w:r w:rsidRPr="00B25AFA">
        <w:t xml:space="preserve"> грн. для забезпечення видатків   на утримання бюджетних установ;</w:t>
      </w:r>
    </w:p>
    <w:p w:rsidR="00B25AFA" w:rsidRPr="00B25AFA" w:rsidRDefault="00B25AFA" w:rsidP="00B25AFA">
      <w:pPr>
        <w:numPr>
          <w:ilvl w:val="0"/>
          <w:numId w:val="13"/>
        </w:numPr>
        <w:tabs>
          <w:tab w:val="left" w:pos="180"/>
          <w:tab w:val="left" w:pos="540"/>
          <w:tab w:val="left" w:pos="1843"/>
        </w:tabs>
        <w:ind w:left="360"/>
        <w:jc w:val="both"/>
        <w:rPr>
          <w:b/>
          <w:i/>
        </w:rPr>
      </w:pPr>
      <w:r w:rsidRPr="00B25AFA">
        <w:t xml:space="preserve">кошти фонду охорони навколишнього природного середовища – </w:t>
      </w:r>
      <w:r w:rsidRPr="00B25AFA">
        <w:rPr>
          <w:b/>
          <w:bCs/>
        </w:rPr>
        <w:t>56 400,00</w:t>
      </w:r>
      <w:r w:rsidRPr="00B25AFA">
        <w:t xml:space="preserve"> грн. </w:t>
      </w:r>
    </w:p>
    <w:p w:rsidR="00B25AFA" w:rsidRPr="00B25AFA" w:rsidRDefault="00B25AFA" w:rsidP="00B25AFA">
      <w:pPr>
        <w:numPr>
          <w:ilvl w:val="0"/>
          <w:numId w:val="13"/>
        </w:numPr>
        <w:tabs>
          <w:tab w:val="left" w:pos="180"/>
          <w:tab w:val="left" w:pos="540"/>
          <w:tab w:val="left" w:pos="1843"/>
        </w:tabs>
        <w:ind w:left="360"/>
        <w:jc w:val="both"/>
        <w:rPr>
          <w:b/>
          <w:i/>
        </w:rPr>
      </w:pPr>
      <w:r w:rsidRPr="00B25AFA">
        <w:t>кошти бюджету розвитку   -</w:t>
      </w:r>
      <w:r w:rsidRPr="00B25AFA">
        <w:rPr>
          <w:b/>
          <w:bCs/>
        </w:rPr>
        <w:t> 630 200,00</w:t>
      </w:r>
      <w:r w:rsidRPr="00B25AFA">
        <w:t xml:space="preserve"> грн.  </w:t>
      </w:r>
    </w:p>
    <w:p w:rsidR="00B25AFA" w:rsidRPr="00B25AFA" w:rsidRDefault="00B25AFA" w:rsidP="00B25AFA">
      <w:pPr>
        <w:numPr>
          <w:ilvl w:val="0"/>
          <w:numId w:val="13"/>
        </w:numPr>
        <w:tabs>
          <w:tab w:val="left" w:pos="180"/>
          <w:tab w:val="left" w:pos="540"/>
          <w:tab w:val="left" w:pos="1843"/>
        </w:tabs>
        <w:ind w:left="360"/>
        <w:jc w:val="both"/>
        <w:rPr>
          <w:b/>
          <w:i/>
        </w:rPr>
      </w:pPr>
      <w:r w:rsidRPr="00B25AFA">
        <w:t xml:space="preserve">передані кошти із загального фонду бюджету до спеціального фонду – </w:t>
      </w:r>
      <w:r w:rsidRPr="00B25AFA">
        <w:rPr>
          <w:b/>
        </w:rPr>
        <w:t>5 895 400,00</w:t>
      </w:r>
      <w:r w:rsidRPr="00B25AFA">
        <w:t xml:space="preserve"> грн.</w:t>
      </w:r>
    </w:p>
    <w:p w:rsidR="00B25AFA" w:rsidRPr="00B25AFA" w:rsidRDefault="00B25AFA" w:rsidP="00B25AFA">
      <w:pPr>
        <w:tabs>
          <w:tab w:val="left" w:pos="180"/>
          <w:tab w:val="left" w:pos="540"/>
          <w:tab w:val="left" w:pos="1843"/>
        </w:tabs>
      </w:pPr>
    </w:p>
    <w:p w:rsidR="00B25AFA" w:rsidRPr="00B25AFA" w:rsidRDefault="00B25AFA" w:rsidP="00B25AFA">
      <w:pPr>
        <w:tabs>
          <w:tab w:val="left" w:pos="180"/>
          <w:tab w:val="left" w:pos="540"/>
          <w:tab w:val="left" w:pos="1843"/>
        </w:tabs>
        <w:jc w:val="both"/>
        <w:rPr>
          <w:color w:val="7030A0"/>
        </w:rPr>
      </w:pPr>
    </w:p>
    <w:p w:rsidR="00B25AFA" w:rsidRPr="00B25AFA" w:rsidRDefault="00B25AFA" w:rsidP="00B25AFA">
      <w:pPr>
        <w:tabs>
          <w:tab w:val="left" w:pos="180"/>
          <w:tab w:val="left" w:pos="540"/>
        </w:tabs>
        <w:ind w:left="360" w:hanging="360"/>
        <w:jc w:val="both"/>
      </w:pPr>
      <w:r w:rsidRPr="00B25AFA">
        <w:tab/>
        <w:t xml:space="preserve">На 2023 рік плануються видатки бюджету розвитку  в сумі  </w:t>
      </w:r>
      <w:r w:rsidRPr="00B25AFA">
        <w:rPr>
          <w:b/>
        </w:rPr>
        <w:t xml:space="preserve">6 525 600,00 </w:t>
      </w:r>
      <w:r w:rsidRPr="00B25AFA">
        <w:t xml:space="preserve">грн. на: </w:t>
      </w:r>
    </w:p>
    <w:p w:rsidR="00B25AFA" w:rsidRPr="00B25AFA" w:rsidRDefault="00B25AFA" w:rsidP="00B25AFA">
      <w:pPr>
        <w:tabs>
          <w:tab w:val="left" w:pos="180"/>
          <w:tab w:val="left" w:pos="540"/>
        </w:tabs>
        <w:ind w:left="360" w:hanging="360"/>
        <w:jc w:val="both"/>
      </w:pPr>
      <w:r w:rsidRPr="00B25AFA">
        <w:t xml:space="preserve">-  заклади освіти – </w:t>
      </w:r>
      <w:r w:rsidRPr="00B25AFA">
        <w:rPr>
          <w:b/>
          <w:bCs/>
        </w:rPr>
        <w:t>1 800 000,00</w:t>
      </w:r>
      <w:r w:rsidRPr="00B25AFA">
        <w:t xml:space="preserve"> грн., (для ДНЗ  - 200000,00 грн. на придбання комп’ютерної техніки, 1000000,00 </w:t>
      </w:r>
      <w:proofErr w:type="spellStart"/>
      <w:r w:rsidRPr="00B25AFA">
        <w:t>грн</w:t>
      </w:r>
      <w:proofErr w:type="spellEnd"/>
      <w:r w:rsidRPr="00B25AFA">
        <w:t xml:space="preserve"> на капітальний ремонт, а саме енергозбереження, для ЗЗСО 600000,00 </w:t>
      </w:r>
      <w:proofErr w:type="spellStart"/>
      <w:r w:rsidRPr="00B25AFA">
        <w:t>грн</w:t>
      </w:r>
      <w:proofErr w:type="spellEnd"/>
      <w:r w:rsidRPr="00B25AFA">
        <w:t xml:space="preserve">, - капітальний ремонт ЗЗСО №4); </w:t>
      </w:r>
    </w:p>
    <w:p w:rsidR="00B25AFA" w:rsidRPr="00B25AFA" w:rsidRDefault="00B25AFA" w:rsidP="00B25AFA">
      <w:pPr>
        <w:tabs>
          <w:tab w:val="left" w:pos="180"/>
          <w:tab w:val="left" w:pos="540"/>
        </w:tabs>
        <w:ind w:left="360" w:hanging="360"/>
        <w:jc w:val="both"/>
      </w:pPr>
      <w:r w:rsidRPr="00B25AFA">
        <w:t xml:space="preserve">-  виконавчий комітет – </w:t>
      </w:r>
      <w:r w:rsidRPr="00B25AFA">
        <w:rPr>
          <w:b/>
          <w:bCs/>
        </w:rPr>
        <w:t>401 100,00</w:t>
      </w:r>
      <w:r w:rsidRPr="00B25AFA">
        <w:t xml:space="preserve"> грн. ( 159100,00 грн. - капітальний ремонт  фасаду;         242 000,00 грн. -  на придбання комп’ютерної техніки)</w:t>
      </w:r>
    </w:p>
    <w:p w:rsidR="00B25AFA" w:rsidRPr="00B25AFA" w:rsidRDefault="00B25AFA" w:rsidP="00B25AFA">
      <w:pPr>
        <w:tabs>
          <w:tab w:val="left" w:pos="180"/>
          <w:tab w:val="left" w:pos="540"/>
        </w:tabs>
        <w:ind w:left="180" w:hanging="180"/>
        <w:jc w:val="both"/>
      </w:pPr>
      <w:r w:rsidRPr="00B25AFA">
        <w:t xml:space="preserve">- капітальний ремонт житлового фонду – </w:t>
      </w:r>
      <w:r w:rsidRPr="00B25AFA">
        <w:rPr>
          <w:b/>
          <w:bCs/>
        </w:rPr>
        <w:t>1 000 000</w:t>
      </w:r>
      <w:r w:rsidRPr="00B25AFA">
        <w:t xml:space="preserve"> грн., в т.ч.: </w:t>
      </w:r>
      <w:r w:rsidRPr="00B25AFA">
        <w:rPr>
          <w:b/>
          <w:bCs/>
        </w:rPr>
        <w:t>400 000,00</w:t>
      </w:r>
      <w:r w:rsidRPr="00B25AFA">
        <w:t xml:space="preserve"> грн. на аварійні об’єкти, </w:t>
      </w:r>
      <w:r w:rsidRPr="00B25AFA">
        <w:rPr>
          <w:b/>
          <w:bCs/>
        </w:rPr>
        <w:t>600 000,00</w:t>
      </w:r>
      <w:r w:rsidRPr="00B25AFA">
        <w:t xml:space="preserve"> грн. – </w:t>
      </w:r>
      <w:proofErr w:type="spellStart"/>
      <w:r w:rsidRPr="00B25AFA">
        <w:t>співфінансування</w:t>
      </w:r>
      <w:proofErr w:type="spellEnd"/>
      <w:r w:rsidRPr="00B25AFA">
        <w:t xml:space="preserve"> робіт з капітального ремонту багатоквартирних житлових будинків;</w:t>
      </w:r>
    </w:p>
    <w:p w:rsidR="00B25AFA" w:rsidRPr="00B25AFA" w:rsidRDefault="00B25AFA" w:rsidP="00B25AFA">
      <w:pPr>
        <w:jc w:val="both"/>
      </w:pPr>
      <w:r w:rsidRPr="00B25AFA">
        <w:t xml:space="preserve"> - придбання та встановлення дитячого майданчика - </w:t>
      </w:r>
      <w:r w:rsidRPr="00B25AFA">
        <w:rPr>
          <w:b/>
          <w:bCs/>
        </w:rPr>
        <w:t>210 000,00</w:t>
      </w:r>
      <w:r w:rsidRPr="00B25AFA">
        <w:t xml:space="preserve"> грн.;</w:t>
      </w:r>
    </w:p>
    <w:p w:rsidR="00B25AFA" w:rsidRPr="00B25AFA" w:rsidRDefault="00B25AFA" w:rsidP="00B25AFA">
      <w:pPr>
        <w:jc w:val="both"/>
      </w:pPr>
      <w:r w:rsidRPr="00B25AFA">
        <w:t xml:space="preserve">- капітальний ремонт дитячих майданчиків – </w:t>
      </w:r>
      <w:r w:rsidRPr="00B25AFA">
        <w:rPr>
          <w:b/>
        </w:rPr>
        <w:t>90 000,00</w:t>
      </w:r>
      <w:r w:rsidRPr="00B25AFA">
        <w:t xml:space="preserve"> </w:t>
      </w:r>
      <w:proofErr w:type="spellStart"/>
      <w:r w:rsidRPr="00B25AFA">
        <w:t>грн</w:t>
      </w:r>
      <w:proofErr w:type="spellEnd"/>
      <w:r w:rsidRPr="00B25AFA">
        <w:t>;</w:t>
      </w:r>
    </w:p>
    <w:p w:rsidR="00B25AFA" w:rsidRPr="00B25AFA" w:rsidRDefault="00B25AFA" w:rsidP="00B25AFA">
      <w:pPr>
        <w:tabs>
          <w:tab w:val="left" w:pos="180"/>
          <w:tab w:val="left" w:pos="540"/>
        </w:tabs>
        <w:ind w:left="360" w:hanging="360"/>
        <w:jc w:val="both"/>
      </w:pPr>
      <w:r w:rsidRPr="00B25AFA">
        <w:t xml:space="preserve">-  реконструкція мереж зовнішнього освітлення  - </w:t>
      </w:r>
      <w:r w:rsidRPr="00B25AFA">
        <w:rPr>
          <w:b/>
        </w:rPr>
        <w:t>3</w:t>
      </w:r>
      <w:r w:rsidRPr="00B25AFA">
        <w:rPr>
          <w:b/>
          <w:bCs/>
        </w:rPr>
        <w:t>00 000,00</w:t>
      </w:r>
      <w:r w:rsidRPr="00B25AFA">
        <w:t xml:space="preserve"> грн.;</w:t>
      </w:r>
    </w:p>
    <w:p w:rsidR="00B25AFA" w:rsidRPr="00B25AFA" w:rsidRDefault="00B25AFA" w:rsidP="00B25AFA">
      <w:pPr>
        <w:tabs>
          <w:tab w:val="left" w:pos="180"/>
          <w:tab w:val="left" w:pos="540"/>
        </w:tabs>
        <w:ind w:left="360" w:hanging="360"/>
        <w:jc w:val="both"/>
      </w:pPr>
      <w:r w:rsidRPr="00B25AFA">
        <w:t xml:space="preserve">- будівництво дощової каналізації по </w:t>
      </w:r>
      <w:proofErr w:type="spellStart"/>
      <w:r w:rsidRPr="00B25AFA">
        <w:t>пр.Шевченка</w:t>
      </w:r>
      <w:proofErr w:type="spellEnd"/>
      <w:r w:rsidRPr="00B25AFA">
        <w:t xml:space="preserve">, 28А-28 в м. Новий </w:t>
      </w:r>
      <w:proofErr w:type="spellStart"/>
      <w:r w:rsidRPr="00B25AFA">
        <w:t>Розділ-</w:t>
      </w:r>
      <w:proofErr w:type="spellEnd"/>
      <w:r w:rsidRPr="00B25AFA">
        <w:t xml:space="preserve"> </w:t>
      </w:r>
      <w:r w:rsidRPr="00B25AFA">
        <w:rPr>
          <w:b/>
        </w:rPr>
        <w:t>700 200,00</w:t>
      </w:r>
      <w:r w:rsidRPr="00B25AFA">
        <w:t>грн.;</w:t>
      </w:r>
    </w:p>
    <w:p w:rsidR="00B25AFA" w:rsidRPr="00B25AFA" w:rsidRDefault="00B25AFA" w:rsidP="00B25AFA">
      <w:pPr>
        <w:tabs>
          <w:tab w:val="left" w:pos="180"/>
          <w:tab w:val="left" w:pos="540"/>
        </w:tabs>
        <w:ind w:left="360" w:hanging="360"/>
        <w:jc w:val="both"/>
        <w:rPr>
          <w:color w:val="7030A0"/>
        </w:rPr>
      </w:pPr>
      <w:r w:rsidRPr="00B25AFA">
        <w:t xml:space="preserve">- актуалізація ПКД об’єкту «Реконструкція Площі Героїв Майдану (коригування) – </w:t>
      </w:r>
      <w:r w:rsidRPr="00B25AFA">
        <w:rPr>
          <w:b/>
        </w:rPr>
        <w:t>200 000,00</w:t>
      </w:r>
      <w:r w:rsidRPr="00B25AFA">
        <w:t>грн</w:t>
      </w:r>
      <w:r w:rsidRPr="00B25AFA">
        <w:rPr>
          <w:color w:val="7030A0"/>
        </w:rPr>
        <w:t>.;</w:t>
      </w:r>
    </w:p>
    <w:p w:rsidR="00B25AFA" w:rsidRPr="00B25AFA" w:rsidRDefault="00B25AFA" w:rsidP="00B25AFA">
      <w:pPr>
        <w:tabs>
          <w:tab w:val="left" w:pos="180"/>
          <w:tab w:val="left" w:pos="540"/>
        </w:tabs>
        <w:jc w:val="both"/>
      </w:pPr>
      <w:r w:rsidRPr="00B25AFA">
        <w:t xml:space="preserve"> -  розробку  містобудівної документації – </w:t>
      </w:r>
      <w:r w:rsidRPr="00B25AFA">
        <w:rPr>
          <w:b/>
          <w:bCs/>
        </w:rPr>
        <w:t>809 000,00</w:t>
      </w:r>
      <w:r w:rsidRPr="00B25AFA">
        <w:t xml:space="preserve"> грн.;</w:t>
      </w:r>
    </w:p>
    <w:p w:rsidR="00B25AFA" w:rsidRPr="00B25AFA" w:rsidRDefault="00B25AFA" w:rsidP="00B25AFA">
      <w:pPr>
        <w:tabs>
          <w:tab w:val="left" w:pos="180"/>
          <w:tab w:val="left" w:pos="540"/>
        </w:tabs>
        <w:ind w:left="360" w:hanging="360"/>
        <w:jc w:val="both"/>
      </w:pPr>
      <w:r w:rsidRPr="00B25AFA">
        <w:t xml:space="preserve"> -   експертну оцінку землі – </w:t>
      </w:r>
      <w:r w:rsidRPr="00B25AFA">
        <w:rPr>
          <w:b/>
          <w:bCs/>
        </w:rPr>
        <w:t>25 000,00</w:t>
      </w:r>
      <w:r w:rsidRPr="00B25AFA">
        <w:t xml:space="preserve"> грн.</w:t>
      </w:r>
    </w:p>
    <w:p w:rsidR="00B25AFA" w:rsidRPr="00B25AFA" w:rsidRDefault="00B25AFA" w:rsidP="00B25AFA">
      <w:pPr>
        <w:tabs>
          <w:tab w:val="left" w:pos="180"/>
          <w:tab w:val="left" w:pos="540"/>
        </w:tabs>
        <w:ind w:left="360" w:hanging="360"/>
        <w:jc w:val="both"/>
      </w:pPr>
      <w:r w:rsidRPr="00B25AFA">
        <w:t xml:space="preserve">- відділ культури спорту та гуманітарної політики  - </w:t>
      </w:r>
      <w:r w:rsidRPr="00B25AFA">
        <w:rPr>
          <w:b/>
        </w:rPr>
        <w:t xml:space="preserve">990300 </w:t>
      </w:r>
      <w:proofErr w:type="spellStart"/>
      <w:r w:rsidRPr="00B25AFA">
        <w:t>грн</w:t>
      </w:r>
      <w:proofErr w:type="spellEnd"/>
      <w:r w:rsidRPr="00B25AFA">
        <w:t xml:space="preserve">, (для школи мистецтв 100000,00 грн. – придбання комп’ютерної техніки та музичних інструментів), </w:t>
      </w:r>
      <w:proofErr w:type="spellStart"/>
      <w:r w:rsidRPr="00B25AFA">
        <w:t>КУ</w:t>
      </w:r>
      <w:proofErr w:type="spellEnd"/>
      <w:r w:rsidRPr="00B25AFA">
        <w:t xml:space="preserve"> «Молодість» 890300,00 – капітальний ремонт сходів;</w:t>
      </w:r>
    </w:p>
    <w:p w:rsidR="00B25AFA" w:rsidRPr="00B25AFA" w:rsidRDefault="00B25AFA" w:rsidP="00B25AFA">
      <w:pPr>
        <w:jc w:val="both"/>
      </w:pPr>
    </w:p>
    <w:p w:rsidR="00B25AFA" w:rsidRPr="00B25AFA" w:rsidRDefault="00B25AFA" w:rsidP="00B25AFA">
      <w:pPr>
        <w:tabs>
          <w:tab w:val="left" w:pos="180"/>
          <w:tab w:val="left" w:pos="540"/>
        </w:tabs>
        <w:ind w:left="360" w:hanging="360"/>
        <w:jc w:val="both"/>
      </w:pPr>
    </w:p>
    <w:p w:rsidR="00B25AFA" w:rsidRPr="00B25AFA" w:rsidRDefault="00B25AFA" w:rsidP="00B25AFA">
      <w:pPr>
        <w:ind w:firstLine="709"/>
        <w:jc w:val="both"/>
      </w:pPr>
      <w:r w:rsidRPr="00B25AFA">
        <w:t xml:space="preserve">                                                                                   </w:t>
      </w:r>
    </w:p>
    <w:p w:rsidR="00B25AFA" w:rsidRPr="00B25AFA" w:rsidRDefault="00B25AFA" w:rsidP="00B25AFA">
      <w:pPr>
        <w:jc w:val="both"/>
      </w:pPr>
      <w:r w:rsidRPr="00B25AFA">
        <w:t>НАЧАЛЬНИК ФІНАНСОВОГО УПРАВЛІННЯ                        Ігор РИЧАГІВСЬКИЙ</w:t>
      </w:r>
    </w:p>
    <w:p w:rsidR="00B25AFA" w:rsidRPr="00B25AFA" w:rsidRDefault="00B25AFA" w:rsidP="00B25AFA">
      <w:pPr>
        <w:jc w:val="both"/>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B645EA" w:rsidRDefault="00B645EA" w:rsidP="003C3FEC">
      <w:pPr>
        <w:jc w:val="both"/>
        <w:rPr>
          <w:lang w:eastAsia="uk-UA"/>
        </w:rPr>
      </w:pPr>
    </w:p>
    <w:p w:rsidR="00CD7AF9" w:rsidRDefault="00CD7AF9" w:rsidP="00CD7AF9">
      <w:pPr>
        <w:jc w:val="center"/>
      </w:pPr>
      <w:r>
        <w:rPr>
          <w:noProof/>
          <w:lang w:eastAsia="uk-UA"/>
        </w:rPr>
        <w:lastRenderedPageBreak/>
        <w:drawing>
          <wp:inline distT="0" distB="0" distL="0" distR="0">
            <wp:extent cx="1144905" cy="60452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151F11" w:rsidRPr="00B645EA" w:rsidRDefault="00B645EA" w:rsidP="00B6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B645EA">
        <w:rPr>
          <w:rFonts w:eastAsia="MS Mincho"/>
          <w:b/>
          <w:bCs/>
        </w:rPr>
        <w:t>398</w:t>
      </w:r>
    </w:p>
    <w:p w:rsidR="00B645EA" w:rsidRDefault="00B645EA"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151F11" w:rsidRPr="00382A22" w:rsidRDefault="003D44B8"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w:t>
      </w:r>
      <w:r w:rsidR="00151F11" w:rsidRPr="00382A22">
        <w:rPr>
          <w:rFonts w:eastAsia="MS Mincho"/>
        </w:rPr>
        <w:t xml:space="preserve">грудня 2022 року </w:t>
      </w:r>
    </w:p>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151F11" w:rsidRPr="00382A22" w:rsidRDefault="00151F11" w:rsidP="00151F11">
      <w:pPr>
        <w:ind w:right="-102"/>
        <w:rPr>
          <w:rFonts w:eastAsia="MS Mincho"/>
        </w:rPr>
      </w:pPr>
      <w:r w:rsidRPr="00382A22">
        <w:rPr>
          <w:rFonts w:eastAsia="MS Mincho"/>
        </w:rPr>
        <w:t>Про передачу у приватну власність квартири</w:t>
      </w:r>
    </w:p>
    <w:p w:rsidR="00151F11" w:rsidRPr="00382A22" w:rsidRDefault="00151F11" w:rsidP="00151F11">
      <w:pPr>
        <w:ind w:right="-102"/>
        <w:rPr>
          <w:rFonts w:eastAsia="MS Mincho"/>
        </w:rPr>
      </w:pPr>
      <w:r w:rsidRPr="00382A22">
        <w:rPr>
          <w:rFonts w:eastAsia="MS Mincho"/>
        </w:rPr>
        <w:t>комунального житлового фонду, яка належать</w:t>
      </w:r>
    </w:p>
    <w:p w:rsidR="00151F11" w:rsidRPr="00382A22" w:rsidRDefault="00151F11" w:rsidP="00151F11">
      <w:pPr>
        <w:ind w:right="-102"/>
        <w:rPr>
          <w:rFonts w:eastAsia="MS Mincho"/>
        </w:rPr>
      </w:pPr>
      <w:r w:rsidRPr="00382A22">
        <w:rPr>
          <w:rFonts w:eastAsia="MS Mincho"/>
        </w:rPr>
        <w:t xml:space="preserve">Новороздільській міській раді </w:t>
      </w:r>
    </w:p>
    <w:p w:rsidR="00151F11" w:rsidRPr="00382A22" w:rsidRDefault="00151F11" w:rsidP="00151F11">
      <w:pPr>
        <w:tabs>
          <w:tab w:val="left" w:pos="708"/>
        </w:tabs>
        <w:jc w:val="both"/>
        <w:rPr>
          <w:rFonts w:eastAsia="MS Mincho"/>
        </w:rPr>
      </w:pPr>
    </w:p>
    <w:p w:rsidR="00151F11" w:rsidRPr="00382A22" w:rsidRDefault="00151F11" w:rsidP="00151F11">
      <w:pPr>
        <w:ind w:right="-102" w:firstLine="708"/>
        <w:jc w:val="both"/>
        <w:rPr>
          <w:rFonts w:eastAsia="MS Mincho"/>
        </w:rPr>
      </w:pPr>
      <w:r w:rsidRPr="00382A22">
        <w:rPr>
          <w:rFonts w:eastAsia="MS Mincho"/>
        </w:rPr>
        <w:t xml:space="preserve">Розглянувши заяву квартиронаймача житлової квартири, що належать до комунальної власності Новороздільської міської ради, на підставі розрахунків та розгляду матеріалів із зазначеного питання, відповідно до ч. 1 ст. 2, т.. 3, ч. 2, 3 ст.5 Закону України </w:t>
      </w:r>
      <w:proofErr w:type="spellStart"/>
      <w:r w:rsidRPr="00382A22">
        <w:rPr>
          <w:rFonts w:eastAsia="MS Mincho"/>
        </w:rPr>
        <w:t>“Про</w:t>
      </w:r>
      <w:proofErr w:type="spellEnd"/>
      <w:r w:rsidRPr="00382A22">
        <w:rPr>
          <w:rFonts w:eastAsia="MS Mincho"/>
        </w:rPr>
        <w:t xml:space="preserve"> приватизацію державного житлового </w:t>
      </w:r>
      <w:proofErr w:type="spellStart"/>
      <w:r w:rsidRPr="00382A22">
        <w:rPr>
          <w:rFonts w:eastAsia="MS Mincho"/>
        </w:rPr>
        <w:t>фонду”</w:t>
      </w:r>
      <w:proofErr w:type="spellEnd"/>
      <w:r w:rsidRPr="00382A22">
        <w:rPr>
          <w:rFonts w:eastAsia="MS Mincho"/>
        </w:rPr>
        <w:t xml:space="preserve">, Положення про порядок передачі квартир (будинків), жилих приміщень у гуртожитках у власність громадян, затвердженим наказом Міністерства з питань житлово-комунального господарства України № 396 від 16.12.2009 року, пп. 1, п. „а”, ст. 29,  </w:t>
      </w:r>
      <w:proofErr w:type="spellStart"/>
      <w:r w:rsidRPr="00382A22">
        <w:rPr>
          <w:rFonts w:eastAsia="MS Mincho"/>
        </w:rPr>
        <w:t>п.п</w:t>
      </w:r>
      <w:proofErr w:type="spellEnd"/>
      <w:r w:rsidRPr="00382A22">
        <w:rPr>
          <w:rFonts w:eastAsia="MS Mincho"/>
        </w:rPr>
        <w:t>. 10, п. ,”б” ст. 30, ст. 52, ч.6 ст. 59, ч.1 ст.73 Закону України «Про місцеве самоврядування в Україні», виконавчий комітет Новороздільської міської ради</w:t>
      </w:r>
    </w:p>
    <w:p w:rsidR="00151F11" w:rsidRPr="00382A22" w:rsidRDefault="00151F11" w:rsidP="00151F11">
      <w:pPr>
        <w:ind w:right="-102"/>
        <w:rPr>
          <w:rFonts w:eastAsia="MS Mincho"/>
        </w:rPr>
      </w:pPr>
    </w:p>
    <w:p w:rsidR="00151F11" w:rsidRPr="00382A22" w:rsidRDefault="00151F11" w:rsidP="00151F11">
      <w:pPr>
        <w:ind w:right="-102"/>
        <w:jc w:val="both"/>
        <w:rPr>
          <w:rFonts w:eastAsia="MS Mincho"/>
        </w:rPr>
      </w:pPr>
      <w:r w:rsidRPr="00382A22">
        <w:rPr>
          <w:rFonts w:eastAsia="MS Mincho"/>
        </w:rPr>
        <w:t>В И Р І Ш И В:</w:t>
      </w:r>
    </w:p>
    <w:p w:rsidR="00151F11" w:rsidRPr="00382A22" w:rsidRDefault="00151F11" w:rsidP="00DA7CF1">
      <w:pPr>
        <w:ind w:right="-102" w:firstLine="567"/>
        <w:jc w:val="both"/>
        <w:rPr>
          <w:rFonts w:eastAsia="MS Mincho"/>
        </w:rPr>
      </w:pPr>
      <w:r w:rsidRPr="00382A22">
        <w:rPr>
          <w:rFonts w:eastAsia="MS Mincho"/>
        </w:rPr>
        <w:t>1.</w:t>
      </w:r>
      <w:r w:rsidR="00DA7CF1">
        <w:rPr>
          <w:rFonts w:eastAsia="MS Mincho"/>
        </w:rPr>
        <w:t xml:space="preserve"> </w:t>
      </w:r>
      <w:r w:rsidRPr="00382A22">
        <w:rPr>
          <w:rFonts w:eastAsia="MS Mincho"/>
        </w:rPr>
        <w:t xml:space="preserve">Передати у приватну власність квартиру комунального </w:t>
      </w:r>
      <w:r w:rsidR="000560B2">
        <w:rPr>
          <w:rFonts w:eastAsia="MS Mincho"/>
        </w:rPr>
        <w:t>житлового фонду квартиронаймачеві</w:t>
      </w:r>
      <w:r w:rsidRPr="00382A22">
        <w:rPr>
          <w:rFonts w:eastAsia="MS Mincho"/>
        </w:rPr>
        <w:t xml:space="preserve"> згідно з Додатком 1.</w:t>
      </w:r>
    </w:p>
    <w:p w:rsidR="00151F11" w:rsidRPr="00382A22" w:rsidRDefault="00151F11" w:rsidP="00DA7CF1">
      <w:pPr>
        <w:ind w:right="-102" w:firstLine="567"/>
        <w:jc w:val="both"/>
        <w:rPr>
          <w:rFonts w:eastAsia="MS Mincho"/>
        </w:rPr>
      </w:pPr>
      <w:r w:rsidRPr="00382A22">
        <w:rPr>
          <w:rFonts w:eastAsia="MS Mincho"/>
        </w:rPr>
        <w:t>2. Оформити право власності наймачу на квартиру в м. Новий Розділ, що  приватизується безоплатно з надлишко</w:t>
      </w:r>
      <w:r w:rsidR="000560B2">
        <w:rPr>
          <w:rFonts w:eastAsia="MS Mincho"/>
        </w:rPr>
        <w:t>вою загальною площею, згідно з Д</w:t>
      </w:r>
      <w:r w:rsidRPr="00382A22">
        <w:rPr>
          <w:rFonts w:eastAsia="MS Mincho"/>
        </w:rPr>
        <w:t xml:space="preserve">одатком 1, до рішення. </w:t>
      </w:r>
    </w:p>
    <w:p w:rsidR="00151F11" w:rsidRPr="00382A22" w:rsidRDefault="00151F11" w:rsidP="00DA7CF1">
      <w:pPr>
        <w:ind w:right="-102" w:firstLine="567"/>
        <w:jc w:val="both"/>
        <w:rPr>
          <w:rFonts w:eastAsia="MS Mincho"/>
        </w:rPr>
      </w:pPr>
      <w:r w:rsidRPr="00382A22">
        <w:rPr>
          <w:rFonts w:eastAsia="MS Mincho"/>
        </w:rPr>
        <w:t xml:space="preserve">3. Затвердити розрахунки загальної площі квартири, з надлишковою загальною площею, згідно з Додатком 2 до рішення. </w:t>
      </w:r>
    </w:p>
    <w:p w:rsidR="00151F11" w:rsidRPr="00382A22" w:rsidRDefault="00151F11" w:rsidP="00DA7CF1">
      <w:pPr>
        <w:ind w:right="-102" w:firstLine="567"/>
        <w:jc w:val="both"/>
        <w:rPr>
          <w:rFonts w:eastAsia="MS Mincho"/>
        </w:rPr>
      </w:pPr>
      <w:r w:rsidRPr="00382A22">
        <w:rPr>
          <w:rFonts w:eastAsia="MS Mincho"/>
        </w:rPr>
        <w:t xml:space="preserve">4. Відділу комунального майна та приватизації Управління ЖКГ Новороздільської міської ради (начальник Пасемко Н. А.) підготувати і видати свідоцтва про право власності на житло згідно рішення. </w:t>
      </w:r>
    </w:p>
    <w:p w:rsidR="00151F11" w:rsidRPr="00382A22" w:rsidRDefault="00151F11" w:rsidP="00DA7CF1">
      <w:pPr>
        <w:ind w:right="-102" w:firstLine="567"/>
        <w:jc w:val="both"/>
        <w:rPr>
          <w:rFonts w:eastAsia="MS Mincho"/>
        </w:rPr>
      </w:pPr>
      <w:r w:rsidRPr="00382A22">
        <w:rPr>
          <w:rFonts w:eastAsia="MS Mincho"/>
        </w:rPr>
        <w:t xml:space="preserve">5. Контроль за виконанням рішення покласти на першого заступника міського голови </w:t>
      </w:r>
      <w:proofErr w:type="spellStart"/>
      <w:r w:rsidRPr="00382A22">
        <w:rPr>
          <w:rFonts w:eastAsia="MS Mincho"/>
        </w:rPr>
        <w:t>Гулія</w:t>
      </w:r>
      <w:proofErr w:type="spellEnd"/>
      <w:r w:rsidRPr="00382A22">
        <w:rPr>
          <w:rFonts w:eastAsia="MS Mincho"/>
        </w:rPr>
        <w:t xml:space="preserve"> М.М.</w:t>
      </w:r>
    </w:p>
    <w:p w:rsidR="00151F11" w:rsidRDefault="00151F11" w:rsidP="004A2759">
      <w:pPr>
        <w:ind w:right="-102"/>
        <w:jc w:val="both"/>
        <w:rPr>
          <w:rFonts w:eastAsia="MS Mincho"/>
        </w:rPr>
      </w:pPr>
    </w:p>
    <w:p w:rsidR="00B645EA" w:rsidRPr="00382A22" w:rsidRDefault="00B645EA" w:rsidP="004A2759">
      <w:pPr>
        <w:ind w:right="-102"/>
        <w:jc w:val="both"/>
        <w:rPr>
          <w:rFonts w:eastAsia="MS Mincho"/>
        </w:rPr>
      </w:pPr>
    </w:p>
    <w:p w:rsidR="00151F11" w:rsidRPr="00DA7CF1" w:rsidRDefault="00151F11" w:rsidP="004A2759">
      <w:pPr>
        <w:jc w:val="both"/>
        <w:rPr>
          <w:rFonts w:eastAsia="MS Mincho"/>
        </w:rPr>
      </w:pPr>
      <w:r w:rsidRPr="00DA7CF1">
        <w:rPr>
          <w:rFonts w:eastAsia="MS Mincho"/>
        </w:rPr>
        <w:t>МІСЬКИЙ ГОЛОВА                                                         Ярина ЯЦЕНКО</w:t>
      </w:r>
    </w:p>
    <w:p w:rsidR="00151F11" w:rsidRPr="00382A22" w:rsidRDefault="00151F11" w:rsidP="004A2759">
      <w:pPr>
        <w:rPr>
          <w:rFonts w:eastAsia="MS Mincho"/>
          <w:b/>
        </w:rPr>
      </w:pPr>
    </w:p>
    <w:p w:rsidR="00151F11" w:rsidRDefault="00151F11"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B645EA" w:rsidRDefault="00B645EA"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B645EA" w:rsidRDefault="00B645EA"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B645EA" w:rsidRDefault="00B645EA"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B645EA" w:rsidRDefault="00B645EA"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B645EA" w:rsidRDefault="00B645EA"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B645EA" w:rsidRDefault="00B645EA"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B645EA" w:rsidRDefault="00B645EA"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CD7AF9" w:rsidRDefault="00CD7AF9"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CD7AF9" w:rsidRDefault="00CD7AF9"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CD7AF9" w:rsidRDefault="00CD7AF9"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CD7AF9" w:rsidRDefault="00CD7AF9"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CD7AF9" w:rsidRDefault="00CD7AF9"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CD7AF9" w:rsidRDefault="00CD7AF9"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CD7AF9" w:rsidRDefault="00CD7AF9"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rPr>
      </w:pPr>
    </w:p>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MS Mincho"/>
          <w:b/>
        </w:rPr>
      </w:pPr>
    </w:p>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MS Mincho"/>
        </w:rPr>
      </w:pPr>
      <w:r w:rsidRPr="00382A22">
        <w:rPr>
          <w:rFonts w:eastAsia="MS Mincho"/>
          <w:b/>
        </w:rPr>
        <w:t>Додаток 1</w:t>
      </w:r>
    </w:p>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MS Mincho"/>
        </w:rPr>
      </w:pPr>
      <w:r w:rsidRPr="00382A22">
        <w:rPr>
          <w:rFonts w:eastAsia="MS Mincho"/>
        </w:rPr>
        <w:t>до ріше</w:t>
      </w:r>
      <w:r w:rsidR="00B645EA">
        <w:rPr>
          <w:rFonts w:eastAsia="MS Mincho"/>
        </w:rPr>
        <w:t xml:space="preserve">ння №  398 </w:t>
      </w:r>
      <w:r w:rsidR="003D44B8" w:rsidRPr="00382A22">
        <w:rPr>
          <w:rFonts w:eastAsia="MS Mincho"/>
        </w:rPr>
        <w:t xml:space="preserve"> від  06</w:t>
      </w:r>
      <w:r w:rsidRPr="00382A22">
        <w:rPr>
          <w:rFonts w:eastAsia="MS Mincho"/>
        </w:rPr>
        <w:t xml:space="preserve">.12. 2022 року </w:t>
      </w:r>
    </w:p>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MS Mincho"/>
        </w:rPr>
      </w:pPr>
      <w:r w:rsidRPr="00382A22">
        <w:rPr>
          <w:rFonts w:eastAsia="MS Mincho"/>
        </w:rPr>
        <w:t>виконкому Новороздільської міської ради</w:t>
      </w:r>
    </w:p>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rPr>
      </w:pPr>
      <w:r w:rsidRPr="00382A22">
        <w:rPr>
          <w:rFonts w:eastAsia="Arial Unicode MS"/>
          <w:b/>
          <w:bCs/>
        </w:rPr>
        <w:t>С П И С О К</w:t>
      </w:r>
    </w:p>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MS Mincho"/>
          <w:b/>
          <w:bCs/>
        </w:rPr>
      </w:pPr>
      <w:r w:rsidRPr="00382A22">
        <w:rPr>
          <w:rFonts w:eastAsia="MS Mincho"/>
          <w:b/>
          <w:bCs/>
        </w:rPr>
        <w:t>наймачів, яким квартира передається у приватну власність безоплатно з надлишковою загальною площею</w:t>
      </w:r>
    </w:p>
    <w:tbl>
      <w:tblPr>
        <w:tblW w:w="10507" w:type="dxa"/>
        <w:tblInd w:w="-612" w:type="dxa"/>
        <w:tblLayout w:type="fixed"/>
        <w:tblLook w:val="01E0"/>
      </w:tblPr>
      <w:tblGrid>
        <w:gridCol w:w="540"/>
        <w:gridCol w:w="1980"/>
        <w:gridCol w:w="900"/>
        <w:gridCol w:w="900"/>
        <w:gridCol w:w="3960"/>
        <w:gridCol w:w="932"/>
        <w:gridCol w:w="1295"/>
      </w:tblGrid>
      <w:tr w:rsidR="00151F11" w:rsidRPr="00382A22" w:rsidTr="009B348A">
        <w:tc>
          <w:tcPr>
            <w:tcW w:w="540" w:type="dxa"/>
          </w:tcPr>
          <w:p w:rsidR="00151F11" w:rsidRPr="00382A22" w:rsidRDefault="00151F11" w:rsidP="00151F11">
            <w:pPr>
              <w:rPr>
                <w:rFonts w:eastAsia="Arial Unicode MS"/>
                <w:b/>
              </w:rPr>
            </w:pPr>
            <w:r w:rsidRPr="00382A22">
              <w:rPr>
                <w:rFonts w:eastAsia="Arial Unicode MS"/>
                <w:b/>
              </w:rPr>
              <w:t>№</w:t>
            </w:r>
          </w:p>
        </w:tc>
        <w:tc>
          <w:tcPr>
            <w:tcW w:w="1980" w:type="dxa"/>
          </w:tcPr>
          <w:p w:rsidR="00151F11" w:rsidRPr="00382A22" w:rsidRDefault="00151F11" w:rsidP="00151F11">
            <w:pPr>
              <w:rPr>
                <w:rFonts w:eastAsia="Arial Unicode MS"/>
                <w:b/>
              </w:rPr>
            </w:pPr>
            <w:r w:rsidRPr="00382A22">
              <w:rPr>
                <w:rFonts w:eastAsia="Arial Unicode MS"/>
                <w:b/>
              </w:rPr>
              <w:t>Назва вулиці</w:t>
            </w:r>
          </w:p>
        </w:tc>
        <w:tc>
          <w:tcPr>
            <w:tcW w:w="900" w:type="dxa"/>
          </w:tcPr>
          <w:p w:rsidR="00151F11" w:rsidRPr="00382A22" w:rsidRDefault="00151F11" w:rsidP="00151F11">
            <w:pPr>
              <w:ind w:left="66" w:hanging="85"/>
              <w:rPr>
                <w:rFonts w:eastAsia="Arial Unicode MS"/>
                <w:b/>
              </w:rPr>
            </w:pPr>
            <w:r w:rsidRPr="00382A22">
              <w:rPr>
                <w:rFonts w:eastAsia="Arial Unicode MS"/>
                <w:b/>
              </w:rPr>
              <w:t>№ буд.</w:t>
            </w:r>
          </w:p>
        </w:tc>
        <w:tc>
          <w:tcPr>
            <w:tcW w:w="900" w:type="dxa"/>
          </w:tcPr>
          <w:p w:rsidR="00151F11" w:rsidRPr="00382A22" w:rsidRDefault="00151F11" w:rsidP="00151F11">
            <w:pPr>
              <w:rPr>
                <w:rFonts w:eastAsia="Arial Unicode MS"/>
                <w:b/>
              </w:rPr>
            </w:pPr>
            <w:r w:rsidRPr="00382A22">
              <w:rPr>
                <w:rFonts w:eastAsia="Arial Unicode MS"/>
                <w:b/>
              </w:rPr>
              <w:t>№</w:t>
            </w:r>
          </w:p>
          <w:p w:rsidR="00151F11" w:rsidRPr="00382A22" w:rsidRDefault="00151F11" w:rsidP="00151F11">
            <w:pPr>
              <w:rPr>
                <w:rFonts w:eastAsia="Arial Unicode MS"/>
                <w:b/>
              </w:rPr>
            </w:pPr>
            <w:r w:rsidRPr="00382A22">
              <w:rPr>
                <w:rFonts w:eastAsia="Arial Unicode MS"/>
                <w:b/>
              </w:rPr>
              <w:t xml:space="preserve"> кв.</w:t>
            </w:r>
          </w:p>
        </w:tc>
        <w:tc>
          <w:tcPr>
            <w:tcW w:w="3960" w:type="dxa"/>
          </w:tcPr>
          <w:p w:rsidR="00151F11" w:rsidRPr="00382A22" w:rsidRDefault="00151F11" w:rsidP="00151F11">
            <w:pPr>
              <w:rPr>
                <w:rFonts w:eastAsia="Arial Unicode MS"/>
                <w:b/>
              </w:rPr>
            </w:pPr>
            <w:r w:rsidRPr="00382A22">
              <w:rPr>
                <w:rFonts w:eastAsia="Arial Unicode MS"/>
                <w:b/>
              </w:rPr>
              <w:t xml:space="preserve">Прізвище, </w:t>
            </w:r>
            <w:proofErr w:type="spellStart"/>
            <w:r w:rsidRPr="00382A22">
              <w:rPr>
                <w:rFonts w:eastAsia="Arial Unicode MS"/>
                <w:b/>
              </w:rPr>
              <w:t>м.’я</w:t>
            </w:r>
            <w:proofErr w:type="spellEnd"/>
            <w:r w:rsidRPr="00382A22">
              <w:rPr>
                <w:rFonts w:eastAsia="Arial Unicode MS"/>
                <w:b/>
              </w:rPr>
              <w:t>, по-батькові</w:t>
            </w:r>
          </w:p>
        </w:tc>
        <w:tc>
          <w:tcPr>
            <w:tcW w:w="932" w:type="dxa"/>
          </w:tcPr>
          <w:p w:rsidR="00151F11" w:rsidRPr="00382A22" w:rsidRDefault="00151F11" w:rsidP="00151F11">
            <w:pPr>
              <w:rPr>
                <w:rFonts w:eastAsia="Arial Unicode MS"/>
                <w:b/>
              </w:rPr>
            </w:pPr>
            <w:proofErr w:type="spellStart"/>
            <w:r w:rsidRPr="00382A22">
              <w:rPr>
                <w:rFonts w:eastAsia="Arial Unicode MS"/>
                <w:b/>
              </w:rPr>
              <w:t>Заг</w:t>
            </w:r>
            <w:proofErr w:type="spellEnd"/>
            <w:r w:rsidRPr="00382A22">
              <w:rPr>
                <w:rFonts w:eastAsia="Arial Unicode MS"/>
                <w:b/>
              </w:rPr>
              <w:t>.</w:t>
            </w:r>
          </w:p>
          <w:p w:rsidR="00151F11" w:rsidRPr="00382A22" w:rsidRDefault="00151F11" w:rsidP="00151F11">
            <w:pPr>
              <w:rPr>
                <w:rFonts w:eastAsia="Arial Unicode MS"/>
                <w:b/>
              </w:rPr>
            </w:pPr>
            <w:r w:rsidRPr="00382A22">
              <w:rPr>
                <w:rFonts w:eastAsia="Arial Unicode MS"/>
                <w:b/>
              </w:rPr>
              <w:t>площа</w:t>
            </w:r>
          </w:p>
        </w:tc>
        <w:tc>
          <w:tcPr>
            <w:tcW w:w="1295" w:type="dxa"/>
          </w:tcPr>
          <w:p w:rsidR="00151F11" w:rsidRPr="00382A22" w:rsidRDefault="00151F11" w:rsidP="00151F11">
            <w:pPr>
              <w:rPr>
                <w:rFonts w:eastAsia="Arial Unicode MS"/>
                <w:b/>
              </w:rPr>
            </w:pPr>
            <w:r w:rsidRPr="00382A22">
              <w:rPr>
                <w:rFonts w:eastAsia="Arial Unicode MS"/>
                <w:b/>
                <w:bCs/>
              </w:rPr>
              <w:t xml:space="preserve">Вартість </w:t>
            </w:r>
            <w:proofErr w:type="spellStart"/>
            <w:r w:rsidRPr="00382A22">
              <w:rPr>
                <w:rFonts w:eastAsia="Arial Unicode MS"/>
                <w:b/>
                <w:bCs/>
              </w:rPr>
              <w:t>житл</w:t>
            </w:r>
            <w:proofErr w:type="spellEnd"/>
            <w:r w:rsidRPr="00382A22">
              <w:rPr>
                <w:rFonts w:eastAsia="Arial Unicode MS"/>
                <w:b/>
                <w:bCs/>
              </w:rPr>
              <w:t>. Чеків</w:t>
            </w:r>
            <w:r w:rsidRPr="00382A22">
              <w:rPr>
                <w:rFonts w:eastAsia="Arial Unicode MS"/>
                <w:b/>
              </w:rPr>
              <w:t xml:space="preserve"> </w:t>
            </w:r>
          </w:p>
        </w:tc>
      </w:tr>
      <w:tr w:rsidR="00151F11" w:rsidRPr="00382A22" w:rsidTr="009B348A">
        <w:tc>
          <w:tcPr>
            <w:tcW w:w="540" w:type="dxa"/>
          </w:tcPr>
          <w:p w:rsidR="00151F11" w:rsidRPr="00382A22" w:rsidRDefault="00151F11" w:rsidP="00151F11">
            <w:pPr>
              <w:rPr>
                <w:rFonts w:eastAsia="Arial Unicode MS"/>
                <w:b/>
              </w:rPr>
            </w:pPr>
            <w:r w:rsidRPr="00382A22">
              <w:rPr>
                <w:rFonts w:eastAsia="Arial Unicode MS"/>
                <w:b/>
              </w:rPr>
              <w:t>1.</w:t>
            </w:r>
          </w:p>
          <w:p w:rsidR="00151F11" w:rsidRPr="00382A22" w:rsidRDefault="00151F11" w:rsidP="00151F11">
            <w:pPr>
              <w:rPr>
                <w:rFonts w:eastAsia="Arial Unicode MS"/>
                <w:b/>
              </w:rPr>
            </w:pPr>
          </w:p>
          <w:p w:rsidR="00151F11" w:rsidRPr="00382A22" w:rsidRDefault="00151F11" w:rsidP="00151F11">
            <w:pPr>
              <w:rPr>
                <w:rFonts w:eastAsia="Arial Unicode MS"/>
                <w:b/>
              </w:rPr>
            </w:pPr>
          </w:p>
        </w:tc>
        <w:tc>
          <w:tcPr>
            <w:tcW w:w="1980" w:type="dxa"/>
          </w:tcPr>
          <w:p w:rsidR="00151F11" w:rsidRPr="00382A22" w:rsidRDefault="00151F11" w:rsidP="00151F11">
            <w:pPr>
              <w:rPr>
                <w:rFonts w:eastAsia="Arial Unicode MS"/>
                <w:b/>
              </w:rPr>
            </w:pPr>
            <w:r w:rsidRPr="00382A22">
              <w:rPr>
                <w:rFonts w:eastAsia="Arial Unicode MS"/>
                <w:b/>
              </w:rPr>
              <w:t>бульвар О.Довженка</w:t>
            </w:r>
          </w:p>
          <w:p w:rsidR="00151F11" w:rsidRPr="00382A22" w:rsidRDefault="00151F11" w:rsidP="00151F11">
            <w:pPr>
              <w:rPr>
                <w:rFonts w:eastAsia="Arial Unicode MS"/>
                <w:b/>
              </w:rPr>
            </w:pPr>
          </w:p>
        </w:tc>
        <w:tc>
          <w:tcPr>
            <w:tcW w:w="900" w:type="dxa"/>
          </w:tcPr>
          <w:p w:rsidR="00151F11" w:rsidRPr="00382A22" w:rsidRDefault="00151F11" w:rsidP="00151F11">
            <w:pPr>
              <w:rPr>
                <w:rFonts w:eastAsia="Arial Unicode MS"/>
                <w:b/>
              </w:rPr>
            </w:pPr>
            <w:r w:rsidRPr="00382A22">
              <w:rPr>
                <w:rFonts w:eastAsia="Arial Unicode MS"/>
                <w:b/>
              </w:rPr>
              <w:t>6</w:t>
            </w:r>
          </w:p>
          <w:p w:rsidR="00151F11" w:rsidRPr="00382A22" w:rsidRDefault="00151F11" w:rsidP="00151F11">
            <w:pPr>
              <w:rPr>
                <w:rFonts w:eastAsia="Arial Unicode MS"/>
                <w:b/>
              </w:rPr>
            </w:pPr>
          </w:p>
          <w:p w:rsidR="00151F11" w:rsidRPr="00382A22" w:rsidRDefault="00151F11" w:rsidP="00151F11">
            <w:pPr>
              <w:rPr>
                <w:rFonts w:eastAsia="Arial Unicode MS"/>
                <w:b/>
              </w:rPr>
            </w:pPr>
          </w:p>
        </w:tc>
        <w:tc>
          <w:tcPr>
            <w:tcW w:w="900" w:type="dxa"/>
          </w:tcPr>
          <w:p w:rsidR="00151F11" w:rsidRPr="00382A22" w:rsidRDefault="00151F11" w:rsidP="00151F11">
            <w:pPr>
              <w:rPr>
                <w:rFonts w:eastAsia="Arial Unicode MS"/>
                <w:b/>
              </w:rPr>
            </w:pPr>
            <w:r w:rsidRPr="00382A22">
              <w:rPr>
                <w:rFonts w:eastAsia="Arial Unicode MS"/>
                <w:b/>
              </w:rPr>
              <w:t>74</w:t>
            </w:r>
          </w:p>
          <w:p w:rsidR="00151F11" w:rsidRPr="00382A22" w:rsidRDefault="00151F11" w:rsidP="00151F11">
            <w:pPr>
              <w:rPr>
                <w:rFonts w:eastAsia="Arial Unicode MS"/>
                <w:b/>
              </w:rPr>
            </w:pPr>
          </w:p>
          <w:p w:rsidR="00151F11" w:rsidRPr="00382A22" w:rsidRDefault="00151F11" w:rsidP="00151F11">
            <w:pPr>
              <w:rPr>
                <w:rFonts w:eastAsia="Arial Unicode MS"/>
                <w:b/>
              </w:rPr>
            </w:pPr>
          </w:p>
        </w:tc>
        <w:tc>
          <w:tcPr>
            <w:tcW w:w="3960" w:type="dxa"/>
          </w:tcPr>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roofErr w:type="spellStart"/>
            <w:r w:rsidRPr="00382A22">
              <w:rPr>
                <w:rFonts w:eastAsia="Arial Unicode MS"/>
                <w:b/>
              </w:rPr>
              <w:t>Гамеляк</w:t>
            </w:r>
            <w:proofErr w:type="spellEnd"/>
            <w:r w:rsidRPr="00382A22">
              <w:rPr>
                <w:rFonts w:eastAsia="Arial Unicode MS"/>
                <w:b/>
              </w:rPr>
              <w:t xml:space="preserve"> </w:t>
            </w:r>
            <w:proofErr w:type="spellStart"/>
            <w:r w:rsidRPr="00382A22">
              <w:rPr>
                <w:rFonts w:eastAsia="Arial Unicode MS"/>
                <w:b/>
              </w:rPr>
              <w:t>Богданна</w:t>
            </w:r>
            <w:proofErr w:type="spellEnd"/>
            <w:r w:rsidRPr="00382A22">
              <w:rPr>
                <w:rFonts w:eastAsia="Arial Unicode MS"/>
                <w:b/>
              </w:rPr>
              <w:t xml:space="preserve"> Йосипівна</w:t>
            </w:r>
          </w:p>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tc>
        <w:tc>
          <w:tcPr>
            <w:tcW w:w="932" w:type="dxa"/>
          </w:tcPr>
          <w:p w:rsidR="00151F11" w:rsidRPr="00382A22" w:rsidRDefault="00151F11" w:rsidP="00151F11">
            <w:pPr>
              <w:rPr>
                <w:rFonts w:eastAsia="Arial Unicode MS"/>
                <w:b/>
              </w:rPr>
            </w:pPr>
            <w:r w:rsidRPr="00382A22">
              <w:rPr>
                <w:rFonts w:eastAsia="Arial Unicode MS"/>
                <w:b/>
              </w:rPr>
              <w:t>47,5</w:t>
            </w:r>
          </w:p>
          <w:p w:rsidR="00151F11" w:rsidRPr="00382A22" w:rsidRDefault="00151F11" w:rsidP="00151F11">
            <w:pPr>
              <w:rPr>
                <w:rFonts w:eastAsia="Arial Unicode MS"/>
                <w:b/>
              </w:rPr>
            </w:pPr>
          </w:p>
          <w:p w:rsidR="00151F11" w:rsidRPr="00382A22" w:rsidRDefault="00151F11" w:rsidP="00151F11">
            <w:pPr>
              <w:rPr>
                <w:rFonts w:eastAsia="Arial Unicode MS"/>
                <w:b/>
              </w:rPr>
            </w:pPr>
          </w:p>
        </w:tc>
        <w:tc>
          <w:tcPr>
            <w:tcW w:w="1295" w:type="dxa"/>
          </w:tcPr>
          <w:p w:rsidR="00151F11" w:rsidRPr="00382A22" w:rsidRDefault="00151F11" w:rsidP="00151F11">
            <w:pPr>
              <w:ind w:left="196" w:hanging="196"/>
              <w:rPr>
                <w:rFonts w:eastAsia="Arial Unicode MS"/>
                <w:b/>
              </w:rPr>
            </w:pPr>
            <w:r w:rsidRPr="00382A22">
              <w:rPr>
                <w:rFonts w:eastAsia="Arial Unicode MS"/>
                <w:b/>
              </w:rPr>
              <w:t>2,97грн.</w:t>
            </w:r>
          </w:p>
          <w:p w:rsidR="00151F11" w:rsidRPr="00382A22" w:rsidRDefault="00151F11" w:rsidP="00151F11">
            <w:pPr>
              <w:ind w:left="196" w:hanging="196"/>
              <w:rPr>
                <w:rFonts w:eastAsia="Arial Unicode MS"/>
                <w:b/>
              </w:rPr>
            </w:pPr>
          </w:p>
          <w:p w:rsidR="00151F11" w:rsidRPr="00382A22" w:rsidRDefault="00151F11" w:rsidP="00151F11">
            <w:pPr>
              <w:ind w:left="196" w:hanging="196"/>
              <w:rPr>
                <w:rFonts w:eastAsia="Arial Unicode MS"/>
                <w:b/>
              </w:rPr>
            </w:pPr>
          </w:p>
        </w:tc>
      </w:tr>
      <w:tr w:rsidR="00151F11" w:rsidRPr="00382A22" w:rsidTr="009B348A">
        <w:tc>
          <w:tcPr>
            <w:tcW w:w="540" w:type="dxa"/>
          </w:tcPr>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tc>
        <w:tc>
          <w:tcPr>
            <w:tcW w:w="1980" w:type="dxa"/>
          </w:tcPr>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tc>
        <w:tc>
          <w:tcPr>
            <w:tcW w:w="900" w:type="dxa"/>
          </w:tcPr>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tc>
        <w:tc>
          <w:tcPr>
            <w:tcW w:w="900" w:type="dxa"/>
          </w:tcPr>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tc>
        <w:tc>
          <w:tcPr>
            <w:tcW w:w="3960" w:type="dxa"/>
          </w:tcPr>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tc>
        <w:tc>
          <w:tcPr>
            <w:tcW w:w="932" w:type="dxa"/>
          </w:tcPr>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tc>
        <w:tc>
          <w:tcPr>
            <w:tcW w:w="1295" w:type="dxa"/>
          </w:tcPr>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tc>
      </w:tr>
    </w:tbl>
    <w:p w:rsidR="00151F11" w:rsidRPr="00382A22" w:rsidRDefault="00151F11" w:rsidP="000E4D89">
      <w:pPr>
        <w:jc w:val="both"/>
        <w:rPr>
          <w:rFonts w:eastAsia="MS Mincho"/>
          <w:b/>
        </w:rPr>
      </w:pPr>
      <w:r w:rsidRPr="00382A22">
        <w:rPr>
          <w:rFonts w:eastAsia="MS Mincho"/>
          <w:b/>
        </w:rPr>
        <w:t>Міський голова                                                                 Ярина ЯЦЕНКО</w:t>
      </w:r>
    </w:p>
    <w:p w:rsidR="000E4D89" w:rsidRPr="00382A22" w:rsidRDefault="000E4D89" w:rsidP="00151F11">
      <w:pPr>
        <w:ind w:firstLine="708"/>
        <w:jc w:val="both"/>
        <w:rPr>
          <w:rFonts w:eastAsia="MS Mincho"/>
          <w:b/>
        </w:rPr>
      </w:pPr>
    </w:p>
    <w:p w:rsidR="000E4D89" w:rsidRDefault="000E4D89"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Default="001A7938" w:rsidP="00151F11">
      <w:pPr>
        <w:ind w:firstLine="708"/>
        <w:jc w:val="both"/>
        <w:rPr>
          <w:rFonts w:eastAsia="MS Mincho"/>
          <w:b/>
        </w:rPr>
      </w:pPr>
    </w:p>
    <w:p w:rsidR="001A7938" w:rsidRPr="00382A22" w:rsidRDefault="001A7938" w:rsidP="00151F11">
      <w:pPr>
        <w:ind w:firstLine="708"/>
        <w:jc w:val="both"/>
        <w:rPr>
          <w:rFonts w:eastAsia="MS Mincho"/>
          <w:b/>
        </w:rPr>
      </w:pPr>
    </w:p>
    <w:p w:rsidR="000E4D89" w:rsidRPr="00382A22" w:rsidRDefault="000E4D89" w:rsidP="00151F11">
      <w:pPr>
        <w:ind w:firstLine="708"/>
        <w:jc w:val="both"/>
        <w:rPr>
          <w:rFonts w:eastAsia="MS Mincho"/>
          <w:b/>
        </w:rPr>
      </w:pPr>
    </w:p>
    <w:p w:rsidR="00151F11" w:rsidRPr="00382A22" w:rsidRDefault="00151F11" w:rsidP="00151F11">
      <w:pPr>
        <w:ind w:right="-102" w:firstLine="708"/>
        <w:jc w:val="both"/>
        <w:rPr>
          <w:rFonts w:eastAsia="MS Mincho"/>
        </w:rPr>
      </w:pPr>
    </w:p>
    <w:p w:rsidR="00151F11" w:rsidRPr="00382A22" w:rsidRDefault="00151F11" w:rsidP="00151F11">
      <w:pPr>
        <w:jc w:val="right"/>
        <w:rPr>
          <w:rFonts w:eastAsia="MS Mincho"/>
        </w:rPr>
      </w:pPr>
      <w:r w:rsidRPr="00382A22">
        <w:rPr>
          <w:rFonts w:eastAsia="MS Mincho"/>
          <w:b/>
        </w:rPr>
        <w:t>Додаток 2</w:t>
      </w:r>
      <w:r w:rsidRPr="00382A22">
        <w:rPr>
          <w:rFonts w:eastAsia="MS Mincho"/>
          <w:b/>
        </w:rPr>
        <w:br/>
      </w:r>
      <w:r w:rsidR="00B645EA">
        <w:rPr>
          <w:rFonts w:eastAsia="MS Mincho"/>
        </w:rPr>
        <w:t>до  рішення №  398</w:t>
      </w:r>
      <w:r w:rsidR="003D44B8" w:rsidRPr="00382A22">
        <w:rPr>
          <w:rFonts w:eastAsia="MS Mincho"/>
        </w:rPr>
        <w:t xml:space="preserve"> від 06</w:t>
      </w:r>
      <w:r w:rsidRPr="00382A22">
        <w:rPr>
          <w:rFonts w:eastAsia="MS Mincho"/>
        </w:rPr>
        <w:t xml:space="preserve">.12. 2022 року </w:t>
      </w:r>
    </w:p>
    <w:p w:rsidR="00151F11" w:rsidRPr="00382A22" w:rsidRDefault="00151F11" w:rsidP="00151F11">
      <w:pPr>
        <w:jc w:val="right"/>
        <w:rPr>
          <w:rFonts w:eastAsia="MS Mincho"/>
        </w:rPr>
      </w:pPr>
      <w:r w:rsidRPr="00382A22">
        <w:rPr>
          <w:rFonts w:eastAsia="MS Mincho"/>
        </w:rPr>
        <w:t>виконкому Новороздільської міської ради</w:t>
      </w:r>
    </w:p>
    <w:p w:rsidR="00151F11" w:rsidRPr="00382A22" w:rsidRDefault="00151F11" w:rsidP="0015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right="-5"/>
        <w:textAlignment w:val="baseline"/>
        <w:rPr>
          <w:rFonts w:eastAsia="MS Mincho"/>
        </w:rPr>
      </w:pPr>
    </w:p>
    <w:p w:rsidR="00151F11" w:rsidRPr="00382A22" w:rsidRDefault="00151F11" w:rsidP="0015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right="-5" w:hanging="1800"/>
        <w:jc w:val="both"/>
        <w:textAlignment w:val="baseline"/>
        <w:rPr>
          <w:rFonts w:eastAsia="MS Mincho"/>
          <w:b/>
          <w:bCs/>
          <w:bdr w:val="none" w:sz="0" w:space="0" w:color="auto" w:frame="1"/>
        </w:rPr>
      </w:pPr>
      <w:r w:rsidRPr="00382A22">
        <w:rPr>
          <w:rFonts w:eastAsia="MS Mincho"/>
          <w:b/>
          <w:bCs/>
          <w:bdr w:val="none" w:sz="0" w:space="0" w:color="auto" w:frame="1"/>
        </w:rPr>
        <w:t xml:space="preserve">РОЗРАХУНОК </w:t>
      </w:r>
      <w:r w:rsidRPr="00382A22">
        <w:rPr>
          <w:rFonts w:eastAsia="MS Mincho"/>
          <w:b/>
          <w:bCs/>
          <w:bdr w:val="none" w:sz="0" w:space="0" w:color="auto" w:frame="1"/>
        </w:rPr>
        <w:br/>
      </w:r>
    </w:p>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MS Mincho"/>
          <w:b/>
          <w:bCs/>
        </w:rPr>
      </w:pPr>
      <w:r w:rsidRPr="00382A22">
        <w:rPr>
          <w:rFonts w:eastAsia="MS Mincho"/>
          <w:b/>
          <w:bCs/>
        </w:rPr>
        <w:t>вартості за надлишкову загальну площу квартири, що передається у приватну (спільну часткову) власність безоплатно, що мають отримати громадяни</w:t>
      </w:r>
    </w:p>
    <w:p w:rsidR="00151F11" w:rsidRPr="00382A22" w:rsidRDefault="00151F11" w:rsidP="001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MS Mincho"/>
          <w:b/>
        </w:rPr>
      </w:pPr>
      <w:r w:rsidRPr="00382A22">
        <w:rPr>
          <w:rFonts w:ascii="Courier New" w:eastAsia="MS Mincho" w:hAnsi="Courier New" w:cs="Courier New"/>
          <w:b/>
          <w:bCs/>
        </w:rPr>
        <w:t> </w:t>
      </w:r>
      <w:r w:rsidRPr="00382A22">
        <w:rPr>
          <w:rFonts w:eastAsia="MS Mincho"/>
          <w:b/>
          <w:bCs/>
          <w:bdr w:val="none" w:sz="0" w:space="0" w:color="auto" w:frame="1"/>
        </w:rPr>
        <w:t xml:space="preserve">квартири № 74 в будинку №6 по бульвару О.Довженка м. Новий Розділ </w:t>
      </w:r>
      <w:proofErr w:type="spellStart"/>
      <w:r w:rsidRPr="00382A22">
        <w:rPr>
          <w:rFonts w:eastAsia="MS Mincho"/>
          <w:b/>
          <w:bCs/>
          <w:bdr w:val="none" w:sz="0" w:space="0" w:color="auto" w:frame="1"/>
        </w:rPr>
        <w:t>Стрийського</w:t>
      </w:r>
      <w:proofErr w:type="spellEnd"/>
      <w:r w:rsidRPr="00382A22">
        <w:rPr>
          <w:rFonts w:eastAsia="MS Mincho"/>
          <w:b/>
          <w:bCs/>
          <w:bdr w:val="none" w:sz="0" w:space="0" w:color="auto" w:frame="1"/>
        </w:rPr>
        <w:t xml:space="preserve"> району Львівської області, що приватизується</w:t>
      </w:r>
    </w:p>
    <w:p w:rsidR="00151F11" w:rsidRPr="00382A22" w:rsidRDefault="00151F11" w:rsidP="0015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MS Mincho"/>
          <w:b/>
          <w:bCs/>
        </w:rPr>
      </w:pPr>
    </w:p>
    <w:p w:rsidR="00151F11" w:rsidRPr="00382A22" w:rsidRDefault="00151F11" w:rsidP="0015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MS Mincho"/>
        </w:rPr>
      </w:pPr>
      <w:r w:rsidRPr="00382A22">
        <w:rPr>
          <w:rFonts w:eastAsia="MS Mincho"/>
        </w:rPr>
        <w:t xml:space="preserve">     1. Загальна  площа квартири, жилого приміщення у гуртожитку, (П) -  47,5 кв. м. </w:t>
      </w:r>
      <w:r w:rsidRPr="00382A22">
        <w:rPr>
          <w:rFonts w:eastAsia="MS Mincho"/>
        </w:rPr>
        <w:br/>
      </w:r>
    </w:p>
    <w:p w:rsidR="00151F11" w:rsidRPr="00382A22" w:rsidRDefault="00151F11" w:rsidP="0015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MS Mincho"/>
        </w:rPr>
      </w:pPr>
      <w:r w:rsidRPr="00382A22">
        <w:rPr>
          <w:rFonts w:eastAsia="MS Mincho"/>
        </w:rPr>
        <w:t xml:space="preserve">     2. Кількість  зареєстрованих  у квартирі, жилому приміщенні у гуртожитку, (М) -1. </w:t>
      </w:r>
      <w:r w:rsidRPr="00382A22">
        <w:rPr>
          <w:rFonts w:eastAsia="MS Mincho"/>
        </w:rPr>
        <w:br/>
      </w:r>
    </w:p>
    <w:p w:rsidR="00151F11" w:rsidRPr="00382A22" w:rsidRDefault="00151F11" w:rsidP="0015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MS Mincho"/>
        </w:rPr>
      </w:pPr>
      <w:r w:rsidRPr="00382A22">
        <w:rPr>
          <w:rFonts w:eastAsia="MS Mincho"/>
        </w:rPr>
        <w:t xml:space="preserve">     3. Розмір загальної площі,  що підлягає безоплатній  передачі  мешканцям квартири, жилого  приміщення  у  гуртожитку, згідно з законом: </w:t>
      </w:r>
      <w:r w:rsidRPr="00382A22">
        <w:rPr>
          <w:rFonts w:eastAsia="MS Mincho"/>
        </w:rPr>
        <w:br/>
      </w:r>
    </w:p>
    <w:p w:rsidR="00151F11" w:rsidRPr="00382A22" w:rsidRDefault="00151F11" w:rsidP="0015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MS Mincho"/>
        </w:rPr>
      </w:pPr>
      <w:r w:rsidRPr="00382A22">
        <w:rPr>
          <w:rFonts w:eastAsia="MS Mincho"/>
          <w:b/>
          <w:bCs/>
          <w:bdr w:val="none" w:sz="0" w:space="0" w:color="auto" w:frame="1"/>
        </w:rPr>
        <w:t xml:space="preserve">                     </w:t>
      </w:r>
      <w:proofErr w:type="spellStart"/>
      <w:r w:rsidRPr="00382A22">
        <w:rPr>
          <w:rFonts w:eastAsia="MS Mincho"/>
          <w:b/>
          <w:bCs/>
          <w:bdr w:val="none" w:sz="0" w:space="0" w:color="auto" w:frame="1"/>
        </w:rPr>
        <w:t>Пб</w:t>
      </w:r>
      <w:proofErr w:type="spellEnd"/>
      <w:r w:rsidRPr="00382A22">
        <w:rPr>
          <w:rFonts w:eastAsia="MS Mincho"/>
          <w:b/>
          <w:bCs/>
          <w:bdr w:val="none" w:sz="0" w:space="0" w:color="auto" w:frame="1"/>
        </w:rPr>
        <w:t xml:space="preserve"> = М х 21 + 10 =1 х 21 + 10 = 31 кв. м. </w:t>
      </w:r>
    </w:p>
    <w:p w:rsidR="00151F11" w:rsidRPr="00382A22" w:rsidRDefault="00151F11" w:rsidP="0015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MS Mincho"/>
          <w:bdr w:val="none" w:sz="0" w:space="0" w:color="auto" w:frame="1"/>
        </w:rPr>
      </w:pPr>
      <w:r w:rsidRPr="00382A22">
        <w:rPr>
          <w:rFonts w:eastAsia="MS Mincho"/>
          <w:color w:val="FF0000"/>
        </w:rPr>
        <w:br/>
      </w:r>
      <w:r w:rsidRPr="00382A22">
        <w:rPr>
          <w:rFonts w:eastAsia="MS Mincho"/>
        </w:rPr>
        <w:t xml:space="preserve">4. Сума житлових чеків, що підлягає видачі кожному мешканцю, якщо П менше, ніж </w:t>
      </w:r>
      <w:proofErr w:type="spellStart"/>
      <w:r w:rsidRPr="00382A22">
        <w:rPr>
          <w:rFonts w:eastAsia="MS Mincho"/>
        </w:rPr>
        <w:t>Пб</w:t>
      </w:r>
      <w:proofErr w:type="spellEnd"/>
      <w:r w:rsidRPr="00382A22">
        <w:rPr>
          <w:rFonts w:eastAsia="MS Mincho"/>
        </w:rPr>
        <w:t>:</w:t>
      </w:r>
      <w:r w:rsidRPr="00382A22">
        <w:rPr>
          <w:rFonts w:ascii="Courier New" w:eastAsia="MS Mincho" w:hAnsi="Courier New" w:cs="Courier New"/>
        </w:rPr>
        <w:t> </w:t>
      </w:r>
      <w:r w:rsidRPr="00382A22">
        <w:rPr>
          <w:rFonts w:eastAsia="MS Mincho"/>
        </w:rPr>
        <w:br/>
      </w:r>
      <w:r w:rsidRPr="00382A22">
        <w:rPr>
          <w:rFonts w:eastAsia="MS Mincho"/>
        </w:rPr>
        <w:br/>
        <w:t xml:space="preserve">            </w:t>
      </w:r>
      <w:proofErr w:type="spellStart"/>
      <w:r w:rsidRPr="00382A22">
        <w:rPr>
          <w:rFonts w:eastAsia="MS Mincho"/>
          <w:b/>
          <w:bCs/>
        </w:rPr>
        <w:t>Сч</w:t>
      </w:r>
      <w:proofErr w:type="spellEnd"/>
      <w:r w:rsidRPr="00382A22">
        <w:rPr>
          <w:rFonts w:eastAsia="MS Mincho"/>
          <w:b/>
          <w:bCs/>
        </w:rPr>
        <w:t xml:space="preserve"> =     </w:t>
      </w:r>
      <w:proofErr w:type="spellStart"/>
      <w:r w:rsidRPr="00382A22">
        <w:rPr>
          <w:rFonts w:eastAsia="MS Mincho"/>
          <w:b/>
          <w:bCs/>
        </w:rPr>
        <w:t>Пб</w:t>
      </w:r>
      <w:proofErr w:type="spellEnd"/>
      <w:r w:rsidRPr="00382A22">
        <w:rPr>
          <w:rFonts w:eastAsia="MS Mincho"/>
          <w:b/>
          <w:bCs/>
        </w:rPr>
        <w:t xml:space="preserve"> – П</w:t>
      </w:r>
      <w:r w:rsidRPr="00382A22">
        <w:rPr>
          <w:rFonts w:eastAsia="MS Mincho"/>
          <w:b/>
          <w:bCs/>
        </w:rPr>
        <w:br/>
        <w:t>                М         х А*,</w:t>
      </w:r>
      <w:r w:rsidRPr="00382A22">
        <w:rPr>
          <w:rFonts w:ascii="Courier New" w:eastAsia="MS Mincho" w:hAnsi="Courier New" w:cs="Courier New"/>
        </w:rPr>
        <w:t xml:space="preserve">      </w:t>
      </w:r>
      <w:proofErr w:type="spellStart"/>
      <w:r w:rsidRPr="00382A22">
        <w:rPr>
          <w:rFonts w:eastAsia="MS Mincho"/>
        </w:rPr>
        <w:t>Сч</w:t>
      </w:r>
      <w:proofErr w:type="spellEnd"/>
      <w:r w:rsidRPr="00382A22">
        <w:rPr>
          <w:rFonts w:eastAsia="MS Mincho"/>
        </w:rPr>
        <w:t xml:space="preserve"> = (31,0 кв. м – 47,5 кв. м)  х  0,18 </w:t>
      </w:r>
      <w:proofErr w:type="spellStart"/>
      <w:r w:rsidRPr="00382A22">
        <w:rPr>
          <w:rFonts w:eastAsia="MS Mincho"/>
        </w:rPr>
        <w:t>грн</w:t>
      </w:r>
      <w:proofErr w:type="spellEnd"/>
      <w:r w:rsidRPr="00382A22">
        <w:rPr>
          <w:rFonts w:eastAsia="MS Mincho"/>
        </w:rPr>
        <w:t xml:space="preserve"> </w:t>
      </w:r>
      <w:r w:rsidRPr="00382A22">
        <w:rPr>
          <w:rFonts w:eastAsia="MS Mincho"/>
          <w:b/>
          <w:bCs/>
        </w:rPr>
        <w:t>=  -2,97</w:t>
      </w:r>
      <w:r w:rsidRPr="00382A22">
        <w:rPr>
          <w:rFonts w:eastAsia="MS Mincho"/>
        </w:rPr>
        <w:t xml:space="preserve"> грн.</w:t>
      </w:r>
      <w:r w:rsidRPr="00382A22">
        <w:rPr>
          <w:rFonts w:eastAsia="MS Mincho"/>
        </w:rPr>
        <w:br/>
        <w:t xml:space="preserve">                                                </w:t>
      </w:r>
      <w:r w:rsidRPr="00382A22">
        <w:rPr>
          <w:rFonts w:eastAsia="MS Mincho"/>
        </w:rPr>
        <w:br/>
        <w:t>* де А – відновна вартість одного квадратного метра загальної площі, що встановлюється згідно з чинними законодавчими та нормативними актами</w:t>
      </w:r>
      <w:r w:rsidRPr="00382A22">
        <w:rPr>
          <w:rFonts w:eastAsia="MS Mincho"/>
          <w:bdr w:val="none" w:sz="0" w:space="0" w:color="auto" w:frame="1"/>
        </w:rPr>
        <w:br/>
      </w:r>
    </w:p>
    <w:p w:rsidR="00151F11" w:rsidRPr="00382A22" w:rsidRDefault="00151F11" w:rsidP="0015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MS Mincho"/>
        </w:rPr>
      </w:pPr>
      <w:r w:rsidRPr="00382A22">
        <w:rPr>
          <w:rFonts w:eastAsia="MS Mincho"/>
        </w:rPr>
        <w:t xml:space="preserve"> Підпис відповідальної за </w:t>
      </w:r>
      <w:r w:rsidRPr="00382A22">
        <w:rPr>
          <w:rFonts w:eastAsia="MS Mincho"/>
        </w:rPr>
        <w:br/>
        <w:t xml:space="preserve"> розрахунок особи                                   </w:t>
      </w:r>
      <w:proofErr w:type="spellStart"/>
      <w:r w:rsidRPr="00382A22">
        <w:rPr>
          <w:rFonts w:eastAsia="MS Mincho"/>
        </w:rPr>
        <w:t>_________________Романів</w:t>
      </w:r>
      <w:proofErr w:type="spellEnd"/>
      <w:r w:rsidRPr="00382A22">
        <w:rPr>
          <w:rFonts w:eastAsia="MS Mincho"/>
        </w:rPr>
        <w:t xml:space="preserve"> С.Я.</w:t>
      </w:r>
      <w:r w:rsidRPr="00382A22">
        <w:rPr>
          <w:rFonts w:eastAsia="MS Mincho"/>
        </w:rPr>
        <w:br/>
      </w:r>
    </w:p>
    <w:p w:rsidR="00151F11" w:rsidRDefault="00151F11" w:rsidP="00151F11">
      <w:pPr>
        <w:tabs>
          <w:tab w:val="left" w:pos="708"/>
          <w:tab w:val="left" w:pos="1416"/>
          <w:tab w:val="left" w:pos="2124"/>
          <w:tab w:val="left" w:pos="2832"/>
          <w:tab w:val="left" w:pos="3540"/>
          <w:tab w:val="left" w:pos="4248"/>
          <w:tab w:val="left" w:pos="4956"/>
        </w:tabs>
        <w:rPr>
          <w:rFonts w:eastAsia="MS Mincho"/>
        </w:rPr>
      </w:pPr>
      <w:r w:rsidRPr="00382A22">
        <w:rPr>
          <w:rFonts w:eastAsia="MS Mincho"/>
        </w:rPr>
        <w:t xml:space="preserve"> Підпис наймача, що приватизує квартиру, </w:t>
      </w:r>
      <w:r w:rsidRPr="00382A22">
        <w:rPr>
          <w:rFonts w:eastAsia="MS Mincho"/>
        </w:rPr>
        <w:br/>
        <w:t xml:space="preserve"> житлове приміщення у гуртожитку       _________________ </w:t>
      </w:r>
      <w:proofErr w:type="spellStart"/>
      <w:r w:rsidRPr="00382A22">
        <w:rPr>
          <w:rFonts w:eastAsia="MS Mincho"/>
        </w:rPr>
        <w:t>Гамеляк</w:t>
      </w:r>
      <w:proofErr w:type="spellEnd"/>
      <w:r w:rsidRPr="00382A22">
        <w:rPr>
          <w:rFonts w:eastAsia="MS Mincho"/>
        </w:rPr>
        <w:t xml:space="preserve"> Б.Й.</w:t>
      </w:r>
    </w:p>
    <w:p w:rsidR="00B645EA" w:rsidRPr="00382A22" w:rsidRDefault="00B645EA" w:rsidP="00151F11">
      <w:pPr>
        <w:tabs>
          <w:tab w:val="left" w:pos="708"/>
          <w:tab w:val="left" w:pos="1416"/>
          <w:tab w:val="left" w:pos="2124"/>
          <w:tab w:val="left" w:pos="2832"/>
          <w:tab w:val="left" w:pos="3540"/>
          <w:tab w:val="left" w:pos="4248"/>
          <w:tab w:val="left" w:pos="4956"/>
        </w:tabs>
        <w:rPr>
          <w:rFonts w:eastAsia="MS Mincho"/>
        </w:rPr>
      </w:pPr>
    </w:p>
    <w:p w:rsidR="00151F11" w:rsidRDefault="00B645EA" w:rsidP="00B645EA">
      <w:pPr>
        <w:jc w:val="both"/>
        <w:rPr>
          <w:rFonts w:eastAsia="MS Mincho"/>
          <w:b/>
        </w:rPr>
      </w:pPr>
      <w:r>
        <w:rPr>
          <w:rFonts w:eastAsia="MS Mincho"/>
          <w:b/>
        </w:rPr>
        <w:t>Керуючий справами виконкому</w:t>
      </w:r>
      <w:r>
        <w:rPr>
          <w:rFonts w:eastAsia="MS Mincho"/>
          <w:b/>
        </w:rPr>
        <w:tab/>
      </w:r>
      <w:r>
        <w:rPr>
          <w:rFonts w:eastAsia="MS Mincho"/>
          <w:b/>
        </w:rPr>
        <w:tab/>
      </w:r>
      <w:r>
        <w:rPr>
          <w:rFonts w:eastAsia="MS Mincho"/>
          <w:b/>
        </w:rPr>
        <w:tab/>
      </w:r>
      <w:r>
        <w:rPr>
          <w:rFonts w:eastAsia="MS Mincho"/>
          <w:b/>
        </w:rPr>
        <w:tab/>
        <w:t xml:space="preserve">Анатолій </w:t>
      </w:r>
      <w:proofErr w:type="spellStart"/>
      <w:r>
        <w:rPr>
          <w:rFonts w:eastAsia="MS Mincho"/>
          <w:b/>
        </w:rPr>
        <w:t>Мельніков</w:t>
      </w:r>
      <w:proofErr w:type="spellEnd"/>
    </w:p>
    <w:p w:rsidR="00B645EA" w:rsidRPr="00382A22" w:rsidRDefault="00B645EA" w:rsidP="00151F11">
      <w:pPr>
        <w:ind w:firstLine="708"/>
        <w:jc w:val="both"/>
        <w:rPr>
          <w:rFonts w:eastAsia="MS Mincho"/>
          <w:b/>
        </w:rPr>
      </w:pPr>
    </w:p>
    <w:p w:rsidR="00151F11" w:rsidRPr="00382A22" w:rsidRDefault="00151F11" w:rsidP="00151F11">
      <w:pPr>
        <w:jc w:val="right"/>
        <w:rPr>
          <w:rFonts w:eastAsia="MS Mincho"/>
          <w:b/>
        </w:rPr>
      </w:pPr>
      <w:r w:rsidRPr="00382A22">
        <w:rPr>
          <w:rFonts w:eastAsia="MS Mincho"/>
          <w:b/>
        </w:rPr>
        <w:t>жит.пл.24,0 кв. м. 2-кім.</w:t>
      </w:r>
    </w:p>
    <w:p w:rsidR="00151F11" w:rsidRPr="00382A22" w:rsidRDefault="00151F11" w:rsidP="00151F11">
      <w:pPr>
        <w:jc w:val="center"/>
        <w:rPr>
          <w:rFonts w:eastAsia="MS Mincho"/>
        </w:rPr>
      </w:pPr>
    </w:p>
    <w:p w:rsidR="00151F11" w:rsidRDefault="00151F11"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1A7938" w:rsidRDefault="001A7938" w:rsidP="00151F11">
      <w:pPr>
        <w:jc w:val="center"/>
        <w:rPr>
          <w:lang w:eastAsia="en-US"/>
        </w:rPr>
      </w:pPr>
    </w:p>
    <w:p w:rsidR="00CD7AF9" w:rsidRDefault="00CD7AF9" w:rsidP="00CD7AF9">
      <w:pPr>
        <w:jc w:val="center"/>
      </w:pPr>
      <w:r>
        <w:rPr>
          <w:noProof/>
          <w:lang w:eastAsia="uk-UA"/>
        </w:rPr>
        <w:lastRenderedPageBreak/>
        <w:drawing>
          <wp:inline distT="0" distB="0" distL="0" distR="0">
            <wp:extent cx="1144905" cy="60452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B25AFA" w:rsidRPr="00382A22" w:rsidRDefault="00B25AFA" w:rsidP="001A7938">
      <w:pPr>
        <w:rPr>
          <w:lang w:eastAsia="en-US"/>
        </w:rPr>
      </w:pPr>
    </w:p>
    <w:p w:rsidR="003D44B8" w:rsidRPr="00B645EA" w:rsidRDefault="00B645EA" w:rsidP="00B6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B645EA">
        <w:rPr>
          <w:rFonts w:eastAsia="MS Mincho"/>
          <w:b/>
          <w:bCs/>
        </w:rPr>
        <w:t>399</w:t>
      </w:r>
    </w:p>
    <w:p w:rsidR="00B645EA" w:rsidRDefault="00B645EA"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3D44B8" w:rsidRPr="00382A22" w:rsidRDefault="003D44B8" w:rsidP="003D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грудня 2022 року </w:t>
      </w:r>
    </w:p>
    <w:p w:rsidR="003D44B8" w:rsidRPr="00382A22" w:rsidRDefault="003D44B8" w:rsidP="00151F11">
      <w:pPr>
        <w:autoSpaceDE w:val="0"/>
        <w:autoSpaceDN w:val="0"/>
        <w:adjustRightInd w:val="0"/>
        <w:ind w:right="5990"/>
        <w:rPr>
          <w:lang w:eastAsia="uk-UA"/>
        </w:rPr>
      </w:pPr>
    </w:p>
    <w:p w:rsidR="00FE299A" w:rsidRPr="00382A22" w:rsidRDefault="00FE299A" w:rsidP="00FE299A">
      <w:pPr>
        <w:autoSpaceDE w:val="0"/>
        <w:autoSpaceDN w:val="0"/>
        <w:adjustRightInd w:val="0"/>
        <w:ind w:right="5990"/>
        <w:rPr>
          <w:lang w:eastAsia="uk-UA"/>
        </w:rPr>
      </w:pPr>
      <w:r w:rsidRPr="00382A22">
        <w:rPr>
          <w:lang w:eastAsia="uk-UA"/>
        </w:rPr>
        <w:t>Про квартирний облік, обмін та надання житлової площі</w:t>
      </w:r>
    </w:p>
    <w:p w:rsidR="00FE299A" w:rsidRPr="00382A22" w:rsidRDefault="00FE299A" w:rsidP="00FE299A">
      <w:pPr>
        <w:autoSpaceDE w:val="0"/>
        <w:autoSpaceDN w:val="0"/>
        <w:adjustRightInd w:val="0"/>
        <w:ind w:firstLine="533"/>
        <w:jc w:val="both"/>
      </w:pPr>
    </w:p>
    <w:p w:rsidR="00FE299A" w:rsidRPr="00382A22" w:rsidRDefault="00FE299A" w:rsidP="00FE299A">
      <w:pPr>
        <w:autoSpaceDE w:val="0"/>
        <w:autoSpaceDN w:val="0"/>
        <w:adjustRightInd w:val="0"/>
        <w:ind w:firstLine="533"/>
        <w:jc w:val="both"/>
        <w:rPr>
          <w:lang w:eastAsia="uk-UA"/>
        </w:rPr>
      </w:pPr>
      <w:r w:rsidRPr="00382A22">
        <w:rPr>
          <w:lang w:eastAsia="uk-UA"/>
        </w:rPr>
        <w:t>Розглянувши матеріали та пропозиції житлової комісії в</w:t>
      </w:r>
      <w:r w:rsidR="001A7938">
        <w:rPr>
          <w:lang w:eastAsia="uk-UA"/>
        </w:rPr>
        <w:t>ід 06</w:t>
      </w:r>
      <w:r w:rsidRPr="00382A22">
        <w:rPr>
          <w:lang w:eastAsia="uk-UA"/>
        </w:rPr>
        <w:t xml:space="preserve"> грудня 2022 року відповідно до Житлового кодексу УРСР, "Правил обліку громадян, які потребують поліпшення житлових умов і надання їм житлових приміщень в Українській PCP", затверджених Постановою Ради Міністрів Української РСР і Української республіканської ради профспілок за № 470 від 11.12.1984 року, постанови виконкому Львівської обласної ради народних депутатів і президії обласної ради профспілок </w:t>
      </w:r>
      <w:proofErr w:type="spellStart"/>
      <w:r w:rsidRPr="00382A22">
        <w:rPr>
          <w:lang w:eastAsia="uk-UA"/>
        </w:rPr>
        <w:t>„Про</w:t>
      </w:r>
      <w:proofErr w:type="spellEnd"/>
      <w:r w:rsidRPr="00382A22">
        <w:rPr>
          <w:lang w:eastAsia="uk-UA"/>
        </w:rPr>
        <w:t xml:space="preserve"> порядок обліку і надання жилої площі в Львівській області" від 07.01.1985р. № 24, ст.ст. 30, 52, ч.6 ст.59, ч.1 ст.73, Закону України </w:t>
      </w:r>
      <w:proofErr w:type="spellStart"/>
      <w:r w:rsidRPr="00382A22">
        <w:rPr>
          <w:lang w:eastAsia="uk-UA"/>
        </w:rPr>
        <w:t>„Про</w:t>
      </w:r>
      <w:proofErr w:type="spellEnd"/>
      <w:r w:rsidRPr="00382A22">
        <w:rPr>
          <w:lang w:eastAsia="uk-UA"/>
        </w:rPr>
        <w:t xml:space="preserve"> місцеве самоврядування в Україні", виконавчий комітет Новороздільської міської ради</w:t>
      </w:r>
    </w:p>
    <w:p w:rsidR="00FE299A" w:rsidRPr="00382A22" w:rsidRDefault="00FE299A" w:rsidP="00FE299A">
      <w:pPr>
        <w:autoSpaceDE w:val="0"/>
        <w:autoSpaceDN w:val="0"/>
        <w:adjustRightInd w:val="0"/>
        <w:jc w:val="both"/>
      </w:pPr>
    </w:p>
    <w:p w:rsidR="00FE299A" w:rsidRPr="00382A22" w:rsidRDefault="00FE299A" w:rsidP="00FE299A">
      <w:pPr>
        <w:autoSpaceDE w:val="0"/>
        <w:autoSpaceDN w:val="0"/>
        <w:adjustRightInd w:val="0"/>
        <w:jc w:val="both"/>
        <w:rPr>
          <w:bCs/>
          <w:spacing w:val="50"/>
          <w:lang w:eastAsia="uk-UA"/>
        </w:rPr>
      </w:pPr>
      <w:r w:rsidRPr="00382A22">
        <w:rPr>
          <w:bCs/>
          <w:spacing w:val="50"/>
          <w:lang w:eastAsia="uk-UA"/>
        </w:rPr>
        <w:t>ВИРІШИВ:</w:t>
      </w:r>
    </w:p>
    <w:p w:rsidR="00FE299A" w:rsidRPr="00382A22" w:rsidRDefault="00FE299A" w:rsidP="00FE299A">
      <w:pPr>
        <w:autoSpaceDE w:val="0"/>
        <w:autoSpaceDN w:val="0"/>
        <w:adjustRightInd w:val="0"/>
        <w:jc w:val="both"/>
        <w:rPr>
          <w:bCs/>
          <w:spacing w:val="50"/>
          <w:lang w:eastAsia="uk-UA"/>
        </w:rPr>
      </w:pPr>
    </w:p>
    <w:p w:rsidR="00FE299A" w:rsidRPr="00382A22" w:rsidRDefault="00FE299A" w:rsidP="001A7938">
      <w:pPr>
        <w:autoSpaceDE w:val="0"/>
        <w:autoSpaceDN w:val="0"/>
        <w:adjustRightInd w:val="0"/>
        <w:ind w:firstLine="533"/>
        <w:jc w:val="both"/>
      </w:pPr>
      <w:r w:rsidRPr="00382A22">
        <w:rPr>
          <w:lang w:eastAsia="uk-UA"/>
        </w:rPr>
        <w:t xml:space="preserve">1.ПРО ЗНЯТТЯ З КВАРТИРНОГО ОБЛІКУ </w:t>
      </w:r>
    </w:p>
    <w:p w:rsidR="00FE299A" w:rsidRPr="00382A22" w:rsidRDefault="00FE299A" w:rsidP="00FE299A">
      <w:pPr>
        <w:autoSpaceDE w:val="0"/>
        <w:autoSpaceDN w:val="0"/>
        <w:adjustRightInd w:val="0"/>
        <w:ind w:firstLine="533"/>
        <w:jc w:val="both"/>
        <w:rPr>
          <w:lang w:eastAsia="uk-UA"/>
        </w:rPr>
      </w:pPr>
      <w:r w:rsidRPr="00382A22">
        <w:rPr>
          <w:lang w:eastAsia="uk-UA"/>
        </w:rPr>
        <w:t>1.1. Зняти з квартирного обліку при виконавчому комітеті Новороздільської міської ради гро</w:t>
      </w:r>
      <w:r w:rsidR="000F7FA1">
        <w:rPr>
          <w:lang w:eastAsia="uk-UA"/>
        </w:rPr>
        <w:t>мадян та виключити із списку</w:t>
      </w:r>
      <w:r w:rsidRPr="00382A22">
        <w:rPr>
          <w:lang w:eastAsia="uk-UA"/>
        </w:rPr>
        <w:t xml:space="preserve"> на позачергове отримання житла, а саме:</w:t>
      </w:r>
    </w:p>
    <w:p w:rsidR="00FE299A" w:rsidRPr="00382A22" w:rsidRDefault="00FE299A" w:rsidP="00FE299A">
      <w:pPr>
        <w:autoSpaceDE w:val="0"/>
        <w:autoSpaceDN w:val="0"/>
        <w:adjustRightInd w:val="0"/>
        <w:ind w:firstLine="533"/>
        <w:jc w:val="both"/>
        <w:rPr>
          <w:lang w:eastAsia="uk-UA"/>
        </w:rPr>
      </w:pPr>
      <w:r w:rsidRPr="00382A22">
        <w:rPr>
          <w:lang w:eastAsia="uk-UA"/>
        </w:rPr>
        <w:t xml:space="preserve">    - </w:t>
      </w:r>
      <w:r w:rsidR="009C010A" w:rsidRPr="009C010A">
        <w:rPr>
          <w:i/>
          <w:color w:val="000000"/>
        </w:rPr>
        <w:t>(персональні дані)</w:t>
      </w:r>
      <w:r w:rsidRPr="00382A22">
        <w:rPr>
          <w:lang w:eastAsia="uk-UA"/>
        </w:rPr>
        <w:t xml:space="preserve">, у зв’язку з придбанням житлового будинку, житловою площею 51,8 </w:t>
      </w:r>
      <w:proofErr w:type="spellStart"/>
      <w:r w:rsidRPr="00382A22">
        <w:rPr>
          <w:lang w:eastAsia="uk-UA"/>
        </w:rPr>
        <w:t>кв.м</w:t>
      </w:r>
      <w:proofErr w:type="spellEnd"/>
      <w:r w:rsidRPr="00382A22">
        <w:rPr>
          <w:lang w:eastAsia="uk-UA"/>
        </w:rPr>
        <w:t>. загальною площею 81,8 кв. м.</w:t>
      </w:r>
      <w:r w:rsidR="009C010A" w:rsidRPr="009C010A">
        <w:rPr>
          <w:i/>
          <w:color w:val="000000"/>
        </w:rPr>
        <w:t xml:space="preserve"> (персональні дані)</w:t>
      </w:r>
      <w:r w:rsidR="009C010A">
        <w:rPr>
          <w:color w:val="000000"/>
        </w:rPr>
        <w:t xml:space="preserve"> </w:t>
      </w:r>
      <w:proofErr w:type="spellStart"/>
      <w:r w:rsidRPr="00382A22">
        <w:rPr>
          <w:lang w:eastAsia="uk-UA"/>
        </w:rPr>
        <w:t>Стрийського</w:t>
      </w:r>
      <w:proofErr w:type="spellEnd"/>
      <w:r w:rsidRPr="00382A22">
        <w:rPr>
          <w:lang w:eastAsia="uk-UA"/>
        </w:rPr>
        <w:t xml:space="preserve"> району Львівської обл. згідно з Договором купівлі – продажу від 01.11.2022</w:t>
      </w:r>
      <w:r w:rsidR="000560B2">
        <w:rPr>
          <w:lang w:eastAsia="uk-UA"/>
        </w:rPr>
        <w:t xml:space="preserve"> </w:t>
      </w:r>
      <w:r w:rsidRPr="00382A22">
        <w:rPr>
          <w:lang w:eastAsia="uk-UA"/>
        </w:rPr>
        <w:t xml:space="preserve">року. </w:t>
      </w:r>
      <w:proofErr w:type="spellStart"/>
      <w:r w:rsidRPr="00382A22">
        <w:rPr>
          <w:lang w:eastAsia="uk-UA"/>
        </w:rPr>
        <w:t>зареєстр</w:t>
      </w:r>
      <w:proofErr w:type="spellEnd"/>
      <w:r w:rsidRPr="00382A22">
        <w:rPr>
          <w:lang w:eastAsia="uk-UA"/>
        </w:rPr>
        <w:t xml:space="preserve">. в реєстрі за № 2199. </w:t>
      </w:r>
    </w:p>
    <w:p w:rsidR="00FE299A" w:rsidRDefault="00FE299A" w:rsidP="00B645EA">
      <w:pPr>
        <w:autoSpaceDE w:val="0"/>
        <w:autoSpaceDN w:val="0"/>
        <w:adjustRightInd w:val="0"/>
        <w:ind w:firstLine="533"/>
        <w:jc w:val="both"/>
        <w:rPr>
          <w:lang w:eastAsia="uk-UA"/>
        </w:rPr>
      </w:pPr>
      <w:r w:rsidRPr="00382A22">
        <w:rPr>
          <w:lang w:eastAsia="uk-UA"/>
        </w:rPr>
        <w:t>На квартирному обліку в списках на позачергове отримання житла перебував згідно рішення вик</w:t>
      </w:r>
      <w:r w:rsidR="000560B2">
        <w:rPr>
          <w:lang w:eastAsia="uk-UA"/>
        </w:rPr>
        <w:t>онкому від 21.04.2015р. за № 94 (підстава п. 1 п. 26 Правил).</w:t>
      </w:r>
    </w:p>
    <w:p w:rsidR="000560B2" w:rsidRPr="00382A22" w:rsidRDefault="000560B2" w:rsidP="00B645EA">
      <w:pPr>
        <w:autoSpaceDE w:val="0"/>
        <w:autoSpaceDN w:val="0"/>
        <w:adjustRightInd w:val="0"/>
        <w:ind w:firstLine="533"/>
        <w:jc w:val="both"/>
        <w:rPr>
          <w:lang w:eastAsia="uk-UA"/>
        </w:rPr>
      </w:pPr>
    </w:p>
    <w:p w:rsidR="00FE299A" w:rsidRPr="001A7938" w:rsidRDefault="00FE299A" w:rsidP="001A7938">
      <w:pPr>
        <w:autoSpaceDE w:val="0"/>
        <w:autoSpaceDN w:val="0"/>
        <w:adjustRightInd w:val="0"/>
        <w:ind w:left="360"/>
        <w:contextualSpacing/>
        <w:jc w:val="both"/>
        <w:rPr>
          <w:rFonts w:eastAsia="Calibri"/>
          <w:lang w:eastAsia="uk-UA"/>
        </w:rPr>
      </w:pPr>
      <w:r w:rsidRPr="00382A22">
        <w:rPr>
          <w:rFonts w:eastAsia="Calibri"/>
          <w:lang w:eastAsia="uk-UA"/>
        </w:rPr>
        <w:t>2.ВЗЯТИ НА КВАРТИРНИЙ ОБЛІК ПРИ ВИКОНАВЧОМУ КОМІТЕТІ:</w:t>
      </w:r>
    </w:p>
    <w:p w:rsidR="00FE299A" w:rsidRPr="00382A22" w:rsidRDefault="00FE299A" w:rsidP="00FE299A">
      <w:pPr>
        <w:autoSpaceDE w:val="0"/>
        <w:autoSpaceDN w:val="0"/>
        <w:adjustRightInd w:val="0"/>
        <w:ind w:firstLine="567"/>
        <w:jc w:val="both"/>
      </w:pPr>
      <w:r w:rsidRPr="00382A22">
        <w:t xml:space="preserve">2.1.Задоволити заяву від 05.12.2022року за № 3812 </w:t>
      </w:r>
      <w:r w:rsidR="009C010A" w:rsidRPr="009C010A">
        <w:rPr>
          <w:i/>
          <w:color w:val="000000"/>
        </w:rPr>
        <w:t>(персональні дані)</w:t>
      </w:r>
      <w:r w:rsidRPr="00382A22">
        <w:t xml:space="preserve">, </w:t>
      </w:r>
      <w:r w:rsidR="009C010A" w:rsidRPr="009C010A">
        <w:rPr>
          <w:i/>
          <w:color w:val="000000"/>
        </w:rPr>
        <w:t>(персональні дані)</w:t>
      </w:r>
      <w:r w:rsidR="009C010A">
        <w:rPr>
          <w:color w:val="000000"/>
        </w:rPr>
        <w:t xml:space="preserve"> </w:t>
      </w:r>
      <w:r w:rsidRPr="00382A22">
        <w:t xml:space="preserve"> </w:t>
      </w:r>
      <w:proofErr w:type="spellStart"/>
      <w:r w:rsidRPr="00382A22">
        <w:t>р.н</w:t>
      </w:r>
      <w:proofErr w:type="spellEnd"/>
      <w:r w:rsidRPr="00382A22">
        <w:t>., має право на пільги встановлені законодавством для ветеранів війни – учасників бойових дій, який зареєстрований</w:t>
      </w:r>
      <w:r w:rsidR="000560B2">
        <w:t xml:space="preserve"> </w:t>
      </w:r>
      <w:r w:rsidR="009C010A" w:rsidRPr="009C010A">
        <w:rPr>
          <w:i/>
          <w:color w:val="000000"/>
        </w:rPr>
        <w:t>(персональні дані)</w:t>
      </w:r>
      <w:r w:rsidR="009C010A">
        <w:rPr>
          <w:color w:val="000000"/>
        </w:rPr>
        <w:t xml:space="preserve"> </w:t>
      </w:r>
      <w:proofErr w:type="spellStart"/>
      <w:r w:rsidRPr="00382A22">
        <w:t>Стрийського</w:t>
      </w:r>
      <w:proofErr w:type="spellEnd"/>
      <w:r w:rsidRPr="00382A22">
        <w:t xml:space="preserve"> району Львівської області </w:t>
      </w:r>
      <w:r w:rsidRPr="00382A22">
        <w:rPr>
          <w:i/>
        </w:rPr>
        <w:t xml:space="preserve">(в квартирі проживають п’ять осіб загальна площа – 63,00 </w:t>
      </w:r>
      <w:proofErr w:type="spellStart"/>
      <w:r w:rsidRPr="00382A22">
        <w:rPr>
          <w:i/>
        </w:rPr>
        <w:t>кв.м</w:t>
      </w:r>
      <w:proofErr w:type="spellEnd"/>
      <w:r w:rsidRPr="00382A22">
        <w:rPr>
          <w:i/>
        </w:rPr>
        <w:t xml:space="preserve">., житлова площа – 39,10 </w:t>
      </w:r>
      <w:proofErr w:type="spellStart"/>
      <w:r w:rsidRPr="00382A22">
        <w:rPr>
          <w:i/>
        </w:rPr>
        <w:t>кв.м</w:t>
      </w:r>
      <w:proofErr w:type="spellEnd"/>
      <w:r w:rsidRPr="00382A22">
        <w:rPr>
          <w:i/>
        </w:rPr>
        <w:t xml:space="preserve">., квартира не приватизована квартиронаймач </w:t>
      </w:r>
      <w:r w:rsidR="009C010A" w:rsidRPr="009C010A">
        <w:rPr>
          <w:i/>
          <w:color w:val="000000"/>
        </w:rPr>
        <w:t>(персональні дані)</w:t>
      </w:r>
      <w:r w:rsidRPr="00382A22">
        <w:rPr>
          <w:i/>
        </w:rPr>
        <w:t>.</w:t>
      </w:r>
      <w:r w:rsidRPr="00382A22">
        <w:t>) про включення його т</w:t>
      </w:r>
      <w:r w:rsidR="000560B2">
        <w:t>а його сім’</w:t>
      </w:r>
      <w:r w:rsidRPr="00382A22">
        <w:t xml:space="preserve">ї, у складі двох осіб: він, дружина – </w:t>
      </w:r>
      <w:r w:rsidR="009C010A" w:rsidRPr="009C010A">
        <w:rPr>
          <w:i/>
          <w:color w:val="000000"/>
        </w:rPr>
        <w:t>(персональні дані)</w:t>
      </w:r>
      <w:r w:rsidR="009C010A">
        <w:rPr>
          <w:color w:val="000000"/>
        </w:rPr>
        <w:t xml:space="preserve"> </w:t>
      </w:r>
      <w:r w:rsidR="000560B2">
        <w:t xml:space="preserve"> </w:t>
      </w:r>
      <w:proofErr w:type="spellStart"/>
      <w:r w:rsidRPr="00382A22">
        <w:t>р.н</w:t>
      </w:r>
      <w:proofErr w:type="spellEnd"/>
      <w:r w:rsidRPr="00382A22">
        <w:t>., у загальний список черговиків для одержання жилих приміщень та що користується правом першочергового одержання жилих приміщень, (підста</w:t>
      </w:r>
      <w:r w:rsidR="000560B2">
        <w:t>ва на пільгу - посвідчення</w:t>
      </w:r>
      <w:r w:rsidRPr="00382A22">
        <w:t xml:space="preserve"> </w:t>
      </w:r>
      <w:r w:rsidR="000560B2">
        <w:t>серії УБД № 386001 видане 25</w:t>
      </w:r>
      <w:r w:rsidRPr="00382A22">
        <w:t xml:space="preserve"> травня 2021р.) пп.4 п.44 Правил.</w:t>
      </w:r>
    </w:p>
    <w:p w:rsidR="000560B2" w:rsidRDefault="000560B2" w:rsidP="00151F11">
      <w:pPr>
        <w:autoSpaceDE w:val="0"/>
        <w:autoSpaceDN w:val="0"/>
        <w:adjustRightInd w:val="0"/>
        <w:jc w:val="both"/>
        <w:rPr>
          <w:bCs/>
          <w:spacing w:val="50"/>
          <w:lang w:eastAsia="uk-UA"/>
        </w:rPr>
      </w:pPr>
    </w:p>
    <w:p w:rsidR="000560B2" w:rsidRPr="00382A22" w:rsidRDefault="000560B2" w:rsidP="00151F11">
      <w:pPr>
        <w:autoSpaceDE w:val="0"/>
        <w:autoSpaceDN w:val="0"/>
        <w:adjustRightInd w:val="0"/>
        <w:jc w:val="both"/>
        <w:rPr>
          <w:bCs/>
          <w:spacing w:val="50"/>
          <w:lang w:eastAsia="uk-UA"/>
        </w:rPr>
      </w:pPr>
    </w:p>
    <w:p w:rsidR="00151F11" w:rsidRPr="00382A22" w:rsidRDefault="00B645EA" w:rsidP="00151F11">
      <w:pPr>
        <w:spacing w:after="160" w:line="254" w:lineRule="auto"/>
        <w:rPr>
          <w:lang w:eastAsia="en-US"/>
        </w:rPr>
      </w:pPr>
      <w:r>
        <w:rPr>
          <w:lang w:eastAsia="en-US"/>
        </w:rPr>
        <w:t>МІСЬКИЙ  ГОЛОВА</w:t>
      </w:r>
      <w:r>
        <w:rPr>
          <w:lang w:eastAsia="en-US"/>
        </w:rPr>
        <w:tab/>
      </w:r>
      <w:r w:rsidR="00151F11" w:rsidRPr="00382A22">
        <w:rPr>
          <w:lang w:eastAsia="en-US"/>
        </w:rPr>
        <w:t xml:space="preserve">                                                                                  Ярина ЯЦЕНКО</w:t>
      </w:r>
    </w:p>
    <w:p w:rsidR="00E13BAB" w:rsidRDefault="00E13BAB" w:rsidP="00E13BAB">
      <w:pPr>
        <w:jc w:val="both"/>
        <w:rPr>
          <w:lang w:eastAsia="uk-UA"/>
        </w:rPr>
      </w:pPr>
    </w:p>
    <w:p w:rsidR="001A7938" w:rsidRDefault="001A7938" w:rsidP="00E13BAB">
      <w:pPr>
        <w:jc w:val="both"/>
        <w:rPr>
          <w:lang w:eastAsia="uk-UA"/>
        </w:rPr>
      </w:pPr>
    </w:p>
    <w:p w:rsidR="001A7938" w:rsidRDefault="001A7938" w:rsidP="00E13BAB">
      <w:pPr>
        <w:jc w:val="both"/>
        <w:rPr>
          <w:lang w:eastAsia="uk-UA"/>
        </w:rPr>
      </w:pPr>
    </w:p>
    <w:p w:rsidR="001A7938" w:rsidRDefault="001A7938" w:rsidP="00E13BAB">
      <w:pPr>
        <w:jc w:val="both"/>
        <w:rPr>
          <w:lang w:eastAsia="uk-UA"/>
        </w:rPr>
      </w:pPr>
    </w:p>
    <w:p w:rsidR="00CD7AF9" w:rsidRDefault="00CD7AF9" w:rsidP="00CD7AF9">
      <w:pPr>
        <w:jc w:val="center"/>
      </w:pPr>
      <w:r>
        <w:rPr>
          <w:noProof/>
          <w:lang w:eastAsia="uk-UA"/>
        </w:rPr>
        <w:lastRenderedPageBreak/>
        <w:drawing>
          <wp:inline distT="0" distB="0" distL="0" distR="0">
            <wp:extent cx="1144905" cy="60452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941A39" w:rsidRPr="00B645EA" w:rsidRDefault="00E13BAB" w:rsidP="00941A39">
      <w:pPr>
        <w:rPr>
          <w:b/>
        </w:rPr>
      </w:pPr>
      <w:r w:rsidRPr="00382A22">
        <w:tab/>
      </w:r>
      <w:r w:rsidRPr="00382A22">
        <w:tab/>
      </w:r>
      <w:r w:rsidRPr="00382A22">
        <w:tab/>
      </w:r>
      <w:r w:rsidRPr="00382A22">
        <w:tab/>
      </w:r>
      <w:r w:rsidRPr="00382A22">
        <w:tab/>
      </w:r>
      <w:r w:rsidRPr="00382A22">
        <w:tab/>
      </w:r>
      <w:r w:rsidRPr="00382A22">
        <w:tab/>
      </w:r>
      <w:r w:rsidRPr="00382A22">
        <w:tab/>
      </w:r>
      <w:r w:rsidR="00CD7AF9">
        <w:tab/>
      </w:r>
      <w:r w:rsidR="00B645EA" w:rsidRPr="00B645EA">
        <w:rPr>
          <w:b/>
        </w:rPr>
        <w:t>400</w:t>
      </w:r>
    </w:p>
    <w:p w:rsidR="001A7938" w:rsidRDefault="001A7938" w:rsidP="00941A39"/>
    <w:p w:rsidR="001A7938" w:rsidRDefault="001A7938" w:rsidP="00941A39"/>
    <w:p w:rsidR="00E13BAB" w:rsidRPr="00382A22" w:rsidRDefault="00E13BAB" w:rsidP="00941A39">
      <w:r w:rsidRPr="00382A22">
        <w:t>6 грудня 2022 року</w:t>
      </w:r>
    </w:p>
    <w:p w:rsidR="00CC0CF8" w:rsidRPr="00382A22" w:rsidRDefault="00CC0CF8" w:rsidP="00CC0CF8">
      <w:pPr>
        <w:jc w:val="center"/>
        <w:rPr>
          <w:rFonts w:eastAsia="Calibri"/>
          <w:lang w:eastAsia="en-US"/>
        </w:rPr>
      </w:pPr>
    </w:p>
    <w:p w:rsidR="00CC0CF8" w:rsidRPr="00382A22" w:rsidRDefault="00CC0CF8" w:rsidP="00CC0CF8">
      <w:pPr>
        <w:rPr>
          <w:rFonts w:eastAsia="Calibri"/>
          <w:lang w:eastAsia="en-US"/>
        </w:rPr>
      </w:pPr>
      <w:r w:rsidRPr="00382A22">
        <w:rPr>
          <w:rFonts w:eastAsia="Calibri"/>
          <w:lang w:eastAsia="en-US"/>
        </w:rPr>
        <w:t xml:space="preserve">Про внесення змін до рішення виконкому від 21.12.2016 року </w:t>
      </w:r>
    </w:p>
    <w:p w:rsidR="00CC0CF8" w:rsidRPr="00382A22" w:rsidRDefault="00CC0CF8" w:rsidP="00CC0CF8">
      <w:pPr>
        <w:rPr>
          <w:rFonts w:eastAsia="Calibri"/>
          <w:lang w:eastAsia="en-US"/>
        </w:rPr>
      </w:pPr>
      <w:r w:rsidRPr="00382A22">
        <w:rPr>
          <w:rFonts w:eastAsia="Calibri"/>
          <w:lang w:eastAsia="en-US"/>
        </w:rPr>
        <w:t xml:space="preserve">№ 310 «Про затвердження Положення про порядок видачі довідок </w:t>
      </w:r>
    </w:p>
    <w:p w:rsidR="00CC0CF8" w:rsidRPr="00382A22" w:rsidRDefault="00CC0CF8" w:rsidP="00CC0CF8">
      <w:pPr>
        <w:rPr>
          <w:rFonts w:eastAsia="Calibri"/>
          <w:lang w:eastAsia="en-US"/>
        </w:rPr>
      </w:pPr>
      <w:r w:rsidRPr="00382A22">
        <w:rPr>
          <w:rFonts w:eastAsia="Calibri"/>
          <w:lang w:eastAsia="en-US"/>
        </w:rPr>
        <w:t>у виконкомі Новороздільської міської ради»</w:t>
      </w:r>
    </w:p>
    <w:p w:rsidR="00CC0CF8" w:rsidRPr="00382A22" w:rsidRDefault="00CC0CF8" w:rsidP="00CC0CF8">
      <w:pPr>
        <w:rPr>
          <w:rFonts w:eastAsia="Calibri"/>
          <w:lang w:eastAsia="en-US"/>
        </w:rPr>
      </w:pPr>
      <w:r w:rsidRPr="00382A22">
        <w:rPr>
          <w:rFonts w:eastAsia="Calibri"/>
          <w:lang w:eastAsia="en-US"/>
        </w:rPr>
        <w:t xml:space="preserve">            </w:t>
      </w:r>
    </w:p>
    <w:p w:rsidR="00CC0CF8" w:rsidRPr="00382A22" w:rsidRDefault="00CC0CF8" w:rsidP="00CC0CF8">
      <w:pPr>
        <w:ind w:firstLine="426"/>
        <w:jc w:val="both"/>
        <w:rPr>
          <w:rFonts w:eastAsia="Calibri"/>
          <w:lang w:eastAsia="en-US"/>
        </w:rPr>
      </w:pPr>
      <w:r w:rsidRPr="00382A22">
        <w:rPr>
          <w:rFonts w:eastAsia="Calibri"/>
          <w:lang w:eastAsia="en-US"/>
        </w:rPr>
        <w:tab/>
        <w:t xml:space="preserve">З  метою упорядкування видачі довідок громадянам у виконавчому комітеті  Новороздільської міської ради,  відповідно до Законів України «Про звернення громадян»,  «Про адміністративні послуги»,   «Про свободу пересування та вільний вибір місця проживання в Україні», Постанови Кабінету </w:t>
      </w:r>
      <w:proofErr w:type="spellStart"/>
      <w:r w:rsidRPr="00382A22">
        <w:rPr>
          <w:rFonts w:eastAsia="Calibri"/>
          <w:lang w:eastAsia="en-US"/>
        </w:rPr>
        <w:t>Мінітсрів</w:t>
      </w:r>
      <w:proofErr w:type="spellEnd"/>
      <w:r w:rsidRPr="00382A22">
        <w:rPr>
          <w:rFonts w:eastAsia="Calibri"/>
          <w:lang w:eastAsia="en-US"/>
        </w:rPr>
        <w:t xml:space="preserve"> України від 01.10.2014 року № 509 «Про облік внутрішньо-переміщених осіб»</w:t>
      </w:r>
      <w:r w:rsidRPr="00382A22">
        <w:rPr>
          <w:rFonts w:eastAsia="Calibri"/>
          <w:color w:val="000000"/>
          <w:lang w:eastAsia="en-US"/>
        </w:rPr>
        <w:t xml:space="preserve">, ст.40 Закону України «Про місцеве самоврядування в Україні», </w:t>
      </w:r>
      <w:r w:rsidRPr="00382A22">
        <w:rPr>
          <w:rFonts w:eastAsia="Calibri"/>
          <w:lang w:eastAsia="en-US"/>
        </w:rPr>
        <w:t xml:space="preserve"> виконком Новороздільської  міської ради</w:t>
      </w:r>
    </w:p>
    <w:p w:rsidR="00CC0CF8" w:rsidRPr="00382A22" w:rsidRDefault="00CC0CF8" w:rsidP="00CC0CF8">
      <w:pPr>
        <w:jc w:val="both"/>
        <w:rPr>
          <w:rFonts w:eastAsia="Calibri"/>
          <w:lang w:eastAsia="en-US"/>
        </w:rPr>
      </w:pPr>
    </w:p>
    <w:p w:rsidR="00CC0CF8" w:rsidRPr="00382A22" w:rsidRDefault="00CC0CF8" w:rsidP="00CC0CF8">
      <w:pPr>
        <w:jc w:val="both"/>
        <w:rPr>
          <w:rFonts w:eastAsia="Calibri"/>
          <w:lang w:eastAsia="en-US"/>
        </w:rPr>
      </w:pPr>
      <w:r w:rsidRPr="00382A22">
        <w:rPr>
          <w:rFonts w:eastAsia="Calibri"/>
          <w:lang w:eastAsia="en-US"/>
        </w:rPr>
        <w:t>ВИРІШИВ:</w:t>
      </w:r>
    </w:p>
    <w:p w:rsidR="00CC0CF8" w:rsidRPr="00382A22" w:rsidRDefault="00CC0CF8" w:rsidP="00CC0CF8">
      <w:pPr>
        <w:jc w:val="both"/>
        <w:rPr>
          <w:rFonts w:eastAsia="Calibri"/>
          <w:lang w:eastAsia="en-US"/>
        </w:rPr>
      </w:pPr>
    </w:p>
    <w:p w:rsidR="00CC0CF8" w:rsidRPr="00382A22" w:rsidRDefault="00CC0CF8" w:rsidP="00CC0CF8">
      <w:pPr>
        <w:ind w:firstLine="567"/>
        <w:rPr>
          <w:rFonts w:eastAsia="Calibri"/>
          <w:lang w:eastAsia="en-US"/>
        </w:rPr>
      </w:pPr>
      <w:r w:rsidRPr="00382A22">
        <w:rPr>
          <w:rFonts w:eastAsia="Calibri"/>
          <w:lang w:eastAsia="en-US"/>
        </w:rPr>
        <w:t>1.  Внести зміни до рішення виконкому від 21.12.2016 року  № 310 «Про затвердження Положення про порядок видачі довідок  у виконкомі Новороздільської міської ради», а саме:</w:t>
      </w:r>
    </w:p>
    <w:p w:rsidR="00CC0CF8" w:rsidRPr="00382A22" w:rsidRDefault="00CC0CF8" w:rsidP="00CC0CF8">
      <w:pPr>
        <w:ind w:firstLine="567"/>
        <w:rPr>
          <w:rFonts w:eastAsia="Calibri"/>
          <w:lang w:eastAsia="en-US"/>
        </w:rPr>
      </w:pPr>
      <w:r w:rsidRPr="00382A22">
        <w:rPr>
          <w:rFonts w:eastAsia="Calibri"/>
          <w:lang w:eastAsia="en-US"/>
        </w:rPr>
        <w:t>1.1. Доповнити рішення новим пунктом 3-1 наступного змісту:</w:t>
      </w:r>
    </w:p>
    <w:p w:rsidR="00CC0CF8" w:rsidRPr="00382A22" w:rsidRDefault="006A58C3" w:rsidP="00CC0CF8">
      <w:pPr>
        <w:ind w:firstLine="567"/>
        <w:jc w:val="both"/>
        <w:rPr>
          <w:rFonts w:eastAsia="Calibri"/>
          <w:lang w:eastAsia="en-US"/>
        </w:rPr>
      </w:pPr>
      <w:r w:rsidRPr="00382A22">
        <w:rPr>
          <w:rFonts w:eastAsia="Calibri"/>
          <w:lang w:eastAsia="en-US"/>
        </w:rPr>
        <w:t xml:space="preserve"> «3-</w:t>
      </w:r>
      <w:r w:rsidR="00CC0CF8" w:rsidRPr="00382A22">
        <w:rPr>
          <w:rFonts w:eastAsia="Calibri"/>
          <w:lang w:eastAsia="en-US"/>
        </w:rPr>
        <w:t>1. Затвердити перелік довідок, які видаються адміністратором  Центру надання адміністративних послуг Новороздільської міської ради згідно додатку № 4.».</w:t>
      </w:r>
    </w:p>
    <w:p w:rsidR="00CC0CF8" w:rsidRPr="00382A22" w:rsidRDefault="00CC0CF8" w:rsidP="00CC0CF8">
      <w:pPr>
        <w:ind w:firstLine="567"/>
        <w:jc w:val="both"/>
        <w:rPr>
          <w:rFonts w:eastAsia="Calibri"/>
          <w:lang w:eastAsia="en-US"/>
        </w:rPr>
      </w:pPr>
      <w:r w:rsidRPr="00382A22">
        <w:rPr>
          <w:rFonts w:eastAsia="Calibri"/>
          <w:lang w:eastAsia="en-US"/>
        </w:rPr>
        <w:t>1.2. Доповнити рішення Додатком 4 (Додається)</w:t>
      </w:r>
    </w:p>
    <w:p w:rsidR="00CC0CF8" w:rsidRDefault="00CC0CF8" w:rsidP="00CC0CF8">
      <w:pPr>
        <w:rPr>
          <w:rFonts w:eastAsia="Calibri"/>
          <w:lang w:eastAsia="en-US"/>
        </w:rPr>
      </w:pPr>
    </w:p>
    <w:p w:rsidR="001A7938" w:rsidRPr="00382A22" w:rsidRDefault="001A7938" w:rsidP="00CC0CF8">
      <w:pPr>
        <w:rPr>
          <w:rFonts w:eastAsia="Calibri"/>
          <w:lang w:eastAsia="en-US"/>
        </w:rPr>
      </w:pPr>
    </w:p>
    <w:p w:rsidR="00CC0CF8" w:rsidRPr="00382A22" w:rsidRDefault="00CC0CF8" w:rsidP="00CC0CF8">
      <w:pPr>
        <w:rPr>
          <w:rFonts w:eastAsia="Calibri"/>
          <w:lang w:eastAsia="en-US"/>
        </w:rPr>
      </w:pPr>
      <w:r w:rsidRPr="00382A22">
        <w:rPr>
          <w:rFonts w:eastAsia="Calibri"/>
          <w:lang w:eastAsia="en-US"/>
        </w:rPr>
        <w:t>МІСЬКИЙ ГОЛОВА                                                                      Ярина ЯЦЕНКО</w:t>
      </w:r>
    </w:p>
    <w:p w:rsidR="00CC0CF8" w:rsidRDefault="00CC0CF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CD7AF9" w:rsidRDefault="00CD7AF9" w:rsidP="00CC0CF8"/>
    <w:p w:rsidR="00CD7AF9" w:rsidRDefault="00CD7AF9" w:rsidP="00CC0CF8"/>
    <w:p w:rsidR="00CD7AF9" w:rsidRDefault="00CD7AF9" w:rsidP="00CC0CF8"/>
    <w:p w:rsidR="00CD7AF9" w:rsidRDefault="00CD7AF9" w:rsidP="00CC0CF8"/>
    <w:p w:rsidR="001A7938" w:rsidRDefault="001A7938" w:rsidP="00CC0CF8"/>
    <w:p w:rsidR="001A7938" w:rsidRPr="00382A22" w:rsidRDefault="001A7938" w:rsidP="00CC0CF8"/>
    <w:p w:rsidR="00CC0CF8" w:rsidRPr="00382A22" w:rsidRDefault="00CC0CF8" w:rsidP="00CC0CF8">
      <w:pPr>
        <w:ind w:left="7788"/>
        <w:jc w:val="center"/>
        <w:rPr>
          <w:rFonts w:eastAsia="Calibri"/>
          <w:lang w:eastAsia="en-US"/>
        </w:rPr>
      </w:pPr>
      <w:r w:rsidRPr="00382A22">
        <w:rPr>
          <w:rFonts w:eastAsia="Calibri"/>
          <w:lang w:eastAsia="en-US"/>
        </w:rPr>
        <w:lastRenderedPageBreak/>
        <w:t>Додаток 4</w:t>
      </w:r>
    </w:p>
    <w:p w:rsidR="00CC0CF8" w:rsidRPr="00382A22" w:rsidRDefault="00CC0CF8" w:rsidP="00CC0CF8">
      <w:pPr>
        <w:jc w:val="right"/>
        <w:rPr>
          <w:rFonts w:eastAsia="Calibri"/>
          <w:lang w:eastAsia="en-US"/>
        </w:rPr>
      </w:pPr>
      <w:r w:rsidRPr="00382A22">
        <w:rPr>
          <w:rFonts w:eastAsia="Calibri"/>
          <w:lang w:eastAsia="en-US"/>
        </w:rPr>
        <w:t>до рішення виконавчого комітету</w:t>
      </w:r>
    </w:p>
    <w:p w:rsidR="00CC0CF8" w:rsidRPr="00382A22" w:rsidRDefault="00B645EA" w:rsidP="00CC0CF8">
      <w:pPr>
        <w:jc w:val="right"/>
        <w:rPr>
          <w:rFonts w:eastAsia="Calibri"/>
          <w:lang w:eastAsia="en-US"/>
        </w:rPr>
      </w:pPr>
      <w:r>
        <w:rPr>
          <w:rFonts w:eastAsia="Calibri"/>
          <w:lang w:eastAsia="en-US"/>
        </w:rPr>
        <w:t>від  06.12.2022 року  № 400</w:t>
      </w:r>
    </w:p>
    <w:p w:rsidR="00CC0CF8" w:rsidRPr="00382A22" w:rsidRDefault="00CC0CF8" w:rsidP="00CC0CF8">
      <w:pPr>
        <w:rPr>
          <w:rFonts w:eastAsia="Calibri"/>
          <w:lang w:eastAsia="en-US"/>
        </w:rPr>
      </w:pPr>
    </w:p>
    <w:p w:rsidR="00CC0CF8" w:rsidRPr="00382A22" w:rsidRDefault="00CC0CF8" w:rsidP="00CC0CF8">
      <w:pPr>
        <w:jc w:val="center"/>
        <w:rPr>
          <w:rFonts w:eastAsia="Calibri"/>
          <w:lang w:eastAsia="en-US"/>
        </w:rPr>
      </w:pPr>
    </w:p>
    <w:p w:rsidR="00CC0CF8" w:rsidRPr="00382A22" w:rsidRDefault="000560B2" w:rsidP="00CC0CF8">
      <w:pPr>
        <w:jc w:val="center"/>
        <w:rPr>
          <w:rFonts w:eastAsia="Calibri"/>
          <w:b/>
          <w:lang w:eastAsia="en-US"/>
        </w:rPr>
      </w:pPr>
      <w:r>
        <w:rPr>
          <w:rFonts w:eastAsia="Calibri"/>
          <w:b/>
          <w:lang w:eastAsia="en-US"/>
        </w:rPr>
        <w:t>ПЕРЕЛІК ДОВІДОК</w:t>
      </w:r>
    </w:p>
    <w:p w:rsidR="00CC0CF8" w:rsidRPr="00382A22" w:rsidRDefault="00CC0CF8" w:rsidP="00CC0CF8">
      <w:pPr>
        <w:jc w:val="center"/>
        <w:rPr>
          <w:rFonts w:eastAsia="Calibri"/>
          <w:b/>
          <w:lang w:eastAsia="en-US"/>
        </w:rPr>
      </w:pPr>
      <w:r w:rsidRPr="00382A22">
        <w:rPr>
          <w:rFonts w:eastAsia="Calibri"/>
          <w:b/>
          <w:lang w:eastAsia="en-US"/>
        </w:rPr>
        <w:t>які видаються адміністратором Центру надання адміністративних послуг Новороздільської міської ради</w:t>
      </w:r>
    </w:p>
    <w:p w:rsidR="00CC0CF8" w:rsidRPr="00382A22" w:rsidRDefault="00CC0CF8" w:rsidP="00CC0CF8">
      <w:pPr>
        <w:rPr>
          <w:rFonts w:eastAsia="Calibri"/>
          <w:lang w:eastAsia="en-US"/>
        </w:rPr>
      </w:pPr>
    </w:p>
    <w:p w:rsidR="00CC0CF8" w:rsidRPr="00382A22" w:rsidRDefault="006A58C3" w:rsidP="00CC0CF8">
      <w:pPr>
        <w:numPr>
          <w:ilvl w:val="0"/>
          <w:numId w:val="1"/>
        </w:numPr>
        <w:rPr>
          <w:rFonts w:eastAsia="Calibri"/>
          <w:lang w:eastAsia="en-US"/>
        </w:rPr>
      </w:pPr>
      <w:r w:rsidRPr="00382A22">
        <w:rPr>
          <w:rFonts w:eastAsia="Calibri"/>
          <w:lang w:eastAsia="en-US"/>
        </w:rPr>
        <w:t>Довідка про в</w:t>
      </w:r>
      <w:r w:rsidR="00CC0CF8" w:rsidRPr="00382A22">
        <w:rPr>
          <w:rFonts w:eastAsia="Calibri"/>
          <w:lang w:eastAsia="en-US"/>
        </w:rPr>
        <w:t>зяття на облік внутрішньо переміщеної особи.</w:t>
      </w:r>
    </w:p>
    <w:p w:rsidR="00CC0CF8" w:rsidRDefault="00CC0CF8" w:rsidP="00CC0CF8">
      <w:pPr>
        <w:rPr>
          <w:rFonts w:eastAsia="Calibri"/>
          <w:lang w:eastAsia="en-US"/>
        </w:rPr>
      </w:pPr>
    </w:p>
    <w:p w:rsidR="00B645EA" w:rsidRPr="00382A22" w:rsidRDefault="00B645EA" w:rsidP="00CC0CF8">
      <w:pPr>
        <w:rPr>
          <w:rFonts w:eastAsia="Calibri"/>
          <w:lang w:eastAsia="en-US"/>
        </w:rPr>
      </w:pPr>
    </w:p>
    <w:p w:rsidR="00CC0CF8" w:rsidRPr="00382A22" w:rsidRDefault="00CC0CF8" w:rsidP="00CC0CF8">
      <w:pPr>
        <w:rPr>
          <w:rFonts w:eastAsia="Calibri"/>
          <w:lang w:eastAsia="en-US"/>
        </w:rPr>
      </w:pPr>
      <w:r w:rsidRPr="00382A22">
        <w:rPr>
          <w:rFonts w:eastAsia="Calibri"/>
          <w:lang w:eastAsia="en-US"/>
        </w:rPr>
        <w:t>Керуючий справами виконкому</w:t>
      </w:r>
      <w:r w:rsidRPr="00382A22">
        <w:rPr>
          <w:rFonts w:eastAsia="Calibri"/>
          <w:lang w:eastAsia="en-US"/>
        </w:rPr>
        <w:tab/>
      </w:r>
      <w:r w:rsidRPr="00382A22">
        <w:rPr>
          <w:rFonts w:eastAsia="Calibri"/>
          <w:lang w:eastAsia="en-US"/>
        </w:rPr>
        <w:tab/>
      </w:r>
      <w:r w:rsidRPr="00382A22">
        <w:rPr>
          <w:rFonts w:eastAsia="Calibri"/>
          <w:lang w:eastAsia="en-US"/>
        </w:rPr>
        <w:tab/>
      </w:r>
      <w:r w:rsidRPr="00382A22">
        <w:rPr>
          <w:rFonts w:eastAsia="Calibri"/>
          <w:lang w:eastAsia="en-US"/>
        </w:rPr>
        <w:tab/>
      </w:r>
      <w:r w:rsidRPr="00382A22">
        <w:rPr>
          <w:rFonts w:eastAsia="Calibri"/>
          <w:lang w:eastAsia="en-US"/>
        </w:rPr>
        <w:tab/>
      </w:r>
      <w:proofErr w:type="spellStart"/>
      <w:r w:rsidRPr="00382A22">
        <w:rPr>
          <w:rFonts w:eastAsia="Calibri"/>
          <w:lang w:eastAsia="en-US"/>
        </w:rPr>
        <w:t>Мельніков</w:t>
      </w:r>
      <w:proofErr w:type="spellEnd"/>
      <w:r w:rsidRPr="00382A22">
        <w:rPr>
          <w:rFonts w:eastAsia="Calibri"/>
          <w:lang w:eastAsia="en-US"/>
        </w:rPr>
        <w:t xml:space="preserve"> А. В.</w:t>
      </w:r>
    </w:p>
    <w:p w:rsidR="00CC0CF8" w:rsidRPr="00382A22" w:rsidRDefault="00CC0CF8" w:rsidP="00CC0CF8">
      <w:pPr>
        <w:rPr>
          <w:rFonts w:eastAsia="Calibri"/>
          <w:lang w:eastAsia="en-US"/>
        </w:rPr>
      </w:pPr>
    </w:p>
    <w:p w:rsidR="000B75C2" w:rsidRDefault="000B75C2"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1A7938" w:rsidRDefault="001A7938" w:rsidP="00CC0CF8">
      <w:pPr>
        <w:rPr>
          <w:rFonts w:eastAsia="Calibri"/>
          <w:lang w:eastAsia="en-US"/>
        </w:rPr>
      </w:pPr>
    </w:p>
    <w:p w:rsidR="00CD7AF9" w:rsidRDefault="00CD7AF9" w:rsidP="00CD7AF9">
      <w:pPr>
        <w:jc w:val="center"/>
      </w:pPr>
      <w:r>
        <w:rPr>
          <w:noProof/>
          <w:lang w:eastAsia="uk-UA"/>
        </w:rPr>
        <w:lastRenderedPageBreak/>
        <w:drawing>
          <wp:inline distT="0" distB="0" distL="0" distR="0">
            <wp:extent cx="1144905" cy="60452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F758ED" w:rsidRPr="00382A22" w:rsidRDefault="00F758ED" w:rsidP="00CC0CF8">
      <w:pPr>
        <w:rPr>
          <w:rFonts w:eastAsia="Calibri"/>
          <w:lang w:eastAsia="en-US"/>
        </w:rPr>
      </w:pPr>
    </w:p>
    <w:p w:rsidR="00D04FFB" w:rsidRPr="009113CC" w:rsidRDefault="00D04FFB" w:rsidP="00D04FFB">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ab/>
      </w:r>
      <w:r w:rsidRPr="00382A22">
        <w:tab/>
      </w:r>
      <w:r w:rsidRPr="00382A22">
        <w:tab/>
      </w:r>
      <w:r w:rsidRPr="00382A22">
        <w:tab/>
      </w:r>
      <w:r w:rsidRPr="00382A22">
        <w:tab/>
      </w:r>
      <w:r w:rsidRPr="00382A22">
        <w:tab/>
      </w:r>
      <w:r w:rsidRPr="00382A22">
        <w:tab/>
      </w:r>
      <w:r w:rsidRPr="00382A22">
        <w:tab/>
      </w:r>
      <w:r w:rsidRPr="00382A22">
        <w:tab/>
      </w:r>
      <w:r w:rsidR="009113CC" w:rsidRPr="009113CC">
        <w:rPr>
          <w:b/>
        </w:rPr>
        <w:t>401</w:t>
      </w:r>
    </w:p>
    <w:p w:rsidR="009113CC" w:rsidRDefault="009113CC" w:rsidP="00D04FFB">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D04FFB" w:rsidRPr="00382A22" w:rsidRDefault="00D04FFB" w:rsidP="00D04FFB">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r w:rsidRPr="00382A22">
        <w:t>06  грудня 2022 року</w:t>
      </w:r>
    </w:p>
    <w:p w:rsidR="009E3A68" w:rsidRPr="00382A22" w:rsidRDefault="009E3A68" w:rsidP="00D04FFB">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p>
    <w:p w:rsidR="000B75C2" w:rsidRPr="00382A22" w:rsidRDefault="000B75C2" w:rsidP="000B75C2">
      <w:pPr>
        <w:rPr>
          <w:lang w:eastAsia="uk-UA"/>
        </w:rPr>
      </w:pPr>
      <w:r w:rsidRPr="00382A22">
        <w:rPr>
          <w:lang w:eastAsia="uk-UA"/>
        </w:rPr>
        <w:t>Про надання одноразової матеріальної допомоги</w:t>
      </w:r>
    </w:p>
    <w:p w:rsidR="000B75C2" w:rsidRPr="00382A22" w:rsidRDefault="000B75C2" w:rsidP="000B75C2">
      <w:pPr>
        <w:rPr>
          <w:lang w:eastAsia="uk-UA"/>
        </w:rPr>
      </w:pPr>
    </w:p>
    <w:p w:rsidR="000B75C2" w:rsidRPr="00382A22" w:rsidRDefault="000B75C2" w:rsidP="000B75C2">
      <w:pPr>
        <w:ind w:firstLine="567"/>
        <w:jc w:val="both"/>
        <w:rPr>
          <w:lang w:eastAsia="uk-UA"/>
        </w:rPr>
      </w:pPr>
      <w:r w:rsidRPr="00382A22">
        <w:rPr>
          <w:lang w:eastAsia="uk-UA"/>
        </w:rPr>
        <w:t xml:space="preserve">Розглянувши заяви громадян, висновки комісії з питань  соціального захисту населення від 5 грудня 2022 року, враховуючи  програму соціального захисту населення на 2022 рік та прогноз на 2023-24  роки,  відповідно до  ст. 52, ч.6 ст.59, ст.73 п.п.1. п „а” ч. 1 ст. 34 Закону України </w:t>
      </w:r>
      <w:proofErr w:type="spellStart"/>
      <w:r w:rsidRPr="00382A22">
        <w:rPr>
          <w:lang w:eastAsia="uk-UA"/>
        </w:rPr>
        <w:t>“Про</w:t>
      </w:r>
      <w:proofErr w:type="spellEnd"/>
      <w:r w:rsidRPr="00382A22">
        <w:rPr>
          <w:lang w:eastAsia="uk-UA"/>
        </w:rPr>
        <w:t xml:space="preserve"> місцеве самоврядування в </w:t>
      </w:r>
      <w:proofErr w:type="spellStart"/>
      <w:r w:rsidRPr="00382A22">
        <w:rPr>
          <w:lang w:eastAsia="uk-UA"/>
        </w:rPr>
        <w:t>Україні”</w:t>
      </w:r>
      <w:proofErr w:type="spellEnd"/>
      <w:r w:rsidRPr="00382A22">
        <w:rPr>
          <w:lang w:eastAsia="uk-UA"/>
        </w:rPr>
        <w:t>, виконавчий комітет  Новороздільської міської ради</w:t>
      </w:r>
    </w:p>
    <w:p w:rsidR="000B75C2" w:rsidRPr="00382A22" w:rsidRDefault="000B75C2" w:rsidP="000B75C2">
      <w:pPr>
        <w:rPr>
          <w:lang w:eastAsia="uk-UA"/>
        </w:rPr>
      </w:pPr>
    </w:p>
    <w:p w:rsidR="000B75C2" w:rsidRPr="00382A22" w:rsidRDefault="000B75C2" w:rsidP="000B75C2">
      <w:pPr>
        <w:rPr>
          <w:lang w:eastAsia="uk-UA"/>
        </w:rPr>
      </w:pPr>
      <w:r w:rsidRPr="00382A22">
        <w:rPr>
          <w:lang w:eastAsia="uk-UA"/>
        </w:rPr>
        <w:t>В И Р І Ш И В:</w:t>
      </w:r>
    </w:p>
    <w:p w:rsidR="000B75C2" w:rsidRPr="00382A22" w:rsidRDefault="000B75C2" w:rsidP="000B75C2">
      <w:pPr>
        <w:rPr>
          <w:lang w:eastAsia="uk-UA"/>
        </w:rPr>
      </w:pPr>
    </w:p>
    <w:p w:rsidR="000B75C2" w:rsidRPr="00382A22" w:rsidRDefault="000B75C2" w:rsidP="000B75C2">
      <w:pPr>
        <w:ind w:firstLine="567"/>
        <w:rPr>
          <w:lang w:eastAsia="uk-UA"/>
        </w:rPr>
      </w:pPr>
      <w:r w:rsidRPr="00382A22">
        <w:rPr>
          <w:lang w:eastAsia="uk-UA"/>
        </w:rPr>
        <w:t>1.   Надати одноразову матеріальну допомогу мешканцям громади згідно з Додатком.</w:t>
      </w:r>
    </w:p>
    <w:p w:rsidR="000B75C2" w:rsidRPr="00382A22" w:rsidRDefault="000B75C2" w:rsidP="000B75C2">
      <w:pPr>
        <w:ind w:firstLine="567"/>
        <w:jc w:val="both"/>
        <w:rPr>
          <w:b/>
          <w:bCs/>
          <w:lang w:eastAsia="uk-UA"/>
        </w:rPr>
      </w:pPr>
      <w:r w:rsidRPr="00382A22">
        <w:rPr>
          <w:lang w:eastAsia="uk-UA"/>
        </w:rPr>
        <w:t xml:space="preserve">2. Начальнику фінансового управління </w:t>
      </w:r>
      <w:proofErr w:type="spellStart"/>
      <w:r w:rsidRPr="00382A22">
        <w:rPr>
          <w:lang w:eastAsia="uk-UA"/>
        </w:rPr>
        <w:t>Ричагівському</w:t>
      </w:r>
      <w:proofErr w:type="spellEnd"/>
      <w:r w:rsidRPr="00382A22">
        <w:rPr>
          <w:lang w:eastAsia="uk-UA"/>
        </w:rPr>
        <w:t xml:space="preserve"> І.І. профінансувати, а начальнику відділу соціальних виплат та бухгалтерського обліку </w:t>
      </w:r>
      <w:proofErr w:type="spellStart"/>
      <w:r w:rsidRPr="00382A22">
        <w:rPr>
          <w:lang w:eastAsia="uk-UA"/>
        </w:rPr>
        <w:t>Дерефінці</w:t>
      </w:r>
      <w:proofErr w:type="spellEnd"/>
      <w:r w:rsidRPr="00382A22">
        <w:rPr>
          <w:lang w:eastAsia="uk-UA"/>
        </w:rPr>
        <w:t xml:space="preserve"> М.І. провести видатки з бюджету міської ради в сумі</w:t>
      </w:r>
      <w:r w:rsidR="002E0BEB">
        <w:rPr>
          <w:b/>
          <w:bCs/>
          <w:lang w:eastAsia="uk-UA"/>
        </w:rPr>
        <w:t xml:space="preserve"> 2</w:t>
      </w:r>
      <w:r w:rsidR="00477AD9">
        <w:rPr>
          <w:b/>
          <w:bCs/>
          <w:lang w:eastAsia="uk-UA"/>
        </w:rPr>
        <w:t>7</w:t>
      </w:r>
      <w:r w:rsidRPr="00382A22">
        <w:rPr>
          <w:b/>
          <w:bCs/>
          <w:lang w:eastAsia="uk-UA"/>
        </w:rPr>
        <w:t>900</w:t>
      </w:r>
      <w:r w:rsidRPr="00382A22">
        <w:rPr>
          <w:bCs/>
          <w:lang w:eastAsia="uk-UA"/>
        </w:rPr>
        <w:t xml:space="preserve"> грн. 00 коп</w:t>
      </w:r>
      <w:r w:rsidR="002E0BEB">
        <w:rPr>
          <w:bCs/>
          <w:lang w:eastAsia="uk-UA"/>
        </w:rPr>
        <w:t>. (Двадцять</w:t>
      </w:r>
      <w:r w:rsidR="00D25681">
        <w:rPr>
          <w:bCs/>
          <w:lang w:eastAsia="uk-UA"/>
        </w:rPr>
        <w:t xml:space="preserve"> сім</w:t>
      </w:r>
      <w:r w:rsidR="002E0BEB">
        <w:rPr>
          <w:bCs/>
          <w:lang w:eastAsia="uk-UA"/>
        </w:rPr>
        <w:t xml:space="preserve"> тисяч </w:t>
      </w:r>
      <w:r w:rsidRPr="00382A22">
        <w:rPr>
          <w:bCs/>
          <w:lang w:eastAsia="uk-UA"/>
        </w:rPr>
        <w:t xml:space="preserve"> дев’ятсот гривень 00 коп.</w:t>
      </w:r>
      <w:r w:rsidRPr="00382A22">
        <w:rPr>
          <w:b/>
          <w:bCs/>
          <w:lang w:eastAsia="uk-UA"/>
        </w:rPr>
        <w:t xml:space="preserve">) </w:t>
      </w:r>
      <w:r w:rsidRPr="00382A22">
        <w:rPr>
          <w:lang w:eastAsia="uk-UA"/>
        </w:rPr>
        <w:t>по коду функціональної класифікації  0813242.</w:t>
      </w:r>
    </w:p>
    <w:p w:rsidR="000B75C2" w:rsidRDefault="000B75C2" w:rsidP="000B75C2">
      <w:pPr>
        <w:rPr>
          <w:lang w:eastAsia="uk-UA"/>
        </w:rPr>
      </w:pPr>
    </w:p>
    <w:p w:rsidR="00477AD9" w:rsidRPr="00382A22" w:rsidRDefault="00477AD9" w:rsidP="000B75C2">
      <w:pPr>
        <w:rPr>
          <w:lang w:eastAsia="uk-UA"/>
        </w:rPr>
      </w:pPr>
    </w:p>
    <w:p w:rsidR="000B75C2" w:rsidRPr="00382A22" w:rsidRDefault="000B75C2" w:rsidP="000B75C2">
      <w:pPr>
        <w:rPr>
          <w:lang w:eastAsia="uk-UA"/>
        </w:rPr>
      </w:pPr>
      <w:r w:rsidRPr="00382A22">
        <w:rPr>
          <w:lang w:eastAsia="uk-UA"/>
        </w:rPr>
        <w:t>МІСЬКИЙ ГОЛОВА</w:t>
      </w:r>
      <w:r w:rsidRPr="00382A22">
        <w:rPr>
          <w:lang w:eastAsia="uk-UA"/>
        </w:rPr>
        <w:tab/>
      </w:r>
      <w:r w:rsidRPr="00382A22">
        <w:rPr>
          <w:lang w:eastAsia="uk-UA"/>
        </w:rPr>
        <w:tab/>
      </w:r>
      <w:r w:rsidRPr="00382A22">
        <w:rPr>
          <w:lang w:eastAsia="uk-UA"/>
        </w:rPr>
        <w:tab/>
      </w:r>
      <w:r w:rsidRPr="00382A22">
        <w:rPr>
          <w:lang w:eastAsia="uk-UA"/>
        </w:rPr>
        <w:tab/>
        <w:t xml:space="preserve">    </w:t>
      </w:r>
      <w:r w:rsidRPr="00382A22">
        <w:rPr>
          <w:lang w:eastAsia="uk-UA"/>
        </w:rPr>
        <w:tab/>
      </w:r>
      <w:r w:rsidRPr="00382A22">
        <w:rPr>
          <w:lang w:eastAsia="uk-UA"/>
        </w:rPr>
        <w:tab/>
        <w:t xml:space="preserve">         Ярина ЯЦЕНКО</w:t>
      </w:r>
    </w:p>
    <w:p w:rsidR="000B75C2" w:rsidRDefault="000B75C2"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1A7938" w:rsidRDefault="001A7938" w:rsidP="000B75C2">
      <w:pPr>
        <w:jc w:val="both"/>
        <w:rPr>
          <w:lang w:eastAsia="uk-UA"/>
        </w:rPr>
      </w:pPr>
    </w:p>
    <w:p w:rsidR="00CD7AF9" w:rsidRDefault="00CD7AF9" w:rsidP="000B75C2">
      <w:pPr>
        <w:jc w:val="both"/>
        <w:rPr>
          <w:lang w:eastAsia="uk-UA"/>
        </w:rPr>
      </w:pPr>
    </w:p>
    <w:p w:rsidR="00CD7AF9" w:rsidRDefault="00CD7AF9" w:rsidP="000B75C2">
      <w:pPr>
        <w:jc w:val="both"/>
        <w:rPr>
          <w:lang w:eastAsia="uk-UA"/>
        </w:rPr>
      </w:pPr>
    </w:p>
    <w:p w:rsidR="00CD7AF9" w:rsidRDefault="00CD7AF9" w:rsidP="000B75C2">
      <w:pPr>
        <w:jc w:val="both"/>
        <w:rPr>
          <w:lang w:eastAsia="uk-UA"/>
        </w:rPr>
      </w:pPr>
    </w:p>
    <w:p w:rsidR="00CD7AF9" w:rsidRDefault="00CD7AF9" w:rsidP="000B75C2">
      <w:pPr>
        <w:jc w:val="both"/>
        <w:rPr>
          <w:lang w:eastAsia="uk-UA"/>
        </w:rPr>
      </w:pPr>
    </w:p>
    <w:p w:rsidR="00CD7AF9" w:rsidRDefault="00CD7AF9" w:rsidP="000B75C2">
      <w:pPr>
        <w:jc w:val="both"/>
        <w:rPr>
          <w:lang w:eastAsia="uk-UA"/>
        </w:rPr>
      </w:pPr>
    </w:p>
    <w:p w:rsidR="001A7938" w:rsidRPr="00382A22" w:rsidRDefault="001A7938" w:rsidP="000B75C2">
      <w:pPr>
        <w:jc w:val="both"/>
        <w:rPr>
          <w:lang w:eastAsia="uk-UA"/>
        </w:rPr>
      </w:pPr>
    </w:p>
    <w:p w:rsidR="000B75C2" w:rsidRPr="00382A22" w:rsidRDefault="000B75C2" w:rsidP="000B75C2">
      <w:pPr>
        <w:jc w:val="both"/>
        <w:rPr>
          <w:lang w:eastAsia="uk-UA"/>
        </w:rPr>
      </w:pPr>
    </w:p>
    <w:p w:rsidR="0000413D" w:rsidRPr="00382A22" w:rsidRDefault="0000413D" w:rsidP="0000413D">
      <w:pPr>
        <w:jc w:val="right"/>
        <w:rPr>
          <w:rFonts w:eastAsia="Calibri"/>
          <w:lang w:eastAsia="en-US"/>
        </w:rPr>
      </w:pPr>
      <w:r w:rsidRPr="00382A22">
        <w:rPr>
          <w:rFonts w:eastAsia="Calibri"/>
          <w:lang w:eastAsia="en-US"/>
        </w:rPr>
        <w:t xml:space="preserve">Додаток  </w:t>
      </w:r>
    </w:p>
    <w:p w:rsidR="0000413D" w:rsidRPr="00382A22" w:rsidRDefault="0000413D" w:rsidP="0000413D">
      <w:pPr>
        <w:jc w:val="right"/>
        <w:rPr>
          <w:rFonts w:eastAsia="Calibri"/>
          <w:lang w:eastAsia="en-US"/>
        </w:rPr>
      </w:pPr>
      <w:r w:rsidRPr="00382A22">
        <w:rPr>
          <w:rFonts w:eastAsia="Calibri"/>
          <w:lang w:eastAsia="en-US"/>
        </w:rPr>
        <w:t xml:space="preserve">                                                                         до рішення виконкому</w:t>
      </w:r>
    </w:p>
    <w:p w:rsidR="0000413D" w:rsidRPr="00382A22" w:rsidRDefault="0000413D" w:rsidP="00C76EE8">
      <w:pPr>
        <w:ind w:left="585"/>
        <w:contextualSpacing/>
        <w:rPr>
          <w:rFonts w:eastAsia="Calibri"/>
          <w:lang w:eastAsia="en-US"/>
        </w:rPr>
      </w:pPr>
      <w:r w:rsidRPr="00382A22">
        <w:rPr>
          <w:rFonts w:eastAsia="Calibri"/>
          <w:lang w:eastAsia="en-US"/>
        </w:rPr>
        <w:t xml:space="preserve">                                                                                              </w:t>
      </w:r>
      <w:r w:rsidR="009113CC">
        <w:rPr>
          <w:rFonts w:eastAsia="Calibri"/>
          <w:lang w:eastAsia="en-US"/>
        </w:rPr>
        <w:t xml:space="preserve">                 № 401 </w:t>
      </w:r>
      <w:r w:rsidR="00C76EE8" w:rsidRPr="00382A22">
        <w:rPr>
          <w:rFonts w:eastAsia="Calibri"/>
          <w:lang w:eastAsia="en-US"/>
        </w:rPr>
        <w:t xml:space="preserve"> від 06.12. 2022р.</w:t>
      </w:r>
    </w:p>
    <w:p w:rsidR="0000413D" w:rsidRPr="00382A22" w:rsidRDefault="0000413D" w:rsidP="0000413D">
      <w:pPr>
        <w:ind w:left="585"/>
        <w:contextualSpacing/>
        <w:rPr>
          <w:rFonts w:eastAsia="Calibri"/>
          <w:lang w:eastAsia="en-US"/>
        </w:rPr>
      </w:pPr>
    </w:p>
    <w:tbl>
      <w:tblPr>
        <w:tblW w:w="10222" w:type="dxa"/>
        <w:tblInd w:w="93" w:type="dxa"/>
        <w:tblLayout w:type="fixed"/>
        <w:tblLook w:val="04A0"/>
      </w:tblPr>
      <w:tblGrid>
        <w:gridCol w:w="582"/>
        <w:gridCol w:w="1985"/>
        <w:gridCol w:w="189"/>
        <w:gridCol w:w="1654"/>
        <w:gridCol w:w="568"/>
        <w:gridCol w:w="849"/>
        <w:gridCol w:w="568"/>
        <w:gridCol w:w="850"/>
        <w:gridCol w:w="1843"/>
        <w:gridCol w:w="275"/>
        <w:gridCol w:w="434"/>
        <w:gridCol w:w="425"/>
      </w:tblGrid>
      <w:tr w:rsidR="0000413D" w:rsidRPr="00382A22" w:rsidTr="000B75C2">
        <w:trPr>
          <w:trHeight w:val="2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3D" w:rsidRPr="00382A22" w:rsidRDefault="0000413D" w:rsidP="0000413D">
            <w:pPr>
              <w:rPr>
                <w:b/>
                <w:bCs/>
                <w:color w:val="000000"/>
              </w:rPr>
            </w:pPr>
            <w:r w:rsidRPr="00382A22">
              <w:rPr>
                <w:b/>
                <w:bCs/>
                <w:color w:val="000000"/>
                <w:sz w:val="22"/>
                <w:szCs w:val="22"/>
              </w:rPr>
              <w:t>№ П/П</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0413D" w:rsidRPr="00382A22" w:rsidRDefault="0000413D" w:rsidP="0000413D">
            <w:pPr>
              <w:rPr>
                <w:b/>
                <w:bCs/>
                <w:color w:val="000000"/>
              </w:rPr>
            </w:pPr>
            <w:r w:rsidRPr="00382A22">
              <w:rPr>
                <w:b/>
                <w:bCs/>
                <w:color w:val="000000"/>
              </w:rPr>
              <w:t>Рахунок</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0413D" w:rsidRPr="00382A22" w:rsidRDefault="0000413D" w:rsidP="0000413D">
            <w:pPr>
              <w:ind w:right="459"/>
              <w:rPr>
                <w:b/>
                <w:bCs/>
                <w:color w:val="000000"/>
              </w:rPr>
            </w:pPr>
            <w:r w:rsidRPr="00382A22">
              <w:rPr>
                <w:b/>
                <w:bCs/>
                <w:color w:val="000000"/>
              </w:rPr>
              <w:t>Прізвище, ім'я,  по  батькові</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0413D" w:rsidRPr="00382A22" w:rsidRDefault="0000413D" w:rsidP="0000413D">
            <w:pPr>
              <w:rPr>
                <w:b/>
                <w:bCs/>
                <w:color w:val="000000"/>
              </w:rPr>
            </w:pPr>
            <w:r w:rsidRPr="00382A22">
              <w:rPr>
                <w:b/>
                <w:bCs/>
                <w:color w:val="000000"/>
              </w:rPr>
              <w:t>Ідентифікаційний номер</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0413D" w:rsidRPr="00382A22" w:rsidRDefault="0000413D" w:rsidP="0000413D">
            <w:pPr>
              <w:rPr>
                <w:b/>
                <w:bCs/>
                <w:color w:val="000000"/>
              </w:rPr>
            </w:pPr>
            <w:r w:rsidRPr="00382A22">
              <w:rPr>
                <w:b/>
                <w:bCs/>
                <w:color w:val="000000"/>
              </w:rPr>
              <w:t> </w:t>
            </w:r>
          </w:p>
          <w:p w:rsidR="0000413D" w:rsidRPr="00382A22" w:rsidRDefault="0000413D" w:rsidP="0000413D">
            <w:pPr>
              <w:spacing w:after="200" w:line="276" w:lineRule="auto"/>
              <w:rPr>
                <w:rFonts w:eastAsia="Calibri"/>
                <w:b/>
                <w:bCs/>
                <w:color w:val="000000"/>
                <w:lang w:eastAsia="en-US"/>
              </w:rPr>
            </w:pPr>
            <w:r w:rsidRPr="00382A22">
              <w:rPr>
                <w:rFonts w:eastAsia="Calibri"/>
                <w:b/>
                <w:bCs/>
                <w:color w:val="000000"/>
                <w:sz w:val="22"/>
                <w:szCs w:val="22"/>
                <w:lang w:eastAsia="en-US"/>
              </w:rPr>
              <w:t>Серія та номер паспорта</w:t>
            </w:r>
          </w:p>
          <w:p w:rsidR="0000413D" w:rsidRPr="00382A22" w:rsidRDefault="0000413D" w:rsidP="0000413D">
            <w:pPr>
              <w:rPr>
                <w:b/>
                <w:bCs/>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413D" w:rsidRPr="00382A22" w:rsidRDefault="0000413D" w:rsidP="0000413D">
            <w:pPr>
              <w:rPr>
                <w:b/>
                <w:bCs/>
                <w:color w:val="000000"/>
              </w:rPr>
            </w:pPr>
            <w:r w:rsidRPr="00382A22">
              <w:rPr>
                <w:b/>
                <w:bCs/>
                <w:color w:val="000000"/>
                <w:sz w:val="22"/>
                <w:szCs w:val="22"/>
              </w:rPr>
              <w:t>Адреса</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00413D" w:rsidRPr="00382A22" w:rsidRDefault="0000413D" w:rsidP="0000413D">
            <w:pPr>
              <w:rPr>
                <w:b/>
                <w:bCs/>
                <w:color w:val="000000"/>
              </w:rPr>
            </w:pPr>
            <w:r w:rsidRPr="00382A22">
              <w:rPr>
                <w:b/>
                <w:bCs/>
                <w:color w:val="000000"/>
                <w:sz w:val="22"/>
                <w:szCs w:val="22"/>
              </w:rPr>
              <w:t>Сума грн.</w:t>
            </w:r>
          </w:p>
        </w:tc>
      </w:tr>
      <w:tr w:rsidR="009C010A" w:rsidRPr="00382A22" w:rsidTr="003C6652">
        <w:trPr>
          <w:trHeight w:val="59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1</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proofErr w:type="spellStart"/>
            <w:r w:rsidRPr="00382A22">
              <w:rPr>
                <w:rFonts w:eastAsia="Calibri"/>
                <w:sz w:val="22"/>
                <w:szCs w:val="22"/>
                <w:lang w:eastAsia="en-US"/>
              </w:rPr>
              <w:t>Івах</w:t>
            </w:r>
            <w:proofErr w:type="spellEnd"/>
            <w:r w:rsidRPr="00382A22">
              <w:rPr>
                <w:rFonts w:eastAsia="Calibri"/>
                <w:sz w:val="22"/>
                <w:szCs w:val="22"/>
                <w:lang w:eastAsia="en-US"/>
              </w:rPr>
              <w:t xml:space="preserve"> Зоряна Володимирівна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1000,00</w:t>
            </w:r>
          </w:p>
        </w:tc>
      </w:tr>
      <w:tr w:rsidR="009C010A" w:rsidRPr="00382A22" w:rsidTr="003C6652">
        <w:trPr>
          <w:trHeight w:val="70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2</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r w:rsidRPr="00382A22">
              <w:rPr>
                <w:rFonts w:eastAsia="Calibri"/>
                <w:sz w:val="22"/>
                <w:szCs w:val="22"/>
                <w:lang w:eastAsia="en-US"/>
              </w:rPr>
              <w:t>Зеленко Ірина Степанівна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3000,00</w:t>
            </w:r>
          </w:p>
        </w:tc>
      </w:tr>
      <w:tr w:rsidR="009C010A" w:rsidRPr="00382A22" w:rsidTr="003C6652">
        <w:trPr>
          <w:trHeight w:val="938"/>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3</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proofErr w:type="spellStart"/>
            <w:r w:rsidRPr="00382A22">
              <w:rPr>
                <w:rFonts w:eastAsia="Calibri"/>
                <w:sz w:val="22"/>
                <w:szCs w:val="22"/>
                <w:lang w:eastAsia="en-US"/>
              </w:rPr>
              <w:t>Паняєв</w:t>
            </w:r>
            <w:proofErr w:type="spellEnd"/>
            <w:r w:rsidRPr="00382A22">
              <w:rPr>
                <w:rFonts w:eastAsia="Calibri"/>
                <w:sz w:val="22"/>
                <w:szCs w:val="22"/>
                <w:lang w:eastAsia="en-US"/>
              </w:rPr>
              <w:t xml:space="preserve"> Анатолій Миколайович</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600,00</w:t>
            </w:r>
          </w:p>
        </w:tc>
      </w:tr>
      <w:tr w:rsidR="009C010A" w:rsidRPr="00382A22" w:rsidTr="003C6652">
        <w:trPr>
          <w:trHeight w:val="65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4</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r w:rsidRPr="00382A22">
              <w:rPr>
                <w:rFonts w:eastAsia="Calibri"/>
                <w:sz w:val="22"/>
                <w:szCs w:val="22"/>
                <w:lang w:eastAsia="en-US"/>
              </w:rPr>
              <w:t>Мельник Олена Євгенівна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3000,00</w:t>
            </w:r>
          </w:p>
        </w:tc>
      </w:tr>
      <w:tr w:rsidR="009C010A" w:rsidRPr="00382A22" w:rsidTr="003C6652">
        <w:trPr>
          <w:trHeight w:val="864"/>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5</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r w:rsidRPr="00382A22">
              <w:rPr>
                <w:rFonts w:eastAsia="Calibri"/>
                <w:sz w:val="22"/>
                <w:szCs w:val="22"/>
                <w:lang w:eastAsia="en-US"/>
              </w:rPr>
              <w:t>Плис Оксана Василівна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3000,00</w:t>
            </w:r>
          </w:p>
        </w:tc>
      </w:tr>
      <w:tr w:rsidR="009C010A" w:rsidRPr="00382A22" w:rsidTr="003C6652">
        <w:trPr>
          <w:trHeight w:val="716"/>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6</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r w:rsidRPr="00382A22">
              <w:rPr>
                <w:rFonts w:eastAsia="Calibri"/>
                <w:sz w:val="22"/>
                <w:szCs w:val="22"/>
                <w:lang w:eastAsia="en-US"/>
              </w:rPr>
              <w:t>Панасенко Марія Василівна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500,00</w:t>
            </w:r>
          </w:p>
        </w:tc>
      </w:tr>
      <w:tr w:rsidR="009C010A" w:rsidRPr="00382A22" w:rsidTr="003C6652">
        <w:trPr>
          <w:trHeight w:val="699"/>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7</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proofErr w:type="spellStart"/>
            <w:r w:rsidRPr="00382A22">
              <w:rPr>
                <w:rFonts w:eastAsia="Calibri"/>
                <w:sz w:val="22"/>
                <w:szCs w:val="22"/>
                <w:lang w:eastAsia="en-US"/>
              </w:rPr>
              <w:t>Чміль</w:t>
            </w:r>
            <w:proofErr w:type="spellEnd"/>
            <w:r w:rsidRPr="00382A22">
              <w:rPr>
                <w:rFonts w:eastAsia="Calibri"/>
                <w:sz w:val="22"/>
                <w:szCs w:val="22"/>
                <w:lang w:eastAsia="en-US"/>
              </w:rPr>
              <w:t xml:space="preserve"> Віктор Григорович</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1000,00</w:t>
            </w:r>
          </w:p>
        </w:tc>
      </w:tr>
      <w:tr w:rsidR="009C010A" w:rsidRPr="00382A22" w:rsidTr="003C6652">
        <w:trPr>
          <w:trHeight w:val="66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8</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r w:rsidRPr="00382A22">
              <w:rPr>
                <w:rFonts w:eastAsia="Calibri"/>
                <w:sz w:val="22"/>
                <w:szCs w:val="22"/>
                <w:lang w:eastAsia="en-US"/>
              </w:rPr>
              <w:t>Швець Богдан Йосипович</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500,00</w:t>
            </w:r>
          </w:p>
        </w:tc>
      </w:tr>
      <w:tr w:rsidR="009C010A" w:rsidRPr="00382A22" w:rsidTr="003C6652">
        <w:trPr>
          <w:trHeight w:val="791"/>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9</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proofErr w:type="spellStart"/>
            <w:r w:rsidRPr="00382A22">
              <w:rPr>
                <w:rFonts w:eastAsia="Calibri"/>
                <w:sz w:val="22"/>
                <w:szCs w:val="22"/>
                <w:lang w:eastAsia="en-US"/>
              </w:rPr>
              <w:t>Войціховська</w:t>
            </w:r>
            <w:proofErr w:type="spellEnd"/>
            <w:r w:rsidRPr="00382A22">
              <w:rPr>
                <w:rFonts w:eastAsia="Calibri"/>
                <w:sz w:val="22"/>
                <w:szCs w:val="22"/>
                <w:lang w:eastAsia="en-US"/>
              </w:rPr>
              <w:t xml:space="preserve"> Анна Броніславівна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Pr>
                <w:rFonts w:eastAsia="Calibri"/>
                <w:sz w:val="22"/>
                <w:szCs w:val="22"/>
                <w:lang w:eastAsia="en-US"/>
              </w:rPr>
              <w:t>10</w:t>
            </w:r>
            <w:r w:rsidRPr="00382A22">
              <w:rPr>
                <w:rFonts w:eastAsia="Calibri"/>
                <w:sz w:val="22"/>
                <w:szCs w:val="22"/>
                <w:lang w:eastAsia="en-US"/>
              </w:rPr>
              <w:t>000,00</w:t>
            </w:r>
          </w:p>
        </w:tc>
      </w:tr>
      <w:tr w:rsidR="009C010A" w:rsidRPr="00382A22" w:rsidTr="003C6652">
        <w:trPr>
          <w:trHeight w:val="689"/>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10</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proofErr w:type="spellStart"/>
            <w:r w:rsidRPr="00382A22">
              <w:rPr>
                <w:rFonts w:eastAsia="Calibri"/>
                <w:sz w:val="22"/>
                <w:szCs w:val="22"/>
                <w:lang w:eastAsia="en-US"/>
              </w:rPr>
              <w:t>Дідух</w:t>
            </w:r>
            <w:proofErr w:type="spellEnd"/>
            <w:r w:rsidRPr="00382A22">
              <w:rPr>
                <w:rFonts w:eastAsia="Calibri"/>
                <w:sz w:val="22"/>
                <w:szCs w:val="22"/>
                <w:lang w:eastAsia="en-US"/>
              </w:rPr>
              <w:t xml:space="preserve"> Василь Степанович</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1000,00</w:t>
            </w:r>
          </w:p>
        </w:tc>
      </w:tr>
      <w:tr w:rsidR="009C010A" w:rsidRPr="00382A22" w:rsidTr="003C6652">
        <w:trPr>
          <w:trHeight w:val="689"/>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11</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r w:rsidRPr="00382A22">
              <w:rPr>
                <w:rFonts w:eastAsia="Calibri"/>
                <w:sz w:val="22"/>
                <w:szCs w:val="22"/>
                <w:lang w:eastAsia="en-US"/>
              </w:rPr>
              <w:t>Михеєва Марія Онуфріївна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500,00</w:t>
            </w:r>
          </w:p>
        </w:tc>
      </w:tr>
      <w:tr w:rsidR="009C010A" w:rsidRPr="00382A22" w:rsidTr="003C6652">
        <w:trPr>
          <w:trHeight w:val="689"/>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12</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proofErr w:type="spellStart"/>
            <w:r w:rsidRPr="00382A22">
              <w:rPr>
                <w:rFonts w:eastAsia="Calibri"/>
                <w:sz w:val="22"/>
                <w:szCs w:val="22"/>
                <w:lang w:eastAsia="en-US"/>
              </w:rPr>
              <w:t>Сколоздра</w:t>
            </w:r>
            <w:proofErr w:type="spellEnd"/>
            <w:r w:rsidRPr="00382A22">
              <w:rPr>
                <w:rFonts w:eastAsia="Calibri"/>
                <w:sz w:val="22"/>
                <w:szCs w:val="22"/>
                <w:lang w:eastAsia="en-US"/>
              </w:rPr>
              <w:t xml:space="preserve"> Любов Володимирівна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600,00</w:t>
            </w:r>
          </w:p>
        </w:tc>
      </w:tr>
      <w:tr w:rsidR="009C010A" w:rsidRPr="00382A22" w:rsidTr="003C6652">
        <w:trPr>
          <w:trHeight w:val="689"/>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13</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r w:rsidRPr="00382A22">
              <w:rPr>
                <w:rFonts w:eastAsia="Calibri"/>
                <w:sz w:val="22"/>
                <w:szCs w:val="22"/>
                <w:lang w:eastAsia="en-US"/>
              </w:rPr>
              <w:t>Іваницький Михайло Михайлович</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500,00</w:t>
            </w:r>
          </w:p>
        </w:tc>
      </w:tr>
      <w:tr w:rsidR="009C010A" w:rsidRPr="00382A22" w:rsidTr="003C6652">
        <w:trPr>
          <w:trHeight w:val="689"/>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14</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r w:rsidRPr="00382A22">
              <w:rPr>
                <w:rFonts w:eastAsia="Calibri"/>
                <w:sz w:val="22"/>
                <w:szCs w:val="22"/>
                <w:lang w:eastAsia="en-US"/>
              </w:rPr>
              <w:t xml:space="preserve">Синякова </w:t>
            </w:r>
            <w:r w:rsidRPr="00382A22">
              <w:rPr>
                <w:rFonts w:eastAsia="Calibri"/>
                <w:sz w:val="22"/>
                <w:szCs w:val="22"/>
                <w:lang w:eastAsia="en-US"/>
              </w:rPr>
              <w:lastRenderedPageBreak/>
              <w:t>Марина Іванівна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lastRenderedPageBreak/>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500,00</w:t>
            </w:r>
          </w:p>
        </w:tc>
      </w:tr>
      <w:tr w:rsidR="009C010A" w:rsidRPr="00382A22" w:rsidTr="003C6652">
        <w:trPr>
          <w:trHeight w:val="689"/>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lastRenderedPageBreak/>
              <w:t>15</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r w:rsidRPr="00382A22">
              <w:rPr>
                <w:rFonts w:eastAsia="Calibri"/>
                <w:sz w:val="22"/>
                <w:szCs w:val="22"/>
                <w:lang w:eastAsia="en-US"/>
              </w:rPr>
              <w:t>Слободянюк Марія Дем'янівна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600,00</w:t>
            </w:r>
          </w:p>
        </w:tc>
      </w:tr>
      <w:tr w:rsidR="009C010A" w:rsidRPr="00382A22" w:rsidTr="003C6652">
        <w:trPr>
          <w:trHeight w:val="689"/>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16</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proofErr w:type="spellStart"/>
            <w:r w:rsidRPr="00382A22">
              <w:rPr>
                <w:rFonts w:eastAsia="Calibri"/>
                <w:sz w:val="22"/>
                <w:szCs w:val="22"/>
                <w:lang w:eastAsia="en-US"/>
              </w:rPr>
              <w:t>Гливяк</w:t>
            </w:r>
            <w:proofErr w:type="spellEnd"/>
            <w:r w:rsidRPr="00382A22">
              <w:rPr>
                <w:rFonts w:eastAsia="Calibri"/>
                <w:sz w:val="22"/>
                <w:szCs w:val="22"/>
                <w:lang w:eastAsia="en-US"/>
              </w:rPr>
              <w:t xml:space="preserve"> Надія Дмитрівна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1000,00</w:t>
            </w:r>
          </w:p>
        </w:tc>
      </w:tr>
      <w:tr w:rsidR="009C010A" w:rsidRPr="00382A22" w:rsidTr="003C6652">
        <w:trPr>
          <w:trHeight w:val="27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382A22" w:rsidRDefault="009C010A" w:rsidP="0000413D">
            <w:pPr>
              <w:spacing w:after="200" w:line="276" w:lineRule="auto"/>
              <w:jc w:val="center"/>
              <w:rPr>
                <w:rFonts w:eastAsia="Calibri"/>
                <w:lang w:eastAsia="en-US"/>
              </w:rPr>
            </w:pPr>
            <w:r w:rsidRPr="00382A22">
              <w:rPr>
                <w:rFonts w:eastAsia="Calibri"/>
                <w:sz w:val="22"/>
                <w:szCs w:val="22"/>
                <w:lang w:eastAsia="en-US"/>
              </w:rPr>
              <w:t>17</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466DBC">
              <w:rPr>
                <w:i/>
                <w:color w:val="000000"/>
              </w:rPr>
              <w:t>(персональні дані)</w:t>
            </w:r>
            <w:r w:rsidRPr="00466DBC">
              <w:rPr>
                <w:color w:val="00000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rPr>
                <w:rFonts w:eastAsia="Calibri"/>
                <w:lang w:eastAsia="en-US"/>
              </w:rPr>
            </w:pPr>
            <w:proofErr w:type="spellStart"/>
            <w:r w:rsidRPr="00382A22">
              <w:rPr>
                <w:rFonts w:eastAsia="Calibri"/>
                <w:sz w:val="22"/>
                <w:szCs w:val="22"/>
                <w:lang w:eastAsia="en-US"/>
              </w:rPr>
              <w:t>Андросенко</w:t>
            </w:r>
            <w:proofErr w:type="spellEnd"/>
            <w:r w:rsidRPr="00382A22">
              <w:rPr>
                <w:rFonts w:eastAsia="Calibri"/>
                <w:sz w:val="22"/>
                <w:szCs w:val="22"/>
                <w:lang w:eastAsia="en-US"/>
              </w:rPr>
              <w:t xml:space="preserve"> Людмила Володимирівна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65E93">
              <w:rPr>
                <w:i/>
                <w:color w:val="000000"/>
              </w:rPr>
              <w:t>(персональні дані)</w:t>
            </w:r>
            <w:r w:rsidRPr="00A65E93">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65E93">
              <w:rPr>
                <w:i/>
                <w:color w:val="000000"/>
              </w:rPr>
              <w:t>(персональні дані)</w:t>
            </w:r>
            <w:r w:rsidRPr="00A65E93">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382A22" w:rsidRDefault="009C010A" w:rsidP="0000413D">
            <w:pPr>
              <w:spacing w:after="200" w:line="276" w:lineRule="auto"/>
              <w:jc w:val="right"/>
              <w:rPr>
                <w:rFonts w:eastAsia="Calibri"/>
                <w:lang w:eastAsia="en-US"/>
              </w:rPr>
            </w:pPr>
            <w:r w:rsidRPr="00382A22">
              <w:rPr>
                <w:rFonts w:eastAsia="Calibri"/>
                <w:sz w:val="22"/>
                <w:szCs w:val="22"/>
                <w:lang w:eastAsia="en-US"/>
              </w:rPr>
              <w:t>600,00</w:t>
            </w:r>
          </w:p>
        </w:tc>
      </w:tr>
      <w:tr w:rsidR="0000413D" w:rsidRPr="00382A22" w:rsidTr="00D25681">
        <w:trPr>
          <w:trHeight w:val="41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3D" w:rsidRPr="00382A22" w:rsidRDefault="0000413D" w:rsidP="0000413D">
            <w:pPr>
              <w:rPr>
                <w:bCs/>
                <w:color w:val="00000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0413D" w:rsidRPr="00382A22" w:rsidRDefault="0000413D" w:rsidP="0000413D">
            <w:pPr>
              <w:rPr>
                <w:bCs/>
                <w:color w:val="000000"/>
              </w:rPr>
            </w:pPr>
            <w:r w:rsidRPr="00382A22">
              <w:rPr>
                <w:bCs/>
                <w:color w:val="000000"/>
                <w:sz w:val="22"/>
                <w:szCs w:val="22"/>
              </w:rPr>
              <w:t>ВСЬОГО</w:t>
            </w:r>
          </w:p>
        </w:tc>
        <w:tc>
          <w:tcPr>
            <w:tcW w:w="6521" w:type="dxa"/>
            <w:gridSpan w:val="7"/>
            <w:tcBorders>
              <w:top w:val="single" w:sz="4" w:space="0" w:color="auto"/>
              <w:left w:val="nil"/>
              <w:bottom w:val="single" w:sz="4" w:space="0" w:color="auto"/>
              <w:right w:val="single" w:sz="4" w:space="0" w:color="auto"/>
            </w:tcBorders>
            <w:shd w:val="clear" w:color="auto" w:fill="auto"/>
            <w:noWrap/>
            <w:vAlign w:val="center"/>
            <w:hideMark/>
          </w:tcPr>
          <w:p w:rsidR="0000413D" w:rsidRPr="00382A22" w:rsidRDefault="0000413D" w:rsidP="0000413D">
            <w:pPr>
              <w:rPr>
                <w:bCs/>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00413D" w:rsidRPr="00382A22" w:rsidRDefault="002E0BEB" w:rsidP="0000413D">
            <w:pPr>
              <w:rPr>
                <w:bCs/>
                <w:color w:val="000000"/>
              </w:rPr>
            </w:pPr>
            <w:r>
              <w:rPr>
                <w:bCs/>
                <w:color w:val="000000"/>
                <w:sz w:val="22"/>
                <w:szCs w:val="22"/>
              </w:rPr>
              <w:t>2</w:t>
            </w:r>
            <w:r w:rsidR="00477AD9">
              <w:rPr>
                <w:bCs/>
                <w:color w:val="000000"/>
                <w:sz w:val="22"/>
                <w:szCs w:val="22"/>
              </w:rPr>
              <w:t>7</w:t>
            </w:r>
            <w:r w:rsidR="0067277B" w:rsidRPr="00382A22">
              <w:rPr>
                <w:bCs/>
                <w:color w:val="000000"/>
                <w:sz w:val="22"/>
                <w:szCs w:val="22"/>
              </w:rPr>
              <w:t>9</w:t>
            </w:r>
            <w:r w:rsidR="0000413D" w:rsidRPr="00382A22">
              <w:rPr>
                <w:bCs/>
                <w:color w:val="000000"/>
                <w:sz w:val="22"/>
                <w:szCs w:val="22"/>
              </w:rPr>
              <w:t>00,00</w:t>
            </w:r>
          </w:p>
        </w:tc>
      </w:tr>
      <w:tr w:rsidR="0000413D" w:rsidRPr="00382A22" w:rsidTr="0000413D">
        <w:trPr>
          <w:gridAfter w:val="1"/>
          <w:wAfter w:w="425" w:type="dxa"/>
          <w:trHeight w:val="315"/>
        </w:trPr>
        <w:tc>
          <w:tcPr>
            <w:tcW w:w="582" w:type="dxa"/>
            <w:tcBorders>
              <w:top w:val="nil"/>
              <w:left w:val="nil"/>
              <w:bottom w:val="nil"/>
              <w:right w:val="nil"/>
            </w:tcBorders>
            <w:shd w:val="clear" w:color="auto" w:fill="auto"/>
            <w:noWrap/>
            <w:vAlign w:val="bottom"/>
            <w:hideMark/>
          </w:tcPr>
          <w:p w:rsidR="0000413D" w:rsidRPr="00382A22" w:rsidRDefault="0000413D" w:rsidP="0000413D">
            <w:pPr>
              <w:rPr>
                <w:rFonts w:ascii="Calibri" w:hAnsi="Calibri"/>
                <w:color w:val="000000"/>
              </w:rPr>
            </w:pPr>
          </w:p>
        </w:tc>
        <w:tc>
          <w:tcPr>
            <w:tcW w:w="2174" w:type="dxa"/>
            <w:gridSpan w:val="2"/>
            <w:tcBorders>
              <w:top w:val="nil"/>
              <w:left w:val="nil"/>
              <w:bottom w:val="nil"/>
              <w:right w:val="nil"/>
            </w:tcBorders>
            <w:shd w:val="clear" w:color="auto" w:fill="auto"/>
            <w:noWrap/>
            <w:vAlign w:val="bottom"/>
            <w:hideMark/>
          </w:tcPr>
          <w:p w:rsidR="0000413D" w:rsidRPr="00382A22" w:rsidRDefault="0000413D" w:rsidP="0000413D">
            <w:pPr>
              <w:rPr>
                <w:color w:val="000000"/>
              </w:rPr>
            </w:pPr>
          </w:p>
        </w:tc>
        <w:tc>
          <w:tcPr>
            <w:tcW w:w="2222" w:type="dxa"/>
            <w:gridSpan w:val="2"/>
            <w:tcBorders>
              <w:top w:val="nil"/>
              <w:left w:val="nil"/>
              <w:bottom w:val="nil"/>
              <w:right w:val="nil"/>
            </w:tcBorders>
            <w:shd w:val="clear" w:color="auto" w:fill="auto"/>
            <w:noWrap/>
            <w:vAlign w:val="bottom"/>
            <w:hideMark/>
          </w:tcPr>
          <w:p w:rsidR="0000413D" w:rsidRPr="00382A22" w:rsidRDefault="0000413D" w:rsidP="0000413D">
            <w:pPr>
              <w:rPr>
                <w:color w:val="000000"/>
              </w:rPr>
            </w:pPr>
          </w:p>
        </w:tc>
        <w:tc>
          <w:tcPr>
            <w:tcW w:w="1417" w:type="dxa"/>
            <w:gridSpan w:val="2"/>
            <w:tcBorders>
              <w:top w:val="nil"/>
              <w:left w:val="nil"/>
              <w:bottom w:val="nil"/>
              <w:right w:val="nil"/>
            </w:tcBorders>
            <w:shd w:val="clear" w:color="auto" w:fill="auto"/>
            <w:noWrap/>
            <w:vAlign w:val="bottom"/>
            <w:hideMark/>
          </w:tcPr>
          <w:p w:rsidR="0000413D" w:rsidRPr="00382A22" w:rsidRDefault="0000413D" w:rsidP="0000413D">
            <w:pPr>
              <w:rPr>
                <w:color w:val="000000"/>
              </w:rPr>
            </w:pPr>
          </w:p>
        </w:tc>
        <w:tc>
          <w:tcPr>
            <w:tcW w:w="2968" w:type="dxa"/>
            <w:gridSpan w:val="3"/>
            <w:tcBorders>
              <w:top w:val="nil"/>
              <w:left w:val="nil"/>
              <w:bottom w:val="nil"/>
              <w:right w:val="nil"/>
            </w:tcBorders>
            <w:shd w:val="clear" w:color="auto" w:fill="auto"/>
            <w:noWrap/>
            <w:vAlign w:val="bottom"/>
            <w:hideMark/>
          </w:tcPr>
          <w:p w:rsidR="0000413D" w:rsidRPr="00382A22" w:rsidRDefault="0000413D" w:rsidP="0000413D">
            <w:pPr>
              <w:rPr>
                <w:rFonts w:ascii="Calibri" w:hAnsi="Calibri"/>
                <w:color w:val="000000"/>
              </w:rPr>
            </w:pPr>
          </w:p>
        </w:tc>
        <w:tc>
          <w:tcPr>
            <w:tcW w:w="434" w:type="dxa"/>
            <w:tcBorders>
              <w:top w:val="nil"/>
              <w:left w:val="nil"/>
              <w:bottom w:val="nil"/>
              <w:right w:val="nil"/>
            </w:tcBorders>
            <w:shd w:val="clear" w:color="auto" w:fill="auto"/>
            <w:noWrap/>
            <w:vAlign w:val="bottom"/>
            <w:hideMark/>
          </w:tcPr>
          <w:p w:rsidR="0000413D" w:rsidRPr="00382A22" w:rsidRDefault="0000413D" w:rsidP="0000413D">
            <w:pPr>
              <w:rPr>
                <w:rFonts w:ascii="Calibri" w:hAnsi="Calibri"/>
                <w:color w:val="000000"/>
              </w:rPr>
            </w:pPr>
          </w:p>
        </w:tc>
      </w:tr>
    </w:tbl>
    <w:p w:rsidR="0000413D" w:rsidRPr="00382A22" w:rsidRDefault="0000413D" w:rsidP="0000413D">
      <w:pPr>
        <w:jc w:val="both"/>
        <w:rPr>
          <w:rFonts w:eastAsia="Calibri"/>
          <w:sz w:val="22"/>
          <w:szCs w:val="22"/>
          <w:lang w:eastAsia="en-US"/>
        </w:rPr>
      </w:pPr>
    </w:p>
    <w:p w:rsidR="0000413D" w:rsidRPr="00382A22" w:rsidRDefault="0000413D" w:rsidP="0000413D">
      <w:pPr>
        <w:ind w:left="-426"/>
        <w:jc w:val="both"/>
        <w:rPr>
          <w:rFonts w:eastAsia="Calibri"/>
          <w:sz w:val="22"/>
          <w:szCs w:val="22"/>
          <w:lang w:eastAsia="en-US"/>
        </w:rPr>
      </w:pPr>
      <w:r w:rsidRPr="00382A22">
        <w:rPr>
          <w:rFonts w:eastAsia="Calibri"/>
          <w:sz w:val="22"/>
          <w:szCs w:val="22"/>
          <w:lang w:eastAsia="en-US"/>
        </w:rPr>
        <w:t xml:space="preserve">              МІСЬКИЙ ГОЛОВА                                                                         ЯРИНА ЯЦЕНКО</w:t>
      </w:r>
    </w:p>
    <w:p w:rsidR="0000413D" w:rsidRPr="00382A22" w:rsidRDefault="0000413D" w:rsidP="0000413D">
      <w:pPr>
        <w:ind w:left="-426"/>
        <w:jc w:val="both"/>
        <w:rPr>
          <w:rFonts w:eastAsia="Calibri"/>
          <w:sz w:val="22"/>
          <w:szCs w:val="22"/>
          <w:lang w:eastAsia="en-US"/>
        </w:rPr>
      </w:pPr>
    </w:p>
    <w:p w:rsidR="00CC0CF8" w:rsidRDefault="00CC0CF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1A7938" w:rsidRDefault="001A7938" w:rsidP="00CC0CF8"/>
    <w:p w:rsidR="00CD7AF9" w:rsidRDefault="00CD7AF9" w:rsidP="00CD7AF9">
      <w:pPr>
        <w:jc w:val="center"/>
      </w:pPr>
      <w:r>
        <w:rPr>
          <w:noProof/>
          <w:lang w:eastAsia="uk-UA"/>
        </w:rPr>
        <w:lastRenderedPageBreak/>
        <w:drawing>
          <wp:inline distT="0" distB="0" distL="0" distR="0">
            <wp:extent cx="1144905" cy="60452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F758ED" w:rsidRDefault="00F758ED" w:rsidP="00D04FFB">
      <w:pPr>
        <w:rPr>
          <w:rFonts w:eastAsia="Calibri"/>
          <w:lang w:eastAsia="en-US"/>
        </w:rPr>
      </w:pPr>
    </w:p>
    <w:p w:rsidR="00F758ED" w:rsidRPr="00382A22" w:rsidRDefault="00F758ED" w:rsidP="00D04FFB">
      <w:pPr>
        <w:rPr>
          <w:rFonts w:eastAsia="Calibri"/>
          <w:lang w:eastAsia="en-US"/>
        </w:rPr>
      </w:pPr>
    </w:p>
    <w:p w:rsidR="00D04FFB" w:rsidRPr="009113CC" w:rsidRDefault="00D04FFB" w:rsidP="00D04FFB">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ab/>
      </w:r>
      <w:r w:rsidRPr="00382A22">
        <w:tab/>
      </w:r>
      <w:r w:rsidRPr="00382A22">
        <w:tab/>
      </w:r>
      <w:r w:rsidRPr="00382A22">
        <w:tab/>
      </w:r>
      <w:r w:rsidRPr="00382A22">
        <w:tab/>
      </w:r>
      <w:r w:rsidRPr="00382A22">
        <w:tab/>
      </w:r>
      <w:r w:rsidRPr="00382A22">
        <w:tab/>
      </w:r>
      <w:r w:rsidRPr="00382A22">
        <w:tab/>
      </w:r>
      <w:r w:rsidRPr="00382A22">
        <w:tab/>
      </w:r>
      <w:r w:rsidR="009113CC" w:rsidRPr="009113CC">
        <w:rPr>
          <w:b/>
        </w:rPr>
        <w:t>402</w:t>
      </w:r>
    </w:p>
    <w:p w:rsidR="009113CC" w:rsidRDefault="009113CC" w:rsidP="00D04FFB">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9113CC" w:rsidRDefault="009113CC" w:rsidP="00D04FFB">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D04FFB" w:rsidRPr="00382A22" w:rsidRDefault="00D04FFB" w:rsidP="00D04FFB">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06  грудня 2022 року</w:t>
      </w:r>
    </w:p>
    <w:p w:rsidR="00D04FFB" w:rsidRPr="00382A22" w:rsidRDefault="00D04FFB" w:rsidP="00D04FFB">
      <w:pPr>
        <w:rPr>
          <w:sz w:val="20"/>
          <w:szCs w:val="20"/>
        </w:rPr>
      </w:pPr>
    </w:p>
    <w:p w:rsidR="000B75C2" w:rsidRPr="00382A22" w:rsidRDefault="000B75C2" w:rsidP="000B75C2">
      <w:pPr>
        <w:rPr>
          <w:lang w:eastAsia="uk-UA"/>
        </w:rPr>
      </w:pPr>
      <w:r w:rsidRPr="00382A22">
        <w:rPr>
          <w:lang w:eastAsia="uk-UA"/>
        </w:rPr>
        <w:t xml:space="preserve">Про надання  одноразової допомоги </w:t>
      </w:r>
    </w:p>
    <w:p w:rsidR="000B75C2" w:rsidRPr="00382A22" w:rsidRDefault="000B75C2" w:rsidP="000B75C2">
      <w:pPr>
        <w:rPr>
          <w:lang w:eastAsia="uk-UA"/>
        </w:rPr>
      </w:pPr>
      <w:r w:rsidRPr="00382A22">
        <w:rPr>
          <w:lang w:eastAsia="uk-UA"/>
        </w:rPr>
        <w:t>учасникам  бойових дій і військовослужбовцям</w:t>
      </w:r>
    </w:p>
    <w:p w:rsidR="000B75C2" w:rsidRPr="00382A22" w:rsidRDefault="000B75C2" w:rsidP="000B75C2">
      <w:pPr>
        <w:rPr>
          <w:lang w:eastAsia="uk-UA"/>
        </w:rPr>
      </w:pPr>
    </w:p>
    <w:p w:rsidR="000B75C2" w:rsidRPr="00382A22" w:rsidRDefault="000B75C2" w:rsidP="000B75C2">
      <w:pPr>
        <w:ind w:firstLine="567"/>
        <w:jc w:val="both"/>
        <w:rPr>
          <w:lang w:eastAsia="uk-UA"/>
        </w:rPr>
      </w:pPr>
      <w:r w:rsidRPr="00382A22">
        <w:rPr>
          <w:lang w:eastAsia="uk-UA"/>
        </w:rPr>
        <w:t xml:space="preserve">Розглянувши заяви громадян, висновки комісії з питань  соціального захисту населення від   05 грудня 2022 року, враховуючи  програму соціального захисту населення на 2022 рік та прогноз на 2023-24  роки,  відповідно до  </w:t>
      </w:r>
      <w:r w:rsidR="00E11E79">
        <w:t>п.п.1</w:t>
      </w:r>
      <w:r w:rsidRPr="00382A22">
        <w:t xml:space="preserve"> п"а" ч. 1 ст. 34,  ст.52, ч.6 ст.59, ч.1 ст.73 </w:t>
      </w:r>
      <w:r w:rsidRPr="00382A22">
        <w:rPr>
          <w:lang w:eastAsia="uk-UA"/>
        </w:rPr>
        <w:t xml:space="preserve">Закону України </w:t>
      </w:r>
      <w:proofErr w:type="spellStart"/>
      <w:r w:rsidRPr="00382A22">
        <w:rPr>
          <w:lang w:eastAsia="uk-UA"/>
        </w:rPr>
        <w:t>“Про</w:t>
      </w:r>
      <w:proofErr w:type="spellEnd"/>
      <w:r w:rsidRPr="00382A22">
        <w:rPr>
          <w:lang w:eastAsia="uk-UA"/>
        </w:rPr>
        <w:t xml:space="preserve"> місцеве самоврядування в </w:t>
      </w:r>
      <w:proofErr w:type="spellStart"/>
      <w:r w:rsidRPr="00382A22">
        <w:rPr>
          <w:lang w:eastAsia="uk-UA"/>
        </w:rPr>
        <w:t>Україні”</w:t>
      </w:r>
      <w:proofErr w:type="spellEnd"/>
      <w:r w:rsidRPr="00382A22">
        <w:rPr>
          <w:lang w:eastAsia="uk-UA"/>
        </w:rPr>
        <w:t>, виконавчий комітет  Новороздільської міської ради</w:t>
      </w:r>
    </w:p>
    <w:p w:rsidR="000B75C2" w:rsidRPr="00382A22" w:rsidRDefault="000B75C2" w:rsidP="000B75C2">
      <w:pPr>
        <w:rPr>
          <w:lang w:eastAsia="uk-UA"/>
        </w:rPr>
      </w:pPr>
    </w:p>
    <w:p w:rsidR="000B75C2" w:rsidRPr="00382A22" w:rsidRDefault="000B75C2" w:rsidP="000B75C2">
      <w:pPr>
        <w:rPr>
          <w:lang w:eastAsia="uk-UA"/>
        </w:rPr>
      </w:pPr>
      <w:r w:rsidRPr="00382A22">
        <w:rPr>
          <w:lang w:eastAsia="uk-UA"/>
        </w:rPr>
        <w:t>В И Р І Ш И В:</w:t>
      </w:r>
    </w:p>
    <w:p w:rsidR="000B75C2" w:rsidRPr="00382A22" w:rsidRDefault="000B75C2" w:rsidP="000B75C2">
      <w:pPr>
        <w:rPr>
          <w:lang w:eastAsia="uk-UA"/>
        </w:rPr>
      </w:pPr>
    </w:p>
    <w:p w:rsidR="000B75C2" w:rsidRPr="00382A22" w:rsidRDefault="000B75C2" w:rsidP="000B75C2">
      <w:pPr>
        <w:ind w:firstLine="567"/>
        <w:jc w:val="both"/>
        <w:rPr>
          <w:lang w:eastAsia="uk-UA"/>
        </w:rPr>
      </w:pPr>
      <w:r w:rsidRPr="00382A22">
        <w:rPr>
          <w:lang w:eastAsia="uk-UA"/>
        </w:rPr>
        <w:t>1.  Надати одноразову матеріальну допомогу учасникам бойових дій  згідно з Додатком.</w:t>
      </w:r>
    </w:p>
    <w:p w:rsidR="000B75C2" w:rsidRPr="00382A22" w:rsidRDefault="000B75C2" w:rsidP="000B75C2">
      <w:pPr>
        <w:ind w:firstLine="567"/>
        <w:jc w:val="both"/>
        <w:rPr>
          <w:b/>
          <w:bCs/>
          <w:lang w:eastAsia="uk-UA"/>
        </w:rPr>
      </w:pPr>
      <w:r w:rsidRPr="00382A22">
        <w:rPr>
          <w:lang w:eastAsia="uk-UA"/>
        </w:rPr>
        <w:t xml:space="preserve">2.  Начальнику фінансового управління </w:t>
      </w:r>
      <w:proofErr w:type="spellStart"/>
      <w:r w:rsidRPr="00382A22">
        <w:rPr>
          <w:lang w:eastAsia="uk-UA"/>
        </w:rPr>
        <w:t>Ричагівському</w:t>
      </w:r>
      <w:proofErr w:type="spellEnd"/>
      <w:r w:rsidRPr="00382A22">
        <w:rPr>
          <w:lang w:eastAsia="uk-UA"/>
        </w:rPr>
        <w:t xml:space="preserve"> І.І. профінансувати, а начальнику відділу соціальних виплат та бухгалтерського обліку </w:t>
      </w:r>
      <w:proofErr w:type="spellStart"/>
      <w:r w:rsidRPr="00382A22">
        <w:rPr>
          <w:lang w:eastAsia="uk-UA"/>
        </w:rPr>
        <w:t>Дерефінці</w:t>
      </w:r>
      <w:proofErr w:type="spellEnd"/>
      <w:r w:rsidRPr="00382A22">
        <w:rPr>
          <w:lang w:eastAsia="uk-UA"/>
        </w:rPr>
        <w:t xml:space="preserve"> М.І. провести видатки з бюджету міської ради в сумі</w:t>
      </w:r>
      <w:r w:rsidR="002E0BEB">
        <w:rPr>
          <w:b/>
          <w:bCs/>
          <w:lang w:eastAsia="uk-UA"/>
        </w:rPr>
        <w:t xml:space="preserve"> 110</w:t>
      </w:r>
      <w:r w:rsidRPr="00382A22">
        <w:rPr>
          <w:b/>
          <w:bCs/>
          <w:lang w:eastAsia="uk-UA"/>
        </w:rPr>
        <w:t xml:space="preserve">000 </w:t>
      </w:r>
      <w:r w:rsidR="002E0BEB">
        <w:rPr>
          <w:bCs/>
          <w:lang w:eastAsia="uk-UA"/>
        </w:rPr>
        <w:t>грн. 00 коп. (Сто десять</w:t>
      </w:r>
      <w:r w:rsidRPr="00382A22">
        <w:rPr>
          <w:bCs/>
          <w:lang w:eastAsia="uk-UA"/>
        </w:rPr>
        <w:t xml:space="preserve"> тисяч гривень 00 коп.</w:t>
      </w:r>
      <w:r w:rsidRPr="00382A22">
        <w:rPr>
          <w:b/>
          <w:bCs/>
          <w:lang w:eastAsia="uk-UA"/>
        </w:rPr>
        <w:t xml:space="preserve">) </w:t>
      </w:r>
      <w:r w:rsidRPr="00382A22">
        <w:rPr>
          <w:lang w:eastAsia="uk-UA"/>
        </w:rPr>
        <w:t>по коду функціональної класифікації  0813242.</w:t>
      </w:r>
    </w:p>
    <w:p w:rsidR="000B75C2" w:rsidRDefault="000B75C2" w:rsidP="000B75C2">
      <w:pPr>
        <w:rPr>
          <w:lang w:eastAsia="uk-UA"/>
        </w:rPr>
      </w:pPr>
    </w:p>
    <w:p w:rsidR="009113CC" w:rsidRPr="00382A22" w:rsidRDefault="009113CC" w:rsidP="000B75C2">
      <w:pPr>
        <w:rPr>
          <w:lang w:eastAsia="uk-UA"/>
        </w:rPr>
      </w:pPr>
    </w:p>
    <w:p w:rsidR="000B75C2" w:rsidRPr="00382A22" w:rsidRDefault="000B75C2" w:rsidP="000B75C2">
      <w:pPr>
        <w:rPr>
          <w:lang w:eastAsia="uk-UA"/>
        </w:rPr>
      </w:pPr>
      <w:r w:rsidRPr="00382A22">
        <w:rPr>
          <w:lang w:eastAsia="uk-UA"/>
        </w:rPr>
        <w:t>МІСЬКИЙ ГОЛОВА</w:t>
      </w:r>
      <w:r w:rsidRPr="00382A22">
        <w:rPr>
          <w:lang w:eastAsia="uk-UA"/>
        </w:rPr>
        <w:tab/>
      </w:r>
      <w:r w:rsidRPr="00382A22">
        <w:rPr>
          <w:lang w:eastAsia="uk-UA"/>
        </w:rPr>
        <w:tab/>
      </w:r>
      <w:r w:rsidRPr="00382A22">
        <w:rPr>
          <w:lang w:eastAsia="uk-UA"/>
        </w:rPr>
        <w:tab/>
      </w:r>
      <w:r w:rsidRPr="00382A22">
        <w:rPr>
          <w:lang w:eastAsia="uk-UA"/>
        </w:rPr>
        <w:tab/>
        <w:t xml:space="preserve">    </w:t>
      </w:r>
      <w:r w:rsidRPr="00382A22">
        <w:rPr>
          <w:lang w:eastAsia="uk-UA"/>
        </w:rPr>
        <w:tab/>
      </w:r>
      <w:r w:rsidRPr="00382A22">
        <w:rPr>
          <w:lang w:eastAsia="uk-UA"/>
        </w:rPr>
        <w:tab/>
        <w:t xml:space="preserve">         Ярина ЯЦЕНКО</w:t>
      </w:r>
    </w:p>
    <w:p w:rsidR="000B75C2" w:rsidRPr="00382A22" w:rsidRDefault="000B75C2" w:rsidP="000B75C2">
      <w:pPr>
        <w:jc w:val="both"/>
        <w:rPr>
          <w:rFonts w:eastAsia="Calibri"/>
          <w:sz w:val="28"/>
          <w:szCs w:val="28"/>
          <w:lang w:eastAsia="en-US"/>
        </w:rPr>
      </w:pPr>
    </w:p>
    <w:p w:rsidR="0000413D" w:rsidRDefault="0000413D" w:rsidP="000B75C2">
      <w:pPr>
        <w:jc w:val="both"/>
        <w:rPr>
          <w:sz w:val="28"/>
          <w:szCs w:val="28"/>
        </w:rPr>
      </w:pPr>
    </w:p>
    <w:p w:rsidR="001A7938" w:rsidRDefault="001A7938" w:rsidP="000B75C2">
      <w:pPr>
        <w:jc w:val="both"/>
        <w:rPr>
          <w:sz w:val="28"/>
          <w:szCs w:val="28"/>
        </w:rPr>
      </w:pPr>
    </w:p>
    <w:p w:rsidR="001A7938" w:rsidRDefault="001A7938" w:rsidP="000B75C2">
      <w:pPr>
        <w:jc w:val="both"/>
        <w:rPr>
          <w:sz w:val="28"/>
          <w:szCs w:val="28"/>
        </w:rPr>
      </w:pPr>
    </w:p>
    <w:p w:rsidR="001A7938" w:rsidRDefault="001A7938" w:rsidP="000B75C2">
      <w:pPr>
        <w:jc w:val="both"/>
        <w:rPr>
          <w:sz w:val="28"/>
          <w:szCs w:val="28"/>
        </w:rPr>
      </w:pPr>
    </w:p>
    <w:p w:rsidR="001A7938" w:rsidRDefault="001A7938" w:rsidP="000B75C2">
      <w:pPr>
        <w:jc w:val="both"/>
        <w:rPr>
          <w:sz w:val="28"/>
          <w:szCs w:val="28"/>
        </w:rPr>
      </w:pPr>
    </w:p>
    <w:p w:rsidR="001A7938" w:rsidRDefault="001A7938" w:rsidP="000B75C2">
      <w:pPr>
        <w:jc w:val="both"/>
        <w:rPr>
          <w:sz w:val="28"/>
          <w:szCs w:val="28"/>
        </w:rPr>
      </w:pPr>
    </w:p>
    <w:p w:rsidR="001A7938" w:rsidRDefault="001A7938" w:rsidP="000B75C2">
      <w:pPr>
        <w:jc w:val="both"/>
        <w:rPr>
          <w:sz w:val="28"/>
          <w:szCs w:val="28"/>
        </w:rPr>
      </w:pPr>
    </w:p>
    <w:p w:rsidR="001A7938" w:rsidRDefault="001A7938" w:rsidP="000B75C2">
      <w:pPr>
        <w:jc w:val="both"/>
        <w:rPr>
          <w:sz w:val="28"/>
          <w:szCs w:val="28"/>
        </w:rPr>
      </w:pPr>
    </w:p>
    <w:p w:rsidR="001A7938" w:rsidRDefault="001A7938" w:rsidP="000B75C2">
      <w:pPr>
        <w:jc w:val="both"/>
        <w:rPr>
          <w:sz w:val="28"/>
          <w:szCs w:val="28"/>
        </w:rPr>
      </w:pPr>
    </w:p>
    <w:p w:rsidR="001A7938" w:rsidRDefault="001A7938" w:rsidP="000B75C2">
      <w:pPr>
        <w:jc w:val="both"/>
        <w:rPr>
          <w:sz w:val="28"/>
          <w:szCs w:val="28"/>
        </w:rPr>
      </w:pPr>
    </w:p>
    <w:p w:rsidR="001A7938" w:rsidRDefault="001A7938" w:rsidP="000B75C2">
      <w:pPr>
        <w:jc w:val="both"/>
        <w:rPr>
          <w:sz w:val="28"/>
          <w:szCs w:val="28"/>
        </w:rPr>
      </w:pPr>
    </w:p>
    <w:p w:rsidR="001A7938" w:rsidRDefault="001A7938" w:rsidP="000B75C2">
      <w:pPr>
        <w:jc w:val="both"/>
        <w:rPr>
          <w:sz w:val="28"/>
          <w:szCs w:val="28"/>
        </w:rPr>
      </w:pPr>
    </w:p>
    <w:p w:rsidR="009113CC" w:rsidRDefault="009113CC" w:rsidP="000B75C2">
      <w:pPr>
        <w:jc w:val="both"/>
        <w:rPr>
          <w:sz w:val="28"/>
          <w:szCs w:val="28"/>
        </w:rPr>
      </w:pPr>
    </w:p>
    <w:p w:rsidR="00CD7AF9" w:rsidRDefault="00CD7AF9" w:rsidP="000B75C2">
      <w:pPr>
        <w:jc w:val="both"/>
        <w:rPr>
          <w:sz w:val="28"/>
          <w:szCs w:val="28"/>
        </w:rPr>
      </w:pPr>
    </w:p>
    <w:p w:rsidR="00CD7AF9" w:rsidRDefault="00CD7AF9" w:rsidP="000B75C2">
      <w:pPr>
        <w:jc w:val="both"/>
        <w:rPr>
          <w:sz w:val="28"/>
          <w:szCs w:val="28"/>
        </w:rPr>
      </w:pPr>
    </w:p>
    <w:p w:rsidR="00CD7AF9" w:rsidRDefault="00CD7AF9" w:rsidP="000B75C2">
      <w:pPr>
        <w:jc w:val="both"/>
        <w:rPr>
          <w:sz w:val="28"/>
          <w:szCs w:val="28"/>
        </w:rPr>
      </w:pPr>
    </w:p>
    <w:p w:rsidR="00CD7AF9" w:rsidRDefault="00CD7AF9" w:rsidP="000B75C2">
      <w:pPr>
        <w:jc w:val="both"/>
        <w:rPr>
          <w:sz w:val="28"/>
          <w:szCs w:val="28"/>
        </w:rPr>
      </w:pPr>
    </w:p>
    <w:p w:rsidR="009113CC" w:rsidRDefault="009113CC" w:rsidP="000B75C2">
      <w:pPr>
        <w:jc w:val="both"/>
        <w:rPr>
          <w:sz w:val="28"/>
          <w:szCs w:val="28"/>
        </w:rPr>
      </w:pPr>
    </w:p>
    <w:p w:rsidR="001A7938" w:rsidRPr="00382A22" w:rsidRDefault="001A7938" w:rsidP="000B75C2">
      <w:pPr>
        <w:jc w:val="both"/>
        <w:rPr>
          <w:sz w:val="28"/>
          <w:szCs w:val="28"/>
        </w:rPr>
      </w:pPr>
    </w:p>
    <w:p w:rsidR="0000413D" w:rsidRPr="00382A22" w:rsidRDefault="0000413D" w:rsidP="0000413D">
      <w:pPr>
        <w:jc w:val="right"/>
      </w:pPr>
      <w:r w:rsidRPr="00382A22">
        <w:t xml:space="preserve">Додаток  </w:t>
      </w:r>
    </w:p>
    <w:p w:rsidR="0000413D" w:rsidRDefault="0000413D" w:rsidP="0000413D">
      <w:pPr>
        <w:jc w:val="right"/>
      </w:pPr>
      <w:r w:rsidRPr="00382A22">
        <w:t xml:space="preserve">                                                                         до рішення виконкому</w:t>
      </w:r>
    </w:p>
    <w:p w:rsidR="002E0BEB" w:rsidRDefault="009113CC" w:rsidP="0000413D">
      <w:pPr>
        <w:jc w:val="right"/>
      </w:pPr>
      <w:r>
        <w:t>№  402</w:t>
      </w:r>
      <w:r w:rsidR="002E0BEB" w:rsidRPr="00382A22">
        <w:t xml:space="preserve">  від  06.12.2022р</w:t>
      </w:r>
    </w:p>
    <w:p w:rsidR="002E0BEB" w:rsidRPr="00382A22" w:rsidRDefault="002E0BEB" w:rsidP="0000413D">
      <w:pPr>
        <w:jc w:val="right"/>
      </w:pPr>
    </w:p>
    <w:tbl>
      <w:tblPr>
        <w:tblW w:w="10363" w:type="dxa"/>
        <w:tblInd w:w="-34" w:type="dxa"/>
        <w:tblLayout w:type="fixed"/>
        <w:tblLook w:val="04A0"/>
      </w:tblPr>
      <w:tblGrid>
        <w:gridCol w:w="582"/>
        <w:gridCol w:w="1985"/>
        <w:gridCol w:w="189"/>
        <w:gridCol w:w="1937"/>
        <w:gridCol w:w="568"/>
        <w:gridCol w:w="850"/>
        <w:gridCol w:w="568"/>
        <w:gridCol w:w="707"/>
        <w:gridCol w:w="1843"/>
        <w:gridCol w:w="275"/>
        <w:gridCol w:w="434"/>
        <w:gridCol w:w="425"/>
      </w:tblGrid>
      <w:tr w:rsidR="002E0BEB" w:rsidRPr="002E0BEB" w:rsidTr="002E0BEB">
        <w:trPr>
          <w:trHeight w:val="134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EB" w:rsidRPr="002E0BEB" w:rsidRDefault="002E0BEB" w:rsidP="002E0BEB">
            <w:pPr>
              <w:rPr>
                <w:b/>
                <w:bCs/>
                <w:color w:val="000000"/>
                <w:lang w:val="ru-RU"/>
              </w:rPr>
            </w:pPr>
            <w:r w:rsidRPr="002E0BEB">
              <w:rPr>
                <w:b/>
                <w:bCs/>
                <w:color w:val="000000"/>
                <w:sz w:val="22"/>
                <w:szCs w:val="22"/>
                <w:lang w:val="ru-RU"/>
              </w:rPr>
              <w:t xml:space="preserve">№ </w:t>
            </w:r>
            <w:proofErr w:type="gramStart"/>
            <w:r w:rsidRPr="002E0BEB">
              <w:rPr>
                <w:b/>
                <w:bCs/>
                <w:color w:val="000000"/>
                <w:sz w:val="22"/>
                <w:szCs w:val="22"/>
                <w:lang w:val="ru-RU"/>
              </w:rPr>
              <w:t>П</w:t>
            </w:r>
            <w:proofErr w:type="gramEnd"/>
            <w:r w:rsidRPr="002E0BEB">
              <w:rPr>
                <w:b/>
                <w:bCs/>
                <w:color w:val="000000"/>
                <w:sz w:val="22"/>
                <w:szCs w:val="22"/>
                <w:lang w:val="ru-RU"/>
              </w:rPr>
              <w:t>/П</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E0BEB" w:rsidRPr="002E0BEB" w:rsidRDefault="002E0BEB" w:rsidP="002E0BEB">
            <w:pPr>
              <w:rPr>
                <w:b/>
                <w:bCs/>
                <w:color w:val="000000"/>
                <w:lang w:val="ru-RU"/>
              </w:rPr>
            </w:pPr>
            <w:proofErr w:type="spellStart"/>
            <w:r w:rsidRPr="002E0BEB">
              <w:rPr>
                <w:b/>
                <w:bCs/>
                <w:color w:val="000000"/>
                <w:lang w:val="ru-RU"/>
              </w:rPr>
              <w:t>Рахунок</w:t>
            </w:r>
            <w:proofErr w:type="spell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E0BEB" w:rsidRPr="002E0BEB" w:rsidRDefault="002E0BEB" w:rsidP="002E0BEB">
            <w:pPr>
              <w:ind w:right="459"/>
              <w:rPr>
                <w:b/>
                <w:bCs/>
                <w:color w:val="000000"/>
                <w:lang w:val="ru-RU"/>
              </w:rPr>
            </w:pPr>
            <w:proofErr w:type="spellStart"/>
            <w:proofErr w:type="gramStart"/>
            <w:r w:rsidRPr="002E0BEB">
              <w:rPr>
                <w:b/>
                <w:bCs/>
                <w:color w:val="000000"/>
                <w:lang w:val="ru-RU"/>
              </w:rPr>
              <w:t>Пр</w:t>
            </w:r>
            <w:proofErr w:type="gramEnd"/>
            <w:r w:rsidRPr="002E0BEB">
              <w:rPr>
                <w:b/>
                <w:bCs/>
                <w:color w:val="000000"/>
                <w:lang w:val="ru-RU"/>
              </w:rPr>
              <w:t>ізвище</w:t>
            </w:r>
            <w:proofErr w:type="spellEnd"/>
            <w:r w:rsidRPr="002E0BEB">
              <w:rPr>
                <w:b/>
                <w:bCs/>
                <w:color w:val="000000"/>
                <w:lang w:val="ru-RU"/>
              </w:rPr>
              <w:t xml:space="preserve">, </w:t>
            </w:r>
            <w:proofErr w:type="spellStart"/>
            <w:r w:rsidRPr="002E0BEB">
              <w:rPr>
                <w:b/>
                <w:bCs/>
                <w:color w:val="000000"/>
                <w:lang w:val="ru-RU"/>
              </w:rPr>
              <w:t>ім'я</w:t>
            </w:r>
            <w:proofErr w:type="spellEnd"/>
            <w:r w:rsidRPr="002E0BEB">
              <w:rPr>
                <w:b/>
                <w:bCs/>
                <w:color w:val="000000"/>
                <w:lang w:val="ru-RU"/>
              </w:rPr>
              <w:t xml:space="preserve">,  по  </w:t>
            </w:r>
            <w:proofErr w:type="spellStart"/>
            <w:r w:rsidRPr="002E0BEB">
              <w:rPr>
                <w:b/>
                <w:bCs/>
                <w:color w:val="000000"/>
                <w:lang w:val="ru-RU"/>
              </w:rPr>
              <w:t>батькові</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E0BEB" w:rsidRPr="002E0BEB" w:rsidRDefault="002E0BEB" w:rsidP="002E0BEB">
            <w:pPr>
              <w:rPr>
                <w:b/>
                <w:bCs/>
                <w:color w:val="000000"/>
                <w:lang w:val="ru-RU"/>
              </w:rPr>
            </w:pPr>
            <w:proofErr w:type="spellStart"/>
            <w:r w:rsidRPr="002E0BEB">
              <w:rPr>
                <w:b/>
                <w:bCs/>
                <w:color w:val="000000"/>
                <w:lang w:val="ru-RU"/>
              </w:rPr>
              <w:t>Ідентифікаційний</w:t>
            </w:r>
            <w:proofErr w:type="spellEnd"/>
            <w:r w:rsidRPr="002E0BEB">
              <w:rPr>
                <w:b/>
                <w:bCs/>
                <w:color w:val="000000"/>
                <w:lang w:val="ru-RU"/>
              </w:rPr>
              <w:t xml:space="preserve"> номер</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2E0BEB" w:rsidRPr="002E0BEB" w:rsidRDefault="002E0BEB" w:rsidP="002E0BEB">
            <w:pPr>
              <w:rPr>
                <w:b/>
                <w:bCs/>
                <w:color w:val="000000"/>
              </w:rPr>
            </w:pPr>
            <w:r w:rsidRPr="002E0BEB">
              <w:rPr>
                <w:b/>
                <w:bCs/>
                <w:color w:val="000000"/>
              </w:rPr>
              <w:t> </w:t>
            </w:r>
          </w:p>
          <w:p w:rsidR="002E0BEB" w:rsidRPr="002E0BEB" w:rsidRDefault="002E0BEB" w:rsidP="002E0BEB">
            <w:pPr>
              <w:spacing w:after="200" w:line="276" w:lineRule="auto"/>
              <w:rPr>
                <w:rFonts w:eastAsia="Calibri"/>
                <w:b/>
                <w:bCs/>
                <w:color w:val="000000"/>
                <w:lang w:val="ru-RU" w:eastAsia="en-US"/>
              </w:rPr>
            </w:pPr>
            <w:proofErr w:type="spellStart"/>
            <w:r w:rsidRPr="002E0BEB">
              <w:rPr>
                <w:rFonts w:eastAsia="Calibri"/>
                <w:b/>
                <w:bCs/>
                <w:color w:val="000000"/>
                <w:sz w:val="22"/>
                <w:szCs w:val="22"/>
                <w:lang w:val="ru-RU" w:eastAsia="en-US"/>
              </w:rPr>
              <w:t>Серія</w:t>
            </w:r>
            <w:proofErr w:type="spellEnd"/>
            <w:r w:rsidRPr="002E0BEB">
              <w:rPr>
                <w:rFonts w:eastAsia="Calibri"/>
                <w:b/>
                <w:bCs/>
                <w:color w:val="000000"/>
                <w:sz w:val="22"/>
                <w:szCs w:val="22"/>
                <w:lang w:val="ru-RU" w:eastAsia="en-US"/>
              </w:rPr>
              <w:t xml:space="preserve"> та номер паспорта</w:t>
            </w:r>
          </w:p>
          <w:p w:rsidR="002E0BEB" w:rsidRPr="002E0BEB" w:rsidRDefault="002E0BEB" w:rsidP="002E0BEB">
            <w:pPr>
              <w:rPr>
                <w:b/>
                <w:bCs/>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E0BEB" w:rsidRPr="002E0BEB" w:rsidRDefault="002E0BEB" w:rsidP="002E0BEB">
            <w:pPr>
              <w:rPr>
                <w:b/>
                <w:bCs/>
                <w:color w:val="000000"/>
                <w:lang w:val="ru-RU"/>
              </w:rPr>
            </w:pPr>
            <w:r w:rsidRPr="002E0BEB">
              <w:rPr>
                <w:b/>
                <w:bCs/>
                <w:color w:val="000000"/>
                <w:sz w:val="22"/>
                <w:szCs w:val="22"/>
                <w:lang w:val="ru-RU"/>
              </w:rPr>
              <w:t>Адреса</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2E0BEB" w:rsidRPr="002E0BEB" w:rsidRDefault="002E0BEB" w:rsidP="002E0BEB">
            <w:pPr>
              <w:rPr>
                <w:b/>
                <w:bCs/>
                <w:color w:val="000000"/>
                <w:lang w:val="ru-RU"/>
              </w:rPr>
            </w:pPr>
            <w:r w:rsidRPr="002E0BEB">
              <w:rPr>
                <w:b/>
                <w:bCs/>
                <w:color w:val="000000"/>
                <w:sz w:val="22"/>
                <w:szCs w:val="22"/>
                <w:lang w:val="ru-RU"/>
              </w:rPr>
              <w:t xml:space="preserve">Сума </w:t>
            </w:r>
            <w:proofErr w:type="spellStart"/>
            <w:r w:rsidRPr="002E0BEB">
              <w:rPr>
                <w:b/>
                <w:bCs/>
                <w:color w:val="000000"/>
                <w:sz w:val="22"/>
                <w:szCs w:val="22"/>
                <w:lang w:val="ru-RU"/>
              </w:rPr>
              <w:t>грн</w:t>
            </w:r>
            <w:proofErr w:type="spellEnd"/>
            <w:r w:rsidRPr="002E0BEB">
              <w:rPr>
                <w:b/>
                <w:bCs/>
                <w:color w:val="000000"/>
                <w:sz w:val="22"/>
                <w:szCs w:val="22"/>
                <w:lang w:val="ru-RU"/>
              </w:rPr>
              <w:t>.</w:t>
            </w:r>
          </w:p>
        </w:tc>
      </w:tr>
      <w:tr w:rsidR="009C010A" w:rsidRPr="002E0BEB" w:rsidTr="004D2CDC">
        <w:trPr>
          <w:trHeight w:val="938"/>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2E0BEB" w:rsidRDefault="009C010A" w:rsidP="002E0BEB">
            <w:pPr>
              <w:spacing w:after="200" w:line="276" w:lineRule="auto"/>
              <w:jc w:val="center"/>
              <w:rPr>
                <w:rFonts w:eastAsia="Calibri"/>
                <w:lang w:val="ru-RU" w:eastAsia="en-US"/>
              </w:rPr>
            </w:pPr>
            <w:r w:rsidRPr="002E0BEB">
              <w:rPr>
                <w:rFonts w:eastAsia="Calibri"/>
                <w:sz w:val="22"/>
                <w:szCs w:val="22"/>
                <w:lang w:val="ru-RU" w:eastAsia="en-US"/>
              </w:rPr>
              <w:t>1</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C2676C">
              <w:rPr>
                <w:i/>
                <w:color w:val="000000"/>
              </w:rPr>
              <w:t>(персональні дані)</w:t>
            </w:r>
            <w:r w:rsidRPr="00C2676C">
              <w:rPr>
                <w:color w:val="000000"/>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rPr>
                <w:rFonts w:eastAsia="Calibri"/>
                <w:lang w:val="ru-RU" w:eastAsia="en-US"/>
              </w:rPr>
            </w:pPr>
            <w:r w:rsidRPr="002E0BEB">
              <w:rPr>
                <w:rFonts w:eastAsia="Calibri"/>
                <w:sz w:val="22"/>
                <w:szCs w:val="22"/>
                <w:lang w:val="ru-RU" w:eastAsia="en-US"/>
              </w:rPr>
              <w:t xml:space="preserve">Гудима Петро </w:t>
            </w:r>
            <w:proofErr w:type="spellStart"/>
            <w:r w:rsidRPr="002E0BEB">
              <w:rPr>
                <w:rFonts w:eastAsia="Calibri"/>
                <w:sz w:val="22"/>
                <w:szCs w:val="22"/>
                <w:lang w:val="ru-RU" w:eastAsia="en-US"/>
              </w:rPr>
              <w:t>Андрійович</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F7DDC">
              <w:rPr>
                <w:i/>
                <w:color w:val="000000"/>
              </w:rPr>
              <w:t>(персональні дані)</w:t>
            </w:r>
            <w:r w:rsidRPr="00AF7DDC">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jc w:val="right"/>
              <w:rPr>
                <w:rFonts w:eastAsia="Calibri"/>
                <w:lang w:val="ru-RU" w:eastAsia="en-US"/>
              </w:rPr>
            </w:pPr>
            <w:r w:rsidRPr="002E0BEB">
              <w:rPr>
                <w:rFonts w:eastAsia="Calibri"/>
                <w:sz w:val="22"/>
                <w:szCs w:val="22"/>
                <w:lang w:val="ru-RU" w:eastAsia="en-US"/>
              </w:rPr>
              <w:t>15000,00</w:t>
            </w:r>
          </w:p>
        </w:tc>
      </w:tr>
      <w:tr w:rsidR="009C010A" w:rsidRPr="002E0BEB" w:rsidTr="004D2CDC">
        <w:trPr>
          <w:trHeight w:val="938"/>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2E0BEB" w:rsidRDefault="009C010A" w:rsidP="002E0BEB">
            <w:pPr>
              <w:spacing w:after="200" w:line="276" w:lineRule="auto"/>
              <w:jc w:val="center"/>
              <w:rPr>
                <w:rFonts w:eastAsia="Calibri"/>
                <w:lang w:val="en-US" w:eastAsia="en-US"/>
              </w:rPr>
            </w:pPr>
            <w:r w:rsidRPr="002E0BEB">
              <w:rPr>
                <w:rFonts w:eastAsia="Calibri"/>
                <w:sz w:val="22"/>
                <w:szCs w:val="22"/>
                <w:lang w:val="en-US" w:eastAsia="en-US"/>
              </w:rPr>
              <w:t>2</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C2676C">
              <w:rPr>
                <w:i/>
                <w:color w:val="000000"/>
              </w:rPr>
              <w:t>(персональні дані)</w:t>
            </w:r>
            <w:r w:rsidRPr="00C2676C">
              <w:rPr>
                <w:color w:val="000000"/>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rPr>
                <w:rFonts w:eastAsia="Calibri"/>
                <w:lang w:val="ru-RU" w:eastAsia="en-US"/>
              </w:rPr>
            </w:pPr>
            <w:r w:rsidRPr="002E0BEB">
              <w:rPr>
                <w:rFonts w:eastAsia="Calibri"/>
                <w:sz w:val="22"/>
                <w:szCs w:val="22"/>
                <w:lang w:val="ru-RU" w:eastAsia="en-US"/>
              </w:rPr>
              <w:t xml:space="preserve">Антонова </w:t>
            </w:r>
            <w:proofErr w:type="spellStart"/>
            <w:r w:rsidRPr="002E0BEB">
              <w:rPr>
                <w:rFonts w:eastAsia="Calibri"/>
                <w:sz w:val="22"/>
                <w:szCs w:val="22"/>
                <w:lang w:val="ru-RU" w:eastAsia="en-US"/>
              </w:rPr>
              <w:t>Євгенія</w:t>
            </w:r>
            <w:proofErr w:type="spellEnd"/>
            <w:r w:rsidRPr="002E0BEB">
              <w:rPr>
                <w:rFonts w:eastAsia="Calibri"/>
                <w:sz w:val="22"/>
                <w:szCs w:val="22"/>
                <w:lang w:val="ru-RU" w:eastAsia="en-US"/>
              </w:rPr>
              <w:t xml:space="preserve"> </w:t>
            </w:r>
            <w:proofErr w:type="spellStart"/>
            <w:r w:rsidRPr="002E0BEB">
              <w:rPr>
                <w:rFonts w:eastAsia="Calibri"/>
                <w:sz w:val="22"/>
                <w:szCs w:val="22"/>
                <w:lang w:val="ru-RU" w:eastAsia="en-US"/>
              </w:rPr>
              <w:t>Вадимівна</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F7DDC">
              <w:rPr>
                <w:i/>
                <w:color w:val="000000"/>
              </w:rPr>
              <w:t>(персональні дані)</w:t>
            </w:r>
            <w:r w:rsidRPr="00AF7DDC">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jc w:val="right"/>
              <w:rPr>
                <w:rFonts w:eastAsia="Calibri"/>
                <w:lang w:val="ru-RU" w:eastAsia="en-US"/>
              </w:rPr>
            </w:pPr>
            <w:r w:rsidRPr="002E0BEB">
              <w:rPr>
                <w:rFonts w:eastAsia="Calibri"/>
                <w:sz w:val="22"/>
                <w:szCs w:val="22"/>
                <w:lang w:val="ru-RU" w:eastAsia="en-US"/>
              </w:rPr>
              <w:t>5000,00</w:t>
            </w:r>
          </w:p>
        </w:tc>
      </w:tr>
      <w:tr w:rsidR="009C010A" w:rsidRPr="002E0BEB" w:rsidTr="004D2CDC">
        <w:trPr>
          <w:trHeight w:val="65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2E0BEB" w:rsidRDefault="009C010A" w:rsidP="002E0BEB">
            <w:pPr>
              <w:spacing w:after="200" w:line="276" w:lineRule="auto"/>
              <w:jc w:val="center"/>
              <w:rPr>
                <w:rFonts w:eastAsia="Calibri"/>
                <w:lang w:val="en-US" w:eastAsia="en-US"/>
              </w:rPr>
            </w:pPr>
            <w:r w:rsidRPr="002E0BEB">
              <w:rPr>
                <w:rFonts w:eastAsia="Calibri"/>
                <w:sz w:val="22"/>
                <w:szCs w:val="22"/>
                <w:lang w:val="en-US" w:eastAsia="en-US"/>
              </w:rPr>
              <w:t>3</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C2676C">
              <w:rPr>
                <w:i/>
                <w:color w:val="000000"/>
              </w:rPr>
              <w:t>(персональні дані)</w:t>
            </w:r>
            <w:r w:rsidRPr="00C2676C">
              <w:rPr>
                <w:color w:val="000000"/>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rPr>
                <w:rFonts w:eastAsia="Calibri"/>
                <w:lang w:val="ru-RU" w:eastAsia="en-US"/>
              </w:rPr>
            </w:pPr>
            <w:r w:rsidRPr="002E0BEB">
              <w:rPr>
                <w:rFonts w:eastAsia="Calibri"/>
                <w:sz w:val="22"/>
                <w:szCs w:val="22"/>
                <w:lang w:val="ru-RU" w:eastAsia="en-US"/>
              </w:rPr>
              <w:t xml:space="preserve">Войтович </w:t>
            </w:r>
            <w:proofErr w:type="spellStart"/>
            <w:r w:rsidRPr="002E0BEB">
              <w:rPr>
                <w:rFonts w:eastAsia="Calibri"/>
                <w:sz w:val="22"/>
                <w:szCs w:val="22"/>
                <w:lang w:val="ru-RU" w:eastAsia="en-US"/>
              </w:rPr>
              <w:t>Іван</w:t>
            </w:r>
            <w:proofErr w:type="spellEnd"/>
            <w:r w:rsidRPr="002E0BEB">
              <w:rPr>
                <w:rFonts w:eastAsia="Calibri"/>
                <w:sz w:val="22"/>
                <w:szCs w:val="22"/>
                <w:lang w:val="ru-RU" w:eastAsia="en-US"/>
              </w:rPr>
              <w:t xml:space="preserve"> </w:t>
            </w:r>
            <w:proofErr w:type="spellStart"/>
            <w:r w:rsidRPr="002E0BEB">
              <w:rPr>
                <w:rFonts w:eastAsia="Calibri"/>
                <w:sz w:val="22"/>
                <w:szCs w:val="22"/>
                <w:lang w:val="ru-RU" w:eastAsia="en-US"/>
              </w:rPr>
              <w:t>Юрійович</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F7DDC">
              <w:rPr>
                <w:i/>
                <w:color w:val="000000"/>
              </w:rPr>
              <w:t>(персональні дані)</w:t>
            </w:r>
            <w:r w:rsidRPr="00AF7DDC">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jc w:val="right"/>
              <w:rPr>
                <w:rFonts w:eastAsia="Calibri"/>
                <w:lang w:val="ru-RU" w:eastAsia="en-US"/>
              </w:rPr>
            </w:pPr>
            <w:r w:rsidRPr="002E0BEB">
              <w:rPr>
                <w:rFonts w:eastAsia="Calibri"/>
                <w:sz w:val="22"/>
                <w:szCs w:val="22"/>
                <w:lang w:val="ru-RU" w:eastAsia="en-US"/>
              </w:rPr>
              <w:t>1000,00</w:t>
            </w:r>
          </w:p>
        </w:tc>
      </w:tr>
      <w:tr w:rsidR="009C010A" w:rsidRPr="002E0BEB" w:rsidTr="004D2CDC">
        <w:trPr>
          <w:trHeight w:val="65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2E0BEB" w:rsidRDefault="009C010A" w:rsidP="002E0BEB">
            <w:pPr>
              <w:spacing w:after="200" w:line="276" w:lineRule="auto"/>
              <w:jc w:val="center"/>
              <w:rPr>
                <w:rFonts w:eastAsia="Calibri"/>
                <w:lang w:val="en-US" w:eastAsia="en-US"/>
              </w:rPr>
            </w:pPr>
            <w:r w:rsidRPr="002E0BEB">
              <w:rPr>
                <w:rFonts w:eastAsia="Calibri"/>
                <w:sz w:val="22"/>
                <w:szCs w:val="22"/>
                <w:lang w:val="en-US" w:eastAsia="en-US"/>
              </w:rPr>
              <w:t>4</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C2676C">
              <w:rPr>
                <w:i/>
                <w:color w:val="000000"/>
              </w:rPr>
              <w:t>(персональні дані)</w:t>
            </w:r>
            <w:r w:rsidRPr="00C2676C">
              <w:rPr>
                <w:color w:val="000000"/>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rPr>
                <w:rFonts w:eastAsia="Calibri"/>
                <w:lang w:val="ru-RU" w:eastAsia="en-US"/>
              </w:rPr>
            </w:pPr>
            <w:proofErr w:type="spellStart"/>
            <w:r w:rsidRPr="002E0BEB">
              <w:rPr>
                <w:rFonts w:eastAsia="Calibri"/>
                <w:sz w:val="22"/>
                <w:szCs w:val="22"/>
                <w:lang w:val="ru-RU" w:eastAsia="en-US"/>
              </w:rPr>
              <w:t>Яткевич</w:t>
            </w:r>
            <w:proofErr w:type="spellEnd"/>
            <w:r w:rsidRPr="002E0BEB">
              <w:rPr>
                <w:rFonts w:eastAsia="Calibri"/>
                <w:sz w:val="22"/>
                <w:szCs w:val="22"/>
                <w:lang w:val="ru-RU" w:eastAsia="en-US"/>
              </w:rPr>
              <w:t xml:space="preserve"> Владислав </w:t>
            </w:r>
            <w:proofErr w:type="spellStart"/>
            <w:r w:rsidRPr="002E0BEB">
              <w:rPr>
                <w:rFonts w:eastAsia="Calibri"/>
                <w:sz w:val="22"/>
                <w:szCs w:val="22"/>
                <w:lang w:val="ru-RU" w:eastAsia="en-US"/>
              </w:rPr>
              <w:t>Сергійович</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F7DDC">
              <w:rPr>
                <w:i/>
                <w:color w:val="000000"/>
              </w:rPr>
              <w:t>(персональні дані)</w:t>
            </w:r>
            <w:r w:rsidRPr="00AF7DDC">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jc w:val="right"/>
              <w:rPr>
                <w:rFonts w:eastAsia="Calibri"/>
                <w:lang w:val="ru-RU" w:eastAsia="en-US"/>
              </w:rPr>
            </w:pPr>
            <w:r w:rsidRPr="002E0BEB">
              <w:rPr>
                <w:rFonts w:eastAsia="Calibri"/>
                <w:sz w:val="22"/>
                <w:szCs w:val="22"/>
                <w:lang w:val="ru-RU" w:eastAsia="en-US"/>
              </w:rPr>
              <w:t>1000,00</w:t>
            </w:r>
          </w:p>
        </w:tc>
      </w:tr>
      <w:tr w:rsidR="009C010A" w:rsidRPr="002E0BEB" w:rsidTr="004D2CDC">
        <w:trPr>
          <w:trHeight w:val="65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2E0BEB" w:rsidRDefault="009C010A" w:rsidP="002E0BEB">
            <w:pPr>
              <w:spacing w:after="200" w:line="276" w:lineRule="auto"/>
              <w:jc w:val="center"/>
              <w:rPr>
                <w:rFonts w:eastAsia="Calibri"/>
                <w:lang w:val="en-US" w:eastAsia="en-US"/>
              </w:rPr>
            </w:pPr>
            <w:r w:rsidRPr="002E0BEB">
              <w:rPr>
                <w:rFonts w:eastAsia="Calibri"/>
                <w:sz w:val="22"/>
                <w:szCs w:val="22"/>
                <w:lang w:val="en-US" w:eastAsia="en-US"/>
              </w:rPr>
              <w:t>5</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C2676C">
              <w:rPr>
                <w:i/>
                <w:color w:val="000000"/>
              </w:rPr>
              <w:t>(персональні дані)</w:t>
            </w:r>
            <w:r w:rsidRPr="00C2676C">
              <w:rPr>
                <w:color w:val="000000"/>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rPr>
                <w:rFonts w:eastAsia="Calibri"/>
                <w:lang w:val="ru-RU" w:eastAsia="en-US"/>
              </w:rPr>
            </w:pPr>
            <w:proofErr w:type="spellStart"/>
            <w:r w:rsidRPr="002E0BEB">
              <w:rPr>
                <w:rFonts w:eastAsia="Calibri"/>
                <w:sz w:val="22"/>
                <w:szCs w:val="22"/>
                <w:lang w:val="ru-RU" w:eastAsia="en-US"/>
              </w:rPr>
              <w:t>Казимирів</w:t>
            </w:r>
            <w:proofErr w:type="spellEnd"/>
            <w:r w:rsidRPr="002E0BEB">
              <w:rPr>
                <w:rFonts w:eastAsia="Calibri"/>
                <w:sz w:val="22"/>
                <w:szCs w:val="22"/>
                <w:lang w:val="ru-RU" w:eastAsia="en-US"/>
              </w:rPr>
              <w:t xml:space="preserve"> </w:t>
            </w:r>
            <w:proofErr w:type="spellStart"/>
            <w:r w:rsidRPr="002E0BEB">
              <w:rPr>
                <w:rFonts w:eastAsia="Calibri"/>
                <w:sz w:val="22"/>
                <w:szCs w:val="22"/>
                <w:lang w:val="ru-RU" w:eastAsia="en-US"/>
              </w:rPr>
              <w:t>Зеновій</w:t>
            </w:r>
            <w:proofErr w:type="spellEnd"/>
            <w:r w:rsidRPr="002E0BEB">
              <w:rPr>
                <w:rFonts w:eastAsia="Calibri"/>
                <w:sz w:val="22"/>
                <w:szCs w:val="22"/>
                <w:lang w:val="ru-RU" w:eastAsia="en-US"/>
              </w:rPr>
              <w:t xml:space="preserve"> Степанович</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F7DDC">
              <w:rPr>
                <w:i/>
                <w:color w:val="000000"/>
              </w:rPr>
              <w:t>(персональні дані)</w:t>
            </w:r>
            <w:r w:rsidRPr="00AF7DDC">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jc w:val="right"/>
              <w:rPr>
                <w:rFonts w:eastAsia="Calibri"/>
                <w:lang w:val="ru-RU" w:eastAsia="en-US"/>
              </w:rPr>
            </w:pPr>
            <w:r w:rsidRPr="002E0BEB">
              <w:rPr>
                <w:rFonts w:eastAsia="Calibri"/>
                <w:sz w:val="22"/>
                <w:szCs w:val="22"/>
                <w:lang w:val="en-US" w:eastAsia="en-US"/>
              </w:rPr>
              <w:t>16</w:t>
            </w:r>
            <w:r w:rsidRPr="002E0BEB">
              <w:rPr>
                <w:rFonts w:eastAsia="Calibri"/>
                <w:sz w:val="22"/>
                <w:szCs w:val="22"/>
                <w:lang w:val="ru-RU" w:eastAsia="en-US"/>
              </w:rPr>
              <w:t>000,00</w:t>
            </w:r>
          </w:p>
        </w:tc>
      </w:tr>
      <w:tr w:rsidR="009C010A" w:rsidRPr="002E0BEB" w:rsidTr="004D2CDC">
        <w:trPr>
          <w:trHeight w:val="65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2E0BEB" w:rsidRDefault="009C010A" w:rsidP="002E0BEB">
            <w:pPr>
              <w:spacing w:after="200" w:line="276" w:lineRule="auto"/>
              <w:jc w:val="center"/>
              <w:rPr>
                <w:rFonts w:eastAsia="Calibri"/>
                <w:lang w:val="en-US" w:eastAsia="en-US"/>
              </w:rPr>
            </w:pPr>
            <w:r w:rsidRPr="002E0BEB">
              <w:rPr>
                <w:rFonts w:eastAsia="Calibri"/>
                <w:sz w:val="22"/>
                <w:szCs w:val="22"/>
                <w:lang w:val="en-US" w:eastAsia="en-US"/>
              </w:rPr>
              <w:t>6</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C2676C">
              <w:rPr>
                <w:i/>
                <w:color w:val="000000"/>
              </w:rPr>
              <w:t>(персональні дані)</w:t>
            </w:r>
            <w:r w:rsidRPr="00C2676C">
              <w:rPr>
                <w:color w:val="000000"/>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rPr>
                <w:rFonts w:eastAsia="Calibri"/>
                <w:lang w:val="ru-RU" w:eastAsia="en-US"/>
              </w:rPr>
            </w:pPr>
            <w:proofErr w:type="spellStart"/>
            <w:r w:rsidRPr="002E0BEB">
              <w:rPr>
                <w:rFonts w:eastAsia="Calibri"/>
                <w:sz w:val="22"/>
                <w:szCs w:val="22"/>
                <w:lang w:val="ru-RU" w:eastAsia="en-US"/>
              </w:rPr>
              <w:t>Шумин</w:t>
            </w:r>
            <w:proofErr w:type="spellEnd"/>
            <w:r w:rsidRPr="002E0BEB">
              <w:rPr>
                <w:rFonts w:eastAsia="Calibri"/>
                <w:sz w:val="22"/>
                <w:szCs w:val="22"/>
                <w:lang w:val="ru-RU" w:eastAsia="en-US"/>
              </w:rPr>
              <w:t xml:space="preserve"> </w:t>
            </w:r>
            <w:proofErr w:type="spellStart"/>
            <w:r w:rsidRPr="002E0BEB">
              <w:rPr>
                <w:rFonts w:eastAsia="Calibri"/>
                <w:sz w:val="22"/>
                <w:szCs w:val="22"/>
                <w:lang w:val="ru-RU" w:eastAsia="en-US"/>
              </w:rPr>
              <w:t>Павло</w:t>
            </w:r>
            <w:proofErr w:type="spellEnd"/>
            <w:r w:rsidRPr="002E0BEB">
              <w:rPr>
                <w:rFonts w:eastAsia="Calibri"/>
                <w:sz w:val="22"/>
                <w:szCs w:val="22"/>
                <w:lang w:val="ru-RU" w:eastAsia="en-US"/>
              </w:rPr>
              <w:t xml:space="preserve"> </w:t>
            </w:r>
            <w:proofErr w:type="spellStart"/>
            <w:r w:rsidRPr="002E0BEB">
              <w:rPr>
                <w:rFonts w:eastAsia="Calibri"/>
                <w:sz w:val="22"/>
                <w:szCs w:val="22"/>
                <w:lang w:val="ru-RU" w:eastAsia="en-US"/>
              </w:rPr>
              <w:t>Ігорович</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F7DDC">
              <w:rPr>
                <w:i/>
                <w:color w:val="000000"/>
              </w:rPr>
              <w:t>(персональні дані)</w:t>
            </w:r>
            <w:r w:rsidRPr="00AF7DDC">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jc w:val="right"/>
              <w:rPr>
                <w:rFonts w:eastAsia="Calibri"/>
                <w:lang w:val="ru-RU" w:eastAsia="en-US"/>
              </w:rPr>
            </w:pPr>
            <w:r w:rsidRPr="002E0BEB">
              <w:rPr>
                <w:rFonts w:eastAsia="Calibri"/>
                <w:sz w:val="22"/>
                <w:szCs w:val="22"/>
                <w:lang w:val="ru-RU" w:eastAsia="en-US"/>
              </w:rPr>
              <w:t>5000,00</w:t>
            </w:r>
          </w:p>
        </w:tc>
      </w:tr>
      <w:tr w:rsidR="009C010A" w:rsidRPr="002E0BEB" w:rsidTr="004D2CDC">
        <w:trPr>
          <w:trHeight w:val="65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2E0BEB" w:rsidRDefault="009C010A" w:rsidP="002E0BEB">
            <w:pPr>
              <w:spacing w:after="200" w:line="276" w:lineRule="auto"/>
              <w:jc w:val="center"/>
              <w:rPr>
                <w:rFonts w:eastAsia="Calibri"/>
                <w:lang w:val="en-US" w:eastAsia="en-US"/>
              </w:rPr>
            </w:pPr>
            <w:r w:rsidRPr="002E0BEB">
              <w:rPr>
                <w:rFonts w:eastAsia="Calibri"/>
                <w:sz w:val="22"/>
                <w:szCs w:val="22"/>
                <w:lang w:val="en-US" w:eastAsia="en-US"/>
              </w:rPr>
              <w:t>7</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C2676C">
              <w:rPr>
                <w:i/>
                <w:color w:val="000000"/>
              </w:rPr>
              <w:t>(персональні дані)</w:t>
            </w:r>
            <w:r w:rsidRPr="00C2676C">
              <w:rPr>
                <w:color w:val="000000"/>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rPr>
                <w:rFonts w:eastAsia="Calibri"/>
                <w:lang w:val="ru-RU" w:eastAsia="en-US"/>
              </w:rPr>
            </w:pPr>
            <w:proofErr w:type="spellStart"/>
            <w:r w:rsidRPr="002E0BEB">
              <w:rPr>
                <w:rFonts w:eastAsia="Calibri"/>
                <w:sz w:val="22"/>
                <w:szCs w:val="22"/>
                <w:lang w:val="ru-RU" w:eastAsia="en-US"/>
              </w:rPr>
              <w:t>Любінський</w:t>
            </w:r>
            <w:proofErr w:type="spellEnd"/>
            <w:r w:rsidRPr="002E0BEB">
              <w:rPr>
                <w:rFonts w:eastAsia="Calibri"/>
                <w:sz w:val="22"/>
                <w:szCs w:val="22"/>
                <w:lang w:val="ru-RU" w:eastAsia="en-US"/>
              </w:rPr>
              <w:t xml:space="preserve"> </w:t>
            </w:r>
            <w:proofErr w:type="spellStart"/>
            <w:r w:rsidRPr="002E0BEB">
              <w:rPr>
                <w:rFonts w:eastAsia="Calibri"/>
                <w:sz w:val="22"/>
                <w:szCs w:val="22"/>
                <w:lang w:val="ru-RU" w:eastAsia="en-US"/>
              </w:rPr>
              <w:t>Андрій</w:t>
            </w:r>
            <w:proofErr w:type="spellEnd"/>
            <w:r w:rsidRPr="002E0BEB">
              <w:rPr>
                <w:rFonts w:eastAsia="Calibri"/>
                <w:sz w:val="22"/>
                <w:szCs w:val="22"/>
                <w:lang w:val="ru-RU" w:eastAsia="en-US"/>
              </w:rPr>
              <w:t xml:space="preserve"> </w:t>
            </w:r>
            <w:proofErr w:type="spellStart"/>
            <w:r w:rsidRPr="002E0BEB">
              <w:rPr>
                <w:rFonts w:eastAsia="Calibri"/>
                <w:sz w:val="22"/>
                <w:szCs w:val="22"/>
                <w:lang w:val="ru-RU" w:eastAsia="en-US"/>
              </w:rPr>
              <w:t>Володимирович</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F7DDC">
              <w:rPr>
                <w:i/>
                <w:color w:val="000000"/>
              </w:rPr>
              <w:t>(персональні дані)</w:t>
            </w:r>
            <w:r w:rsidRPr="00AF7DDC">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jc w:val="right"/>
              <w:rPr>
                <w:rFonts w:eastAsia="Calibri"/>
                <w:lang w:val="ru-RU" w:eastAsia="en-US"/>
              </w:rPr>
            </w:pPr>
            <w:r w:rsidRPr="002E0BEB">
              <w:rPr>
                <w:rFonts w:eastAsia="Calibri"/>
                <w:sz w:val="22"/>
                <w:szCs w:val="22"/>
                <w:lang w:val="ru-RU" w:eastAsia="en-US"/>
              </w:rPr>
              <w:t>11000,00</w:t>
            </w:r>
          </w:p>
        </w:tc>
      </w:tr>
      <w:tr w:rsidR="009C010A" w:rsidRPr="002E0BEB" w:rsidTr="004D2CDC">
        <w:trPr>
          <w:trHeight w:val="65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2E0BEB" w:rsidRDefault="009C010A" w:rsidP="002E0BEB">
            <w:pPr>
              <w:spacing w:after="200" w:line="276" w:lineRule="auto"/>
              <w:jc w:val="center"/>
              <w:rPr>
                <w:rFonts w:eastAsia="Calibri"/>
                <w:lang w:val="en-US" w:eastAsia="en-US"/>
              </w:rPr>
            </w:pPr>
            <w:r w:rsidRPr="002E0BEB">
              <w:rPr>
                <w:rFonts w:eastAsia="Calibri"/>
                <w:sz w:val="22"/>
                <w:szCs w:val="22"/>
                <w:lang w:val="en-US" w:eastAsia="en-US"/>
              </w:rPr>
              <w:t>8</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C2676C">
              <w:rPr>
                <w:i/>
                <w:color w:val="000000"/>
              </w:rPr>
              <w:t>(персональні дані)</w:t>
            </w:r>
            <w:r w:rsidRPr="00C2676C">
              <w:rPr>
                <w:color w:val="000000"/>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rPr>
                <w:rFonts w:eastAsia="Calibri"/>
                <w:lang w:val="ru-RU" w:eastAsia="en-US"/>
              </w:rPr>
            </w:pPr>
            <w:proofErr w:type="spellStart"/>
            <w:r w:rsidRPr="002E0BEB">
              <w:rPr>
                <w:rFonts w:eastAsia="Calibri"/>
                <w:sz w:val="22"/>
                <w:szCs w:val="22"/>
                <w:lang w:val="ru-RU" w:eastAsia="en-US"/>
              </w:rPr>
              <w:t>Присяжний</w:t>
            </w:r>
            <w:proofErr w:type="spellEnd"/>
            <w:r w:rsidRPr="002E0BEB">
              <w:rPr>
                <w:rFonts w:eastAsia="Calibri"/>
                <w:sz w:val="22"/>
                <w:szCs w:val="22"/>
                <w:lang w:val="ru-RU" w:eastAsia="en-US"/>
              </w:rPr>
              <w:t xml:space="preserve"> </w:t>
            </w:r>
            <w:proofErr w:type="spellStart"/>
            <w:r w:rsidRPr="002E0BEB">
              <w:rPr>
                <w:rFonts w:eastAsia="Calibri"/>
                <w:sz w:val="22"/>
                <w:szCs w:val="22"/>
                <w:lang w:val="ru-RU" w:eastAsia="en-US"/>
              </w:rPr>
              <w:t>Іван-Ярослав</w:t>
            </w:r>
            <w:proofErr w:type="spellEnd"/>
            <w:r w:rsidRPr="002E0BEB">
              <w:rPr>
                <w:rFonts w:eastAsia="Calibri"/>
                <w:sz w:val="22"/>
                <w:szCs w:val="22"/>
                <w:lang w:val="ru-RU" w:eastAsia="en-US"/>
              </w:rPr>
              <w:t xml:space="preserve"> Романович</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F7DDC">
              <w:rPr>
                <w:i/>
                <w:color w:val="000000"/>
              </w:rPr>
              <w:t>(персональні дані)</w:t>
            </w:r>
            <w:r w:rsidRPr="00AF7DDC">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jc w:val="right"/>
              <w:rPr>
                <w:rFonts w:eastAsia="Calibri"/>
                <w:lang w:val="ru-RU" w:eastAsia="en-US"/>
              </w:rPr>
            </w:pPr>
            <w:r w:rsidRPr="002E0BEB">
              <w:rPr>
                <w:rFonts w:eastAsia="Calibri"/>
                <w:sz w:val="22"/>
                <w:szCs w:val="22"/>
                <w:lang w:val="ru-RU" w:eastAsia="en-US"/>
              </w:rPr>
              <w:t>1000,00</w:t>
            </w:r>
          </w:p>
        </w:tc>
      </w:tr>
      <w:tr w:rsidR="009C010A" w:rsidRPr="002E0BEB" w:rsidTr="004D2CDC">
        <w:trPr>
          <w:trHeight w:val="65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2E0BEB" w:rsidRDefault="009C010A" w:rsidP="002E0BEB">
            <w:pPr>
              <w:spacing w:after="200" w:line="276" w:lineRule="auto"/>
              <w:jc w:val="center"/>
              <w:rPr>
                <w:rFonts w:eastAsia="Calibri"/>
                <w:lang w:val="en-US" w:eastAsia="en-US"/>
              </w:rPr>
            </w:pPr>
            <w:r w:rsidRPr="002E0BEB">
              <w:rPr>
                <w:rFonts w:eastAsia="Calibri"/>
                <w:sz w:val="22"/>
                <w:szCs w:val="22"/>
                <w:lang w:val="en-US" w:eastAsia="en-US"/>
              </w:rPr>
              <w:t>9</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C2676C">
              <w:rPr>
                <w:i/>
                <w:color w:val="000000"/>
              </w:rPr>
              <w:t>(персональні дані)</w:t>
            </w:r>
            <w:r w:rsidRPr="00C2676C">
              <w:rPr>
                <w:color w:val="000000"/>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rPr>
                <w:rFonts w:eastAsia="Calibri"/>
                <w:lang w:val="ru-RU" w:eastAsia="en-US"/>
              </w:rPr>
            </w:pPr>
            <w:r w:rsidRPr="002E0BEB">
              <w:rPr>
                <w:rFonts w:eastAsia="Calibri"/>
                <w:sz w:val="22"/>
                <w:szCs w:val="22"/>
                <w:lang w:val="ru-RU" w:eastAsia="en-US"/>
              </w:rPr>
              <w:t>Куш Богдан Михайлович</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F7DDC">
              <w:rPr>
                <w:i/>
                <w:color w:val="000000"/>
              </w:rPr>
              <w:t>(персональні дані)</w:t>
            </w:r>
            <w:r w:rsidRPr="00AF7DDC">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jc w:val="right"/>
              <w:rPr>
                <w:rFonts w:eastAsia="Calibri"/>
                <w:lang w:val="ru-RU" w:eastAsia="en-US"/>
              </w:rPr>
            </w:pPr>
            <w:r w:rsidRPr="002E0BEB">
              <w:rPr>
                <w:rFonts w:eastAsia="Calibri"/>
                <w:sz w:val="22"/>
                <w:szCs w:val="22"/>
                <w:lang w:val="ru-RU" w:eastAsia="en-US"/>
              </w:rPr>
              <w:t>25000,00</w:t>
            </w:r>
          </w:p>
        </w:tc>
      </w:tr>
      <w:tr w:rsidR="009C010A" w:rsidRPr="002E0BEB" w:rsidTr="004D2CDC">
        <w:trPr>
          <w:trHeight w:val="65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2E0BEB" w:rsidRDefault="009C010A" w:rsidP="002E0BEB">
            <w:pPr>
              <w:spacing w:after="200" w:line="276" w:lineRule="auto"/>
              <w:jc w:val="center"/>
              <w:rPr>
                <w:rFonts w:eastAsia="Calibri"/>
                <w:lang w:val="en-US" w:eastAsia="en-US"/>
              </w:rPr>
            </w:pPr>
            <w:r w:rsidRPr="002E0BEB">
              <w:rPr>
                <w:rFonts w:eastAsia="Calibri"/>
                <w:sz w:val="22"/>
                <w:szCs w:val="22"/>
                <w:lang w:val="en-US" w:eastAsia="en-US"/>
              </w:rPr>
              <w:t>10</w:t>
            </w:r>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C2676C">
              <w:rPr>
                <w:i/>
                <w:color w:val="000000"/>
              </w:rPr>
              <w:t>(персональні дані)</w:t>
            </w:r>
            <w:r w:rsidRPr="00C2676C">
              <w:rPr>
                <w:color w:val="000000"/>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rPr>
                <w:rFonts w:eastAsia="Calibri"/>
                <w:lang w:val="ru-RU" w:eastAsia="en-US"/>
              </w:rPr>
            </w:pPr>
            <w:proofErr w:type="spellStart"/>
            <w:r w:rsidRPr="002E0BEB">
              <w:rPr>
                <w:rFonts w:eastAsia="Calibri"/>
                <w:sz w:val="22"/>
                <w:szCs w:val="22"/>
                <w:lang w:val="ru-RU" w:eastAsia="en-US"/>
              </w:rPr>
              <w:t>Гвоздак</w:t>
            </w:r>
            <w:proofErr w:type="spellEnd"/>
            <w:r w:rsidRPr="002E0BEB">
              <w:rPr>
                <w:rFonts w:eastAsia="Calibri"/>
                <w:sz w:val="22"/>
                <w:szCs w:val="22"/>
                <w:lang w:val="ru-RU" w:eastAsia="en-US"/>
              </w:rPr>
              <w:t xml:space="preserve"> Мирослав Михайлович</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F7DDC">
              <w:rPr>
                <w:i/>
                <w:color w:val="000000"/>
              </w:rPr>
              <w:t>(персональні дані)</w:t>
            </w:r>
            <w:r w:rsidRPr="00AF7DDC">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jc w:val="right"/>
              <w:rPr>
                <w:rFonts w:eastAsia="Calibri"/>
                <w:lang w:val="ru-RU" w:eastAsia="en-US"/>
              </w:rPr>
            </w:pPr>
            <w:r w:rsidRPr="002E0BEB">
              <w:rPr>
                <w:rFonts w:eastAsia="Calibri"/>
                <w:sz w:val="22"/>
                <w:szCs w:val="22"/>
                <w:lang w:val="ru-RU" w:eastAsia="en-US"/>
              </w:rPr>
              <w:t>15000,00</w:t>
            </w:r>
          </w:p>
        </w:tc>
      </w:tr>
      <w:tr w:rsidR="009C010A" w:rsidRPr="002E0BEB" w:rsidTr="004D2CDC">
        <w:trPr>
          <w:trHeight w:val="65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10A" w:rsidRPr="002E0BEB" w:rsidRDefault="009C010A" w:rsidP="002E0BEB">
            <w:pPr>
              <w:spacing w:after="200" w:line="276" w:lineRule="auto"/>
              <w:jc w:val="center"/>
              <w:rPr>
                <w:rFonts w:eastAsia="Calibri"/>
                <w:lang w:val="en-US" w:eastAsia="en-US"/>
              </w:rPr>
            </w:pPr>
            <w:r w:rsidRPr="002E0BEB">
              <w:rPr>
                <w:rFonts w:eastAsia="Calibri"/>
                <w:sz w:val="22"/>
                <w:szCs w:val="22"/>
                <w:lang w:val="ru-RU" w:eastAsia="en-US"/>
              </w:rPr>
              <w:t>1</w:t>
            </w:r>
            <w:proofErr w:type="spellStart"/>
            <w:r w:rsidRPr="002E0BEB">
              <w:rPr>
                <w:rFonts w:eastAsia="Calibri"/>
                <w:sz w:val="22"/>
                <w:szCs w:val="22"/>
                <w:lang w:val="en-US" w:eastAsia="en-US"/>
              </w:rPr>
              <w:t>1</w:t>
            </w:r>
            <w:proofErr w:type="spellEnd"/>
          </w:p>
        </w:tc>
        <w:tc>
          <w:tcPr>
            <w:tcW w:w="1985"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C2676C">
              <w:rPr>
                <w:i/>
                <w:color w:val="000000"/>
              </w:rPr>
              <w:t>(персональні дані)</w:t>
            </w:r>
            <w:r w:rsidRPr="00C2676C">
              <w:rPr>
                <w:color w:val="000000"/>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rPr>
                <w:rFonts w:eastAsia="Calibri"/>
                <w:lang w:val="ru-RU" w:eastAsia="en-US"/>
              </w:rPr>
            </w:pPr>
            <w:proofErr w:type="spellStart"/>
            <w:r w:rsidRPr="002E0BEB">
              <w:rPr>
                <w:rFonts w:eastAsia="Calibri"/>
                <w:sz w:val="22"/>
                <w:szCs w:val="22"/>
                <w:lang w:val="ru-RU" w:eastAsia="en-US"/>
              </w:rPr>
              <w:t>Савчин</w:t>
            </w:r>
            <w:proofErr w:type="spellEnd"/>
            <w:r w:rsidRPr="002E0BEB">
              <w:rPr>
                <w:rFonts w:eastAsia="Calibri"/>
                <w:sz w:val="22"/>
                <w:szCs w:val="22"/>
                <w:lang w:val="ru-RU" w:eastAsia="en-US"/>
              </w:rPr>
              <w:t xml:space="preserve"> </w:t>
            </w:r>
            <w:proofErr w:type="spellStart"/>
            <w:r w:rsidRPr="002E0BEB">
              <w:rPr>
                <w:rFonts w:eastAsia="Calibri"/>
                <w:sz w:val="22"/>
                <w:szCs w:val="22"/>
                <w:lang w:val="ru-RU" w:eastAsia="en-US"/>
              </w:rPr>
              <w:t>Сергій</w:t>
            </w:r>
            <w:proofErr w:type="spellEnd"/>
            <w:r w:rsidRPr="002E0BEB">
              <w:rPr>
                <w:rFonts w:eastAsia="Calibri"/>
                <w:sz w:val="22"/>
                <w:szCs w:val="22"/>
                <w:lang w:val="ru-RU" w:eastAsia="en-US"/>
              </w:rPr>
              <w:t xml:space="preserve"> Ярославович</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C010A" w:rsidRDefault="009C010A">
            <w:r w:rsidRPr="00AF7DDC">
              <w:rPr>
                <w:i/>
                <w:color w:val="000000"/>
              </w:rPr>
              <w:t>(персональні дані)</w:t>
            </w:r>
            <w:r w:rsidRPr="00AF7DDC">
              <w:rPr>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9C010A" w:rsidRDefault="009C010A">
            <w:r w:rsidRPr="00AF7DDC">
              <w:rPr>
                <w:i/>
                <w:color w:val="000000"/>
              </w:rPr>
              <w:t>(персональні дані)</w:t>
            </w:r>
            <w:r w:rsidRPr="00AF7DDC">
              <w:rPr>
                <w:color w:val="00000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C010A" w:rsidRPr="002E0BEB" w:rsidRDefault="009C010A" w:rsidP="002E0BEB">
            <w:pPr>
              <w:spacing w:after="200" w:line="276" w:lineRule="auto"/>
              <w:jc w:val="right"/>
              <w:rPr>
                <w:rFonts w:eastAsia="Calibri"/>
                <w:lang w:val="ru-RU" w:eastAsia="en-US"/>
              </w:rPr>
            </w:pPr>
            <w:r w:rsidRPr="002E0BEB">
              <w:rPr>
                <w:rFonts w:eastAsia="Calibri"/>
                <w:sz w:val="22"/>
                <w:szCs w:val="22"/>
                <w:lang w:val="ru-RU" w:eastAsia="en-US"/>
              </w:rPr>
              <w:t>1</w:t>
            </w:r>
            <w:r w:rsidRPr="002E0BEB">
              <w:rPr>
                <w:rFonts w:eastAsia="Calibri"/>
                <w:sz w:val="22"/>
                <w:szCs w:val="22"/>
                <w:lang w:val="en-US" w:eastAsia="en-US"/>
              </w:rPr>
              <w:t>5</w:t>
            </w:r>
            <w:r w:rsidRPr="002E0BEB">
              <w:rPr>
                <w:rFonts w:eastAsia="Calibri"/>
                <w:sz w:val="22"/>
                <w:szCs w:val="22"/>
                <w:lang w:val="ru-RU" w:eastAsia="en-US"/>
              </w:rPr>
              <w:t>000,00</w:t>
            </w:r>
          </w:p>
        </w:tc>
      </w:tr>
      <w:tr w:rsidR="002E0BEB" w:rsidRPr="002E0BEB" w:rsidTr="002E0BEB">
        <w:trPr>
          <w:trHeight w:val="7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EB" w:rsidRPr="002E0BEB" w:rsidRDefault="002E0BEB" w:rsidP="002E0BEB">
            <w:pPr>
              <w:rPr>
                <w:bCs/>
                <w:color w:val="000000"/>
                <w:lang w:val="ru-RU"/>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E0BEB" w:rsidRPr="002E0BEB" w:rsidRDefault="002E0BEB" w:rsidP="002E0BEB">
            <w:pPr>
              <w:rPr>
                <w:bCs/>
                <w:color w:val="000000"/>
              </w:rPr>
            </w:pPr>
            <w:r w:rsidRPr="002E0BEB">
              <w:rPr>
                <w:bCs/>
                <w:color w:val="000000"/>
                <w:sz w:val="22"/>
                <w:szCs w:val="22"/>
              </w:rPr>
              <w:t>ВСЬОГО</w:t>
            </w:r>
          </w:p>
        </w:tc>
        <w:tc>
          <w:tcPr>
            <w:tcW w:w="6662" w:type="dxa"/>
            <w:gridSpan w:val="7"/>
            <w:tcBorders>
              <w:top w:val="single" w:sz="4" w:space="0" w:color="auto"/>
              <w:left w:val="nil"/>
              <w:bottom w:val="single" w:sz="4" w:space="0" w:color="auto"/>
              <w:right w:val="single" w:sz="4" w:space="0" w:color="auto"/>
            </w:tcBorders>
            <w:shd w:val="clear" w:color="auto" w:fill="auto"/>
            <w:noWrap/>
            <w:vAlign w:val="center"/>
            <w:hideMark/>
          </w:tcPr>
          <w:p w:rsidR="002E0BEB" w:rsidRPr="002E0BEB" w:rsidRDefault="002E0BEB" w:rsidP="002E0BEB">
            <w:pPr>
              <w:rPr>
                <w:bCs/>
                <w:color w:val="000000"/>
                <w:lang w:val="ru-RU"/>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2E0BEB" w:rsidRPr="002E0BEB" w:rsidRDefault="002E0BEB" w:rsidP="002E0BEB">
            <w:pPr>
              <w:rPr>
                <w:bCs/>
                <w:color w:val="000000"/>
                <w:sz w:val="20"/>
                <w:szCs w:val="20"/>
              </w:rPr>
            </w:pPr>
            <w:r w:rsidRPr="002E0BEB">
              <w:rPr>
                <w:bCs/>
                <w:color w:val="000000"/>
                <w:sz w:val="20"/>
                <w:szCs w:val="20"/>
                <w:lang w:val="en-US"/>
              </w:rPr>
              <w:t>110000</w:t>
            </w:r>
            <w:r w:rsidRPr="002E0BEB">
              <w:rPr>
                <w:bCs/>
                <w:color w:val="000000"/>
                <w:sz w:val="20"/>
                <w:szCs w:val="20"/>
              </w:rPr>
              <w:t>,00</w:t>
            </w:r>
          </w:p>
        </w:tc>
      </w:tr>
      <w:tr w:rsidR="002E0BEB" w:rsidRPr="002E0BEB" w:rsidTr="002E0BEB">
        <w:trPr>
          <w:gridAfter w:val="1"/>
          <w:wAfter w:w="425" w:type="dxa"/>
          <w:trHeight w:val="315"/>
        </w:trPr>
        <w:tc>
          <w:tcPr>
            <w:tcW w:w="582" w:type="dxa"/>
            <w:tcBorders>
              <w:top w:val="nil"/>
              <w:left w:val="nil"/>
              <w:bottom w:val="nil"/>
              <w:right w:val="nil"/>
            </w:tcBorders>
            <w:shd w:val="clear" w:color="auto" w:fill="auto"/>
            <w:noWrap/>
            <w:vAlign w:val="bottom"/>
            <w:hideMark/>
          </w:tcPr>
          <w:p w:rsidR="002E0BEB" w:rsidRPr="002E0BEB" w:rsidRDefault="002E0BEB" w:rsidP="002E0BEB">
            <w:pPr>
              <w:rPr>
                <w:rFonts w:ascii="Calibri" w:hAnsi="Calibri"/>
                <w:color w:val="000000"/>
                <w:lang w:val="ru-RU"/>
              </w:rPr>
            </w:pPr>
          </w:p>
        </w:tc>
        <w:tc>
          <w:tcPr>
            <w:tcW w:w="2174" w:type="dxa"/>
            <w:gridSpan w:val="2"/>
            <w:tcBorders>
              <w:top w:val="nil"/>
              <w:left w:val="nil"/>
              <w:bottom w:val="nil"/>
              <w:right w:val="nil"/>
            </w:tcBorders>
            <w:shd w:val="clear" w:color="auto" w:fill="auto"/>
            <w:noWrap/>
            <w:vAlign w:val="bottom"/>
            <w:hideMark/>
          </w:tcPr>
          <w:p w:rsidR="002E0BEB" w:rsidRPr="002E0BEB" w:rsidRDefault="002E0BEB" w:rsidP="002E0BEB">
            <w:pPr>
              <w:rPr>
                <w:color w:val="000000"/>
                <w:lang w:val="ru-RU"/>
              </w:rPr>
            </w:pPr>
          </w:p>
        </w:tc>
        <w:tc>
          <w:tcPr>
            <w:tcW w:w="2505" w:type="dxa"/>
            <w:gridSpan w:val="2"/>
            <w:tcBorders>
              <w:top w:val="nil"/>
              <w:left w:val="nil"/>
              <w:bottom w:val="nil"/>
              <w:right w:val="nil"/>
            </w:tcBorders>
            <w:shd w:val="clear" w:color="auto" w:fill="auto"/>
            <w:noWrap/>
            <w:vAlign w:val="bottom"/>
            <w:hideMark/>
          </w:tcPr>
          <w:p w:rsidR="002E0BEB" w:rsidRPr="002E0BEB" w:rsidRDefault="002E0BEB" w:rsidP="002E0BEB">
            <w:pPr>
              <w:rPr>
                <w:color w:val="000000"/>
                <w:lang w:val="ru-RU"/>
              </w:rPr>
            </w:pPr>
          </w:p>
        </w:tc>
        <w:tc>
          <w:tcPr>
            <w:tcW w:w="1418" w:type="dxa"/>
            <w:gridSpan w:val="2"/>
            <w:tcBorders>
              <w:top w:val="nil"/>
              <w:left w:val="nil"/>
              <w:bottom w:val="nil"/>
              <w:right w:val="nil"/>
            </w:tcBorders>
            <w:shd w:val="clear" w:color="auto" w:fill="auto"/>
            <w:noWrap/>
            <w:vAlign w:val="bottom"/>
            <w:hideMark/>
          </w:tcPr>
          <w:p w:rsidR="002E0BEB" w:rsidRPr="002E0BEB" w:rsidRDefault="002E0BEB" w:rsidP="002E0BEB">
            <w:pPr>
              <w:rPr>
                <w:color w:val="000000"/>
                <w:lang w:val="ru-RU"/>
              </w:rPr>
            </w:pPr>
          </w:p>
        </w:tc>
        <w:tc>
          <w:tcPr>
            <w:tcW w:w="2825" w:type="dxa"/>
            <w:gridSpan w:val="3"/>
            <w:tcBorders>
              <w:top w:val="nil"/>
              <w:left w:val="nil"/>
              <w:bottom w:val="nil"/>
              <w:right w:val="nil"/>
            </w:tcBorders>
            <w:shd w:val="clear" w:color="auto" w:fill="auto"/>
            <w:noWrap/>
            <w:vAlign w:val="bottom"/>
            <w:hideMark/>
          </w:tcPr>
          <w:p w:rsidR="002E0BEB" w:rsidRPr="002E0BEB" w:rsidRDefault="002E0BEB" w:rsidP="002E0BEB">
            <w:pPr>
              <w:rPr>
                <w:rFonts w:ascii="Calibri" w:hAnsi="Calibri"/>
                <w:color w:val="000000"/>
                <w:lang w:val="ru-RU"/>
              </w:rPr>
            </w:pPr>
          </w:p>
        </w:tc>
        <w:tc>
          <w:tcPr>
            <w:tcW w:w="434" w:type="dxa"/>
            <w:tcBorders>
              <w:top w:val="nil"/>
              <w:left w:val="nil"/>
              <w:bottom w:val="nil"/>
              <w:right w:val="nil"/>
            </w:tcBorders>
            <w:shd w:val="clear" w:color="auto" w:fill="auto"/>
            <w:noWrap/>
            <w:vAlign w:val="bottom"/>
            <w:hideMark/>
          </w:tcPr>
          <w:p w:rsidR="002E0BEB" w:rsidRPr="002E0BEB" w:rsidRDefault="002E0BEB" w:rsidP="002E0BEB">
            <w:pPr>
              <w:rPr>
                <w:rFonts w:ascii="Calibri" w:hAnsi="Calibri"/>
                <w:color w:val="000000"/>
                <w:lang w:val="ru-RU"/>
              </w:rPr>
            </w:pPr>
          </w:p>
        </w:tc>
      </w:tr>
    </w:tbl>
    <w:p w:rsidR="0000413D" w:rsidRPr="002E0BEB" w:rsidRDefault="0000413D" w:rsidP="002E0BEB">
      <w:pPr>
        <w:ind w:left="585"/>
        <w:contextualSpacing/>
      </w:pPr>
      <w:r w:rsidRPr="00382A22">
        <w:t xml:space="preserve">                                                                                             </w:t>
      </w:r>
      <w:r w:rsidR="00C76EE8" w:rsidRPr="00382A22">
        <w:t xml:space="preserve">             </w:t>
      </w:r>
      <w:r w:rsidR="002E0BEB">
        <w:t xml:space="preserve"> </w:t>
      </w:r>
    </w:p>
    <w:p w:rsidR="0000413D" w:rsidRPr="00382A22" w:rsidRDefault="0000413D" w:rsidP="0000413D">
      <w:pPr>
        <w:ind w:left="-426"/>
        <w:jc w:val="both"/>
        <w:rPr>
          <w:sz w:val="22"/>
          <w:szCs w:val="22"/>
        </w:rPr>
      </w:pPr>
      <w:r w:rsidRPr="00382A22">
        <w:rPr>
          <w:sz w:val="22"/>
          <w:szCs w:val="22"/>
        </w:rPr>
        <w:t xml:space="preserve">              МІСЬКИЙ ГОЛОВА                                                                         ЯРИНА ЯЦЕНКО</w:t>
      </w:r>
    </w:p>
    <w:p w:rsidR="0000413D" w:rsidRPr="00382A22" w:rsidRDefault="0000413D" w:rsidP="0000413D">
      <w:pPr>
        <w:ind w:left="-426"/>
        <w:jc w:val="both"/>
      </w:pPr>
    </w:p>
    <w:p w:rsidR="00CC0CF8" w:rsidRPr="00382A22" w:rsidRDefault="00CC0CF8" w:rsidP="00CC0CF8">
      <w:pPr>
        <w:tabs>
          <w:tab w:val="left" w:pos="3600"/>
        </w:tabs>
        <w:ind w:right="-180"/>
        <w:jc w:val="center"/>
        <w:rPr>
          <w:b/>
        </w:rPr>
      </w:pPr>
    </w:p>
    <w:p w:rsidR="00D04FFB" w:rsidRDefault="00CC0CF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r w:rsidRPr="00382A22">
        <w:tab/>
      </w:r>
      <w:r w:rsidRPr="00382A22">
        <w:tab/>
      </w:r>
    </w:p>
    <w:p w:rsidR="00CD7AF9" w:rsidRDefault="00CD7AF9" w:rsidP="00CD7AF9">
      <w:pPr>
        <w:jc w:val="center"/>
      </w:pPr>
      <w:r>
        <w:rPr>
          <w:noProof/>
          <w:lang w:eastAsia="uk-UA"/>
        </w:rPr>
        <w:lastRenderedPageBreak/>
        <w:drawing>
          <wp:inline distT="0" distB="0" distL="0" distR="0">
            <wp:extent cx="1144905" cy="60452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9113CC" w:rsidRPr="00382A22" w:rsidRDefault="009113CC"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D04FFB" w:rsidRPr="00382A22" w:rsidRDefault="00D04FFB" w:rsidP="00D04FFB">
      <w:pPr>
        <w:rPr>
          <w:rFonts w:eastAsia="Calibri"/>
          <w:lang w:eastAsia="en-US"/>
        </w:rPr>
      </w:pPr>
    </w:p>
    <w:p w:rsidR="00D04FFB" w:rsidRPr="009113CC" w:rsidRDefault="00D04FFB" w:rsidP="00D04FFB">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ab/>
      </w:r>
      <w:r w:rsidRPr="00382A22">
        <w:tab/>
      </w:r>
      <w:r w:rsidRPr="00382A22">
        <w:tab/>
      </w:r>
      <w:r w:rsidRPr="00382A22">
        <w:tab/>
      </w:r>
      <w:r w:rsidRPr="00382A22">
        <w:tab/>
      </w:r>
      <w:r w:rsidRPr="00382A22">
        <w:tab/>
      </w:r>
      <w:r w:rsidRPr="00382A22">
        <w:tab/>
      </w:r>
      <w:r w:rsidRPr="00382A22">
        <w:tab/>
      </w:r>
      <w:r w:rsidRPr="00382A22">
        <w:tab/>
      </w:r>
      <w:r w:rsidR="009113CC" w:rsidRPr="009113CC">
        <w:rPr>
          <w:b/>
        </w:rPr>
        <w:t>403</w:t>
      </w:r>
    </w:p>
    <w:p w:rsidR="009113CC" w:rsidRDefault="009113CC" w:rsidP="00D04FFB">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D04FFB" w:rsidRPr="00382A22" w:rsidRDefault="00D04FFB" w:rsidP="00D04FFB">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06  грудня 2022 року</w:t>
      </w:r>
    </w:p>
    <w:p w:rsidR="0000413D" w:rsidRPr="00382A22" w:rsidRDefault="0000413D" w:rsidP="0000413D">
      <w:pPr>
        <w:jc w:val="both"/>
        <w:rPr>
          <w:rFonts w:eastAsia="Calibri"/>
          <w:lang w:eastAsia="en-US"/>
        </w:rPr>
      </w:pPr>
    </w:p>
    <w:p w:rsidR="0000413D" w:rsidRPr="00382A22" w:rsidRDefault="0000413D" w:rsidP="0000413D">
      <w:pPr>
        <w:jc w:val="both"/>
        <w:rPr>
          <w:color w:val="000000"/>
        </w:rPr>
      </w:pPr>
      <w:r w:rsidRPr="00382A22">
        <w:rPr>
          <w:color w:val="000000"/>
        </w:rPr>
        <w:t xml:space="preserve">Про надання матеріальної допомоги                                                                                                                                                                     </w:t>
      </w:r>
    </w:p>
    <w:p w:rsidR="0000413D" w:rsidRPr="00382A22" w:rsidRDefault="0000413D" w:rsidP="0000413D">
      <w:pPr>
        <w:jc w:val="both"/>
        <w:rPr>
          <w:color w:val="000000"/>
        </w:rPr>
      </w:pPr>
      <w:r w:rsidRPr="00382A22">
        <w:rPr>
          <w:color w:val="000000"/>
        </w:rPr>
        <w:t>Ревуцькій Марії Миколаївні</w:t>
      </w:r>
    </w:p>
    <w:p w:rsidR="0000413D" w:rsidRPr="00382A22" w:rsidRDefault="0000413D" w:rsidP="0000413D">
      <w:pPr>
        <w:jc w:val="both"/>
        <w:rPr>
          <w:color w:val="000000"/>
        </w:rPr>
      </w:pPr>
      <w:r w:rsidRPr="00382A22">
        <w:rPr>
          <w:color w:val="000000"/>
        </w:rPr>
        <w:t xml:space="preserve">на поховання </w:t>
      </w:r>
    </w:p>
    <w:p w:rsidR="0000413D" w:rsidRPr="00382A22" w:rsidRDefault="009C010A" w:rsidP="0000413D">
      <w:pPr>
        <w:jc w:val="both"/>
        <w:rPr>
          <w:rFonts w:eastAsia="Calibri"/>
          <w:lang w:eastAsia="en-US"/>
        </w:rPr>
      </w:pPr>
      <w:r w:rsidRPr="009C010A">
        <w:rPr>
          <w:i/>
          <w:color w:val="000000"/>
        </w:rPr>
        <w:t>(персональні дані)</w:t>
      </w:r>
    </w:p>
    <w:p w:rsidR="0000413D" w:rsidRPr="00382A22" w:rsidRDefault="0000413D" w:rsidP="0000413D">
      <w:pPr>
        <w:jc w:val="both"/>
        <w:rPr>
          <w:color w:val="000000"/>
        </w:rPr>
      </w:pPr>
      <w:r w:rsidRPr="00382A22">
        <w:rPr>
          <w:color w:val="000000"/>
        </w:rPr>
        <w:t xml:space="preserve">        Розглянувши заяву Ревуцької Марії Миколаївни (проживає: </w:t>
      </w:r>
      <w:r w:rsidR="009C010A" w:rsidRPr="009C010A">
        <w:rPr>
          <w:i/>
          <w:color w:val="000000"/>
        </w:rPr>
        <w:t>(персональні дані)</w:t>
      </w:r>
      <w:r w:rsidR="009C010A">
        <w:rPr>
          <w:color w:val="000000"/>
        </w:rPr>
        <w:t xml:space="preserve"> </w:t>
      </w:r>
      <w:r w:rsidRPr="00382A22">
        <w:rPr>
          <w:color w:val="000000"/>
        </w:rPr>
        <w:t xml:space="preserve">Львівської області ) про надання їй допомоги  на поховання </w:t>
      </w:r>
      <w:r w:rsidR="009C010A" w:rsidRPr="009C010A">
        <w:rPr>
          <w:i/>
          <w:color w:val="000000"/>
        </w:rPr>
        <w:t>(персональні дані)</w:t>
      </w:r>
      <w:r w:rsidR="009C010A">
        <w:rPr>
          <w:color w:val="000000"/>
        </w:rPr>
        <w:t xml:space="preserve"> </w:t>
      </w:r>
      <w:r w:rsidRPr="00382A22">
        <w:rPr>
          <w:color w:val="000000"/>
        </w:rPr>
        <w:t>який помер 27 вересня 2022 року і до дня  смерті проживав за адресою:</w:t>
      </w:r>
      <w:r w:rsidR="009C010A" w:rsidRPr="009C010A">
        <w:rPr>
          <w:i/>
          <w:color w:val="000000"/>
        </w:rPr>
        <w:t xml:space="preserve"> (персональні дані)</w:t>
      </w:r>
      <w:r w:rsidR="009C010A">
        <w:rPr>
          <w:color w:val="000000"/>
        </w:rPr>
        <w:t xml:space="preserve"> </w:t>
      </w:r>
      <w:r w:rsidRPr="00382A22">
        <w:rPr>
          <w:color w:val="000000"/>
        </w:rPr>
        <w:t>Львівської області відповідно до Постанови Кабінету Міністрів України № 99 від 31.01.2007р.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рішення сесії Новороздільської міської ради №1275 від 30 січня 2020 року "Про внесення змін до Положення про порядок  надання допомоги на поховання", висновку комісії з питань соціального захисту населення, пп.4 п"а" ч. 1 ст. 34, ст.52, ч.6 ст.59, ч.1 ст.73 Закону України "Про місцеве самоврядування в Україні", виконавчий комітет Новороздільської міської ради.</w:t>
      </w:r>
    </w:p>
    <w:p w:rsidR="0000413D" w:rsidRPr="00382A22" w:rsidRDefault="0000413D" w:rsidP="0000413D">
      <w:pPr>
        <w:jc w:val="both"/>
        <w:rPr>
          <w:rFonts w:eastAsia="Calibri"/>
          <w:lang w:eastAsia="en-US"/>
        </w:rPr>
      </w:pPr>
    </w:p>
    <w:p w:rsidR="0000413D" w:rsidRPr="00382A22" w:rsidRDefault="0000413D" w:rsidP="0000413D">
      <w:pPr>
        <w:jc w:val="both"/>
        <w:rPr>
          <w:color w:val="000000"/>
        </w:rPr>
      </w:pPr>
      <w:r w:rsidRPr="00382A22">
        <w:rPr>
          <w:color w:val="000000"/>
        </w:rPr>
        <w:t>Вирішив :</w:t>
      </w:r>
    </w:p>
    <w:p w:rsidR="0000413D" w:rsidRPr="00382A22" w:rsidRDefault="0000413D" w:rsidP="0000413D">
      <w:pPr>
        <w:jc w:val="both"/>
        <w:rPr>
          <w:rFonts w:eastAsia="Calibri"/>
          <w:lang w:eastAsia="en-US"/>
        </w:rPr>
      </w:pPr>
    </w:p>
    <w:p w:rsidR="0000413D" w:rsidRPr="00382A22" w:rsidRDefault="0000413D" w:rsidP="009113CC">
      <w:pPr>
        <w:ind w:firstLine="284"/>
        <w:jc w:val="both"/>
        <w:rPr>
          <w:color w:val="000000"/>
        </w:rPr>
      </w:pPr>
      <w:r w:rsidRPr="00382A22">
        <w:rPr>
          <w:color w:val="000000"/>
        </w:rPr>
        <w:t xml:space="preserve">    1. Надати матеріальну допомогу Ревуцькій Марії Миколаївні на поховання </w:t>
      </w:r>
      <w:r w:rsidR="009C010A" w:rsidRPr="009C010A">
        <w:rPr>
          <w:i/>
          <w:color w:val="000000"/>
        </w:rPr>
        <w:t>(персональні дані)</w:t>
      </w:r>
      <w:r w:rsidR="009C010A">
        <w:rPr>
          <w:color w:val="000000"/>
        </w:rPr>
        <w:t xml:space="preserve"> </w:t>
      </w:r>
      <w:r w:rsidRPr="00382A22">
        <w:rPr>
          <w:color w:val="000000"/>
        </w:rPr>
        <w:t>в сумі 2600,00  (дві тисячі шістсот грн. 00 коп.) гривень .</w:t>
      </w:r>
    </w:p>
    <w:p w:rsidR="0000413D" w:rsidRPr="00382A22" w:rsidRDefault="0000413D" w:rsidP="009113CC">
      <w:pPr>
        <w:ind w:firstLine="284"/>
        <w:jc w:val="both"/>
        <w:rPr>
          <w:color w:val="000000"/>
        </w:rPr>
      </w:pPr>
      <w:r w:rsidRPr="00382A22">
        <w:rPr>
          <w:color w:val="000000"/>
        </w:rPr>
        <w:t xml:space="preserve">    2. Начальнику фінансового управління </w:t>
      </w:r>
      <w:proofErr w:type="spellStart"/>
      <w:r w:rsidRPr="00382A22">
        <w:rPr>
          <w:color w:val="000000"/>
        </w:rPr>
        <w:t>Ричагівському</w:t>
      </w:r>
      <w:proofErr w:type="spellEnd"/>
      <w:r w:rsidRPr="00382A22">
        <w:rPr>
          <w:color w:val="000000"/>
        </w:rPr>
        <w:t xml:space="preserve"> І.І. профінансувати, а начальнику відділу соціальних виплат та бухгалтерського обліку </w:t>
      </w:r>
      <w:proofErr w:type="spellStart"/>
      <w:r w:rsidRPr="00382A22">
        <w:rPr>
          <w:color w:val="000000"/>
        </w:rPr>
        <w:t>Дерефінці</w:t>
      </w:r>
      <w:proofErr w:type="spellEnd"/>
      <w:r w:rsidRPr="00382A22">
        <w:rPr>
          <w:color w:val="000000"/>
        </w:rPr>
        <w:t xml:space="preserve"> М.І. провести видатки  з бюджету  міської ради  в сумі 2600,00 (дві тисячі шістсот грн. 00 коп.)  по коду функціональної класифікації 0813242.</w:t>
      </w:r>
    </w:p>
    <w:p w:rsidR="0000413D" w:rsidRDefault="0000413D" w:rsidP="0000413D">
      <w:pPr>
        <w:jc w:val="both"/>
        <w:rPr>
          <w:rFonts w:eastAsia="Calibri"/>
          <w:lang w:eastAsia="en-US"/>
        </w:rPr>
      </w:pPr>
    </w:p>
    <w:p w:rsidR="009113CC" w:rsidRPr="00382A22" w:rsidRDefault="009113CC" w:rsidP="0000413D">
      <w:pPr>
        <w:jc w:val="both"/>
        <w:rPr>
          <w:rFonts w:eastAsia="Calibri"/>
          <w:lang w:eastAsia="en-US"/>
        </w:rPr>
      </w:pPr>
    </w:p>
    <w:p w:rsidR="00C76EE8" w:rsidRPr="00382A22" w:rsidRDefault="009113CC" w:rsidP="0000413D">
      <w:pPr>
        <w:jc w:val="both"/>
        <w:rPr>
          <w:rFonts w:eastAsia="Calibri"/>
          <w:lang w:eastAsia="en-US"/>
        </w:rPr>
      </w:pPr>
      <w:r>
        <w:rPr>
          <w:rFonts w:eastAsia="Calibri"/>
          <w:lang w:eastAsia="en-US"/>
        </w:rPr>
        <w:t xml:space="preserve">МІСЬКИЙ ГОЛОВА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Ярина </w:t>
      </w:r>
      <w:r w:rsidR="0000413D" w:rsidRPr="00382A22">
        <w:rPr>
          <w:rFonts w:eastAsia="Calibri"/>
          <w:lang w:eastAsia="en-US"/>
        </w:rPr>
        <w:t xml:space="preserve"> ЯЦЕНКО</w:t>
      </w:r>
    </w:p>
    <w:p w:rsidR="00C76EE8" w:rsidRDefault="00C76EE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CD7AF9" w:rsidRDefault="00CD7AF9" w:rsidP="00CD7AF9">
      <w:pPr>
        <w:jc w:val="center"/>
      </w:pPr>
      <w:r>
        <w:rPr>
          <w:noProof/>
          <w:lang w:eastAsia="uk-UA"/>
        </w:rPr>
        <w:lastRenderedPageBreak/>
        <w:drawing>
          <wp:inline distT="0" distB="0" distL="0" distR="0">
            <wp:extent cx="1144905" cy="60452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1A7938" w:rsidRPr="00382A22" w:rsidRDefault="001A7938" w:rsidP="0000413D">
      <w:pPr>
        <w:jc w:val="both"/>
        <w:rPr>
          <w:rFonts w:eastAsia="Calibri"/>
          <w:lang w:eastAsia="en-US"/>
        </w:rPr>
      </w:pPr>
    </w:p>
    <w:p w:rsidR="00C76EE8" w:rsidRPr="009113CC" w:rsidRDefault="00C76EE8" w:rsidP="00C76EE8">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ab/>
      </w:r>
      <w:r w:rsidRPr="00382A22">
        <w:tab/>
      </w:r>
      <w:r w:rsidRPr="00382A22">
        <w:tab/>
      </w:r>
      <w:r w:rsidRPr="00382A22">
        <w:tab/>
      </w:r>
      <w:r w:rsidRPr="00382A22">
        <w:tab/>
      </w:r>
      <w:r w:rsidRPr="00382A22">
        <w:tab/>
      </w:r>
      <w:r w:rsidRPr="00382A22">
        <w:tab/>
      </w:r>
      <w:r w:rsidRPr="00382A22">
        <w:tab/>
      </w:r>
      <w:r w:rsidRPr="00382A22">
        <w:tab/>
      </w:r>
      <w:r w:rsidR="009113CC" w:rsidRPr="009113CC">
        <w:rPr>
          <w:b/>
        </w:rPr>
        <w:t>404</w:t>
      </w:r>
    </w:p>
    <w:p w:rsidR="009113CC" w:rsidRDefault="009113CC" w:rsidP="00C76EE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9113CC" w:rsidRDefault="009113CC" w:rsidP="00C76EE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C76EE8" w:rsidRPr="00382A22" w:rsidRDefault="00C76EE8" w:rsidP="00C76EE8">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06  грудня 2022 року</w:t>
      </w:r>
    </w:p>
    <w:p w:rsidR="0000413D" w:rsidRPr="00382A22" w:rsidRDefault="0000413D" w:rsidP="0000413D">
      <w:pPr>
        <w:jc w:val="both"/>
        <w:rPr>
          <w:rFonts w:eastAsia="Calibri"/>
          <w:lang w:eastAsia="en-US"/>
        </w:rPr>
      </w:pPr>
    </w:p>
    <w:p w:rsidR="0000413D" w:rsidRPr="00382A22" w:rsidRDefault="0000413D" w:rsidP="0000413D">
      <w:pPr>
        <w:jc w:val="both"/>
        <w:rPr>
          <w:color w:val="000000"/>
        </w:rPr>
      </w:pPr>
      <w:r w:rsidRPr="00382A22">
        <w:rPr>
          <w:color w:val="000000"/>
        </w:rPr>
        <w:t xml:space="preserve">Про надання матеріальної допомоги                                                                                                                                                                     </w:t>
      </w:r>
    </w:p>
    <w:p w:rsidR="0000413D" w:rsidRPr="00382A22" w:rsidRDefault="0000413D" w:rsidP="0000413D">
      <w:pPr>
        <w:jc w:val="both"/>
        <w:rPr>
          <w:color w:val="000000"/>
        </w:rPr>
      </w:pPr>
      <w:proofErr w:type="spellStart"/>
      <w:r w:rsidRPr="00382A22">
        <w:rPr>
          <w:color w:val="000000"/>
        </w:rPr>
        <w:t>Лущенко</w:t>
      </w:r>
      <w:proofErr w:type="spellEnd"/>
      <w:r w:rsidRPr="00382A22">
        <w:rPr>
          <w:color w:val="000000"/>
        </w:rPr>
        <w:t xml:space="preserve"> Світлані Іванівні</w:t>
      </w:r>
    </w:p>
    <w:p w:rsidR="0000413D" w:rsidRPr="00382A22" w:rsidRDefault="0000413D" w:rsidP="0000413D">
      <w:pPr>
        <w:jc w:val="both"/>
        <w:rPr>
          <w:color w:val="000000"/>
        </w:rPr>
      </w:pPr>
      <w:r w:rsidRPr="00382A22">
        <w:rPr>
          <w:color w:val="000000"/>
        </w:rPr>
        <w:t xml:space="preserve">на поховання </w:t>
      </w:r>
    </w:p>
    <w:p w:rsidR="0000413D" w:rsidRPr="00382A22" w:rsidRDefault="009C010A" w:rsidP="0000413D">
      <w:pPr>
        <w:jc w:val="both"/>
        <w:rPr>
          <w:rFonts w:eastAsia="Calibri"/>
          <w:lang w:eastAsia="en-US"/>
        </w:rPr>
      </w:pPr>
      <w:r w:rsidRPr="009C010A">
        <w:rPr>
          <w:i/>
          <w:color w:val="000000"/>
        </w:rPr>
        <w:t>(персональні дані)</w:t>
      </w:r>
    </w:p>
    <w:p w:rsidR="0000413D" w:rsidRPr="00382A22" w:rsidRDefault="009113CC" w:rsidP="0000413D">
      <w:pPr>
        <w:jc w:val="both"/>
        <w:rPr>
          <w:color w:val="000000"/>
        </w:rPr>
      </w:pPr>
      <w:r>
        <w:rPr>
          <w:color w:val="000000"/>
        </w:rPr>
        <w:t xml:space="preserve">            </w:t>
      </w:r>
      <w:r w:rsidR="0000413D" w:rsidRPr="00382A22">
        <w:rPr>
          <w:color w:val="000000"/>
        </w:rPr>
        <w:t xml:space="preserve">Розглянувши заяву </w:t>
      </w:r>
      <w:proofErr w:type="spellStart"/>
      <w:r w:rsidR="0000413D" w:rsidRPr="00382A22">
        <w:rPr>
          <w:color w:val="000000"/>
        </w:rPr>
        <w:t>Лущенко</w:t>
      </w:r>
      <w:proofErr w:type="spellEnd"/>
      <w:r w:rsidR="0000413D" w:rsidRPr="00382A22">
        <w:rPr>
          <w:color w:val="000000"/>
        </w:rPr>
        <w:t xml:space="preserve"> Світлани Іванівни (проживає: </w:t>
      </w:r>
      <w:r w:rsidR="009A6A02" w:rsidRPr="009C010A">
        <w:rPr>
          <w:i/>
          <w:color w:val="000000"/>
        </w:rPr>
        <w:t>(персональні дані)</w:t>
      </w:r>
      <w:r w:rsidR="009A6A02">
        <w:rPr>
          <w:color w:val="000000"/>
        </w:rPr>
        <w:t xml:space="preserve"> </w:t>
      </w:r>
      <w:r w:rsidR="0000413D" w:rsidRPr="00382A22">
        <w:rPr>
          <w:color w:val="000000"/>
        </w:rPr>
        <w:t xml:space="preserve"> ) про надання їй допомоги  на поховання </w:t>
      </w:r>
      <w:r w:rsidR="009A6A02" w:rsidRPr="009C010A">
        <w:rPr>
          <w:i/>
          <w:color w:val="000000"/>
        </w:rPr>
        <w:t>(персональні дані)</w:t>
      </w:r>
      <w:r w:rsidR="009A6A02">
        <w:rPr>
          <w:color w:val="000000"/>
        </w:rPr>
        <w:t xml:space="preserve"> </w:t>
      </w:r>
      <w:r w:rsidR="0000413D" w:rsidRPr="00382A22">
        <w:rPr>
          <w:color w:val="000000"/>
        </w:rPr>
        <w:t xml:space="preserve">який помер 2 листопада 2022 року і до дня  смерті проживав за адресою: </w:t>
      </w:r>
      <w:r w:rsidR="009A6A02" w:rsidRPr="009C010A">
        <w:rPr>
          <w:i/>
          <w:color w:val="000000"/>
        </w:rPr>
        <w:t>(персональні дані)</w:t>
      </w:r>
      <w:r w:rsidR="0000413D" w:rsidRPr="00382A22">
        <w:rPr>
          <w:color w:val="000000"/>
        </w:rPr>
        <w:t>, Львівської області відповідно до Постанови Кабінету Міністрів України № 99 від 31.01.2007р.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рішення сесії Новороздільської міської ради №1275 від 30 січня 2020 року "Про внесення змін до Положення про порядок  надання допомоги на поховання", висновку комісії з питань соціального захисту населення, пп.4 п"а" ч. 1ст.34, ст.52, ч.6 ст.59, ч.1 ст.73 Закону України "Про місцеве самоврядування в Україні", виконавчий комітет Новороздільської міської ради.</w:t>
      </w:r>
    </w:p>
    <w:p w:rsidR="0000413D" w:rsidRPr="00382A22" w:rsidRDefault="0000413D" w:rsidP="0000413D">
      <w:pPr>
        <w:jc w:val="both"/>
        <w:rPr>
          <w:rFonts w:eastAsia="Calibri"/>
          <w:lang w:eastAsia="en-US"/>
        </w:rPr>
      </w:pPr>
    </w:p>
    <w:p w:rsidR="0000413D" w:rsidRPr="00382A22" w:rsidRDefault="0000413D" w:rsidP="0000413D">
      <w:pPr>
        <w:jc w:val="both"/>
        <w:rPr>
          <w:color w:val="000000"/>
        </w:rPr>
      </w:pPr>
      <w:r w:rsidRPr="00382A22">
        <w:rPr>
          <w:color w:val="000000"/>
        </w:rPr>
        <w:t>Вирішив :</w:t>
      </w:r>
    </w:p>
    <w:p w:rsidR="0000413D" w:rsidRPr="00382A22" w:rsidRDefault="0000413D" w:rsidP="0000413D">
      <w:pPr>
        <w:jc w:val="both"/>
        <w:rPr>
          <w:rFonts w:eastAsia="Calibri"/>
          <w:lang w:eastAsia="en-US"/>
        </w:rPr>
      </w:pPr>
    </w:p>
    <w:p w:rsidR="0000413D" w:rsidRPr="00382A22" w:rsidRDefault="0000413D" w:rsidP="009113CC">
      <w:pPr>
        <w:ind w:firstLine="426"/>
        <w:jc w:val="both"/>
        <w:rPr>
          <w:color w:val="000000"/>
        </w:rPr>
      </w:pPr>
      <w:r w:rsidRPr="00382A22">
        <w:rPr>
          <w:color w:val="000000"/>
        </w:rPr>
        <w:t xml:space="preserve">    1. Надати матеріальну допомогу </w:t>
      </w:r>
      <w:proofErr w:type="spellStart"/>
      <w:r w:rsidRPr="00382A22">
        <w:rPr>
          <w:color w:val="000000"/>
        </w:rPr>
        <w:t>Лущенко</w:t>
      </w:r>
      <w:proofErr w:type="spellEnd"/>
      <w:r w:rsidRPr="00382A22">
        <w:rPr>
          <w:color w:val="000000"/>
        </w:rPr>
        <w:t xml:space="preserve"> Світлані Іванівні на поховання </w:t>
      </w:r>
      <w:r w:rsidR="009A6A02" w:rsidRPr="009C010A">
        <w:rPr>
          <w:i/>
          <w:color w:val="000000"/>
        </w:rPr>
        <w:t>(персональні дані)</w:t>
      </w:r>
      <w:r w:rsidR="009A6A02">
        <w:rPr>
          <w:color w:val="000000"/>
        </w:rPr>
        <w:t xml:space="preserve"> </w:t>
      </w:r>
      <w:r w:rsidRPr="00382A22">
        <w:rPr>
          <w:color w:val="000000"/>
        </w:rPr>
        <w:t>в сумі 2600,00  (дві тисячі шістсот грн. 00 коп.) гривень.</w:t>
      </w:r>
    </w:p>
    <w:p w:rsidR="0000413D" w:rsidRPr="00382A22" w:rsidRDefault="0000413D" w:rsidP="009113CC">
      <w:pPr>
        <w:ind w:firstLine="426"/>
        <w:jc w:val="both"/>
        <w:rPr>
          <w:color w:val="000000"/>
        </w:rPr>
      </w:pPr>
      <w:r w:rsidRPr="00382A22">
        <w:rPr>
          <w:color w:val="000000"/>
        </w:rPr>
        <w:t xml:space="preserve">    2. Начальнику фінансового управління </w:t>
      </w:r>
      <w:proofErr w:type="spellStart"/>
      <w:r w:rsidRPr="00382A22">
        <w:rPr>
          <w:color w:val="000000"/>
        </w:rPr>
        <w:t>Ричагівському</w:t>
      </w:r>
      <w:proofErr w:type="spellEnd"/>
      <w:r w:rsidRPr="00382A22">
        <w:rPr>
          <w:color w:val="000000"/>
        </w:rPr>
        <w:t xml:space="preserve"> І.І. профінансувати, а начальнику відділу соціальних виплат та бухгалтерського обліку </w:t>
      </w:r>
      <w:proofErr w:type="spellStart"/>
      <w:r w:rsidRPr="00382A22">
        <w:rPr>
          <w:color w:val="000000"/>
        </w:rPr>
        <w:t>Дерефінці</w:t>
      </w:r>
      <w:proofErr w:type="spellEnd"/>
      <w:r w:rsidRPr="00382A22">
        <w:rPr>
          <w:color w:val="000000"/>
        </w:rPr>
        <w:t xml:space="preserve"> М.І. провести видатки  з бюджету  міської ради  в сумі 2600,00 (дві тисячі шістсот грн. 00 коп.) по коду функціональної класифікації 0813242.</w:t>
      </w:r>
    </w:p>
    <w:p w:rsidR="0000413D" w:rsidRDefault="0000413D" w:rsidP="0000413D">
      <w:pPr>
        <w:jc w:val="both"/>
        <w:rPr>
          <w:rFonts w:eastAsia="Calibri"/>
          <w:lang w:eastAsia="en-US"/>
        </w:rPr>
      </w:pPr>
    </w:p>
    <w:p w:rsidR="009113CC" w:rsidRPr="00382A22" w:rsidRDefault="009113CC" w:rsidP="0000413D">
      <w:pPr>
        <w:jc w:val="both"/>
        <w:rPr>
          <w:rFonts w:eastAsia="Calibri"/>
          <w:lang w:eastAsia="en-US"/>
        </w:rPr>
      </w:pPr>
    </w:p>
    <w:p w:rsidR="0000413D" w:rsidRPr="00382A22" w:rsidRDefault="0000413D" w:rsidP="0000413D">
      <w:pPr>
        <w:jc w:val="both"/>
        <w:rPr>
          <w:rFonts w:eastAsia="Calibri"/>
          <w:lang w:eastAsia="en-US"/>
        </w:rPr>
      </w:pPr>
      <w:r w:rsidRPr="00382A22">
        <w:rPr>
          <w:rFonts w:eastAsia="Calibri"/>
          <w:lang w:eastAsia="en-US"/>
        </w:rPr>
        <w:t xml:space="preserve">МІСЬКИЙ ГОЛОВА </w:t>
      </w:r>
      <w:r w:rsidRPr="00382A22">
        <w:rPr>
          <w:rFonts w:eastAsia="Calibri"/>
          <w:lang w:eastAsia="en-US"/>
        </w:rPr>
        <w:tab/>
      </w:r>
      <w:r w:rsidRPr="00382A22">
        <w:rPr>
          <w:rFonts w:eastAsia="Calibri"/>
          <w:lang w:eastAsia="en-US"/>
        </w:rPr>
        <w:tab/>
      </w:r>
      <w:r w:rsidRPr="00382A22">
        <w:rPr>
          <w:rFonts w:eastAsia="Calibri"/>
          <w:lang w:eastAsia="en-US"/>
        </w:rPr>
        <w:tab/>
      </w:r>
      <w:r w:rsidRPr="00382A22">
        <w:rPr>
          <w:rFonts w:eastAsia="Calibri"/>
          <w:lang w:eastAsia="en-US"/>
        </w:rPr>
        <w:tab/>
      </w:r>
      <w:r w:rsidRPr="00382A22">
        <w:rPr>
          <w:rFonts w:eastAsia="Calibri"/>
          <w:lang w:eastAsia="en-US"/>
        </w:rPr>
        <w:tab/>
        <w:t xml:space="preserve">ЯРИНА ЯЦЕНКО </w:t>
      </w:r>
    </w:p>
    <w:p w:rsidR="00C76EE8" w:rsidRDefault="00C76EE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CD7AF9" w:rsidRDefault="00CD7AF9" w:rsidP="00CD7AF9">
      <w:pPr>
        <w:jc w:val="center"/>
      </w:pPr>
      <w:r>
        <w:rPr>
          <w:noProof/>
          <w:lang w:eastAsia="uk-UA"/>
        </w:rPr>
        <w:lastRenderedPageBreak/>
        <w:drawing>
          <wp:inline distT="0" distB="0" distL="0" distR="0">
            <wp:extent cx="1144905" cy="60452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C76EE8" w:rsidRPr="009113CC" w:rsidRDefault="00C76EE8" w:rsidP="00C76EE8">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ab/>
      </w:r>
      <w:r w:rsidRPr="00382A22">
        <w:tab/>
      </w:r>
      <w:r w:rsidRPr="00382A22">
        <w:tab/>
      </w:r>
      <w:r w:rsidRPr="00382A22">
        <w:tab/>
      </w:r>
      <w:r w:rsidRPr="00382A22">
        <w:tab/>
      </w:r>
      <w:r w:rsidRPr="00382A22">
        <w:tab/>
      </w:r>
      <w:r w:rsidRPr="00382A22">
        <w:tab/>
      </w:r>
      <w:r w:rsidRPr="00382A22">
        <w:tab/>
      </w:r>
      <w:r w:rsidRPr="00382A22">
        <w:tab/>
      </w:r>
      <w:r w:rsidR="009113CC" w:rsidRPr="009113CC">
        <w:rPr>
          <w:b/>
        </w:rPr>
        <w:t>405</w:t>
      </w:r>
    </w:p>
    <w:p w:rsidR="009113CC" w:rsidRDefault="009113CC" w:rsidP="00C76EE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9113CC" w:rsidRDefault="009113CC" w:rsidP="00C76EE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C76EE8" w:rsidRPr="00382A22" w:rsidRDefault="00C76EE8" w:rsidP="00C76EE8">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06  грудня 2022 року</w:t>
      </w:r>
    </w:p>
    <w:p w:rsidR="0000413D" w:rsidRPr="00382A22" w:rsidRDefault="0000413D" w:rsidP="0000413D">
      <w:pPr>
        <w:jc w:val="both"/>
        <w:rPr>
          <w:rFonts w:eastAsia="Calibri"/>
          <w:lang w:eastAsia="en-US"/>
        </w:rPr>
      </w:pPr>
    </w:p>
    <w:p w:rsidR="0000413D" w:rsidRPr="00382A22" w:rsidRDefault="0000413D" w:rsidP="0000413D">
      <w:pPr>
        <w:jc w:val="both"/>
        <w:rPr>
          <w:color w:val="000000"/>
        </w:rPr>
      </w:pPr>
      <w:r w:rsidRPr="00382A22">
        <w:rPr>
          <w:color w:val="000000"/>
        </w:rPr>
        <w:t xml:space="preserve">Про надання матеріальної допомоги                                                                                                                                                                     </w:t>
      </w:r>
    </w:p>
    <w:p w:rsidR="0000413D" w:rsidRPr="00382A22" w:rsidRDefault="0000413D" w:rsidP="0000413D">
      <w:pPr>
        <w:jc w:val="both"/>
        <w:rPr>
          <w:color w:val="000000"/>
        </w:rPr>
      </w:pPr>
      <w:proofErr w:type="spellStart"/>
      <w:r w:rsidRPr="00382A22">
        <w:rPr>
          <w:color w:val="000000"/>
        </w:rPr>
        <w:t>Тітик</w:t>
      </w:r>
      <w:proofErr w:type="spellEnd"/>
      <w:r w:rsidRPr="00382A22">
        <w:rPr>
          <w:color w:val="000000"/>
        </w:rPr>
        <w:t xml:space="preserve"> Марії Василівні</w:t>
      </w:r>
    </w:p>
    <w:p w:rsidR="0000413D" w:rsidRPr="00382A22" w:rsidRDefault="0000413D" w:rsidP="0000413D">
      <w:pPr>
        <w:jc w:val="both"/>
        <w:rPr>
          <w:color w:val="000000"/>
        </w:rPr>
      </w:pPr>
      <w:r w:rsidRPr="00382A22">
        <w:rPr>
          <w:color w:val="000000"/>
        </w:rPr>
        <w:t xml:space="preserve">на поховання </w:t>
      </w:r>
    </w:p>
    <w:p w:rsidR="0000413D" w:rsidRPr="00382A22" w:rsidRDefault="009A6A02" w:rsidP="0000413D">
      <w:pPr>
        <w:jc w:val="both"/>
        <w:rPr>
          <w:rFonts w:eastAsia="Calibri"/>
          <w:lang w:eastAsia="en-US"/>
        </w:rPr>
      </w:pPr>
      <w:r w:rsidRPr="009C010A">
        <w:rPr>
          <w:i/>
          <w:color w:val="000000"/>
        </w:rPr>
        <w:t>(персональні дані)</w:t>
      </w:r>
    </w:p>
    <w:p w:rsidR="0000413D" w:rsidRPr="00382A22" w:rsidRDefault="0000413D" w:rsidP="0000413D">
      <w:pPr>
        <w:jc w:val="both"/>
        <w:rPr>
          <w:color w:val="000000"/>
        </w:rPr>
      </w:pPr>
      <w:r w:rsidRPr="00382A22">
        <w:rPr>
          <w:color w:val="000000"/>
        </w:rPr>
        <w:t xml:space="preserve">        Розглянувши заяву </w:t>
      </w:r>
      <w:proofErr w:type="spellStart"/>
      <w:r w:rsidRPr="00382A22">
        <w:rPr>
          <w:color w:val="000000"/>
        </w:rPr>
        <w:t>Тітик</w:t>
      </w:r>
      <w:proofErr w:type="spellEnd"/>
      <w:r w:rsidRPr="00382A22">
        <w:rPr>
          <w:color w:val="000000"/>
        </w:rPr>
        <w:t xml:space="preserve"> Марії Василівни (проживає: </w:t>
      </w:r>
      <w:r w:rsidR="009A6A02" w:rsidRPr="009C010A">
        <w:rPr>
          <w:i/>
          <w:color w:val="000000"/>
        </w:rPr>
        <w:t>(персональні дані)</w:t>
      </w:r>
      <w:r w:rsidRPr="00382A22">
        <w:rPr>
          <w:color w:val="000000"/>
        </w:rPr>
        <w:t xml:space="preserve">) про надання їй допомоги  на поховання </w:t>
      </w:r>
      <w:r w:rsidR="009A6A02" w:rsidRPr="009C010A">
        <w:rPr>
          <w:i/>
          <w:color w:val="000000"/>
        </w:rPr>
        <w:t>(персональні дані)</w:t>
      </w:r>
      <w:r w:rsidRPr="00382A22">
        <w:rPr>
          <w:color w:val="000000"/>
        </w:rPr>
        <w:t>,  який помер 22 листопада 2022 року і до дн</w:t>
      </w:r>
      <w:r w:rsidR="009A6A02">
        <w:rPr>
          <w:color w:val="000000"/>
        </w:rPr>
        <w:t xml:space="preserve">я  смерті проживав за адресою: </w:t>
      </w:r>
      <w:r w:rsidR="009A6A02" w:rsidRPr="009C010A">
        <w:rPr>
          <w:i/>
          <w:color w:val="000000"/>
        </w:rPr>
        <w:t>(персональні дані)</w:t>
      </w:r>
      <w:r w:rsidR="009A6A02">
        <w:rPr>
          <w:color w:val="000000"/>
        </w:rPr>
        <w:t xml:space="preserve"> </w:t>
      </w:r>
      <w:r w:rsidRPr="00382A22">
        <w:rPr>
          <w:color w:val="000000"/>
        </w:rPr>
        <w:t>Львівської області відповідно до Постанови Кабінету Міністрів України № 99 від 31.01.2007р.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рішення сесії Новороздільської міської ради №1275 від 30 січня 2020 року "Про внесення змін до Положення про порядок  надання допомоги на поховання", висновку комісії з питань соціального захисту населення, пп.4 п"а" ч. 1 ст. 34, ст.52, ч.6 ст.59, ч.1 ст.73 Закону України "Про місцеве самоврядування в Україні", виконавчий комітет Новороздільської міської ради.</w:t>
      </w:r>
    </w:p>
    <w:p w:rsidR="0000413D" w:rsidRPr="00382A22" w:rsidRDefault="0000413D" w:rsidP="0000413D">
      <w:pPr>
        <w:jc w:val="both"/>
        <w:rPr>
          <w:rFonts w:eastAsia="Calibri"/>
          <w:lang w:eastAsia="en-US"/>
        </w:rPr>
      </w:pPr>
    </w:p>
    <w:p w:rsidR="0000413D" w:rsidRPr="00382A22" w:rsidRDefault="0000413D" w:rsidP="0000413D">
      <w:pPr>
        <w:jc w:val="both"/>
        <w:rPr>
          <w:color w:val="000000"/>
        </w:rPr>
      </w:pPr>
      <w:r w:rsidRPr="00382A22">
        <w:rPr>
          <w:color w:val="000000"/>
        </w:rPr>
        <w:t>Вирішив :</w:t>
      </w:r>
    </w:p>
    <w:p w:rsidR="0000413D" w:rsidRPr="00382A22" w:rsidRDefault="0000413D" w:rsidP="0000413D">
      <w:pPr>
        <w:jc w:val="both"/>
        <w:rPr>
          <w:rFonts w:eastAsia="Calibri"/>
          <w:lang w:eastAsia="en-US"/>
        </w:rPr>
      </w:pPr>
    </w:p>
    <w:p w:rsidR="0000413D" w:rsidRPr="00382A22" w:rsidRDefault="0000413D" w:rsidP="009113CC">
      <w:pPr>
        <w:ind w:firstLine="284"/>
        <w:jc w:val="both"/>
        <w:rPr>
          <w:color w:val="000000"/>
        </w:rPr>
      </w:pPr>
      <w:r w:rsidRPr="00382A22">
        <w:rPr>
          <w:color w:val="000000"/>
        </w:rPr>
        <w:t xml:space="preserve">    1. Надати матеріальну допомогу </w:t>
      </w:r>
      <w:proofErr w:type="spellStart"/>
      <w:r w:rsidRPr="00382A22">
        <w:rPr>
          <w:color w:val="000000"/>
        </w:rPr>
        <w:t>Тітик</w:t>
      </w:r>
      <w:proofErr w:type="spellEnd"/>
      <w:r w:rsidRPr="00382A22">
        <w:rPr>
          <w:color w:val="000000"/>
        </w:rPr>
        <w:t xml:space="preserve"> Марії Василівні на поховання </w:t>
      </w:r>
      <w:r w:rsidR="009A6A02" w:rsidRPr="009C010A">
        <w:rPr>
          <w:i/>
          <w:color w:val="000000"/>
        </w:rPr>
        <w:t>(персональні дані)</w:t>
      </w:r>
      <w:r w:rsidR="009A6A02">
        <w:rPr>
          <w:color w:val="000000"/>
        </w:rPr>
        <w:t xml:space="preserve"> </w:t>
      </w:r>
      <w:r w:rsidRPr="00382A22">
        <w:rPr>
          <w:color w:val="000000"/>
        </w:rPr>
        <w:t xml:space="preserve"> в сумі 2600,00  (дві тисячі шістсот грн. 00 коп.) гривень .</w:t>
      </w:r>
    </w:p>
    <w:p w:rsidR="0000413D" w:rsidRPr="00382A22" w:rsidRDefault="0000413D" w:rsidP="009113CC">
      <w:pPr>
        <w:ind w:firstLine="284"/>
        <w:jc w:val="both"/>
        <w:rPr>
          <w:color w:val="000000"/>
        </w:rPr>
      </w:pPr>
      <w:r w:rsidRPr="00382A22">
        <w:rPr>
          <w:color w:val="000000"/>
        </w:rPr>
        <w:t xml:space="preserve">    2. Начальнику фінансового управління </w:t>
      </w:r>
      <w:proofErr w:type="spellStart"/>
      <w:r w:rsidRPr="00382A22">
        <w:rPr>
          <w:color w:val="000000"/>
        </w:rPr>
        <w:t>Ричагівському</w:t>
      </w:r>
      <w:proofErr w:type="spellEnd"/>
      <w:r w:rsidRPr="00382A22">
        <w:rPr>
          <w:color w:val="000000"/>
        </w:rPr>
        <w:t xml:space="preserve"> І.І. профінансувати, а начальнику відділу соціальних виплат та бухгалтерського обліку </w:t>
      </w:r>
      <w:proofErr w:type="spellStart"/>
      <w:r w:rsidRPr="00382A22">
        <w:rPr>
          <w:color w:val="000000"/>
        </w:rPr>
        <w:t>Дерефінці</w:t>
      </w:r>
      <w:proofErr w:type="spellEnd"/>
      <w:r w:rsidRPr="00382A22">
        <w:rPr>
          <w:color w:val="000000"/>
        </w:rPr>
        <w:t xml:space="preserve"> М.І. провести видатки  з бюджету  міської ради  в сумі 2600,00 (дві тисячі шістсот грн. 00 коп.)  по коду функціональної класифікації 0813242.</w:t>
      </w:r>
    </w:p>
    <w:p w:rsidR="0000413D" w:rsidRDefault="0000413D" w:rsidP="0000413D">
      <w:pPr>
        <w:jc w:val="both"/>
        <w:rPr>
          <w:rFonts w:eastAsia="Calibri"/>
          <w:lang w:eastAsia="en-US"/>
        </w:rPr>
      </w:pPr>
    </w:p>
    <w:p w:rsidR="009113CC" w:rsidRPr="00382A22" w:rsidRDefault="009113CC" w:rsidP="0000413D">
      <w:pPr>
        <w:jc w:val="both"/>
        <w:rPr>
          <w:rFonts w:eastAsia="Calibri"/>
          <w:lang w:eastAsia="en-US"/>
        </w:rPr>
      </w:pPr>
    </w:p>
    <w:p w:rsidR="0000413D" w:rsidRPr="00382A22" w:rsidRDefault="0000413D" w:rsidP="0000413D">
      <w:pPr>
        <w:jc w:val="both"/>
        <w:rPr>
          <w:rFonts w:eastAsia="Calibri"/>
          <w:lang w:eastAsia="en-US"/>
        </w:rPr>
      </w:pPr>
      <w:r w:rsidRPr="00382A22">
        <w:rPr>
          <w:rFonts w:eastAsia="Calibri"/>
          <w:lang w:eastAsia="en-US"/>
        </w:rPr>
        <w:t>М</w:t>
      </w:r>
      <w:r w:rsidR="00C76EE8" w:rsidRPr="00382A22">
        <w:rPr>
          <w:rFonts w:eastAsia="Calibri"/>
          <w:lang w:eastAsia="en-US"/>
        </w:rPr>
        <w:t xml:space="preserve">ІСЬКИЙ ГОЛОВА </w:t>
      </w:r>
      <w:r w:rsidR="00C76EE8" w:rsidRPr="00382A22">
        <w:rPr>
          <w:rFonts w:eastAsia="Calibri"/>
          <w:lang w:eastAsia="en-US"/>
        </w:rPr>
        <w:tab/>
      </w:r>
      <w:r w:rsidR="00C76EE8" w:rsidRPr="00382A22">
        <w:rPr>
          <w:rFonts w:eastAsia="Calibri"/>
          <w:lang w:eastAsia="en-US"/>
        </w:rPr>
        <w:tab/>
      </w:r>
      <w:r w:rsidR="00C76EE8" w:rsidRPr="00382A22">
        <w:rPr>
          <w:rFonts w:eastAsia="Calibri"/>
          <w:lang w:eastAsia="en-US"/>
        </w:rPr>
        <w:tab/>
      </w:r>
      <w:r w:rsidR="00C76EE8" w:rsidRPr="00382A22">
        <w:rPr>
          <w:rFonts w:eastAsia="Calibri"/>
          <w:lang w:eastAsia="en-US"/>
        </w:rPr>
        <w:tab/>
      </w:r>
      <w:r w:rsidR="00C76EE8" w:rsidRPr="00382A22">
        <w:rPr>
          <w:rFonts w:eastAsia="Calibri"/>
          <w:lang w:eastAsia="en-US"/>
        </w:rPr>
        <w:tab/>
        <w:t>ЯРИНА ЯЦЕНКО</w:t>
      </w:r>
    </w:p>
    <w:p w:rsidR="00C76EE8" w:rsidRDefault="00C76EE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1A7938" w:rsidRDefault="001A7938" w:rsidP="0000413D">
      <w:pPr>
        <w:jc w:val="both"/>
        <w:rPr>
          <w:rFonts w:eastAsia="Calibri"/>
          <w:lang w:eastAsia="en-US"/>
        </w:rPr>
      </w:pPr>
    </w:p>
    <w:p w:rsidR="00CD7AF9" w:rsidRDefault="00CD7AF9" w:rsidP="00CD7AF9">
      <w:pPr>
        <w:jc w:val="center"/>
      </w:pPr>
      <w:r>
        <w:rPr>
          <w:noProof/>
          <w:lang w:eastAsia="uk-UA"/>
        </w:rPr>
        <w:lastRenderedPageBreak/>
        <w:drawing>
          <wp:inline distT="0" distB="0" distL="0" distR="0">
            <wp:extent cx="1144905" cy="60452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C76EE8" w:rsidRPr="009113CC" w:rsidRDefault="00C76EE8" w:rsidP="00C76EE8">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ab/>
      </w:r>
      <w:r w:rsidRPr="00382A22">
        <w:tab/>
      </w:r>
      <w:r w:rsidRPr="00382A22">
        <w:tab/>
      </w:r>
      <w:r w:rsidRPr="00382A22">
        <w:tab/>
      </w:r>
      <w:r w:rsidRPr="00382A22">
        <w:tab/>
      </w:r>
      <w:r w:rsidRPr="00382A22">
        <w:tab/>
      </w:r>
      <w:r w:rsidRPr="00382A22">
        <w:tab/>
      </w:r>
      <w:r w:rsidRPr="00382A22">
        <w:tab/>
      </w:r>
      <w:r w:rsidRPr="00382A22">
        <w:tab/>
      </w:r>
      <w:r w:rsidR="009113CC" w:rsidRPr="009113CC">
        <w:rPr>
          <w:b/>
        </w:rPr>
        <w:t>406</w:t>
      </w:r>
    </w:p>
    <w:p w:rsidR="009113CC" w:rsidRDefault="009113CC" w:rsidP="00C76EE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C76EE8" w:rsidRPr="00382A22" w:rsidRDefault="00C76EE8" w:rsidP="00C76EE8">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06  грудня 2022 року</w:t>
      </w:r>
    </w:p>
    <w:p w:rsidR="0000413D" w:rsidRPr="00382A22" w:rsidRDefault="0000413D" w:rsidP="0000413D">
      <w:pPr>
        <w:jc w:val="both"/>
        <w:rPr>
          <w:rFonts w:eastAsia="Calibri"/>
          <w:lang w:eastAsia="en-US"/>
        </w:rPr>
      </w:pPr>
    </w:p>
    <w:p w:rsidR="0000413D" w:rsidRPr="00382A22" w:rsidRDefault="0000413D" w:rsidP="0000413D">
      <w:pPr>
        <w:jc w:val="both"/>
        <w:rPr>
          <w:color w:val="000000"/>
        </w:rPr>
      </w:pPr>
      <w:r w:rsidRPr="00382A22">
        <w:rPr>
          <w:color w:val="000000"/>
        </w:rPr>
        <w:t xml:space="preserve">Про надання матеріальної допомоги                                                                                                                                                                     </w:t>
      </w:r>
    </w:p>
    <w:p w:rsidR="0000413D" w:rsidRPr="00382A22" w:rsidRDefault="0000413D" w:rsidP="0000413D">
      <w:pPr>
        <w:jc w:val="both"/>
        <w:rPr>
          <w:color w:val="000000"/>
        </w:rPr>
      </w:pPr>
      <w:proofErr w:type="spellStart"/>
      <w:r w:rsidRPr="00382A22">
        <w:rPr>
          <w:color w:val="000000"/>
        </w:rPr>
        <w:t>Ястребській</w:t>
      </w:r>
      <w:proofErr w:type="spellEnd"/>
      <w:r w:rsidRPr="00382A22">
        <w:rPr>
          <w:color w:val="000000"/>
        </w:rPr>
        <w:t xml:space="preserve"> Світлані-Марії Віталіївні</w:t>
      </w:r>
    </w:p>
    <w:p w:rsidR="0000413D" w:rsidRPr="00382A22" w:rsidRDefault="0000413D" w:rsidP="0000413D">
      <w:pPr>
        <w:jc w:val="both"/>
        <w:rPr>
          <w:color w:val="000000"/>
        </w:rPr>
      </w:pPr>
      <w:r w:rsidRPr="00382A22">
        <w:rPr>
          <w:color w:val="000000"/>
        </w:rPr>
        <w:t xml:space="preserve">на поховання </w:t>
      </w:r>
    </w:p>
    <w:p w:rsidR="0000413D" w:rsidRPr="00382A22" w:rsidRDefault="009A6A02" w:rsidP="0000413D">
      <w:pPr>
        <w:jc w:val="both"/>
        <w:rPr>
          <w:rFonts w:eastAsia="Calibri"/>
          <w:lang w:eastAsia="en-US"/>
        </w:rPr>
      </w:pPr>
      <w:r w:rsidRPr="009C010A">
        <w:rPr>
          <w:i/>
          <w:color w:val="000000"/>
        </w:rPr>
        <w:t>(персональні дані)</w:t>
      </w:r>
    </w:p>
    <w:p w:rsidR="0000413D" w:rsidRPr="00382A22" w:rsidRDefault="0000413D" w:rsidP="0000413D">
      <w:pPr>
        <w:jc w:val="both"/>
        <w:rPr>
          <w:color w:val="000000"/>
        </w:rPr>
      </w:pPr>
      <w:r w:rsidRPr="00382A22">
        <w:rPr>
          <w:color w:val="000000"/>
        </w:rPr>
        <w:t xml:space="preserve">        Розглянувши заяву </w:t>
      </w:r>
      <w:proofErr w:type="spellStart"/>
      <w:r w:rsidRPr="00382A22">
        <w:rPr>
          <w:color w:val="000000"/>
        </w:rPr>
        <w:t>Ястребської</w:t>
      </w:r>
      <w:proofErr w:type="spellEnd"/>
      <w:r w:rsidRPr="00382A22">
        <w:rPr>
          <w:color w:val="000000"/>
        </w:rPr>
        <w:t xml:space="preserve"> Світлани-Марії Віталіївни (проживає: </w:t>
      </w:r>
      <w:r w:rsidR="009A6A02" w:rsidRPr="009C010A">
        <w:rPr>
          <w:i/>
          <w:color w:val="000000"/>
        </w:rPr>
        <w:t>(персональні дані)</w:t>
      </w:r>
      <w:r w:rsidRPr="00382A22">
        <w:rPr>
          <w:color w:val="000000"/>
        </w:rPr>
        <w:t xml:space="preserve">) про надання їй допомоги  на поховання </w:t>
      </w:r>
      <w:r w:rsidR="009A6A02" w:rsidRPr="009C010A">
        <w:rPr>
          <w:i/>
          <w:color w:val="000000"/>
        </w:rPr>
        <w:t>(персональні дані)</w:t>
      </w:r>
      <w:r w:rsidR="009A6A02">
        <w:rPr>
          <w:color w:val="000000"/>
        </w:rPr>
        <w:t xml:space="preserve"> </w:t>
      </w:r>
      <w:r w:rsidRPr="00382A22">
        <w:rPr>
          <w:color w:val="000000"/>
        </w:rPr>
        <w:t xml:space="preserve">який помер 28 листопада 2022 року і до дня  смерті проживав за адресою: </w:t>
      </w:r>
      <w:r w:rsidR="009A6A02" w:rsidRPr="009C010A">
        <w:rPr>
          <w:i/>
          <w:color w:val="000000"/>
        </w:rPr>
        <w:t>(персональні дані)</w:t>
      </w:r>
      <w:r w:rsidR="009A6A02">
        <w:rPr>
          <w:color w:val="000000"/>
        </w:rPr>
        <w:t xml:space="preserve"> </w:t>
      </w:r>
      <w:r w:rsidRPr="00382A22">
        <w:rPr>
          <w:color w:val="000000"/>
        </w:rPr>
        <w:t>Львівської області відповідно до Постанови Кабінету Міністрів України № 99 від 31.01.2007р.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рішення сесії Новороздільської міської ради №1275 від 30 січня 2020 року "Про внесення змін до Положення про порядок  надання допомоги на поховання", висновку комісії з питань соціального захисту населення, пп.4 п"а" ч. 1 ст. 34, ст.52, ч.6 ст.59, ч.1 ст.73 Закону України "Про місцеве самоврядування в Україні", виконавчий комітет Новороздільської міської ради.</w:t>
      </w:r>
    </w:p>
    <w:p w:rsidR="0000413D" w:rsidRPr="00382A22" w:rsidRDefault="0000413D" w:rsidP="0000413D">
      <w:pPr>
        <w:jc w:val="both"/>
        <w:rPr>
          <w:rFonts w:eastAsia="Calibri"/>
          <w:lang w:eastAsia="en-US"/>
        </w:rPr>
      </w:pPr>
    </w:p>
    <w:p w:rsidR="0000413D" w:rsidRPr="00382A22" w:rsidRDefault="0000413D" w:rsidP="0000413D">
      <w:pPr>
        <w:jc w:val="both"/>
        <w:rPr>
          <w:color w:val="000000"/>
        </w:rPr>
      </w:pPr>
      <w:r w:rsidRPr="00382A22">
        <w:rPr>
          <w:color w:val="000000"/>
        </w:rPr>
        <w:t>Вирішив :</w:t>
      </w:r>
    </w:p>
    <w:p w:rsidR="0000413D" w:rsidRPr="00382A22" w:rsidRDefault="0000413D" w:rsidP="0000413D">
      <w:pPr>
        <w:jc w:val="both"/>
        <w:rPr>
          <w:rFonts w:eastAsia="Calibri"/>
          <w:lang w:eastAsia="en-US"/>
        </w:rPr>
      </w:pPr>
    </w:p>
    <w:p w:rsidR="0000413D" w:rsidRPr="00382A22" w:rsidRDefault="0000413D" w:rsidP="009113CC">
      <w:pPr>
        <w:ind w:firstLine="284"/>
        <w:jc w:val="both"/>
        <w:rPr>
          <w:color w:val="000000"/>
        </w:rPr>
      </w:pPr>
      <w:r w:rsidRPr="00382A22">
        <w:rPr>
          <w:color w:val="000000"/>
        </w:rPr>
        <w:t xml:space="preserve">    1. Надати матеріальну допомогу </w:t>
      </w:r>
      <w:proofErr w:type="spellStart"/>
      <w:r w:rsidRPr="00382A22">
        <w:rPr>
          <w:color w:val="000000"/>
        </w:rPr>
        <w:t>Ястребській</w:t>
      </w:r>
      <w:proofErr w:type="spellEnd"/>
      <w:r w:rsidRPr="00382A22">
        <w:rPr>
          <w:color w:val="000000"/>
        </w:rPr>
        <w:t xml:space="preserve"> Світлані-Марії Віталіївні на поховання </w:t>
      </w:r>
      <w:r w:rsidR="009A6A02" w:rsidRPr="009C010A">
        <w:rPr>
          <w:i/>
          <w:color w:val="000000"/>
        </w:rPr>
        <w:t>(персональні дані)</w:t>
      </w:r>
      <w:r w:rsidR="009A6A02">
        <w:rPr>
          <w:color w:val="000000"/>
        </w:rPr>
        <w:t xml:space="preserve"> </w:t>
      </w:r>
      <w:r w:rsidRPr="00382A22">
        <w:rPr>
          <w:color w:val="000000"/>
        </w:rPr>
        <w:t>в сумі 2600,00  (дві тисячі шістсот грн. 00 коп.) гривень .</w:t>
      </w:r>
    </w:p>
    <w:p w:rsidR="0000413D" w:rsidRPr="00382A22" w:rsidRDefault="0000413D" w:rsidP="009113CC">
      <w:pPr>
        <w:ind w:firstLine="284"/>
        <w:jc w:val="both"/>
        <w:rPr>
          <w:color w:val="000000"/>
        </w:rPr>
      </w:pPr>
      <w:r w:rsidRPr="00382A22">
        <w:rPr>
          <w:color w:val="000000"/>
        </w:rPr>
        <w:t xml:space="preserve">    2. Начальнику фінансового управління </w:t>
      </w:r>
      <w:proofErr w:type="spellStart"/>
      <w:r w:rsidRPr="00382A22">
        <w:rPr>
          <w:color w:val="000000"/>
        </w:rPr>
        <w:t>Ричагівському</w:t>
      </w:r>
      <w:proofErr w:type="spellEnd"/>
      <w:r w:rsidRPr="00382A22">
        <w:rPr>
          <w:color w:val="000000"/>
        </w:rPr>
        <w:t xml:space="preserve"> І.І. профінансувати, а начальнику відділу соціальних виплат та бухгалтерського обліку </w:t>
      </w:r>
      <w:proofErr w:type="spellStart"/>
      <w:r w:rsidRPr="00382A22">
        <w:rPr>
          <w:color w:val="000000"/>
        </w:rPr>
        <w:t>Дерефінці</w:t>
      </w:r>
      <w:proofErr w:type="spellEnd"/>
      <w:r w:rsidRPr="00382A22">
        <w:rPr>
          <w:color w:val="000000"/>
        </w:rPr>
        <w:t xml:space="preserve"> М.І. провести видатки  з бюджету  міської ради  в сумі 2600,00 (дві тисячі шістсот грн. 00 коп.)  по коду функціональної класифікації 0813242.</w:t>
      </w:r>
    </w:p>
    <w:p w:rsidR="0000413D" w:rsidRPr="00382A22" w:rsidRDefault="0000413D" w:rsidP="0000413D">
      <w:pPr>
        <w:jc w:val="both"/>
        <w:rPr>
          <w:rFonts w:eastAsia="Calibri"/>
          <w:lang w:eastAsia="en-US"/>
        </w:rPr>
      </w:pPr>
    </w:p>
    <w:p w:rsidR="001A7938" w:rsidRDefault="001A7938" w:rsidP="0000413D">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rFonts w:eastAsia="Calibri"/>
          <w:lang w:eastAsia="en-US"/>
        </w:rPr>
      </w:pPr>
    </w:p>
    <w:p w:rsidR="00D04FFB" w:rsidRPr="00382A22" w:rsidRDefault="0000413D" w:rsidP="0000413D">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r w:rsidRPr="00382A22">
        <w:rPr>
          <w:rFonts w:eastAsia="Calibri"/>
          <w:lang w:eastAsia="en-US"/>
        </w:rPr>
        <w:t xml:space="preserve">МІСЬКИЙ ГОЛОВА </w:t>
      </w:r>
      <w:r w:rsidRPr="00382A22">
        <w:rPr>
          <w:rFonts w:eastAsia="Calibri"/>
          <w:lang w:eastAsia="en-US"/>
        </w:rPr>
        <w:tab/>
      </w:r>
      <w:r w:rsidRPr="00382A22">
        <w:rPr>
          <w:rFonts w:eastAsia="Calibri"/>
          <w:lang w:eastAsia="en-US"/>
        </w:rPr>
        <w:tab/>
      </w:r>
      <w:r w:rsidRPr="00382A22">
        <w:rPr>
          <w:rFonts w:eastAsia="Calibri"/>
          <w:lang w:eastAsia="en-US"/>
        </w:rPr>
        <w:tab/>
      </w:r>
      <w:r w:rsidRPr="00382A22">
        <w:rPr>
          <w:rFonts w:eastAsia="Calibri"/>
          <w:lang w:eastAsia="en-US"/>
        </w:rPr>
        <w:tab/>
      </w:r>
      <w:r w:rsidRPr="00382A22">
        <w:rPr>
          <w:rFonts w:eastAsia="Calibri"/>
          <w:lang w:eastAsia="en-US"/>
        </w:rPr>
        <w:tab/>
        <w:t>ЯРИНА ЯЦЕНКО</w:t>
      </w:r>
    </w:p>
    <w:p w:rsidR="00D04FFB" w:rsidRDefault="00D04FFB"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1A7938" w:rsidRDefault="001A793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CD7AF9" w:rsidRDefault="00CD7AF9" w:rsidP="00CD7AF9">
      <w:pPr>
        <w:jc w:val="center"/>
      </w:pPr>
      <w:r>
        <w:rPr>
          <w:noProof/>
          <w:lang w:eastAsia="uk-UA"/>
        </w:rPr>
        <w:lastRenderedPageBreak/>
        <w:drawing>
          <wp:inline distT="0" distB="0" distL="0" distR="0">
            <wp:extent cx="1144905" cy="60452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CC0CF8" w:rsidRPr="009113CC" w:rsidRDefault="00CC0CF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ab/>
      </w:r>
      <w:r w:rsidRPr="00382A22">
        <w:tab/>
      </w:r>
      <w:r w:rsidRPr="00382A22">
        <w:tab/>
      </w:r>
      <w:r w:rsidRPr="00382A22">
        <w:tab/>
      </w:r>
      <w:r w:rsidRPr="00382A22">
        <w:tab/>
      </w:r>
      <w:r w:rsidRPr="00382A22">
        <w:tab/>
      </w:r>
      <w:r w:rsidRPr="00382A22">
        <w:tab/>
      </w:r>
      <w:r w:rsidR="009113CC" w:rsidRPr="009113CC">
        <w:tab/>
      </w:r>
      <w:r w:rsidR="009113CC">
        <w:tab/>
      </w:r>
      <w:r w:rsidR="009113CC" w:rsidRPr="009113CC">
        <w:rPr>
          <w:b/>
        </w:rPr>
        <w:t>407</w:t>
      </w:r>
    </w:p>
    <w:p w:rsidR="009113CC" w:rsidRDefault="009113CC"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9113CC" w:rsidRDefault="009113CC"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pPr>
    </w:p>
    <w:p w:rsidR="00CC0CF8" w:rsidRPr="00382A22" w:rsidRDefault="00CC0CF8" w:rsidP="00CC0CF8">
      <w:pPr>
        <w:tabs>
          <w:tab w:val="left" w:pos="708"/>
          <w:tab w:val="left" w:pos="1416"/>
          <w:tab w:val="left" w:pos="2124"/>
          <w:tab w:val="left" w:pos="2832"/>
          <w:tab w:val="left" w:pos="3540"/>
          <w:tab w:val="left" w:pos="4248"/>
          <w:tab w:val="left" w:pos="4956"/>
          <w:tab w:val="left" w:pos="5664"/>
          <w:tab w:val="left" w:pos="6372"/>
          <w:tab w:val="left" w:pos="8136"/>
        </w:tabs>
        <w:ind w:right="-180"/>
        <w:jc w:val="both"/>
        <w:rPr>
          <w:b/>
        </w:rPr>
      </w:pPr>
      <w:r w:rsidRPr="00382A22">
        <w:t>06  грудня 2022 року</w:t>
      </w:r>
    </w:p>
    <w:p w:rsidR="00896E38" w:rsidRPr="00382A22" w:rsidRDefault="00896E38" w:rsidP="00896E38">
      <w:pPr>
        <w:tabs>
          <w:tab w:val="left" w:pos="3500"/>
          <w:tab w:val="right" w:pos="9360"/>
        </w:tabs>
        <w:ind w:right="-5"/>
      </w:pPr>
    </w:p>
    <w:p w:rsidR="00896E38" w:rsidRPr="00382A22" w:rsidRDefault="00896E38" w:rsidP="00896E38">
      <w:pPr>
        <w:rPr>
          <w:rFonts w:eastAsia="Calibri"/>
        </w:rPr>
      </w:pPr>
      <w:r w:rsidRPr="00382A22">
        <w:rPr>
          <w:rFonts w:eastAsia="Calibri"/>
        </w:rPr>
        <w:t xml:space="preserve">Про надання дозволу </w:t>
      </w:r>
      <w:proofErr w:type="spellStart"/>
      <w:r w:rsidRPr="00382A22">
        <w:rPr>
          <w:rFonts w:eastAsia="Calibri"/>
        </w:rPr>
        <w:t>ФОП</w:t>
      </w:r>
      <w:proofErr w:type="spellEnd"/>
      <w:r w:rsidRPr="00382A22">
        <w:rPr>
          <w:rFonts w:eastAsia="Calibri"/>
        </w:rPr>
        <w:t xml:space="preserve">  </w:t>
      </w:r>
      <w:proofErr w:type="spellStart"/>
      <w:r w:rsidRPr="00382A22">
        <w:rPr>
          <w:rFonts w:eastAsia="Calibri"/>
        </w:rPr>
        <w:t>Палідович</w:t>
      </w:r>
      <w:proofErr w:type="spellEnd"/>
      <w:r w:rsidRPr="00382A22">
        <w:rPr>
          <w:rFonts w:eastAsia="Calibri"/>
        </w:rPr>
        <w:t xml:space="preserve"> Л. В.</w:t>
      </w:r>
    </w:p>
    <w:p w:rsidR="00896E38" w:rsidRPr="00382A22" w:rsidRDefault="00896E38" w:rsidP="00896E38">
      <w:pPr>
        <w:rPr>
          <w:rFonts w:eastAsia="Calibri"/>
        </w:rPr>
      </w:pPr>
      <w:r w:rsidRPr="00382A22">
        <w:rPr>
          <w:rFonts w:eastAsia="Calibri"/>
        </w:rPr>
        <w:t xml:space="preserve">на право тимчасового користування </w:t>
      </w:r>
    </w:p>
    <w:p w:rsidR="00896E38" w:rsidRPr="00382A22" w:rsidRDefault="00896E38" w:rsidP="00896E38">
      <w:pPr>
        <w:rPr>
          <w:rFonts w:eastAsia="Calibri"/>
        </w:rPr>
      </w:pPr>
      <w:r w:rsidRPr="00382A22">
        <w:rPr>
          <w:rFonts w:eastAsia="Calibri"/>
        </w:rPr>
        <w:t>окремими елементами благоустрою</w:t>
      </w:r>
    </w:p>
    <w:p w:rsidR="00896E38" w:rsidRPr="00382A22" w:rsidRDefault="00896E38" w:rsidP="00896E38">
      <w:pPr>
        <w:rPr>
          <w:rFonts w:eastAsia="Calibri"/>
        </w:rPr>
      </w:pPr>
      <w:r w:rsidRPr="00382A22">
        <w:rPr>
          <w:rFonts w:eastAsia="Calibri"/>
        </w:rPr>
        <w:t xml:space="preserve">комунальної власності на умовах оренди по </w:t>
      </w:r>
      <w:proofErr w:type="spellStart"/>
      <w:r w:rsidRPr="00382A22">
        <w:rPr>
          <w:rFonts w:eastAsia="Calibri"/>
        </w:rPr>
        <w:t>бул</w:t>
      </w:r>
      <w:proofErr w:type="spellEnd"/>
      <w:r w:rsidRPr="00382A22">
        <w:rPr>
          <w:rFonts w:eastAsia="Calibri"/>
        </w:rPr>
        <w:t xml:space="preserve">. Довженка </w:t>
      </w:r>
    </w:p>
    <w:p w:rsidR="00896E38" w:rsidRPr="00382A22" w:rsidRDefault="00896E38" w:rsidP="00896E38">
      <w:pPr>
        <w:rPr>
          <w:rFonts w:eastAsia="Calibri"/>
        </w:rPr>
      </w:pPr>
      <w:r w:rsidRPr="00382A22">
        <w:rPr>
          <w:rFonts w:eastAsia="Calibri"/>
        </w:rPr>
        <w:t>для розміщення пересувної тимчасової споруди</w:t>
      </w:r>
    </w:p>
    <w:p w:rsidR="00896E38" w:rsidRPr="00382A22" w:rsidRDefault="00896E38" w:rsidP="00896E38">
      <w:pPr>
        <w:rPr>
          <w:rFonts w:eastAsia="Calibri"/>
        </w:rPr>
      </w:pPr>
      <w:r w:rsidRPr="00382A22">
        <w:rPr>
          <w:rFonts w:eastAsia="Calibri"/>
        </w:rPr>
        <w:t xml:space="preserve">(продаж </w:t>
      </w:r>
      <w:proofErr w:type="spellStart"/>
      <w:r w:rsidRPr="00382A22">
        <w:rPr>
          <w:rFonts w:eastAsia="Calibri"/>
        </w:rPr>
        <w:t>хлібо-булочних</w:t>
      </w:r>
      <w:proofErr w:type="spellEnd"/>
      <w:r w:rsidRPr="00382A22">
        <w:rPr>
          <w:rFonts w:eastAsia="Calibri"/>
        </w:rPr>
        <w:t xml:space="preserve"> виробів)</w:t>
      </w:r>
    </w:p>
    <w:p w:rsidR="00896E38" w:rsidRPr="00382A22" w:rsidRDefault="00896E38" w:rsidP="00896E38">
      <w:pPr>
        <w:rPr>
          <w:rFonts w:eastAsia="Calibri"/>
        </w:rPr>
      </w:pPr>
    </w:p>
    <w:p w:rsidR="00896E38" w:rsidRPr="00382A22" w:rsidRDefault="00896E38" w:rsidP="00896E38">
      <w:pPr>
        <w:ind w:firstLine="708"/>
        <w:jc w:val="both"/>
        <w:rPr>
          <w:rFonts w:eastAsia="Calibri"/>
        </w:rPr>
      </w:pPr>
      <w:r w:rsidRPr="00382A22">
        <w:rPr>
          <w:rFonts w:eastAsia="Calibri"/>
        </w:rPr>
        <w:t xml:space="preserve">Розглянувши звернення </w:t>
      </w:r>
      <w:proofErr w:type="spellStart"/>
      <w:r w:rsidRPr="00382A22">
        <w:rPr>
          <w:rFonts w:eastAsia="Calibri"/>
        </w:rPr>
        <w:t>ФОП</w:t>
      </w:r>
      <w:proofErr w:type="spellEnd"/>
      <w:r w:rsidRPr="00382A22">
        <w:rPr>
          <w:rFonts w:eastAsia="Calibri"/>
        </w:rPr>
        <w:t xml:space="preserve"> </w:t>
      </w:r>
      <w:proofErr w:type="spellStart"/>
      <w:r w:rsidRPr="00382A22">
        <w:rPr>
          <w:rFonts w:eastAsia="Calibri"/>
        </w:rPr>
        <w:t>Палідович</w:t>
      </w:r>
      <w:proofErr w:type="spellEnd"/>
      <w:r w:rsidRPr="00382A22">
        <w:rPr>
          <w:rFonts w:eastAsia="Calibri"/>
        </w:rPr>
        <w:t xml:space="preserve"> Лілії Василівни  щодо дозволу на розміщення пересувної тимчасової споруди з метою продажу </w:t>
      </w:r>
      <w:proofErr w:type="spellStart"/>
      <w:r w:rsidRPr="00382A22">
        <w:rPr>
          <w:rFonts w:eastAsia="Calibri"/>
        </w:rPr>
        <w:t>хлібо-булочних</w:t>
      </w:r>
      <w:proofErr w:type="spellEnd"/>
      <w:r w:rsidRPr="00382A22">
        <w:rPr>
          <w:rFonts w:eastAsia="Calibri"/>
        </w:rPr>
        <w:t xml:space="preserve"> виробів на </w:t>
      </w:r>
      <w:proofErr w:type="spellStart"/>
      <w:r w:rsidRPr="00382A22">
        <w:rPr>
          <w:rFonts w:eastAsia="Calibri"/>
        </w:rPr>
        <w:t>бул</w:t>
      </w:r>
      <w:proofErr w:type="spellEnd"/>
      <w:r w:rsidRPr="00382A22">
        <w:rPr>
          <w:rFonts w:eastAsia="Calibri"/>
        </w:rPr>
        <w:t xml:space="preserve">. Довженка (в переході), відповідно до Порядку  розміщення тимчасових споруд торговельного, побутового, соціально-культурного та іншого призначення та іншого обладнання для провадження підприємницької діяльності у місті Новий Розділ, затвердженого рішенням міської ради від 25.07.2014 року № 637 та зі змінами до нього від 22.07.2016 року  №150, п. ”а” ч. 1 ст. 29, ч.1 ст.52, ст. 59, ч.1, ст.73 Закону України </w:t>
      </w:r>
      <w:proofErr w:type="spellStart"/>
      <w:r w:rsidRPr="00382A22">
        <w:rPr>
          <w:rFonts w:eastAsia="Calibri"/>
        </w:rPr>
        <w:t>„Про</w:t>
      </w:r>
      <w:proofErr w:type="spellEnd"/>
      <w:r w:rsidRPr="00382A22">
        <w:rPr>
          <w:rFonts w:eastAsia="Calibri"/>
        </w:rPr>
        <w:t xml:space="preserve"> місцеве самоврядування в </w:t>
      </w:r>
      <w:proofErr w:type="spellStart"/>
      <w:r w:rsidRPr="00382A22">
        <w:rPr>
          <w:rFonts w:eastAsia="Calibri"/>
        </w:rPr>
        <w:t>Україні”</w:t>
      </w:r>
      <w:proofErr w:type="spellEnd"/>
      <w:r w:rsidRPr="00382A22">
        <w:rPr>
          <w:rFonts w:eastAsia="Calibri"/>
        </w:rPr>
        <w:t xml:space="preserve">, виконавчий комітет Новороздільської міської ради: </w:t>
      </w:r>
    </w:p>
    <w:p w:rsidR="00896E38" w:rsidRPr="00382A22" w:rsidRDefault="00896E38" w:rsidP="00896E38">
      <w:pPr>
        <w:ind w:firstLine="567"/>
        <w:jc w:val="both"/>
        <w:rPr>
          <w:rFonts w:eastAsia="MS Mincho"/>
        </w:rPr>
      </w:pPr>
    </w:p>
    <w:p w:rsidR="00896E38" w:rsidRPr="00382A22" w:rsidRDefault="00896E38" w:rsidP="00896E38">
      <w:pPr>
        <w:rPr>
          <w:rFonts w:eastAsia="MS Mincho"/>
        </w:rPr>
      </w:pPr>
      <w:r w:rsidRPr="00382A22">
        <w:rPr>
          <w:rFonts w:eastAsia="MS Mincho"/>
        </w:rPr>
        <w:t>В И Р І Ш И В:</w:t>
      </w:r>
    </w:p>
    <w:p w:rsidR="00896E38" w:rsidRPr="00382A22" w:rsidRDefault="00896E38" w:rsidP="00896E38">
      <w:pPr>
        <w:ind w:firstLine="567"/>
        <w:rPr>
          <w:rFonts w:eastAsia="Calibri"/>
        </w:rPr>
      </w:pPr>
      <w:r w:rsidRPr="00382A22">
        <w:rPr>
          <w:rFonts w:eastAsia="Calibri"/>
        </w:rPr>
        <w:t xml:space="preserve"> </w:t>
      </w:r>
    </w:p>
    <w:p w:rsidR="00896E38" w:rsidRPr="00382A22" w:rsidRDefault="00896E38" w:rsidP="00896E38">
      <w:pPr>
        <w:ind w:firstLine="567"/>
        <w:jc w:val="both"/>
        <w:rPr>
          <w:rFonts w:eastAsia="Calibri"/>
        </w:rPr>
      </w:pPr>
      <w:r w:rsidRPr="00382A22">
        <w:rPr>
          <w:rFonts w:eastAsia="Calibri"/>
        </w:rPr>
        <w:t xml:space="preserve">1. Надати дозвіл </w:t>
      </w:r>
      <w:proofErr w:type="spellStart"/>
      <w:r w:rsidRPr="00382A22">
        <w:rPr>
          <w:rFonts w:eastAsia="Calibri"/>
        </w:rPr>
        <w:t>ФОП</w:t>
      </w:r>
      <w:proofErr w:type="spellEnd"/>
      <w:r w:rsidRPr="00382A22">
        <w:rPr>
          <w:rFonts w:eastAsia="Calibri"/>
        </w:rPr>
        <w:t xml:space="preserve"> </w:t>
      </w:r>
      <w:proofErr w:type="spellStart"/>
      <w:r w:rsidRPr="00382A22">
        <w:rPr>
          <w:rFonts w:eastAsia="Calibri"/>
        </w:rPr>
        <w:t>Палідович</w:t>
      </w:r>
      <w:proofErr w:type="spellEnd"/>
      <w:r w:rsidRPr="00382A22">
        <w:rPr>
          <w:rFonts w:eastAsia="Calibri"/>
        </w:rPr>
        <w:t xml:space="preserve"> Лілії Василівні  на право тимчасового користування окремими конструктивними елементами благоустрою комунальної власності на умовах оренди по </w:t>
      </w:r>
      <w:proofErr w:type="spellStart"/>
      <w:r w:rsidRPr="00382A22">
        <w:rPr>
          <w:rFonts w:eastAsia="Calibri"/>
        </w:rPr>
        <w:t>бул</w:t>
      </w:r>
      <w:proofErr w:type="spellEnd"/>
      <w:r w:rsidRPr="00382A22">
        <w:rPr>
          <w:rFonts w:eastAsia="Calibri"/>
        </w:rPr>
        <w:t xml:space="preserve">. Довженка (в переході) для розміщення пересувної тимчасової споруди (продаж </w:t>
      </w:r>
      <w:proofErr w:type="spellStart"/>
      <w:r w:rsidRPr="00382A22">
        <w:rPr>
          <w:rFonts w:eastAsia="Calibri"/>
        </w:rPr>
        <w:t>хлібо-булочних</w:t>
      </w:r>
      <w:proofErr w:type="spellEnd"/>
      <w:r w:rsidRPr="00382A22">
        <w:rPr>
          <w:rFonts w:eastAsia="Calibri"/>
        </w:rPr>
        <w:t xml:space="preserve"> виробів),  площею 30</w:t>
      </w:r>
      <w:r w:rsidRPr="00382A22">
        <w:rPr>
          <w:rFonts w:eastAsia="Calibri"/>
          <w:b/>
          <w:u w:val="single"/>
        </w:rPr>
        <w:t>.0 м²</w:t>
      </w:r>
      <w:r w:rsidRPr="00382A22">
        <w:rPr>
          <w:rFonts w:eastAsia="Calibri"/>
        </w:rPr>
        <w:t>,  строком на 1 рік..</w:t>
      </w:r>
    </w:p>
    <w:p w:rsidR="00896E38" w:rsidRPr="00382A22" w:rsidRDefault="00896E38" w:rsidP="00896E38">
      <w:pPr>
        <w:jc w:val="both"/>
        <w:rPr>
          <w:rFonts w:eastAsia="Calibri"/>
        </w:rPr>
      </w:pPr>
      <w:r w:rsidRPr="00382A22">
        <w:rPr>
          <w:rFonts w:eastAsia="Calibri"/>
        </w:rPr>
        <w:t xml:space="preserve">          2.  </w:t>
      </w:r>
      <w:proofErr w:type="spellStart"/>
      <w:r w:rsidRPr="00382A22">
        <w:rPr>
          <w:rFonts w:eastAsia="Calibri"/>
        </w:rPr>
        <w:t>ФОП</w:t>
      </w:r>
      <w:proofErr w:type="spellEnd"/>
      <w:r w:rsidRPr="00382A22">
        <w:rPr>
          <w:rFonts w:eastAsia="Calibri"/>
        </w:rPr>
        <w:t xml:space="preserve"> </w:t>
      </w:r>
      <w:proofErr w:type="spellStart"/>
      <w:r w:rsidRPr="00382A22">
        <w:rPr>
          <w:rFonts w:eastAsia="Calibri"/>
        </w:rPr>
        <w:t>Палідович</w:t>
      </w:r>
      <w:proofErr w:type="spellEnd"/>
      <w:r w:rsidRPr="00382A22">
        <w:rPr>
          <w:rFonts w:eastAsia="Calibri"/>
        </w:rPr>
        <w:t xml:space="preserve"> Л. В. в місячний термін укласти договір на право тимчасового користування окремими конструктивними елементами благоустрою комунальної власності на умовах оренди  для розміщення  тимчасових споруд  для  провадження  підприємницької діяльності у м. Новий Розділ.</w:t>
      </w:r>
    </w:p>
    <w:p w:rsidR="00896E38" w:rsidRPr="00382A22" w:rsidRDefault="00896E38" w:rsidP="00896E38">
      <w:pPr>
        <w:jc w:val="both"/>
        <w:rPr>
          <w:rFonts w:eastAsia="Calibri"/>
        </w:rPr>
      </w:pPr>
      <w:r w:rsidRPr="00382A22">
        <w:rPr>
          <w:rFonts w:eastAsia="Calibri"/>
        </w:rPr>
        <w:t xml:space="preserve">          3.  Контроль за виконанням даного рішення покласти на першого заступника міського голови </w:t>
      </w:r>
      <w:proofErr w:type="spellStart"/>
      <w:r w:rsidRPr="00382A22">
        <w:rPr>
          <w:rFonts w:eastAsia="Calibri"/>
        </w:rPr>
        <w:t>Гулія</w:t>
      </w:r>
      <w:proofErr w:type="spellEnd"/>
      <w:r w:rsidRPr="00382A22">
        <w:rPr>
          <w:rFonts w:eastAsia="Calibri"/>
        </w:rPr>
        <w:t xml:space="preserve"> М.М.</w:t>
      </w:r>
    </w:p>
    <w:p w:rsidR="00896E38" w:rsidRDefault="00896E38" w:rsidP="00896E38">
      <w:pPr>
        <w:rPr>
          <w:rFonts w:eastAsia="Calibri"/>
        </w:rPr>
      </w:pPr>
    </w:p>
    <w:p w:rsidR="009113CC" w:rsidRPr="00382A22" w:rsidRDefault="009113CC" w:rsidP="00896E38">
      <w:pPr>
        <w:rPr>
          <w:rFonts w:eastAsia="Calibri"/>
        </w:rPr>
      </w:pPr>
    </w:p>
    <w:p w:rsidR="00896E38" w:rsidRPr="00382A22" w:rsidRDefault="00896E38" w:rsidP="007B795A">
      <w:pPr>
        <w:jc w:val="both"/>
        <w:rPr>
          <w:rFonts w:eastAsia="Calibri"/>
        </w:rPr>
      </w:pPr>
      <w:r w:rsidRPr="00382A22">
        <w:rPr>
          <w:rFonts w:eastAsia="Calibri"/>
        </w:rPr>
        <w:t>МІСЬКИЙ ГОЛОВА                                                                       Ярина ЯЦЕНКО</w:t>
      </w:r>
    </w:p>
    <w:p w:rsidR="00896E38" w:rsidRDefault="00896E38" w:rsidP="00896E38">
      <w:pPr>
        <w:rPr>
          <w:rFonts w:eastAsia="Calibri"/>
        </w:rPr>
      </w:pPr>
    </w:p>
    <w:p w:rsidR="001A7938" w:rsidRDefault="001A7938" w:rsidP="00896E38">
      <w:pPr>
        <w:rPr>
          <w:rFonts w:eastAsia="Calibri"/>
        </w:rPr>
      </w:pPr>
    </w:p>
    <w:p w:rsidR="001A7938" w:rsidRDefault="001A7938" w:rsidP="00896E38">
      <w:pPr>
        <w:rPr>
          <w:rFonts w:eastAsia="Calibri"/>
        </w:rPr>
      </w:pPr>
    </w:p>
    <w:p w:rsidR="001A7938" w:rsidRDefault="001A7938" w:rsidP="00896E38">
      <w:pPr>
        <w:rPr>
          <w:rFonts w:eastAsia="Calibri"/>
        </w:rPr>
      </w:pPr>
    </w:p>
    <w:p w:rsidR="001A7938" w:rsidRDefault="001A7938" w:rsidP="00896E38">
      <w:pPr>
        <w:rPr>
          <w:rFonts w:eastAsia="Calibri"/>
        </w:rPr>
      </w:pPr>
    </w:p>
    <w:p w:rsidR="001A7938" w:rsidRDefault="001A7938" w:rsidP="00896E38">
      <w:pPr>
        <w:rPr>
          <w:rFonts w:eastAsia="Calibri"/>
        </w:rPr>
      </w:pPr>
    </w:p>
    <w:p w:rsidR="001A7938" w:rsidRDefault="001A7938" w:rsidP="00896E38">
      <w:pPr>
        <w:rPr>
          <w:rFonts w:eastAsia="Calibri"/>
        </w:rPr>
      </w:pPr>
    </w:p>
    <w:p w:rsidR="001A7938" w:rsidRDefault="001A7938" w:rsidP="00896E38">
      <w:pPr>
        <w:rPr>
          <w:rFonts w:eastAsia="Calibri"/>
        </w:rPr>
      </w:pPr>
    </w:p>
    <w:p w:rsidR="001A7938" w:rsidRDefault="001A7938" w:rsidP="00896E38">
      <w:pPr>
        <w:rPr>
          <w:rFonts w:eastAsia="Calibri"/>
        </w:rPr>
      </w:pPr>
    </w:p>
    <w:p w:rsidR="001A7938" w:rsidRDefault="001A7938" w:rsidP="00896E38">
      <w:pPr>
        <w:rPr>
          <w:rFonts w:eastAsia="Calibri"/>
        </w:rPr>
      </w:pPr>
    </w:p>
    <w:p w:rsidR="001A7938" w:rsidRDefault="001A7938" w:rsidP="00896E38">
      <w:pPr>
        <w:rPr>
          <w:rFonts w:eastAsia="Calibri"/>
        </w:rPr>
      </w:pPr>
    </w:p>
    <w:p w:rsidR="001A7938" w:rsidRDefault="001A7938" w:rsidP="00896E38">
      <w:pPr>
        <w:rPr>
          <w:rFonts w:eastAsia="Calibri"/>
        </w:rPr>
      </w:pPr>
    </w:p>
    <w:p w:rsidR="00CD7AF9" w:rsidRDefault="00CD7AF9" w:rsidP="00CD7AF9">
      <w:pPr>
        <w:jc w:val="center"/>
      </w:pPr>
      <w:r>
        <w:rPr>
          <w:noProof/>
          <w:lang w:eastAsia="uk-UA"/>
        </w:rPr>
        <w:drawing>
          <wp:inline distT="0" distB="0" distL="0" distR="0">
            <wp:extent cx="1144905" cy="60452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896E38" w:rsidRPr="009113CC" w:rsidRDefault="009113CC" w:rsidP="0091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9113CC">
        <w:rPr>
          <w:rFonts w:eastAsia="MS Mincho"/>
          <w:b/>
          <w:bCs/>
        </w:rPr>
        <w:t>408</w:t>
      </w:r>
    </w:p>
    <w:p w:rsidR="009113CC" w:rsidRDefault="009113CC" w:rsidP="0089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9113CC" w:rsidRDefault="009113CC" w:rsidP="0089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896E38" w:rsidRPr="00382A22" w:rsidRDefault="00896E38" w:rsidP="0089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грудня 2022 року </w:t>
      </w:r>
    </w:p>
    <w:p w:rsidR="00896E38" w:rsidRPr="00382A22" w:rsidRDefault="00896E38" w:rsidP="00896E38">
      <w:pPr>
        <w:tabs>
          <w:tab w:val="left" w:pos="3738"/>
        </w:tabs>
        <w:rPr>
          <w:rFonts w:eastAsia="Calibri"/>
          <w:b/>
          <w:i/>
        </w:rPr>
      </w:pPr>
      <w:r w:rsidRPr="00382A22">
        <w:rPr>
          <w:rFonts w:eastAsia="Calibri"/>
        </w:rPr>
        <w:t xml:space="preserve">  </w:t>
      </w:r>
    </w:p>
    <w:p w:rsidR="00896E38" w:rsidRPr="00382A22" w:rsidRDefault="00896E38" w:rsidP="00896E38">
      <w:pPr>
        <w:rPr>
          <w:rFonts w:eastAsia="Calibri"/>
        </w:rPr>
      </w:pPr>
      <w:r w:rsidRPr="00382A22">
        <w:rPr>
          <w:rFonts w:eastAsia="Calibri"/>
        </w:rPr>
        <w:t>Про н</w:t>
      </w:r>
      <w:r w:rsidR="00C76EE8" w:rsidRPr="00382A22">
        <w:rPr>
          <w:rFonts w:eastAsia="Calibri"/>
        </w:rPr>
        <w:t xml:space="preserve">адання дозволу </w:t>
      </w:r>
      <w:proofErr w:type="spellStart"/>
      <w:r w:rsidR="00C76EE8" w:rsidRPr="00382A22">
        <w:rPr>
          <w:rFonts w:eastAsia="Calibri"/>
        </w:rPr>
        <w:t>ФОП</w:t>
      </w:r>
      <w:proofErr w:type="spellEnd"/>
      <w:r w:rsidR="00C76EE8" w:rsidRPr="00382A22">
        <w:rPr>
          <w:rFonts w:eastAsia="Calibri"/>
        </w:rPr>
        <w:t xml:space="preserve">  </w:t>
      </w:r>
      <w:proofErr w:type="spellStart"/>
      <w:r w:rsidR="00C76EE8" w:rsidRPr="00382A22">
        <w:rPr>
          <w:rFonts w:eastAsia="Calibri"/>
        </w:rPr>
        <w:t>Кубаю</w:t>
      </w:r>
      <w:proofErr w:type="spellEnd"/>
      <w:r w:rsidR="00C76EE8" w:rsidRPr="00382A22">
        <w:rPr>
          <w:rFonts w:eastAsia="Calibri"/>
        </w:rPr>
        <w:t xml:space="preserve"> Р. В.</w:t>
      </w:r>
    </w:p>
    <w:p w:rsidR="000560B2" w:rsidRDefault="00896E38" w:rsidP="00896E38">
      <w:pPr>
        <w:rPr>
          <w:rFonts w:eastAsia="Calibri"/>
        </w:rPr>
      </w:pPr>
      <w:r w:rsidRPr="00382A22">
        <w:rPr>
          <w:rFonts w:eastAsia="Calibri"/>
        </w:rPr>
        <w:t xml:space="preserve">на право тимчасового користування окремими </w:t>
      </w:r>
    </w:p>
    <w:p w:rsidR="000560B2" w:rsidRDefault="00896E38" w:rsidP="00896E38">
      <w:pPr>
        <w:rPr>
          <w:rFonts w:eastAsia="Calibri"/>
        </w:rPr>
      </w:pPr>
      <w:r w:rsidRPr="00382A22">
        <w:rPr>
          <w:rFonts w:eastAsia="Calibri"/>
        </w:rPr>
        <w:t>елементами благоустрою</w:t>
      </w:r>
      <w:r w:rsidR="000E1F34">
        <w:rPr>
          <w:rFonts w:eastAsia="Calibri"/>
        </w:rPr>
        <w:t xml:space="preserve"> </w:t>
      </w:r>
      <w:r w:rsidRPr="00382A22">
        <w:rPr>
          <w:rFonts w:eastAsia="Calibri"/>
        </w:rPr>
        <w:t xml:space="preserve">комунальної власності </w:t>
      </w:r>
    </w:p>
    <w:p w:rsidR="000560B2" w:rsidRDefault="00896E38" w:rsidP="00896E38">
      <w:pPr>
        <w:rPr>
          <w:rFonts w:eastAsia="Calibri"/>
        </w:rPr>
      </w:pPr>
      <w:r w:rsidRPr="00382A22">
        <w:rPr>
          <w:rFonts w:eastAsia="Calibri"/>
        </w:rPr>
        <w:t xml:space="preserve">на умовах оренди по пр. Шевченка для </w:t>
      </w:r>
    </w:p>
    <w:p w:rsidR="00896E38" w:rsidRPr="00382A22" w:rsidRDefault="00896E38" w:rsidP="00896E38">
      <w:pPr>
        <w:rPr>
          <w:rFonts w:eastAsia="Calibri"/>
        </w:rPr>
      </w:pPr>
      <w:r w:rsidRPr="00382A22">
        <w:rPr>
          <w:rFonts w:eastAsia="Calibri"/>
        </w:rPr>
        <w:t>розміщення пересувної тимчасової споруди</w:t>
      </w:r>
    </w:p>
    <w:p w:rsidR="00896E38" w:rsidRPr="00382A22" w:rsidRDefault="000560B2" w:rsidP="00896E38">
      <w:pPr>
        <w:rPr>
          <w:rFonts w:eastAsia="Calibri"/>
        </w:rPr>
      </w:pPr>
      <w:r w:rsidRPr="00382A22">
        <w:rPr>
          <w:rFonts w:eastAsia="Calibri"/>
        </w:rPr>
        <w:t xml:space="preserve"> </w:t>
      </w:r>
    </w:p>
    <w:p w:rsidR="00896E38" w:rsidRPr="00382A22" w:rsidRDefault="00896E38" w:rsidP="00896E38">
      <w:pPr>
        <w:ind w:firstLine="708"/>
        <w:jc w:val="both"/>
        <w:rPr>
          <w:rFonts w:eastAsia="Calibri"/>
        </w:rPr>
      </w:pPr>
      <w:r w:rsidRPr="00382A22">
        <w:rPr>
          <w:rFonts w:eastAsia="Calibri"/>
        </w:rPr>
        <w:t xml:space="preserve">Розглянувши звернення </w:t>
      </w:r>
      <w:proofErr w:type="spellStart"/>
      <w:r w:rsidRPr="00382A22">
        <w:rPr>
          <w:rFonts w:eastAsia="Calibri"/>
        </w:rPr>
        <w:t>ФОП</w:t>
      </w:r>
      <w:proofErr w:type="spellEnd"/>
      <w:r w:rsidRPr="00382A22">
        <w:rPr>
          <w:rFonts w:eastAsia="Calibri"/>
        </w:rPr>
        <w:t xml:space="preserve"> </w:t>
      </w:r>
      <w:proofErr w:type="spellStart"/>
      <w:r w:rsidRPr="00382A22">
        <w:rPr>
          <w:rFonts w:eastAsia="Calibri"/>
        </w:rPr>
        <w:t>Кубая</w:t>
      </w:r>
      <w:proofErr w:type="spellEnd"/>
      <w:r w:rsidRPr="00382A22">
        <w:rPr>
          <w:rFonts w:eastAsia="Calibri"/>
        </w:rPr>
        <w:t xml:space="preserve"> Романа Васильовича щодо дозволу на розміщення пересувної тимчасової споруди з метою продажу харчових продуктів на пр. Шевченка, відповідно до Порядку  розміщення тимчасових споруд торговельного, побутового, соціально-культурного та іншого призначення та іншого обладнання для провадження підприємницької діяльності у місті Новий Розділ, затвердженого рішенням міської ради від 25.07.2014 року № 637 та зі змінами до нього від 22.07.2016 року  №150, п. ”а” ч. 1 ст. 29, ч.1 ст.52, ст. 59, ч.1, ст.73 Закону України </w:t>
      </w:r>
      <w:proofErr w:type="spellStart"/>
      <w:r w:rsidRPr="00382A22">
        <w:rPr>
          <w:rFonts w:eastAsia="Calibri"/>
        </w:rPr>
        <w:t>„Про</w:t>
      </w:r>
      <w:proofErr w:type="spellEnd"/>
      <w:r w:rsidRPr="00382A22">
        <w:rPr>
          <w:rFonts w:eastAsia="Calibri"/>
        </w:rPr>
        <w:t xml:space="preserve"> місцеве самоврядування в </w:t>
      </w:r>
      <w:proofErr w:type="spellStart"/>
      <w:r w:rsidRPr="00382A22">
        <w:rPr>
          <w:rFonts w:eastAsia="Calibri"/>
        </w:rPr>
        <w:t>Україні”</w:t>
      </w:r>
      <w:proofErr w:type="spellEnd"/>
      <w:r w:rsidRPr="00382A22">
        <w:rPr>
          <w:rFonts w:eastAsia="Calibri"/>
        </w:rPr>
        <w:t xml:space="preserve">, виконавчий комітет Новороздільської міської ради: </w:t>
      </w:r>
    </w:p>
    <w:p w:rsidR="00896E38" w:rsidRPr="00382A22" w:rsidRDefault="00896E38" w:rsidP="00896E38">
      <w:pPr>
        <w:ind w:firstLine="567"/>
        <w:jc w:val="both"/>
        <w:rPr>
          <w:rFonts w:eastAsia="MS Mincho"/>
        </w:rPr>
      </w:pPr>
    </w:p>
    <w:p w:rsidR="00896E38" w:rsidRDefault="00896E38" w:rsidP="003C3FEC">
      <w:pPr>
        <w:rPr>
          <w:rFonts w:eastAsia="Calibri"/>
        </w:rPr>
      </w:pPr>
      <w:r w:rsidRPr="00382A22">
        <w:rPr>
          <w:rFonts w:eastAsia="MS Mincho"/>
        </w:rPr>
        <w:t>В И Р І Ш И В:</w:t>
      </w:r>
      <w:r w:rsidRPr="00382A22">
        <w:rPr>
          <w:rFonts w:eastAsia="Calibri"/>
        </w:rPr>
        <w:t xml:space="preserve"> </w:t>
      </w:r>
    </w:p>
    <w:p w:rsidR="009113CC" w:rsidRPr="00382A22" w:rsidRDefault="009113CC" w:rsidP="003C3FEC">
      <w:pPr>
        <w:rPr>
          <w:rFonts w:eastAsia="MS Mincho"/>
        </w:rPr>
      </w:pPr>
    </w:p>
    <w:p w:rsidR="00896E38" w:rsidRPr="00382A22" w:rsidRDefault="00896E38" w:rsidP="00896E38">
      <w:pPr>
        <w:ind w:firstLine="567"/>
        <w:jc w:val="both"/>
        <w:rPr>
          <w:rFonts w:eastAsia="Calibri"/>
        </w:rPr>
      </w:pPr>
      <w:r w:rsidRPr="00382A22">
        <w:rPr>
          <w:rFonts w:eastAsia="Calibri"/>
        </w:rPr>
        <w:t xml:space="preserve">1. Надати дозвіл </w:t>
      </w:r>
      <w:proofErr w:type="spellStart"/>
      <w:r w:rsidRPr="00382A22">
        <w:rPr>
          <w:rFonts w:eastAsia="Calibri"/>
        </w:rPr>
        <w:t>ФОП</w:t>
      </w:r>
      <w:proofErr w:type="spellEnd"/>
      <w:r w:rsidRPr="00382A22">
        <w:rPr>
          <w:rFonts w:eastAsia="Calibri"/>
        </w:rPr>
        <w:t xml:space="preserve"> </w:t>
      </w:r>
      <w:proofErr w:type="spellStart"/>
      <w:r w:rsidRPr="00382A22">
        <w:rPr>
          <w:rFonts w:eastAsia="Calibri"/>
        </w:rPr>
        <w:t>Кубаю</w:t>
      </w:r>
      <w:proofErr w:type="spellEnd"/>
      <w:r w:rsidRPr="00382A22">
        <w:rPr>
          <w:rFonts w:eastAsia="Calibri"/>
        </w:rPr>
        <w:t xml:space="preserve"> Роману Васильовичу  на право тимчасового користування окремими конструктивними елементами благоустрою комунальної власності на умовах оренди по пр. Шевченка для розміщення пересувної тимчасової споруди з метою продажу харчових продуктів, між житловими будинками №38 та №40,  площею 30</w:t>
      </w:r>
      <w:r w:rsidRPr="000560B2">
        <w:rPr>
          <w:rFonts w:eastAsia="Calibri"/>
        </w:rPr>
        <w:t>.0 м²,</w:t>
      </w:r>
      <w:r w:rsidRPr="00382A22">
        <w:rPr>
          <w:rFonts w:eastAsia="Calibri"/>
        </w:rPr>
        <w:t xml:space="preserve">  строком на 1 рік. </w:t>
      </w:r>
    </w:p>
    <w:p w:rsidR="00896E38" w:rsidRPr="00382A22" w:rsidRDefault="00896E38" w:rsidP="000E1F34">
      <w:pPr>
        <w:tabs>
          <w:tab w:val="left" w:pos="3500"/>
          <w:tab w:val="right" w:pos="9360"/>
        </w:tabs>
        <w:ind w:right="-5" w:firstLine="567"/>
        <w:jc w:val="both"/>
        <w:rPr>
          <w:rFonts w:eastAsia="Calibri"/>
        </w:rPr>
      </w:pPr>
      <w:r w:rsidRPr="00382A22">
        <w:rPr>
          <w:rFonts w:eastAsia="Calibri"/>
        </w:rPr>
        <w:t xml:space="preserve"> 2.  </w:t>
      </w:r>
      <w:proofErr w:type="spellStart"/>
      <w:r w:rsidRPr="00382A22">
        <w:rPr>
          <w:rFonts w:eastAsia="Calibri"/>
        </w:rPr>
        <w:t>ФОП</w:t>
      </w:r>
      <w:proofErr w:type="spellEnd"/>
      <w:r w:rsidRPr="00382A22">
        <w:rPr>
          <w:rFonts w:eastAsia="Calibri"/>
        </w:rPr>
        <w:t xml:space="preserve"> </w:t>
      </w:r>
      <w:proofErr w:type="spellStart"/>
      <w:r w:rsidRPr="00382A22">
        <w:rPr>
          <w:rFonts w:eastAsia="Calibri"/>
        </w:rPr>
        <w:t>Кубаю</w:t>
      </w:r>
      <w:proofErr w:type="spellEnd"/>
      <w:r w:rsidRPr="00382A22">
        <w:rPr>
          <w:rFonts w:eastAsia="Calibri"/>
        </w:rPr>
        <w:t xml:space="preserve"> Р. В. в місячний термін укласти</w:t>
      </w:r>
      <w:r w:rsidR="000E1F34">
        <w:rPr>
          <w:rFonts w:eastAsia="Calibri"/>
        </w:rPr>
        <w:t xml:space="preserve"> договір на право тимчасового </w:t>
      </w:r>
      <w:r w:rsidRPr="00382A22">
        <w:rPr>
          <w:rFonts w:eastAsia="Calibri"/>
        </w:rPr>
        <w:t xml:space="preserve">користування окремими конструктивними елементами благоустрою комунальної власності </w:t>
      </w:r>
      <w:r w:rsidR="000E1F34">
        <w:rPr>
          <w:rFonts w:eastAsia="Calibri"/>
        </w:rPr>
        <w:t xml:space="preserve"> </w:t>
      </w:r>
      <w:r w:rsidRPr="00382A22">
        <w:rPr>
          <w:rFonts w:eastAsia="Calibri"/>
        </w:rPr>
        <w:t>на умовах оренди  для розміщення  тимчасових споруд  дл</w:t>
      </w:r>
      <w:r w:rsidR="000E1F34">
        <w:rPr>
          <w:rFonts w:eastAsia="Calibri"/>
        </w:rPr>
        <w:t xml:space="preserve">я  провадження  підприємницької </w:t>
      </w:r>
      <w:r w:rsidRPr="00382A22">
        <w:rPr>
          <w:rFonts w:eastAsia="Calibri"/>
        </w:rPr>
        <w:t>діяльності у м. Новий Розділ.</w:t>
      </w:r>
    </w:p>
    <w:p w:rsidR="00896E38" w:rsidRPr="00382A22" w:rsidRDefault="00896E38" w:rsidP="00896E38">
      <w:pPr>
        <w:jc w:val="both"/>
        <w:rPr>
          <w:rFonts w:eastAsia="Calibri"/>
        </w:rPr>
      </w:pPr>
      <w:r w:rsidRPr="00382A22">
        <w:rPr>
          <w:rFonts w:eastAsia="Calibri"/>
        </w:rPr>
        <w:t xml:space="preserve">          3.  Контроль за виконанням даного рішення покласти на першого заступника міського голови </w:t>
      </w:r>
      <w:proofErr w:type="spellStart"/>
      <w:r w:rsidRPr="00382A22">
        <w:rPr>
          <w:rFonts w:eastAsia="Calibri"/>
        </w:rPr>
        <w:t>Гулія</w:t>
      </w:r>
      <w:proofErr w:type="spellEnd"/>
      <w:r w:rsidRPr="00382A22">
        <w:rPr>
          <w:rFonts w:eastAsia="Calibri"/>
        </w:rPr>
        <w:t xml:space="preserve"> М.М.</w:t>
      </w:r>
    </w:p>
    <w:p w:rsidR="00896E38" w:rsidRDefault="00896E38" w:rsidP="00896E38">
      <w:pPr>
        <w:tabs>
          <w:tab w:val="left" w:pos="3500"/>
          <w:tab w:val="right" w:pos="9360"/>
        </w:tabs>
        <w:ind w:right="-5"/>
        <w:jc w:val="right"/>
        <w:rPr>
          <w:rFonts w:eastAsia="Calibri"/>
        </w:rPr>
      </w:pPr>
    </w:p>
    <w:p w:rsidR="009113CC" w:rsidRPr="00382A22" w:rsidRDefault="009113CC" w:rsidP="00896E38">
      <w:pPr>
        <w:tabs>
          <w:tab w:val="left" w:pos="3500"/>
          <w:tab w:val="right" w:pos="9360"/>
        </w:tabs>
        <w:ind w:right="-5"/>
        <w:jc w:val="right"/>
        <w:rPr>
          <w:rFonts w:eastAsia="Calibri"/>
        </w:rPr>
      </w:pPr>
    </w:p>
    <w:p w:rsidR="00896E38" w:rsidRPr="00382A22" w:rsidRDefault="00896E38" w:rsidP="00896E38">
      <w:pPr>
        <w:jc w:val="both"/>
        <w:rPr>
          <w:rFonts w:eastAsia="Calibri"/>
        </w:rPr>
      </w:pPr>
      <w:r w:rsidRPr="00382A22">
        <w:rPr>
          <w:rFonts w:eastAsia="Calibri"/>
        </w:rPr>
        <w:t>МІСЬКИЙ ГОЛОВА                                                                       Ярина ЯЦЕНКО</w:t>
      </w:r>
    </w:p>
    <w:p w:rsidR="00896E38" w:rsidRDefault="00896E38" w:rsidP="00896E38">
      <w:pPr>
        <w:jc w:val="both"/>
        <w:rPr>
          <w:rFonts w:eastAsia="Calibri"/>
        </w:rPr>
      </w:pPr>
    </w:p>
    <w:p w:rsidR="001A7938" w:rsidRDefault="001A7938" w:rsidP="00896E38">
      <w:pPr>
        <w:jc w:val="both"/>
        <w:rPr>
          <w:rFonts w:eastAsia="Calibri"/>
        </w:rPr>
      </w:pPr>
    </w:p>
    <w:p w:rsidR="001A7938" w:rsidRDefault="001A7938" w:rsidP="00896E38">
      <w:pPr>
        <w:jc w:val="both"/>
        <w:rPr>
          <w:rFonts w:eastAsia="Calibri"/>
        </w:rPr>
      </w:pPr>
    </w:p>
    <w:p w:rsidR="001A7938" w:rsidRDefault="001A7938" w:rsidP="00896E38">
      <w:pPr>
        <w:jc w:val="both"/>
        <w:rPr>
          <w:rFonts w:eastAsia="Calibri"/>
        </w:rPr>
      </w:pPr>
    </w:p>
    <w:p w:rsidR="001A7938" w:rsidRDefault="001A7938" w:rsidP="00896E38">
      <w:pPr>
        <w:jc w:val="both"/>
        <w:rPr>
          <w:rFonts w:eastAsia="Calibri"/>
        </w:rPr>
      </w:pPr>
    </w:p>
    <w:p w:rsidR="001A7938" w:rsidRDefault="001A7938" w:rsidP="00896E38">
      <w:pPr>
        <w:jc w:val="both"/>
        <w:rPr>
          <w:rFonts w:eastAsia="Calibri"/>
        </w:rPr>
      </w:pPr>
    </w:p>
    <w:p w:rsidR="001A7938" w:rsidRDefault="001A7938" w:rsidP="00896E38">
      <w:pPr>
        <w:jc w:val="both"/>
        <w:rPr>
          <w:rFonts w:eastAsia="Calibri"/>
        </w:rPr>
      </w:pPr>
    </w:p>
    <w:p w:rsidR="001A7938" w:rsidRDefault="001A7938" w:rsidP="00896E38">
      <w:pPr>
        <w:jc w:val="both"/>
        <w:rPr>
          <w:rFonts w:eastAsia="Calibri"/>
        </w:rPr>
      </w:pPr>
    </w:p>
    <w:p w:rsidR="001A7938" w:rsidRDefault="001A7938" w:rsidP="00896E38">
      <w:pPr>
        <w:jc w:val="both"/>
        <w:rPr>
          <w:rFonts w:eastAsia="Calibri"/>
        </w:rPr>
      </w:pPr>
    </w:p>
    <w:p w:rsidR="001A7938" w:rsidRDefault="001A7938" w:rsidP="00896E38">
      <w:pPr>
        <w:jc w:val="both"/>
        <w:rPr>
          <w:rFonts w:eastAsia="Calibri"/>
        </w:rPr>
      </w:pPr>
    </w:p>
    <w:p w:rsidR="001A7938" w:rsidRDefault="001A7938" w:rsidP="00896E38">
      <w:pPr>
        <w:jc w:val="both"/>
        <w:rPr>
          <w:rFonts w:eastAsia="Calibri"/>
        </w:rPr>
      </w:pPr>
    </w:p>
    <w:p w:rsidR="00CD7AF9" w:rsidRDefault="00CD7AF9" w:rsidP="00CD7AF9">
      <w:pPr>
        <w:jc w:val="center"/>
      </w:pPr>
      <w:r>
        <w:rPr>
          <w:noProof/>
          <w:lang w:eastAsia="uk-UA"/>
        </w:rPr>
        <w:lastRenderedPageBreak/>
        <w:drawing>
          <wp:inline distT="0" distB="0" distL="0" distR="0">
            <wp:extent cx="1144905" cy="60452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0E1F34" w:rsidRPr="00382A22" w:rsidRDefault="000E1F34" w:rsidP="00896E38">
      <w:pPr>
        <w:jc w:val="both"/>
        <w:rPr>
          <w:rFonts w:eastAsia="Calibri"/>
        </w:rPr>
      </w:pPr>
    </w:p>
    <w:p w:rsidR="00896E38" w:rsidRPr="009113CC" w:rsidRDefault="009113CC" w:rsidP="0091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9113CC">
        <w:rPr>
          <w:rFonts w:eastAsia="MS Mincho"/>
          <w:b/>
          <w:bCs/>
        </w:rPr>
        <w:t>409</w:t>
      </w:r>
    </w:p>
    <w:p w:rsidR="009113CC" w:rsidRDefault="009113CC" w:rsidP="0089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9113CC" w:rsidRDefault="009113CC" w:rsidP="0089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896E38" w:rsidRPr="00382A22" w:rsidRDefault="00896E38" w:rsidP="0089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грудня 2022 року </w:t>
      </w:r>
    </w:p>
    <w:p w:rsidR="00896E38" w:rsidRPr="00382A22" w:rsidRDefault="00896E38" w:rsidP="00F66DDE">
      <w:pPr>
        <w:ind w:right="-5"/>
      </w:pPr>
    </w:p>
    <w:p w:rsidR="00F66DDE" w:rsidRPr="00382A22" w:rsidRDefault="00F66DDE" w:rsidP="00F66DDE">
      <w:pPr>
        <w:rPr>
          <w:lang w:eastAsia="uk-UA"/>
        </w:rPr>
      </w:pPr>
      <w:r w:rsidRPr="00382A22">
        <w:rPr>
          <w:lang w:eastAsia="uk-UA"/>
        </w:rPr>
        <w:t>Про затвердження Акту приймання - передачі</w:t>
      </w:r>
    </w:p>
    <w:p w:rsidR="00414795" w:rsidRDefault="00F66DDE" w:rsidP="00F66DDE">
      <w:pPr>
        <w:rPr>
          <w:lang w:eastAsia="uk-UA"/>
        </w:rPr>
      </w:pPr>
      <w:r w:rsidRPr="00382A22">
        <w:rPr>
          <w:lang w:eastAsia="uk-UA"/>
        </w:rPr>
        <w:t xml:space="preserve">в комунальну власність захисної споруди цивільного </w:t>
      </w:r>
    </w:p>
    <w:p w:rsidR="00F66DDE" w:rsidRPr="00414795" w:rsidRDefault="00F66DDE" w:rsidP="00F66DDE">
      <w:pPr>
        <w:rPr>
          <w:lang w:eastAsia="uk-UA"/>
        </w:rPr>
      </w:pPr>
      <w:r w:rsidRPr="00382A22">
        <w:rPr>
          <w:lang w:eastAsia="uk-UA"/>
        </w:rPr>
        <w:t>захисту</w:t>
      </w:r>
      <w:r w:rsidR="00414795">
        <w:rPr>
          <w:lang w:eastAsia="uk-UA"/>
        </w:rPr>
        <w:t xml:space="preserve"> </w:t>
      </w:r>
      <w:r w:rsidRPr="00382A22">
        <w:rPr>
          <w:lang w:eastAsia="uk-UA"/>
        </w:rPr>
        <w:t xml:space="preserve">по вул. </w:t>
      </w:r>
      <w:proofErr w:type="spellStart"/>
      <w:r w:rsidRPr="00382A22">
        <w:rPr>
          <w:lang w:eastAsia="uk-UA"/>
        </w:rPr>
        <w:t>Ходорівській</w:t>
      </w:r>
      <w:proofErr w:type="spellEnd"/>
      <w:r w:rsidRPr="00382A22">
        <w:rPr>
          <w:lang w:eastAsia="uk-UA"/>
        </w:rPr>
        <w:t>, 4 м. Новий Розділ</w:t>
      </w:r>
      <w:r w:rsidRPr="00382A22">
        <w:rPr>
          <w:lang w:eastAsia="uk-UA"/>
        </w:rPr>
        <w:tab/>
      </w:r>
    </w:p>
    <w:p w:rsidR="00F66DDE" w:rsidRPr="00382A22" w:rsidRDefault="00F66DDE" w:rsidP="00F66DDE">
      <w:pPr>
        <w:ind w:firstLine="708"/>
        <w:jc w:val="both"/>
        <w:rPr>
          <w:lang w:eastAsia="uk-UA"/>
        </w:rPr>
      </w:pPr>
    </w:p>
    <w:p w:rsidR="00F66DDE" w:rsidRPr="00382A22" w:rsidRDefault="00F66DDE" w:rsidP="00F66DDE">
      <w:pPr>
        <w:ind w:firstLine="708"/>
        <w:jc w:val="both"/>
        <w:rPr>
          <w:lang w:eastAsia="uk-UA"/>
        </w:rPr>
      </w:pPr>
      <w:r w:rsidRPr="00382A22">
        <w:rPr>
          <w:lang w:eastAsia="uk-UA"/>
        </w:rPr>
        <w:t>На виконання рішення XХIIІ сесії VIIІ демократичного скликання</w:t>
      </w:r>
      <w:r w:rsidR="00414795">
        <w:rPr>
          <w:lang w:eastAsia="uk-UA"/>
        </w:rPr>
        <w:t xml:space="preserve"> </w:t>
      </w:r>
      <w:r w:rsidRPr="00382A22">
        <w:rPr>
          <w:lang w:eastAsia="uk-UA"/>
        </w:rPr>
        <w:t>№1229 від 29 вересня 2022</w:t>
      </w:r>
      <w:r w:rsidR="00414795">
        <w:rPr>
          <w:lang w:eastAsia="uk-UA"/>
        </w:rPr>
        <w:t xml:space="preserve"> </w:t>
      </w:r>
      <w:r w:rsidRPr="00382A22">
        <w:rPr>
          <w:lang w:eastAsia="uk-UA"/>
        </w:rPr>
        <w:t>року «Про прийняття у комунальну власність захисної споруди цивільного захисту», взявши до уваги рішення виконавчого комітету Новороздільської міської ради від20.10.2022р. №330 «Про створення комісії з питань прийняття у комунальну власність захисної споруди цивільного захисту», відповідно до Закону України «Про передачу об’єктів права держав</w:t>
      </w:r>
      <w:r w:rsidR="00414795">
        <w:rPr>
          <w:lang w:eastAsia="uk-UA"/>
        </w:rPr>
        <w:t>ної та комунальної власності»,</w:t>
      </w:r>
      <w:r w:rsidRPr="00382A22">
        <w:rPr>
          <w:lang w:eastAsia="uk-UA"/>
        </w:rPr>
        <w:t xml:space="preserve"> ст. 40, 60 Закону України </w:t>
      </w:r>
      <w:proofErr w:type="spellStart"/>
      <w:r w:rsidRPr="00382A22">
        <w:rPr>
          <w:lang w:eastAsia="uk-UA"/>
        </w:rPr>
        <w:t>„Про</w:t>
      </w:r>
      <w:proofErr w:type="spellEnd"/>
      <w:r w:rsidRPr="00382A22">
        <w:rPr>
          <w:lang w:eastAsia="uk-UA"/>
        </w:rPr>
        <w:t xml:space="preserve"> місцеве самоврядування в </w:t>
      </w:r>
      <w:proofErr w:type="spellStart"/>
      <w:r w:rsidRPr="00382A22">
        <w:rPr>
          <w:lang w:eastAsia="uk-UA"/>
        </w:rPr>
        <w:t>Україні”</w:t>
      </w:r>
      <w:proofErr w:type="spellEnd"/>
      <w:r w:rsidRPr="00382A22">
        <w:rPr>
          <w:lang w:eastAsia="uk-UA"/>
        </w:rPr>
        <w:t>, виконавчий комітет Новороздільської міської ради</w:t>
      </w:r>
    </w:p>
    <w:p w:rsidR="00F66DDE" w:rsidRPr="00382A22" w:rsidRDefault="00F66DDE" w:rsidP="00F66DDE">
      <w:pPr>
        <w:jc w:val="both"/>
        <w:rPr>
          <w:lang w:eastAsia="uk-UA"/>
        </w:rPr>
      </w:pPr>
    </w:p>
    <w:p w:rsidR="00F66DDE" w:rsidRPr="00382A22" w:rsidRDefault="00F66DDE" w:rsidP="00F66DDE">
      <w:pPr>
        <w:jc w:val="both"/>
        <w:rPr>
          <w:lang w:eastAsia="uk-UA"/>
        </w:rPr>
      </w:pPr>
      <w:r w:rsidRPr="00382A22">
        <w:rPr>
          <w:lang w:eastAsia="uk-UA"/>
        </w:rPr>
        <w:t>В И Р І Ш И В:</w:t>
      </w:r>
    </w:p>
    <w:p w:rsidR="00F66DDE" w:rsidRPr="00382A22" w:rsidRDefault="00F66DDE" w:rsidP="00F66DDE">
      <w:pPr>
        <w:ind w:firstLine="708"/>
        <w:jc w:val="both"/>
        <w:rPr>
          <w:lang w:eastAsia="uk-UA"/>
        </w:rPr>
      </w:pPr>
    </w:p>
    <w:p w:rsidR="00F66DDE" w:rsidRPr="00382A22" w:rsidRDefault="00F66DDE" w:rsidP="00F66DDE">
      <w:pPr>
        <w:ind w:firstLine="540"/>
        <w:jc w:val="both"/>
        <w:rPr>
          <w:lang w:eastAsia="uk-UA"/>
        </w:rPr>
      </w:pPr>
      <w:r w:rsidRPr="00382A22">
        <w:rPr>
          <w:lang w:eastAsia="uk-UA"/>
        </w:rPr>
        <w:t>1</w:t>
      </w:r>
      <w:r w:rsidR="00414795">
        <w:rPr>
          <w:lang w:eastAsia="uk-UA"/>
        </w:rPr>
        <w:t>.</w:t>
      </w:r>
      <w:r w:rsidRPr="00382A22">
        <w:rPr>
          <w:lang w:eastAsia="uk-UA"/>
        </w:rPr>
        <w:t xml:space="preserve"> Затвердити Акт приймання - передачі в комунальну власність захисної </w:t>
      </w:r>
      <w:r w:rsidR="000560B2">
        <w:rPr>
          <w:lang w:eastAsia="uk-UA"/>
        </w:rPr>
        <w:t>споруди цивільного захисту,  яка</w:t>
      </w:r>
      <w:r w:rsidRPr="00382A22">
        <w:rPr>
          <w:lang w:eastAsia="uk-UA"/>
        </w:rPr>
        <w:t xml:space="preserve"> знаходиться за адресою: м. Новий Розділ, вул. </w:t>
      </w:r>
      <w:proofErr w:type="spellStart"/>
      <w:r w:rsidRPr="00382A22">
        <w:rPr>
          <w:lang w:eastAsia="uk-UA"/>
        </w:rPr>
        <w:t>Ходорівська</w:t>
      </w:r>
      <w:proofErr w:type="spellEnd"/>
      <w:r w:rsidRPr="00382A22">
        <w:rPr>
          <w:lang w:eastAsia="uk-UA"/>
        </w:rPr>
        <w:t>, 4.</w:t>
      </w:r>
    </w:p>
    <w:p w:rsidR="00F66DDE" w:rsidRPr="00382A22" w:rsidRDefault="00F66DDE" w:rsidP="00F66DDE">
      <w:pPr>
        <w:ind w:firstLine="540"/>
        <w:jc w:val="both"/>
        <w:rPr>
          <w:lang w:eastAsia="uk-UA"/>
        </w:rPr>
      </w:pPr>
      <w:r w:rsidRPr="00382A22">
        <w:rPr>
          <w:lang w:eastAsia="uk-UA"/>
        </w:rPr>
        <w:t>2</w:t>
      </w:r>
      <w:r w:rsidR="00414795">
        <w:rPr>
          <w:lang w:eastAsia="uk-UA"/>
        </w:rPr>
        <w:t>.</w:t>
      </w:r>
      <w:r w:rsidRPr="00382A22">
        <w:rPr>
          <w:lang w:eastAsia="uk-UA"/>
        </w:rPr>
        <w:t xml:space="preserve"> Контроль за виконанням  даного рішення покласти на першого заступника міського голови Михайла </w:t>
      </w:r>
      <w:proofErr w:type="spellStart"/>
      <w:r w:rsidRPr="00382A22">
        <w:rPr>
          <w:lang w:eastAsia="uk-UA"/>
        </w:rPr>
        <w:t>Гулія</w:t>
      </w:r>
      <w:proofErr w:type="spellEnd"/>
      <w:r w:rsidRPr="00382A22">
        <w:rPr>
          <w:lang w:eastAsia="uk-UA"/>
        </w:rPr>
        <w:t>.</w:t>
      </w:r>
    </w:p>
    <w:p w:rsidR="00896E38" w:rsidRDefault="00896E38" w:rsidP="00F66DDE">
      <w:pPr>
        <w:jc w:val="both"/>
        <w:rPr>
          <w:lang w:eastAsia="uk-UA"/>
        </w:rPr>
      </w:pPr>
    </w:p>
    <w:p w:rsidR="00414795" w:rsidRPr="00382A22" w:rsidRDefault="00414795" w:rsidP="00F66DDE">
      <w:pPr>
        <w:jc w:val="both"/>
        <w:rPr>
          <w:lang w:eastAsia="uk-UA"/>
        </w:rPr>
      </w:pPr>
    </w:p>
    <w:p w:rsidR="00896E38" w:rsidRPr="00382A22" w:rsidRDefault="00896E38" w:rsidP="00F66DDE">
      <w:pPr>
        <w:jc w:val="both"/>
        <w:rPr>
          <w:lang w:eastAsia="uk-UA"/>
        </w:rPr>
      </w:pPr>
      <w:r w:rsidRPr="00382A22">
        <w:rPr>
          <w:lang w:eastAsia="uk-UA"/>
        </w:rPr>
        <w:t>МІСЬКИЙ ГОЛОВА                                                                Ярина ЯЦЕНКО</w:t>
      </w:r>
    </w:p>
    <w:p w:rsidR="00896E38" w:rsidRDefault="00896E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1A7938" w:rsidRDefault="001A7938" w:rsidP="00F66DDE">
      <w:pPr>
        <w:ind w:firstLine="540"/>
        <w:jc w:val="both"/>
        <w:rPr>
          <w:lang w:eastAsia="uk-UA"/>
        </w:rPr>
      </w:pPr>
    </w:p>
    <w:p w:rsidR="00CD7AF9" w:rsidRDefault="00CD7AF9" w:rsidP="00CD7AF9">
      <w:pPr>
        <w:jc w:val="center"/>
      </w:pPr>
      <w:r>
        <w:rPr>
          <w:noProof/>
          <w:lang w:eastAsia="uk-UA"/>
        </w:rPr>
        <w:lastRenderedPageBreak/>
        <w:drawing>
          <wp:inline distT="0" distB="0" distL="0" distR="0">
            <wp:extent cx="1144905" cy="60452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srcRect/>
                    <a:stretch>
                      <a:fillRect/>
                    </a:stretch>
                  </pic:blipFill>
                  <pic:spPr bwMode="auto">
                    <a:xfrm>
                      <a:off x="0" y="0"/>
                      <a:ext cx="1144905" cy="604520"/>
                    </a:xfrm>
                    <a:prstGeom prst="rect">
                      <a:avLst/>
                    </a:prstGeom>
                    <a:noFill/>
                    <a:ln w="9525">
                      <a:noFill/>
                      <a:miter lim="800000"/>
                      <a:headEnd/>
                      <a:tailEnd/>
                    </a:ln>
                  </pic:spPr>
                </pic:pic>
              </a:graphicData>
            </a:graphic>
          </wp:inline>
        </w:drawing>
      </w:r>
    </w:p>
    <w:p w:rsidR="00CD7AF9" w:rsidRDefault="00CD7AF9" w:rsidP="00CD7AF9">
      <w:pPr>
        <w:jc w:val="center"/>
        <w:rPr>
          <w:b/>
        </w:rPr>
      </w:pPr>
      <w:r>
        <w:rPr>
          <w:b/>
        </w:rPr>
        <w:t>НОВОРОЗДІЛЬСЬКА  МІСЬКА  РАДА</w:t>
      </w:r>
    </w:p>
    <w:p w:rsidR="00CD7AF9" w:rsidRDefault="00CD7AF9" w:rsidP="00CD7AF9">
      <w:pPr>
        <w:jc w:val="center"/>
        <w:rPr>
          <w:b/>
        </w:rPr>
      </w:pPr>
      <w:r>
        <w:rPr>
          <w:b/>
        </w:rPr>
        <w:t>ЛЬВІВСЬКОЇ  ОБЛАСТІ</w:t>
      </w:r>
    </w:p>
    <w:p w:rsidR="00CD7AF9" w:rsidRDefault="00CD7AF9" w:rsidP="00CD7AF9">
      <w:pPr>
        <w:jc w:val="center"/>
        <w:rPr>
          <w:b/>
        </w:rPr>
      </w:pPr>
      <w:r>
        <w:rPr>
          <w:b/>
        </w:rPr>
        <w:t>ВИКОНАВЧИЙ  КОМІТЕТ</w:t>
      </w:r>
    </w:p>
    <w:p w:rsidR="00CD7AF9" w:rsidRDefault="00CD7AF9" w:rsidP="00CD7AF9">
      <w:pPr>
        <w:jc w:val="center"/>
        <w:rPr>
          <w:b/>
        </w:rPr>
      </w:pPr>
      <w:r>
        <w:rPr>
          <w:b/>
        </w:rPr>
        <w:t xml:space="preserve"> Р І Ш Е Н </w:t>
      </w:r>
      <w:proofErr w:type="spellStart"/>
      <w:r>
        <w:rPr>
          <w:b/>
        </w:rPr>
        <w:t>Н</w:t>
      </w:r>
      <w:proofErr w:type="spellEnd"/>
      <w:r>
        <w:rPr>
          <w:b/>
        </w:rPr>
        <w:t xml:space="preserve"> Я №</w:t>
      </w:r>
    </w:p>
    <w:p w:rsidR="001A7938" w:rsidRDefault="001A7938" w:rsidP="00F66DDE">
      <w:pPr>
        <w:ind w:firstLine="540"/>
        <w:jc w:val="both"/>
        <w:rPr>
          <w:lang w:eastAsia="uk-UA"/>
        </w:rPr>
      </w:pPr>
    </w:p>
    <w:p w:rsidR="001A7938" w:rsidRPr="00382A22" w:rsidRDefault="001A7938" w:rsidP="00F66DDE">
      <w:pPr>
        <w:ind w:firstLine="540"/>
        <w:jc w:val="both"/>
        <w:rPr>
          <w:lang w:eastAsia="uk-UA"/>
        </w:rPr>
      </w:pPr>
    </w:p>
    <w:p w:rsidR="00E30DC1" w:rsidRPr="009113CC" w:rsidRDefault="009113CC" w:rsidP="0091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60" w:firstLine="504"/>
        <w:rPr>
          <w:rFonts w:eastAsia="MS Mincho"/>
          <w:b/>
          <w:bCs/>
        </w:rPr>
      </w:pPr>
      <w:r>
        <w:rPr>
          <w:rFonts w:eastAsia="MS Mincho"/>
          <w:b/>
          <w:bCs/>
        </w:rPr>
        <w:tab/>
      </w:r>
      <w:r>
        <w:rPr>
          <w:rFonts w:eastAsia="MS Mincho"/>
          <w:b/>
          <w:bCs/>
        </w:rPr>
        <w:tab/>
      </w:r>
      <w:r w:rsidRPr="009113CC">
        <w:rPr>
          <w:rFonts w:eastAsia="MS Mincho"/>
          <w:b/>
          <w:bCs/>
        </w:rPr>
        <w:t>410</w:t>
      </w:r>
    </w:p>
    <w:p w:rsidR="00414795" w:rsidRDefault="00414795" w:rsidP="00E3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p>
    <w:p w:rsidR="00E30DC1" w:rsidRPr="00382A22" w:rsidRDefault="00E30DC1" w:rsidP="00E3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382A22">
        <w:rPr>
          <w:rFonts w:eastAsia="MS Mincho"/>
        </w:rPr>
        <w:t xml:space="preserve">06 грудня 2022 року </w:t>
      </w:r>
    </w:p>
    <w:p w:rsidR="00E30DC1" w:rsidRPr="00382A22" w:rsidRDefault="00E30DC1" w:rsidP="0067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67277B" w:rsidRPr="00382A22" w:rsidRDefault="0067277B" w:rsidP="0067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382A22">
        <w:rPr>
          <w:rFonts w:eastAsia="Calibri"/>
        </w:rPr>
        <w:t>Про затвердження розпорядження</w:t>
      </w:r>
    </w:p>
    <w:p w:rsidR="0067277B" w:rsidRPr="00382A22" w:rsidRDefault="0067277B" w:rsidP="0067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382A22">
        <w:rPr>
          <w:rFonts w:eastAsia="Calibri"/>
        </w:rPr>
        <w:t>міського голови</w:t>
      </w:r>
    </w:p>
    <w:p w:rsidR="0067277B" w:rsidRPr="00382A22" w:rsidRDefault="0067277B" w:rsidP="00672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right="-6"/>
        <w:jc w:val="both"/>
        <w:rPr>
          <w:rFonts w:eastAsia="Calibri"/>
        </w:rPr>
      </w:pPr>
    </w:p>
    <w:p w:rsidR="0067277B" w:rsidRPr="00382A22" w:rsidRDefault="0067277B" w:rsidP="0067277B">
      <w:pPr>
        <w:widowControl w:val="0"/>
        <w:shd w:val="clear" w:color="auto" w:fill="FFFFFF"/>
        <w:tabs>
          <w:tab w:val="left" w:leader="dot" w:pos="9475"/>
        </w:tabs>
        <w:autoSpaceDE w:val="0"/>
        <w:autoSpaceDN w:val="0"/>
        <w:adjustRightInd w:val="0"/>
        <w:ind w:firstLine="458"/>
        <w:jc w:val="both"/>
        <w:rPr>
          <w:rFonts w:eastAsia="Calibri"/>
          <w:color w:val="000000"/>
          <w:spacing w:val="-3"/>
        </w:rPr>
      </w:pPr>
      <w:r w:rsidRPr="00382A22">
        <w:rPr>
          <w:rFonts w:eastAsia="Calibri"/>
          <w:color w:val="000000"/>
          <w:spacing w:val="-3"/>
        </w:rPr>
        <w:t xml:space="preserve">Заслухавши інформацію відділу комунального майна та приватизації щодо </w:t>
      </w:r>
      <w:r w:rsidRPr="00382A22">
        <w:rPr>
          <w:rFonts w:eastAsia="MS Mincho"/>
        </w:rPr>
        <w:t>зниженням середньодобової температури зовнішнього повітря</w:t>
      </w:r>
      <w:r w:rsidRPr="00382A22">
        <w:rPr>
          <w:rFonts w:eastAsia="Calibri"/>
          <w:color w:val="000000"/>
          <w:spacing w:val="-3"/>
        </w:rPr>
        <w:t>, відповідно до п. 5 Правил надання населенню послуг з централізованого опалення, постачання холодної та гарячої води і водовідведення, затверджених постановою Кабінету Міністрів України від 21 липня 2005 року № 630, правил підготовки теплових господарств до опалювального періоду, затверджених наказом Міністерства палива та енергетики та Міністерства з питань житлово-комунального господарства України від 10.12.2008р. № 620/378, Правил надання послуги з постачання теплової енергії і типових договорів про надання послуги з постачання теплової енергії, затверджених постановою Кабінету Міністрів України від 21.08.2019р. №830 та ст. 40 Закону України "Про місцеве самоврядування в Україні", виконавчий комітет Новороздільської міської ради</w:t>
      </w:r>
    </w:p>
    <w:p w:rsidR="0067277B" w:rsidRDefault="0067277B" w:rsidP="0067277B">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4" w:line="274" w:lineRule="exact"/>
        <w:ind w:left="14" w:firstLine="3"/>
        <w:jc w:val="both"/>
        <w:rPr>
          <w:rFonts w:eastAsia="Calibri"/>
        </w:rPr>
      </w:pPr>
      <w:r w:rsidRPr="00382A22">
        <w:rPr>
          <w:rFonts w:eastAsia="Calibri"/>
        </w:rPr>
        <w:t xml:space="preserve">В И Р І Ш И В :  </w:t>
      </w:r>
    </w:p>
    <w:p w:rsidR="00162B47" w:rsidRPr="00382A22" w:rsidRDefault="00162B47" w:rsidP="0067277B">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4" w:line="274" w:lineRule="exact"/>
        <w:ind w:left="14" w:firstLine="3"/>
        <w:jc w:val="both"/>
        <w:rPr>
          <w:rFonts w:eastAsia="Calibri"/>
        </w:rPr>
      </w:pPr>
    </w:p>
    <w:p w:rsidR="0067277B" w:rsidRPr="00382A22" w:rsidRDefault="0067277B" w:rsidP="004A34D8">
      <w:pPr>
        <w:widowControl w:val="0"/>
        <w:shd w:val="clear" w:color="auto" w:fill="FFFFFF"/>
        <w:tabs>
          <w:tab w:val="left" w:leader="dot" w:pos="9475"/>
        </w:tabs>
        <w:autoSpaceDE w:val="0"/>
        <w:autoSpaceDN w:val="0"/>
        <w:adjustRightInd w:val="0"/>
        <w:ind w:firstLine="458"/>
        <w:jc w:val="both"/>
        <w:rPr>
          <w:rFonts w:eastAsia="Calibri"/>
          <w:color w:val="000000"/>
          <w:spacing w:val="-3"/>
        </w:rPr>
      </w:pPr>
      <w:r w:rsidRPr="00382A22">
        <w:rPr>
          <w:rFonts w:eastAsia="Calibri"/>
          <w:color w:val="000000"/>
          <w:spacing w:val="-3"/>
        </w:rPr>
        <w:t xml:space="preserve">1. Затвердити розпорядження міського голови «Про </w:t>
      </w:r>
      <w:r w:rsidRPr="00382A22">
        <w:rPr>
          <w:rFonts w:eastAsia="MS Mincho"/>
        </w:rPr>
        <w:t>початок опалювального періоду</w:t>
      </w:r>
      <w:r w:rsidRPr="00382A22">
        <w:rPr>
          <w:rFonts w:eastAsia="Calibri"/>
          <w:color w:val="000000"/>
          <w:spacing w:val="-3"/>
        </w:rPr>
        <w:t xml:space="preserve"> </w:t>
      </w:r>
      <w:r w:rsidRPr="00382A22">
        <w:rPr>
          <w:rFonts w:eastAsia="MS Mincho"/>
        </w:rPr>
        <w:t>2022-2023 років на території</w:t>
      </w:r>
      <w:r w:rsidRPr="00382A22">
        <w:rPr>
          <w:rFonts w:eastAsia="Calibri"/>
          <w:color w:val="000000"/>
          <w:spacing w:val="-3"/>
        </w:rPr>
        <w:t xml:space="preserve"> </w:t>
      </w:r>
      <w:r w:rsidRPr="00382A22">
        <w:rPr>
          <w:rFonts w:eastAsia="MS Mincho"/>
        </w:rPr>
        <w:t>Новороздільської територіальної громади»</w:t>
      </w:r>
      <w:r w:rsidRPr="00382A22">
        <w:rPr>
          <w:rFonts w:eastAsia="Calibri"/>
          <w:color w:val="000000"/>
          <w:spacing w:val="-3"/>
        </w:rPr>
        <w:t xml:space="preserve"> від 04.11.2022р. № 166.</w:t>
      </w:r>
    </w:p>
    <w:p w:rsidR="0067277B" w:rsidRPr="00382A22" w:rsidRDefault="0067277B" w:rsidP="004A34D8">
      <w:pPr>
        <w:widowControl w:val="0"/>
        <w:shd w:val="clear" w:color="auto" w:fill="FFFFFF"/>
        <w:tabs>
          <w:tab w:val="left" w:leader="dot" w:pos="9475"/>
        </w:tabs>
        <w:autoSpaceDE w:val="0"/>
        <w:autoSpaceDN w:val="0"/>
        <w:adjustRightInd w:val="0"/>
        <w:ind w:firstLine="458"/>
        <w:jc w:val="both"/>
        <w:rPr>
          <w:rFonts w:eastAsia="Calibri"/>
          <w:color w:val="000000"/>
          <w:spacing w:val="-3"/>
        </w:rPr>
      </w:pPr>
      <w:r w:rsidRPr="00382A22">
        <w:rPr>
          <w:rFonts w:eastAsia="Calibri"/>
          <w:color w:val="000000"/>
          <w:spacing w:val="-3"/>
        </w:rPr>
        <w:t xml:space="preserve">2. </w:t>
      </w:r>
      <w:r w:rsidRPr="00382A22">
        <w:rPr>
          <w:rFonts w:eastAsia="MS Mincho"/>
        </w:rPr>
        <w:t>Опалювальний період 2022-2023 рр. у житлових будинках, об’єктах освіти, охорони здоров’я, об’єктах культури, об’єктах житлово-комунального призначення, та інших об’єктах на території Новороздільської територіальної громади розпочати з 8 листопада 2022 року</w:t>
      </w:r>
      <w:r w:rsidRPr="00382A22">
        <w:rPr>
          <w:rFonts w:eastAsia="Calibri"/>
          <w:color w:val="000000"/>
          <w:spacing w:val="-3"/>
        </w:rPr>
        <w:t>.</w:t>
      </w:r>
    </w:p>
    <w:p w:rsidR="0067277B" w:rsidRPr="00382A22" w:rsidRDefault="0067277B" w:rsidP="004A34D8">
      <w:pPr>
        <w:ind w:right="-5" w:firstLine="567"/>
        <w:jc w:val="both"/>
        <w:rPr>
          <w:rFonts w:eastAsia="Calibri"/>
        </w:rPr>
      </w:pPr>
      <w:r w:rsidRPr="00382A22">
        <w:rPr>
          <w:rFonts w:eastAsia="Calibri"/>
        </w:rPr>
        <w:t xml:space="preserve">3. Контроль за виконанням даного рішення покласти на першого заступника міського голови </w:t>
      </w:r>
      <w:proofErr w:type="spellStart"/>
      <w:r w:rsidRPr="00382A22">
        <w:rPr>
          <w:rFonts w:eastAsia="Calibri"/>
        </w:rPr>
        <w:t>Гулія</w:t>
      </w:r>
      <w:proofErr w:type="spellEnd"/>
      <w:r w:rsidRPr="00382A22">
        <w:rPr>
          <w:rFonts w:eastAsia="Calibri"/>
        </w:rPr>
        <w:t xml:space="preserve"> М. М.</w:t>
      </w:r>
    </w:p>
    <w:p w:rsidR="0067277B" w:rsidRPr="00382A22" w:rsidRDefault="0067277B" w:rsidP="004A34D8">
      <w:pPr>
        <w:ind w:right="-5" w:firstLine="567"/>
        <w:jc w:val="both"/>
        <w:rPr>
          <w:rFonts w:eastAsia="Calibri"/>
        </w:rPr>
      </w:pPr>
      <w:r w:rsidRPr="00382A22">
        <w:rPr>
          <w:rFonts w:eastAsia="Calibri"/>
        </w:rPr>
        <w:t>4. Дане рішення набирає чинності з 08.11.2022р.</w:t>
      </w:r>
    </w:p>
    <w:p w:rsidR="0067277B" w:rsidRDefault="0067277B" w:rsidP="004A34D8">
      <w:pPr>
        <w:ind w:right="-5"/>
        <w:jc w:val="both"/>
        <w:rPr>
          <w:rFonts w:eastAsia="Calibri"/>
          <w:bCs/>
        </w:rPr>
      </w:pPr>
    </w:p>
    <w:p w:rsidR="001A7938" w:rsidRPr="00382A22" w:rsidRDefault="001A7938" w:rsidP="004A34D8">
      <w:pPr>
        <w:ind w:right="-5"/>
        <w:jc w:val="both"/>
        <w:rPr>
          <w:rFonts w:eastAsia="Calibri"/>
          <w:bCs/>
        </w:rPr>
      </w:pPr>
    </w:p>
    <w:p w:rsidR="004A34D8" w:rsidRDefault="0067277B"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382A22">
        <w:rPr>
          <w:lang w:eastAsia="uk-UA"/>
        </w:rPr>
        <w:t>МІСЬКИЙ   ГОЛОВА</w:t>
      </w:r>
      <w:r w:rsidRPr="00382A22">
        <w:rPr>
          <w:lang w:eastAsia="uk-UA"/>
        </w:rPr>
        <w:tab/>
      </w:r>
      <w:r w:rsidRPr="00382A22">
        <w:rPr>
          <w:lang w:eastAsia="uk-UA"/>
        </w:rPr>
        <w:tab/>
      </w:r>
      <w:r w:rsidRPr="00382A22">
        <w:rPr>
          <w:lang w:eastAsia="uk-UA"/>
        </w:rPr>
        <w:tab/>
      </w:r>
      <w:r w:rsidRPr="00382A22">
        <w:rPr>
          <w:lang w:eastAsia="uk-UA"/>
        </w:rPr>
        <w:tab/>
        <w:t xml:space="preserve">                        Ярина ЯЦЕНКО</w:t>
      </w:r>
    </w:p>
    <w:p w:rsidR="001A7938" w:rsidRDefault="001A7938"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1A7938" w:rsidRDefault="001A7938"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1A7938" w:rsidRDefault="001A7938"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1A7938" w:rsidRDefault="001A7938"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1A7938" w:rsidRDefault="001A7938"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1A7938" w:rsidRDefault="001A7938"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1A7938" w:rsidRDefault="001A7938"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1A7938" w:rsidRDefault="001A7938"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1A7938" w:rsidRDefault="001A7938"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1A7938" w:rsidRDefault="001A7938"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1A7938" w:rsidRDefault="001A7938"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CD7AF9" w:rsidRDefault="00CD7AF9"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CD7AF9" w:rsidRDefault="00CD7AF9"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CD7AF9" w:rsidRPr="00382A22" w:rsidRDefault="00CD7AF9" w:rsidP="004A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rsidR="004A34D8" w:rsidRPr="00382A22" w:rsidRDefault="004A34D8" w:rsidP="004A34D8"/>
    <w:p w:rsidR="007B795A" w:rsidRPr="00382A22" w:rsidRDefault="007B795A" w:rsidP="007B795A">
      <w:pPr>
        <w:pStyle w:val="30"/>
        <w:shd w:val="clear" w:color="auto" w:fill="auto"/>
        <w:spacing w:after="137" w:line="180" w:lineRule="exact"/>
        <w:ind w:left="100"/>
      </w:pPr>
      <w:r w:rsidRPr="00382A22">
        <w:rPr>
          <w:color w:val="000000"/>
          <w:lang w:eastAsia="uk-UA" w:bidi="uk-UA"/>
        </w:rPr>
        <w:t>УКРАЇНА</w:t>
      </w:r>
    </w:p>
    <w:p w:rsidR="0024482D" w:rsidRPr="00382A22" w:rsidRDefault="007B795A" w:rsidP="007B795A">
      <w:pPr>
        <w:pStyle w:val="20"/>
        <w:shd w:val="clear" w:color="auto" w:fill="auto"/>
        <w:spacing w:before="0" w:after="0" w:line="240" w:lineRule="exact"/>
        <w:ind w:left="100"/>
      </w:pPr>
      <w:r w:rsidRPr="00382A22">
        <w:rPr>
          <w:color w:val="000000"/>
          <w:lang w:eastAsia="uk-UA" w:bidi="uk-UA"/>
        </w:rPr>
        <w:t>Міський голова</w:t>
      </w:r>
    </w:p>
    <w:p w:rsidR="0024482D" w:rsidRPr="00382A22" w:rsidRDefault="0024482D" w:rsidP="0024482D">
      <w:pPr>
        <w:pStyle w:val="40"/>
        <w:shd w:val="clear" w:color="auto" w:fill="auto"/>
        <w:spacing w:before="0" w:after="142"/>
        <w:ind w:left="100"/>
      </w:pPr>
      <w:r w:rsidRPr="00382A22">
        <w:rPr>
          <w:color w:val="000000"/>
          <w:lang w:eastAsia="uk-UA" w:bidi="uk-UA"/>
        </w:rPr>
        <w:t>Львівська область</w:t>
      </w:r>
    </w:p>
    <w:p w:rsidR="0024482D" w:rsidRPr="00382A22" w:rsidRDefault="0024482D" w:rsidP="0024482D">
      <w:pPr>
        <w:pStyle w:val="10"/>
        <w:shd w:val="clear" w:color="auto" w:fill="auto"/>
        <w:tabs>
          <w:tab w:val="left" w:pos="5042"/>
        </w:tabs>
        <w:spacing w:before="0" w:after="265" w:line="260" w:lineRule="exact"/>
        <w:ind w:left="1380"/>
      </w:pPr>
      <w:r w:rsidRPr="00382A22">
        <w:rPr>
          <w:color w:val="000000"/>
          <w:lang w:eastAsia="uk-UA" w:bidi="uk-UA"/>
        </w:rPr>
        <w:t>РОЗПОРЯДЖЕННЯ №</w:t>
      </w:r>
      <w:r w:rsidRPr="00382A22">
        <w:rPr>
          <w:color w:val="000000"/>
          <w:lang w:eastAsia="uk-UA" w:bidi="uk-UA"/>
        </w:rPr>
        <w:tab/>
      </w:r>
      <w:r w:rsidRPr="00382A22">
        <w:rPr>
          <w:rStyle w:val="112pt-2pt"/>
          <w:b w:val="0"/>
          <w:bCs w:val="0"/>
        </w:rPr>
        <w:t>/66</w:t>
      </w:r>
    </w:p>
    <w:p w:rsidR="0024482D" w:rsidRPr="00382A22" w:rsidRDefault="007B795A" w:rsidP="007B795A">
      <w:pPr>
        <w:pStyle w:val="22"/>
        <w:shd w:val="clear" w:color="auto" w:fill="auto"/>
        <w:spacing w:before="0" w:after="0" w:line="240" w:lineRule="auto"/>
        <w:rPr>
          <w:rFonts w:ascii="Times New Roman" w:hAnsi="Times New Roman" w:cs="Times New Roman"/>
          <w:color w:val="000000"/>
          <w:sz w:val="22"/>
          <w:szCs w:val="22"/>
          <w:lang w:eastAsia="uk-UA" w:bidi="uk-UA"/>
        </w:rPr>
      </w:pPr>
      <w:r w:rsidRPr="00382A22">
        <w:rPr>
          <w:rFonts w:ascii="Times New Roman" w:hAnsi="Times New Roman" w:cs="Times New Roman"/>
          <w:color w:val="000000"/>
          <w:sz w:val="22"/>
          <w:szCs w:val="22"/>
          <w:lang w:eastAsia="uk-UA" w:bidi="uk-UA"/>
        </w:rPr>
        <w:t xml:space="preserve">04 </w:t>
      </w:r>
      <w:r w:rsidR="0024482D" w:rsidRPr="00382A22">
        <w:rPr>
          <w:rFonts w:ascii="Times New Roman" w:hAnsi="Times New Roman" w:cs="Times New Roman"/>
          <w:color w:val="000000"/>
          <w:sz w:val="22"/>
          <w:szCs w:val="22"/>
          <w:lang w:eastAsia="uk-UA" w:bidi="uk-UA"/>
        </w:rPr>
        <w:t>листопада 2022 року</w:t>
      </w:r>
    </w:p>
    <w:p w:rsidR="007B795A" w:rsidRPr="00382A22" w:rsidRDefault="007B795A" w:rsidP="007B795A">
      <w:pPr>
        <w:pStyle w:val="22"/>
        <w:shd w:val="clear" w:color="auto" w:fill="auto"/>
        <w:spacing w:before="0" w:after="0" w:line="240" w:lineRule="auto"/>
        <w:ind w:left="520" w:firstLine="420"/>
        <w:rPr>
          <w:rFonts w:ascii="Times New Roman" w:hAnsi="Times New Roman" w:cs="Times New Roman"/>
          <w:sz w:val="22"/>
          <w:szCs w:val="22"/>
        </w:rPr>
      </w:pPr>
    </w:p>
    <w:p w:rsidR="0024482D" w:rsidRPr="00382A22" w:rsidRDefault="0024482D" w:rsidP="007B795A">
      <w:pPr>
        <w:pStyle w:val="22"/>
        <w:shd w:val="clear" w:color="auto" w:fill="auto"/>
        <w:spacing w:before="0" w:after="0" w:line="240" w:lineRule="auto"/>
        <w:ind w:right="3380"/>
        <w:rPr>
          <w:rFonts w:ascii="Times New Roman" w:hAnsi="Times New Roman" w:cs="Times New Roman"/>
          <w:color w:val="000000"/>
          <w:sz w:val="22"/>
          <w:szCs w:val="22"/>
          <w:lang w:eastAsia="uk-UA" w:bidi="uk-UA"/>
        </w:rPr>
      </w:pPr>
      <w:r w:rsidRPr="00382A22">
        <w:rPr>
          <w:rFonts w:ascii="Times New Roman" w:hAnsi="Times New Roman" w:cs="Times New Roman"/>
          <w:color w:val="000000"/>
          <w:sz w:val="22"/>
          <w:szCs w:val="22"/>
          <w:lang w:eastAsia="uk-UA" w:bidi="uk-UA"/>
        </w:rPr>
        <w:t>Про початок опалювального періоду 2022-2023 років на території Новороздільської територіальної громади</w:t>
      </w:r>
    </w:p>
    <w:p w:rsidR="007B795A" w:rsidRPr="00382A22" w:rsidRDefault="007B795A" w:rsidP="007B795A">
      <w:pPr>
        <w:pStyle w:val="22"/>
        <w:shd w:val="clear" w:color="auto" w:fill="auto"/>
        <w:spacing w:before="0" w:after="0" w:line="240" w:lineRule="auto"/>
        <w:ind w:right="3380" w:firstLine="567"/>
        <w:rPr>
          <w:rFonts w:ascii="Times New Roman" w:hAnsi="Times New Roman" w:cs="Times New Roman"/>
          <w:sz w:val="22"/>
          <w:szCs w:val="22"/>
        </w:rPr>
      </w:pPr>
    </w:p>
    <w:p w:rsidR="0024482D" w:rsidRDefault="0024482D" w:rsidP="007B795A">
      <w:pPr>
        <w:pStyle w:val="22"/>
        <w:shd w:val="clear" w:color="auto" w:fill="auto"/>
        <w:spacing w:before="0" w:after="0" w:line="240" w:lineRule="auto"/>
        <w:ind w:firstLine="567"/>
        <w:rPr>
          <w:rFonts w:ascii="Times New Roman" w:hAnsi="Times New Roman" w:cs="Times New Roman"/>
          <w:color w:val="000000"/>
          <w:sz w:val="22"/>
          <w:szCs w:val="22"/>
          <w:lang w:eastAsia="uk-UA" w:bidi="uk-UA"/>
        </w:rPr>
      </w:pPr>
      <w:r w:rsidRPr="00382A22">
        <w:rPr>
          <w:rFonts w:ascii="Times New Roman" w:hAnsi="Times New Roman" w:cs="Times New Roman"/>
          <w:color w:val="000000"/>
          <w:sz w:val="22"/>
          <w:szCs w:val="22"/>
          <w:lang w:eastAsia="uk-UA" w:bidi="uk-UA"/>
        </w:rPr>
        <w:t xml:space="preserve">У зв’язку із прогнозованим зниженням середньодобової температури зовнішнього повітря, відповідно до п. 5 Правил надання населенню послуг з централізованого опалення, постачання холодної та гарячої води і водовідведення, затверджених постановою Кабінету Міністрів України від 21 липня 2005 року № 630, правил підготовки теплових господарств до опалювального періоду, затверджених наказом Міністерства палива та енергетики та Міністерства з питань житлово-комунального господарства України від 10.12.2008р. № 620/378, Правил надання послуги з постачання теплової енергії і типових договорів про надання послуги з постачання теплової енергії, затверджених постановою Кабінету Міністрів України від 21.08.2019р. №830 та п. 20 ч. 4 ст. 42 Закону України </w:t>
      </w:r>
      <w:proofErr w:type="spellStart"/>
      <w:r w:rsidRPr="00382A22">
        <w:rPr>
          <w:rFonts w:ascii="Times New Roman" w:hAnsi="Times New Roman" w:cs="Times New Roman"/>
          <w:color w:val="000000"/>
          <w:sz w:val="22"/>
          <w:szCs w:val="22"/>
          <w:lang w:eastAsia="uk-UA" w:bidi="uk-UA"/>
        </w:rPr>
        <w:t>„Про</w:t>
      </w:r>
      <w:proofErr w:type="spellEnd"/>
      <w:r w:rsidRPr="00382A22">
        <w:rPr>
          <w:rFonts w:ascii="Times New Roman" w:hAnsi="Times New Roman" w:cs="Times New Roman"/>
          <w:color w:val="000000"/>
          <w:sz w:val="22"/>
          <w:szCs w:val="22"/>
          <w:lang w:eastAsia="uk-UA" w:bidi="uk-UA"/>
        </w:rPr>
        <w:t xml:space="preserve"> місцеве самоврядування в </w:t>
      </w:r>
      <w:proofErr w:type="spellStart"/>
      <w:r w:rsidRPr="00382A22">
        <w:rPr>
          <w:rFonts w:ascii="Times New Roman" w:hAnsi="Times New Roman" w:cs="Times New Roman"/>
          <w:color w:val="000000"/>
          <w:sz w:val="22"/>
          <w:szCs w:val="22"/>
          <w:lang w:eastAsia="uk-UA" w:bidi="uk-UA"/>
        </w:rPr>
        <w:t>Україні”</w:t>
      </w:r>
      <w:proofErr w:type="spellEnd"/>
      <w:r w:rsidRPr="00382A22">
        <w:rPr>
          <w:rFonts w:ascii="Times New Roman" w:hAnsi="Times New Roman" w:cs="Times New Roman"/>
          <w:color w:val="000000"/>
          <w:sz w:val="22"/>
          <w:szCs w:val="22"/>
          <w:lang w:eastAsia="uk-UA" w:bidi="uk-UA"/>
        </w:rPr>
        <w:t>:</w:t>
      </w:r>
    </w:p>
    <w:p w:rsidR="00162B47" w:rsidRPr="00382A22" w:rsidRDefault="00162B47" w:rsidP="007B795A">
      <w:pPr>
        <w:pStyle w:val="22"/>
        <w:shd w:val="clear" w:color="auto" w:fill="auto"/>
        <w:spacing w:before="0" w:after="0" w:line="240" w:lineRule="auto"/>
        <w:ind w:firstLine="567"/>
        <w:rPr>
          <w:rFonts w:ascii="Times New Roman" w:hAnsi="Times New Roman" w:cs="Times New Roman"/>
          <w:sz w:val="22"/>
          <w:szCs w:val="22"/>
        </w:rPr>
      </w:pPr>
    </w:p>
    <w:p w:rsidR="0024482D" w:rsidRPr="00382A22" w:rsidRDefault="0024482D" w:rsidP="007B795A">
      <w:pPr>
        <w:pStyle w:val="22"/>
        <w:shd w:val="clear" w:color="auto" w:fill="auto"/>
        <w:tabs>
          <w:tab w:val="left" w:pos="1202"/>
        </w:tabs>
        <w:spacing w:before="0" w:after="0" w:line="240" w:lineRule="auto"/>
        <w:ind w:firstLine="567"/>
        <w:rPr>
          <w:rFonts w:ascii="Times New Roman" w:hAnsi="Times New Roman" w:cs="Times New Roman"/>
          <w:sz w:val="22"/>
          <w:szCs w:val="22"/>
        </w:rPr>
      </w:pPr>
      <w:r w:rsidRPr="00382A22">
        <w:rPr>
          <w:rFonts w:ascii="Times New Roman" w:hAnsi="Times New Roman" w:cs="Times New Roman"/>
          <w:color w:val="000000"/>
          <w:sz w:val="22"/>
          <w:szCs w:val="22"/>
          <w:lang w:eastAsia="uk-UA" w:bidi="uk-UA"/>
        </w:rPr>
        <w:t>1.</w:t>
      </w:r>
      <w:r w:rsidRPr="00382A22">
        <w:rPr>
          <w:rFonts w:ascii="Times New Roman" w:hAnsi="Times New Roman" w:cs="Times New Roman"/>
          <w:color w:val="000000"/>
          <w:sz w:val="22"/>
          <w:szCs w:val="22"/>
          <w:lang w:eastAsia="uk-UA" w:bidi="uk-UA"/>
        </w:rPr>
        <w:tab/>
        <w:t>Опалювальний період 2022-2023 рр. у житлових будинках, об’єктах освіти, охорони здоров’я, об’єктах культури, об’єктах житлово-комунального призначення, та інших об’єктах на території Новороздільської територіальної громади розпочати з 8 листопада 2022 року.</w:t>
      </w:r>
    </w:p>
    <w:p w:rsidR="0024482D" w:rsidRPr="00382A22" w:rsidRDefault="0024482D" w:rsidP="007B795A">
      <w:pPr>
        <w:pStyle w:val="22"/>
        <w:shd w:val="clear" w:color="auto" w:fill="auto"/>
        <w:tabs>
          <w:tab w:val="left" w:pos="1195"/>
        </w:tabs>
        <w:spacing w:before="0" w:after="0" w:line="240" w:lineRule="auto"/>
        <w:ind w:firstLine="567"/>
        <w:rPr>
          <w:rFonts w:ascii="Times New Roman" w:hAnsi="Times New Roman" w:cs="Times New Roman"/>
          <w:sz w:val="22"/>
          <w:szCs w:val="22"/>
        </w:rPr>
      </w:pPr>
      <w:r w:rsidRPr="00382A22">
        <w:rPr>
          <w:rFonts w:ascii="Times New Roman" w:hAnsi="Times New Roman" w:cs="Times New Roman"/>
          <w:color w:val="000000"/>
          <w:sz w:val="22"/>
          <w:szCs w:val="22"/>
          <w:lang w:eastAsia="uk-UA" w:bidi="uk-UA"/>
        </w:rPr>
        <w:t>2.</w:t>
      </w:r>
      <w:r w:rsidRPr="00382A22">
        <w:rPr>
          <w:rFonts w:ascii="Times New Roman" w:hAnsi="Times New Roman" w:cs="Times New Roman"/>
          <w:color w:val="000000"/>
          <w:sz w:val="22"/>
          <w:szCs w:val="22"/>
          <w:lang w:eastAsia="uk-UA" w:bidi="uk-UA"/>
        </w:rPr>
        <w:tab/>
        <w:t xml:space="preserve">Керівникам </w:t>
      </w:r>
      <w:proofErr w:type="spellStart"/>
      <w:r w:rsidRPr="00382A22">
        <w:rPr>
          <w:rFonts w:ascii="Times New Roman" w:hAnsi="Times New Roman" w:cs="Times New Roman"/>
          <w:color w:val="000000"/>
          <w:sz w:val="22"/>
          <w:szCs w:val="22"/>
          <w:lang w:eastAsia="uk-UA" w:bidi="uk-UA"/>
        </w:rPr>
        <w:t>ТзОВ</w:t>
      </w:r>
      <w:proofErr w:type="spellEnd"/>
      <w:r w:rsidRPr="00382A22">
        <w:rPr>
          <w:rFonts w:ascii="Times New Roman" w:hAnsi="Times New Roman" w:cs="Times New Roman"/>
          <w:color w:val="000000"/>
          <w:sz w:val="22"/>
          <w:szCs w:val="22"/>
          <w:lang w:eastAsia="uk-UA" w:bidi="uk-UA"/>
        </w:rPr>
        <w:t xml:space="preserve"> «</w:t>
      </w:r>
      <w:proofErr w:type="spellStart"/>
      <w:r w:rsidRPr="00382A22">
        <w:rPr>
          <w:rFonts w:ascii="Times New Roman" w:hAnsi="Times New Roman" w:cs="Times New Roman"/>
          <w:color w:val="000000"/>
          <w:sz w:val="22"/>
          <w:szCs w:val="22"/>
          <w:lang w:eastAsia="uk-UA" w:bidi="uk-UA"/>
        </w:rPr>
        <w:t>Нафтогаз</w:t>
      </w:r>
      <w:proofErr w:type="spellEnd"/>
      <w:r w:rsidRPr="00382A22">
        <w:rPr>
          <w:rFonts w:ascii="Times New Roman" w:hAnsi="Times New Roman" w:cs="Times New Roman"/>
          <w:color w:val="000000"/>
          <w:sz w:val="22"/>
          <w:szCs w:val="22"/>
          <w:lang w:eastAsia="uk-UA" w:bidi="uk-UA"/>
        </w:rPr>
        <w:t xml:space="preserve"> тепло», </w:t>
      </w:r>
      <w:proofErr w:type="spellStart"/>
      <w:r w:rsidRPr="00382A22">
        <w:rPr>
          <w:rFonts w:ascii="Times New Roman" w:hAnsi="Times New Roman" w:cs="Times New Roman"/>
          <w:color w:val="000000"/>
          <w:sz w:val="22"/>
          <w:szCs w:val="22"/>
          <w:lang w:eastAsia="uk-UA" w:bidi="uk-UA"/>
        </w:rPr>
        <w:t>ТзОВ</w:t>
      </w:r>
      <w:proofErr w:type="spellEnd"/>
      <w:r w:rsidRPr="00382A22">
        <w:rPr>
          <w:rFonts w:ascii="Times New Roman" w:hAnsi="Times New Roman" w:cs="Times New Roman"/>
          <w:color w:val="000000"/>
          <w:sz w:val="22"/>
          <w:szCs w:val="22"/>
          <w:lang w:eastAsia="uk-UA" w:bidi="uk-UA"/>
        </w:rPr>
        <w:t xml:space="preserve"> «Енергія-Новий Розділ», керуючому </w:t>
      </w:r>
      <w:proofErr w:type="spellStart"/>
      <w:r w:rsidRPr="00382A22">
        <w:rPr>
          <w:rFonts w:ascii="Times New Roman" w:hAnsi="Times New Roman" w:cs="Times New Roman"/>
          <w:color w:val="000000"/>
          <w:sz w:val="22"/>
          <w:szCs w:val="22"/>
          <w:lang w:eastAsia="uk-UA" w:bidi="uk-UA"/>
        </w:rPr>
        <w:t>КП</w:t>
      </w:r>
      <w:proofErr w:type="spellEnd"/>
      <w:r w:rsidRPr="00382A22">
        <w:rPr>
          <w:rFonts w:ascii="Times New Roman" w:hAnsi="Times New Roman" w:cs="Times New Roman"/>
          <w:color w:val="000000"/>
          <w:sz w:val="22"/>
          <w:szCs w:val="22"/>
          <w:lang w:eastAsia="uk-UA" w:bidi="uk-UA"/>
        </w:rPr>
        <w:t xml:space="preserve"> </w:t>
      </w:r>
      <w:proofErr w:type="spellStart"/>
      <w:r w:rsidRPr="00382A22">
        <w:rPr>
          <w:rFonts w:ascii="Times New Roman" w:hAnsi="Times New Roman" w:cs="Times New Roman"/>
          <w:color w:val="000000"/>
          <w:sz w:val="22"/>
          <w:szCs w:val="22"/>
          <w:lang w:eastAsia="uk-UA" w:bidi="uk-UA"/>
        </w:rPr>
        <w:t>„Розділжитлосервіс”</w:t>
      </w:r>
      <w:proofErr w:type="spellEnd"/>
      <w:r w:rsidRPr="00382A22">
        <w:rPr>
          <w:rFonts w:ascii="Times New Roman" w:hAnsi="Times New Roman" w:cs="Times New Roman"/>
          <w:color w:val="000000"/>
          <w:sz w:val="22"/>
          <w:szCs w:val="22"/>
          <w:lang w:eastAsia="uk-UA" w:bidi="uk-UA"/>
        </w:rPr>
        <w:t xml:space="preserve"> Жуку Б. Л., начальнику відділу освіти Панчишин Г. Ю., головному лікарю Комунального некомерційного підприємства «Новороздільська міська лікарня» </w:t>
      </w:r>
      <w:proofErr w:type="spellStart"/>
      <w:r w:rsidRPr="00382A22">
        <w:rPr>
          <w:rFonts w:ascii="Times New Roman" w:hAnsi="Times New Roman" w:cs="Times New Roman"/>
          <w:color w:val="000000"/>
          <w:sz w:val="22"/>
          <w:szCs w:val="22"/>
          <w:lang w:eastAsia="uk-UA" w:bidi="uk-UA"/>
        </w:rPr>
        <w:t>Стеціву</w:t>
      </w:r>
      <w:proofErr w:type="spellEnd"/>
      <w:r w:rsidRPr="00382A22">
        <w:rPr>
          <w:rFonts w:ascii="Times New Roman" w:hAnsi="Times New Roman" w:cs="Times New Roman"/>
          <w:color w:val="000000"/>
          <w:sz w:val="22"/>
          <w:szCs w:val="22"/>
          <w:lang w:eastAsia="uk-UA" w:bidi="uk-UA"/>
        </w:rPr>
        <w:t xml:space="preserve"> О. Р., начальнику Управління культури, спорту та гуманітарної політики Новороздільської міської ради </w:t>
      </w:r>
      <w:proofErr w:type="spellStart"/>
      <w:r w:rsidRPr="00382A22">
        <w:rPr>
          <w:rFonts w:ascii="Times New Roman" w:hAnsi="Times New Roman" w:cs="Times New Roman"/>
          <w:color w:val="000000"/>
          <w:sz w:val="22"/>
          <w:szCs w:val="22"/>
          <w:lang w:eastAsia="uk-UA" w:bidi="uk-UA"/>
        </w:rPr>
        <w:t>Засанському</w:t>
      </w:r>
      <w:proofErr w:type="spellEnd"/>
      <w:r w:rsidRPr="00382A22">
        <w:rPr>
          <w:rFonts w:ascii="Times New Roman" w:hAnsi="Times New Roman" w:cs="Times New Roman"/>
          <w:color w:val="000000"/>
          <w:sz w:val="22"/>
          <w:szCs w:val="22"/>
          <w:lang w:eastAsia="uk-UA" w:bidi="uk-UA"/>
        </w:rPr>
        <w:t xml:space="preserve"> В. І. згідно встановленого терміну початку опалювального періоду, забезпечити подачу теплоносія </w:t>
      </w:r>
      <w:proofErr w:type="spellStart"/>
      <w:r w:rsidRPr="00382A22">
        <w:rPr>
          <w:rFonts w:ascii="Times New Roman" w:hAnsi="Times New Roman" w:cs="Times New Roman"/>
          <w:color w:val="000000"/>
          <w:sz w:val="22"/>
          <w:szCs w:val="22"/>
          <w:lang w:eastAsia="uk-UA" w:bidi="uk-UA"/>
        </w:rPr>
        <w:t>до’</w:t>
      </w:r>
      <w:proofErr w:type="spellEnd"/>
      <w:r w:rsidRPr="00382A22">
        <w:rPr>
          <w:rFonts w:ascii="Times New Roman" w:hAnsi="Times New Roman" w:cs="Times New Roman"/>
          <w:color w:val="000000"/>
          <w:sz w:val="22"/>
          <w:szCs w:val="22"/>
          <w:lang w:eastAsia="uk-UA" w:bidi="uk-UA"/>
        </w:rPr>
        <w:t xml:space="preserve"> внутрішньо-будинкових систем теплопостачання об’єктів освіти, культури, охорони здоров’я, житлового фонду та інших об’єктів на території Новороздільської територіальної громади.</w:t>
      </w:r>
    </w:p>
    <w:p w:rsidR="0024482D" w:rsidRPr="00382A22" w:rsidRDefault="0024482D" w:rsidP="007B795A">
      <w:pPr>
        <w:pStyle w:val="22"/>
        <w:shd w:val="clear" w:color="auto" w:fill="auto"/>
        <w:tabs>
          <w:tab w:val="left" w:pos="1195"/>
        </w:tabs>
        <w:spacing w:before="0" w:after="0" w:line="240" w:lineRule="auto"/>
        <w:ind w:firstLine="567"/>
        <w:rPr>
          <w:rFonts w:ascii="Times New Roman" w:hAnsi="Times New Roman" w:cs="Times New Roman"/>
          <w:sz w:val="22"/>
          <w:szCs w:val="22"/>
        </w:rPr>
      </w:pPr>
      <w:r w:rsidRPr="00382A22">
        <w:rPr>
          <w:rFonts w:ascii="Times New Roman" w:hAnsi="Times New Roman" w:cs="Times New Roman"/>
          <w:color w:val="000000"/>
          <w:sz w:val="22"/>
          <w:szCs w:val="22"/>
          <w:lang w:eastAsia="uk-UA" w:bidi="uk-UA"/>
        </w:rPr>
        <w:t>3.</w:t>
      </w:r>
      <w:r w:rsidRPr="00382A22">
        <w:rPr>
          <w:rFonts w:ascii="Times New Roman" w:hAnsi="Times New Roman" w:cs="Times New Roman"/>
          <w:color w:val="000000"/>
          <w:sz w:val="22"/>
          <w:szCs w:val="22"/>
          <w:lang w:eastAsia="uk-UA" w:bidi="uk-UA"/>
        </w:rPr>
        <w:tab/>
        <w:t>Створити робочу групу для оперативного вирішення проблемних питань, які можуть виникати в період входження в опалювальний сезон в Новороздільській ТГ, а в подальшому - для забезпечення сталої роботи господарського комплексу громади</w:t>
      </w:r>
    </w:p>
    <w:p w:rsidR="007B795A" w:rsidRPr="00382A22" w:rsidRDefault="007B795A" w:rsidP="007B795A">
      <w:pPr>
        <w:widowControl w:val="0"/>
        <w:ind w:right="520" w:firstLine="567"/>
        <w:jc w:val="both"/>
        <w:rPr>
          <w:rFonts w:eastAsia="Bookman Old Style"/>
          <w:color w:val="000000"/>
          <w:sz w:val="22"/>
          <w:szCs w:val="22"/>
          <w:lang w:eastAsia="uk-UA" w:bidi="uk-UA"/>
        </w:rPr>
      </w:pPr>
      <w:r w:rsidRPr="00382A22">
        <w:rPr>
          <w:rFonts w:eastAsia="Bookman Old Style"/>
          <w:color w:val="000000"/>
          <w:sz w:val="22"/>
          <w:szCs w:val="22"/>
          <w:lang w:eastAsia="uk-UA" w:bidi="uk-UA"/>
        </w:rPr>
        <w:t>протягом зимового періоду (надалі - робоча група) та затвердити її склад згідно з додатком.</w:t>
      </w:r>
    </w:p>
    <w:p w:rsidR="007B795A" w:rsidRPr="00382A22" w:rsidRDefault="007B795A" w:rsidP="007B795A">
      <w:pPr>
        <w:widowControl w:val="0"/>
        <w:tabs>
          <w:tab w:val="left" w:pos="682"/>
        </w:tabs>
        <w:ind w:right="520" w:firstLine="567"/>
        <w:jc w:val="both"/>
        <w:rPr>
          <w:rFonts w:eastAsia="Bookman Old Style"/>
          <w:color w:val="000000"/>
          <w:sz w:val="22"/>
          <w:szCs w:val="22"/>
          <w:lang w:eastAsia="uk-UA" w:bidi="uk-UA"/>
        </w:rPr>
      </w:pPr>
      <w:r w:rsidRPr="00382A22">
        <w:rPr>
          <w:rFonts w:eastAsia="Bookman Old Style"/>
          <w:color w:val="000000"/>
          <w:sz w:val="22"/>
          <w:szCs w:val="22"/>
          <w:lang w:eastAsia="uk-UA" w:bidi="uk-UA"/>
        </w:rPr>
        <w:t>4.</w:t>
      </w:r>
      <w:r w:rsidRPr="00382A22">
        <w:rPr>
          <w:rFonts w:eastAsia="Bookman Old Style"/>
          <w:color w:val="000000"/>
          <w:sz w:val="22"/>
          <w:szCs w:val="22"/>
          <w:lang w:eastAsia="uk-UA" w:bidi="uk-UA"/>
        </w:rPr>
        <w:tab/>
        <w:t xml:space="preserve">Керівникам </w:t>
      </w:r>
      <w:proofErr w:type="spellStart"/>
      <w:r w:rsidRPr="00382A22">
        <w:rPr>
          <w:rFonts w:eastAsia="Bookman Old Style"/>
          <w:color w:val="000000"/>
          <w:sz w:val="22"/>
          <w:szCs w:val="22"/>
          <w:lang w:eastAsia="uk-UA" w:bidi="uk-UA"/>
        </w:rPr>
        <w:t>ТзОВ</w:t>
      </w:r>
      <w:proofErr w:type="spellEnd"/>
      <w:r w:rsidRPr="00382A22">
        <w:rPr>
          <w:rFonts w:eastAsia="Bookman Old Style"/>
          <w:color w:val="000000"/>
          <w:sz w:val="22"/>
          <w:szCs w:val="22"/>
          <w:lang w:eastAsia="uk-UA" w:bidi="uk-UA"/>
        </w:rPr>
        <w:t xml:space="preserve"> «</w:t>
      </w:r>
      <w:proofErr w:type="spellStart"/>
      <w:r w:rsidRPr="00382A22">
        <w:rPr>
          <w:rFonts w:eastAsia="Bookman Old Style"/>
          <w:color w:val="000000"/>
          <w:sz w:val="22"/>
          <w:szCs w:val="22"/>
          <w:lang w:eastAsia="uk-UA" w:bidi="uk-UA"/>
        </w:rPr>
        <w:t>Нафтогаз</w:t>
      </w:r>
      <w:proofErr w:type="spellEnd"/>
      <w:r w:rsidRPr="00382A22">
        <w:rPr>
          <w:rFonts w:eastAsia="Bookman Old Style"/>
          <w:color w:val="000000"/>
          <w:sz w:val="22"/>
          <w:szCs w:val="22"/>
          <w:lang w:eastAsia="uk-UA" w:bidi="uk-UA"/>
        </w:rPr>
        <w:t xml:space="preserve"> тепло», </w:t>
      </w:r>
      <w:proofErr w:type="spellStart"/>
      <w:r w:rsidRPr="00382A22">
        <w:rPr>
          <w:rFonts w:eastAsia="Bookman Old Style"/>
          <w:color w:val="000000"/>
          <w:sz w:val="22"/>
          <w:szCs w:val="22"/>
          <w:lang w:eastAsia="uk-UA" w:bidi="uk-UA"/>
        </w:rPr>
        <w:t>ТзОВ</w:t>
      </w:r>
      <w:proofErr w:type="spellEnd"/>
      <w:r w:rsidRPr="00382A22">
        <w:rPr>
          <w:rFonts w:eastAsia="Bookman Old Style"/>
          <w:color w:val="000000"/>
          <w:sz w:val="22"/>
          <w:szCs w:val="22"/>
          <w:lang w:eastAsia="uk-UA" w:bidi="uk-UA"/>
        </w:rPr>
        <w:t xml:space="preserve"> «Енергія-Новий Розділ» керуючому </w:t>
      </w:r>
      <w:proofErr w:type="spellStart"/>
      <w:r w:rsidRPr="00382A22">
        <w:rPr>
          <w:rFonts w:eastAsia="Bookman Old Style"/>
          <w:color w:val="000000"/>
          <w:sz w:val="22"/>
          <w:szCs w:val="22"/>
          <w:lang w:eastAsia="uk-UA" w:bidi="uk-UA"/>
        </w:rPr>
        <w:t>КП</w:t>
      </w:r>
      <w:proofErr w:type="spellEnd"/>
      <w:r w:rsidRPr="00382A22">
        <w:rPr>
          <w:rFonts w:eastAsia="Bookman Old Style"/>
          <w:color w:val="000000"/>
          <w:sz w:val="22"/>
          <w:szCs w:val="22"/>
          <w:lang w:eastAsia="uk-UA" w:bidi="uk-UA"/>
        </w:rPr>
        <w:t xml:space="preserve"> </w:t>
      </w:r>
      <w:proofErr w:type="spellStart"/>
      <w:r w:rsidRPr="00382A22">
        <w:rPr>
          <w:rFonts w:eastAsia="Bookman Old Style"/>
          <w:color w:val="000000"/>
          <w:sz w:val="22"/>
          <w:szCs w:val="22"/>
          <w:lang w:eastAsia="uk-UA" w:bidi="uk-UA"/>
        </w:rPr>
        <w:t>„Розділяситлосервіс”</w:t>
      </w:r>
      <w:proofErr w:type="spellEnd"/>
      <w:r w:rsidRPr="00382A22">
        <w:rPr>
          <w:rFonts w:eastAsia="Bookman Old Style"/>
          <w:color w:val="000000"/>
          <w:sz w:val="22"/>
          <w:szCs w:val="22"/>
          <w:lang w:eastAsia="uk-UA" w:bidi="uk-UA"/>
        </w:rPr>
        <w:t xml:space="preserve"> Жуку Б. Л., начальнику відділу освіти </w:t>
      </w:r>
      <w:proofErr w:type="spellStart"/>
      <w:r w:rsidRPr="00382A22">
        <w:rPr>
          <w:rFonts w:eastAsia="Bookman Old Style"/>
          <w:color w:val="000000"/>
          <w:sz w:val="22"/>
          <w:szCs w:val="22"/>
          <w:lang w:eastAsia="uk-UA" w:bidi="uk-UA"/>
        </w:rPr>
        <w:t>Панчипщн</w:t>
      </w:r>
      <w:proofErr w:type="spellEnd"/>
      <w:r w:rsidRPr="00382A22">
        <w:rPr>
          <w:rFonts w:eastAsia="Bookman Old Style"/>
          <w:color w:val="000000"/>
          <w:sz w:val="22"/>
          <w:szCs w:val="22"/>
          <w:lang w:eastAsia="uk-UA" w:bidi="uk-UA"/>
        </w:rPr>
        <w:t xml:space="preserve"> Г. Ю., головному лікарю Комунального некомерційного підприємства «Новороздільська міська лікарня» </w:t>
      </w:r>
      <w:proofErr w:type="spellStart"/>
      <w:r w:rsidRPr="00382A22">
        <w:rPr>
          <w:rFonts w:eastAsia="Bookman Old Style"/>
          <w:color w:val="000000"/>
          <w:sz w:val="22"/>
          <w:szCs w:val="22"/>
          <w:lang w:eastAsia="uk-UA" w:bidi="uk-UA"/>
        </w:rPr>
        <w:t>Стеціву</w:t>
      </w:r>
      <w:proofErr w:type="spellEnd"/>
      <w:r w:rsidRPr="00382A22">
        <w:rPr>
          <w:rFonts w:eastAsia="Bookman Old Style"/>
          <w:color w:val="000000"/>
          <w:sz w:val="22"/>
          <w:szCs w:val="22"/>
          <w:lang w:eastAsia="uk-UA" w:bidi="uk-UA"/>
        </w:rPr>
        <w:t xml:space="preserve"> О. Р., начальнику Управління культури, спорту та гуманітарної політики Новороздільської міської рада </w:t>
      </w:r>
      <w:proofErr w:type="spellStart"/>
      <w:r w:rsidRPr="00382A22">
        <w:rPr>
          <w:rFonts w:eastAsia="Bookman Old Style"/>
          <w:color w:val="000000"/>
          <w:sz w:val="22"/>
          <w:szCs w:val="22"/>
          <w:lang w:eastAsia="uk-UA" w:bidi="uk-UA"/>
        </w:rPr>
        <w:t>Засанському</w:t>
      </w:r>
      <w:proofErr w:type="spellEnd"/>
      <w:r w:rsidRPr="00382A22">
        <w:rPr>
          <w:rFonts w:eastAsia="Bookman Old Style"/>
          <w:color w:val="000000"/>
          <w:sz w:val="22"/>
          <w:szCs w:val="22"/>
          <w:lang w:eastAsia="uk-UA" w:bidi="uk-UA"/>
        </w:rPr>
        <w:t xml:space="preserve"> В. І. щоденно до 16:00 год. подавати робочій групі (голова - Гулій М. М.) оперативну інформацію про хід подачі теплоносія до повного запуску.</w:t>
      </w:r>
    </w:p>
    <w:p w:rsidR="007B795A" w:rsidRPr="00382A22" w:rsidRDefault="007B795A" w:rsidP="007B795A">
      <w:pPr>
        <w:widowControl w:val="0"/>
        <w:tabs>
          <w:tab w:val="left" w:pos="682"/>
        </w:tabs>
        <w:ind w:right="520" w:firstLine="567"/>
        <w:jc w:val="both"/>
        <w:rPr>
          <w:rFonts w:eastAsia="Bookman Old Style"/>
          <w:color w:val="000000"/>
          <w:sz w:val="22"/>
          <w:szCs w:val="22"/>
          <w:lang w:eastAsia="uk-UA" w:bidi="uk-UA"/>
        </w:rPr>
      </w:pPr>
      <w:r w:rsidRPr="00382A22">
        <w:rPr>
          <w:rFonts w:eastAsia="Bookman Old Style"/>
          <w:color w:val="000000"/>
          <w:sz w:val="22"/>
          <w:szCs w:val="22"/>
          <w:lang w:eastAsia="uk-UA" w:bidi="uk-UA"/>
        </w:rPr>
        <w:t>5.</w:t>
      </w:r>
      <w:r w:rsidRPr="00382A22">
        <w:rPr>
          <w:rFonts w:eastAsia="Bookman Old Style"/>
          <w:color w:val="000000"/>
          <w:sz w:val="22"/>
          <w:szCs w:val="22"/>
          <w:lang w:eastAsia="uk-UA" w:bidi="uk-UA"/>
        </w:rPr>
        <w:tab/>
        <w:t>Дане розпорядження подати на затвердження виконавчому комітету Новороздільської міської ради.</w:t>
      </w:r>
    </w:p>
    <w:p w:rsidR="007B795A" w:rsidRPr="00382A22" w:rsidRDefault="007B795A" w:rsidP="007B795A">
      <w:pPr>
        <w:widowControl w:val="0"/>
        <w:tabs>
          <w:tab w:val="left" w:pos="717"/>
        </w:tabs>
        <w:ind w:firstLine="567"/>
        <w:jc w:val="both"/>
        <w:rPr>
          <w:rFonts w:eastAsia="Bookman Old Style"/>
          <w:color w:val="000000"/>
          <w:sz w:val="22"/>
          <w:szCs w:val="22"/>
          <w:lang w:eastAsia="uk-UA" w:bidi="uk-UA"/>
        </w:rPr>
      </w:pPr>
      <w:r w:rsidRPr="00382A22">
        <w:rPr>
          <w:rFonts w:eastAsia="Bookman Old Style"/>
          <w:color w:val="000000"/>
          <w:sz w:val="22"/>
          <w:szCs w:val="22"/>
          <w:lang w:eastAsia="uk-UA" w:bidi="uk-UA"/>
        </w:rPr>
        <w:t>6.</w:t>
      </w:r>
      <w:r w:rsidRPr="00382A22">
        <w:rPr>
          <w:rFonts w:eastAsia="Bookman Old Style"/>
          <w:color w:val="000000"/>
          <w:sz w:val="22"/>
          <w:szCs w:val="22"/>
          <w:lang w:eastAsia="uk-UA" w:bidi="uk-UA"/>
        </w:rPr>
        <w:tab/>
        <w:t>Контроль за виконанням даного розпорядження залишаю за собою.</w:t>
      </w:r>
    </w:p>
    <w:p w:rsidR="0067277B" w:rsidRPr="00382A22" w:rsidRDefault="007B795A" w:rsidP="007B795A">
      <w:pPr>
        <w:widowControl w:val="0"/>
        <w:shd w:val="clear" w:color="auto" w:fill="FFFFFF"/>
        <w:tabs>
          <w:tab w:val="left" w:leader="dot" w:pos="9475"/>
        </w:tabs>
        <w:autoSpaceDE w:val="0"/>
        <w:autoSpaceDN w:val="0"/>
        <w:adjustRightInd w:val="0"/>
        <w:ind w:firstLine="567"/>
        <w:jc w:val="both"/>
        <w:rPr>
          <w:rFonts w:eastAsia="Calibri"/>
          <w:sz w:val="22"/>
          <w:szCs w:val="22"/>
        </w:rPr>
      </w:pPr>
      <w:r w:rsidRPr="00382A22">
        <w:rPr>
          <w:rFonts w:eastAsia="Calibri"/>
          <w:noProof/>
          <w:sz w:val="22"/>
          <w:szCs w:val="22"/>
          <w:lang w:eastAsia="uk-UA"/>
        </w:rPr>
        <w:drawing>
          <wp:inline distT="0" distB="0" distL="0" distR="0">
            <wp:extent cx="3822795" cy="1105469"/>
            <wp:effectExtent l="19050" t="0" r="6255" b="0"/>
            <wp:docPr id="7" name="Рисунок 6" descr="C:\Users\Anatoliy\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atoliy\AppData\Local\Temp\FineReader12.00\media\image2.jpeg"/>
                    <pic:cNvPicPr>
                      <a:picLocks noChangeAspect="1" noChangeArrowheads="1"/>
                    </pic:cNvPicPr>
                  </pic:nvPicPr>
                  <pic:blipFill>
                    <a:blip r:embed="rId16" cstate="print"/>
                    <a:srcRect/>
                    <a:stretch>
                      <a:fillRect/>
                    </a:stretch>
                  </pic:blipFill>
                  <pic:spPr bwMode="auto">
                    <a:xfrm>
                      <a:off x="0" y="0"/>
                      <a:ext cx="3823189" cy="1105583"/>
                    </a:xfrm>
                    <a:prstGeom prst="rect">
                      <a:avLst/>
                    </a:prstGeom>
                    <a:noFill/>
                    <a:ln w="9525">
                      <a:noFill/>
                      <a:miter lim="800000"/>
                      <a:headEnd/>
                      <a:tailEnd/>
                    </a:ln>
                  </pic:spPr>
                </pic:pic>
              </a:graphicData>
            </a:graphic>
          </wp:inline>
        </w:drawing>
      </w:r>
    </w:p>
    <w:p w:rsidR="007B795A" w:rsidRPr="00382A22" w:rsidRDefault="007B795A" w:rsidP="007B795A">
      <w:pPr>
        <w:widowControl w:val="0"/>
        <w:shd w:val="clear" w:color="auto" w:fill="FFFFFF"/>
        <w:tabs>
          <w:tab w:val="left" w:leader="dot" w:pos="9475"/>
        </w:tabs>
        <w:autoSpaceDE w:val="0"/>
        <w:autoSpaceDN w:val="0"/>
        <w:adjustRightInd w:val="0"/>
        <w:jc w:val="both"/>
        <w:rPr>
          <w:rFonts w:eastAsia="Calibri"/>
          <w:sz w:val="22"/>
          <w:szCs w:val="22"/>
        </w:rPr>
      </w:pPr>
    </w:p>
    <w:p w:rsidR="007B795A" w:rsidRDefault="007B795A" w:rsidP="007B795A">
      <w:pPr>
        <w:widowControl w:val="0"/>
        <w:shd w:val="clear" w:color="auto" w:fill="FFFFFF"/>
        <w:tabs>
          <w:tab w:val="left" w:leader="dot" w:pos="9475"/>
        </w:tabs>
        <w:autoSpaceDE w:val="0"/>
        <w:autoSpaceDN w:val="0"/>
        <w:adjustRightInd w:val="0"/>
        <w:jc w:val="both"/>
        <w:rPr>
          <w:rFonts w:eastAsia="Calibri"/>
          <w:sz w:val="22"/>
          <w:szCs w:val="22"/>
        </w:rPr>
      </w:pPr>
    </w:p>
    <w:p w:rsidR="001A7938" w:rsidRDefault="001A7938" w:rsidP="007B795A">
      <w:pPr>
        <w:widowControl w:val="0"/>
        <w:shd w:val="clear" w:color="auto" w:fill="FFFFFF"/>
        <w:tabs>
          <w:tab w:val="left" w:leader="dot" w:pos="9475"/>
        </w:tabs>
        <w:autoSpaceDE w:val="0"/>
        <w:autoSpaceDN w:val="0"/>
        <w:adjustRightInd w:val="0"/>
        <w:jc w:val="both"/>
        <w:rPr>
          <w:rFonts w:eastAsia="Calibri"/>
          <w:sz w:val="22"/>
          <w:szCs w:val="22"/>
        </w:rPr>
      </w:pPr>
    </w:p>
    <w:p w:rsidR="001A7938" w:rsidRDefault="001A7938" w:rsidP="007B795A">
      <w:pPr>
        <w:widowControl w:val="0"/>
        <w:shd w:val="clear" w:color="auto" w:fill="FFFFFF"/>
        <w:tabs>
          <w:tab w:val="left" w:leader="dot" w:pos="9475"/>
        </w:tabs>
        <w:autoSpaceDE w:val="0"/>
        <w:autoSpaceDN w:val="0"/>
        <w:adjustRightInd w:val="0"/>
        <w:jc w:val="both"/>
        <w:rPr>
          <w:rFonts w:eastAsia="Calibri"/>
          <w:sz w:val="22"/>
          <w:szCs w:val="22"/>
        </w:rPr>
      </w:pPr>
    </w:p>
    <w:p w:rsidR="001A7938" w:rsidRDefault="001A7938" w:rsidP="007B795A">
      <w:pPr>
        <w:widowControl w:val="0"/>
        <w:shd w:val="clear" w:color="auto" w:fill="FFFFFF"/>
        <w:tabs>
          <w:tab w:val="left" w:leader="dot" w:pos="9475"/>
        </w:tabs>
        <w:autoSpaceDE w:val="0"/>
        <w:autoSpaceDN w:val="0"/>
        <w:adjustRightInd w:val="0"/>
        <w:jc w:val="both"/>
        <w:rPr>
          <w:rFonts w:eastAsia="Calibri"/>
          <w:sz w:val="22"/>
          <w:szCs w:val="22"/>
        </w:rPr>
      </w:pPr>
    </w:p>
    <w:p w:rsidR="001A7938" w:rsidRDefault="001A7938" w:rsidP="007B795A">
      <w:pPr>
        <w:widowControl w:val="0"/>
        <w:shd w:val="clear" w:color="auto" w:fill="FFFFFF"/>
        <w:tabs>
          <w:tab w:val="left" w:leader="dot" w:pos="9475"/>
        </w:tabs>
        <w:autoSpaceDE w:val="0"/>
        <w:autoSpaceDN w:val="0"/>
        <w:adjustRightInd w:val="0"/>
        <w:jc w:val="both"/>
        <w:rPr>
          <w:rFonts w:eastAsia="Calibri"/>
          <w:sz w:val="22"/>
          <w:szCs w:val="22"/>
        </w:rPr>
      </w:pPr>
    </w:p>
    <w:p w:rsidR="001A7938" w:rsidRDefault="001A7938" w:rsidP="007B795A">
      <w:pPr>
        <w:widowControl w:val="0"/>
        <w:shd w:val="clear" w:color="auto" w:fill="FFFFFF"/>
        <w:tabs>
          <w:tab w:val="left" w:leader="dot" w:pos="9475"/>
        </w:tabs>
        <w:autoSpaceDE w:val="0"/>
        <w:autoSpaceDN w:val="0"/>
        <w:adjustRightInd w:val="0"/>
        <w:jc w:val="both"/>
        <w:rPr>
          <w:rFonts w:eastAsia="Calibri"/>
          <w:sz w:val="22"/>
          <w:szCs w:val="22"/>
        </w:rPr>
      </w:pPr>
    </w:p>
    <w:p w:rsidR="001A7938" w:rsidRDefault="001A7938" w:rsidP="007B795A">
      <w:pPr>
        <w:widowControl w:val="0"/>
        <w:shd w:val="clear" w:color="auto" w:fill="FFFFFF"/>
        <w:tabs>
          <w:tab w:val="left" w:leader="dot" w:pos="9475"/>
        </w:tabs>
        <w:autoSpaceDE w:val="0"/>
        <w:autoSpaceDN w:val="0"/>
        <w:adjustRightInd w:val="0"/>
        <w:jc w:val="both"/>
        <w:rPr>
          <w:rFonts w:eastAsia="Calibri"/>
          <w:sz w:val="22"/>
          <w:szCs w:val="22"/>
        </w:rPr>
      </w:pPr>
    </w:p>
    <w:p w:rsidR="001A7938" w:rsidRDefault="001A7938" w:rsidP="007B795A">
      <w:pPr>
        <w:widowControl w:val="0"/>
        <w:shd w:val="clear" w:color="auto" w:fill="FFFFFF"/>
        <w:tabs>
          <w:tab w:val="left" w:leader="dot" w:pos="9475"/>
        </w:tabs>
        <w:autoSpaceDE w:val="0"/>
        <w:autoSpaceDN w:val="0"/>
        <w:adjustRightInd w:val="0"/>
        <w:jc w:val="both"/>
        <w:rPr>
          <w:rFonts w:eastAsia="Calibri"/>
          <w:sz w:val="22"/>
          <w:szCs w:val="22"/>
        </w:rPr>
      </w:pPr>
    </w:p>
    <w:p w:rsidR="001A7938" w:rsidRDefault="001A7938" w:rsidP="007B795A">
      <w:pPr>
        <w:widowControl w:val="0"/>
        <w:shd w:val="clear" w:color="auto" w:fill="FFFFFF"/>
        <w:tabs>
          <w:tab w:val="left" w:leader="dot" w:pos="9475"/>
        </w:tabs>
        <w:autoSpaceDE w:val="0"/>
        <w:autoSpaceDN w:val="0"/>
        <w:adjustRightInd w:val="0"/>
        <w:jc w:val="both"/>
        <w:rPr>
          <w:rFonts w:eastAsia="Calibri"/>
          <w:sz w:val="22"/>
          <w:szCs w:val="22"/>
        </w:rPr>
      </w:pPr>
    </w:p>
    <w:p w:rsidR="001A7938" w:rsidRPr="00382A22" w:rsidRDefault="001A7938" w:rsidP="007B795A">
      <w:pPr>
        <w:widowControl w:val="0"/>
        <w:shd w:val="clear" w:color="auto" w:fill="FFFFFF"/>
        <w:tabs>
          <w:tab w:val="left" w:leader="dot" w:pos="9475"/>
        </w:tabs>
        <w:autoSpaceDE w:val="0"/>
        <w:autoSpaceDN w:val="0"/>
        <w:adjustRightInd w:val="0"/>
        <w:jc w:val="both"/>
        <w:rPr>
          <w:rFonts w:eastAsia="Calibri"/>
          <w:sz w:val="22"/>
          <w:szCs w:val="22"/>
        </w:rPr>
      </w:pPr>
    </w:p>
    <w:p w:rsidR="007B795A" w:rsidRPr="00382A22" w:rsidRDefault="007B795A" w:rsidP="007B795A">
      <w:pPr>
        <w:pStyle w:val="70"/>
        <w:shd w:val="clear" w:color="auto" w:fill="auto"/>
        <w:spacing w:before="0" w:after="0" w:line="240" w:lineRule="auto"/>
        <w:rPr>
          <w:spacing w:val="0"/>
          <w:w w:val="100"/>
          <w:sz w:val="22"/>
          <w:szCs w:val="22"/>
        </w:rPr>
      </w:pPr>
      <w:r w:rsidRPr="00382A22">
        <w:rPr>
          <w:color w:val="000000"/>
          <w:spacing w:val="0"/>
          <w:w w:val="100"/>
          <w:sz w:val="22"/>
          <w:szCs w:val="22"/>
          <w:lang w:eastAsia="uk-UA" w:bidi="uk-UA"/>
        </w:rPr>
        <w:t>СКЛАД</w:t>
      </w:r>
    </w:p>
    <w:p w:rsidR="007B795A" w:rsidRPr="00382A22" w:rsidRDefault="007B795A" w:rsidP="007B795A">
      <w:pPr>
        <w:pStyle w:val="22"/>
        <w:shd w:val="clear" w:color="auto" w:fill="auto"/>
        <w:spacing w:before="0" w:after="0" w:line="240" w:lineRule="auto"/>
        <w:jc w:val="center"/>
        <w:rPr>
          <w:rFonts w:ascii="Times New Roman" w:hAnsi="Times New Roman" w:cs="Times New Roman"/>
          <w:color w:val="000000"/>
          <w:sz w:val="22"/>
          <w:szCs w:val="22"/>
          <w:lang w:eastAsia="uk-UA" w:bidi="uk-UA"/>
        </w:rPr>
      </w:pPr>
      <w:r w:rsidRPr="00382A22">
        <w:rPr>
          <w:rFonts w:ascii="Times New Roman" w:hAnsi="Times New Roman" w:cs="Times New Roman"/>
          <w:color w:val="000000"/>
          <w:sz w:val="22"/>
          <w:szCs w:val="22"/>
          <w:lang w:eastAsia="uk-UA" w:bidi="uk-UA"/>
        </w:rPr>
        <w:t>робочої групи з оперативного вирішення проблемних питань, які</w:t>
      </w:r>
      <w:r w:rsidRPr="00382A22">
        <w:rPr>
          <w:rFonts w:ascii="Times New Roman" w:hAnsi="Times New Roman" w:cs="Times New Roman"/>
          <w:color w:val="000000"/>
          <w:sz w:val="22"/>
          <w:szCs w:val="22"/>
          <w:lang w:eastAsia="uk-UA" w:bidi="uk-UA"/>
        </w:rPr>
        <w:br/>
        <w:t>можуть виникати в період входження в опалювальний сезон на території Новороздільської</w:t>
      </w:r>
      <w:r w:rsidRPr="00382A22">
        <w:rPr>
          <w:rFonts w:ascii="Times New Roman" w:hAnsi="Times New Roman" w:cs="Times New Roman"/>
          <w:color w:val="000000"/>
          <w:sz w:val="22"/>
          <w:szCs w:val="22"/>
          <w:lang w:eastAsia="uk-UA" w:bidi="uk-UA"/>
        </w:rPr>
        <w:br/>
        <w:t>територіальної громади, а в подальшому - для забезпечення сталої роботи господарського</w:t>
      </w:r>
      <w:r w:rsidRPr="00382A22">
        <w:rPr>
          <w:rFonts w:ascii="Times New Roman" w:hAnsi="Times New Roman" w:cs="Times New Roman"/>
          <w:color w:val="000000"/>
          <w:sz w:val="22"/>
          <w:szCs w:val="22"/>
          <w:lang w:eastAsia="uk-UA" w:bidi="uk-UA"/>
        </w:rPr>
        <w:br/>
        <w:t>комплексу протягом зимового періоду 2022-2023 років</w:t>
      </w:r>
    </w:p>
    <w:p w:rsidR="007B795A" w:rsidRPr="00382A22" w:rsidRDefault="007B795A" w:rsidP="007B795A">
      <w:pPr>
        <w:pStyle w:val="22"/>
        <w:shd w:val="clear" w:color="auto" w:fill="auto"/>
        <w:spacing w:before="0" w:after="0" w:line="240" w:lineRule="auto"/>
        <w:jc w:val="center"/>
        <w:rPr>
          <w:rFonts w:ascii="Times New Roman" w:hAnsi="Times New Roman" w:cs="Times New Roman"/>
          <w:sz w:val="22"/>
          <w:szCs w:val="22"/>
        </w:rPr>
      </w:pPr>
    </w:p>
    <w:p w:rsidR="007B795A" w:rsidRPr="00382A22" w:rsidRDefault="007B795A" w:rsidP="007B795A">
      <w:pPr>
        <w:pStyle w:val="22"/>
        <w:shd w:val="clear" w:color="auto" w:fill="auto"/>
        <w:spacing w:before="0" w:after="0" w:line="240" w:lineRule="auto"/>
        <w:ind w:firstLine="420"/>
        <w:jc w:val="left"/>
        <w:rPr>
          <w:rFonts w:ascii="Times New Roman" w:hAnsi="Times New Roman" w:cs="Times New Roman"/>
          <w:sz w:val="22"/>
          <w:szCs w:val="22"/>
        </w:rPr>
      </w:pPr>
      <w:r w:rsidRPr="00382A22">
        <w:rPr>
          <w:rFonts w:ascii="Times New Roman" w:hAnsi="Times New Roman" w:cs="Times New Roman"/>
          <w:color w:val="000000"/>
          <w:sz w:val="22"/>
          <w:szCs w:val="22"/>
          <w:lang w:eastAsia="uk-UA" w:bidi="uk-UA"/>
        </w:rPr>
        <w:t>Гулій М. М. - перший заступник міського голови, голова робочої групи;</w:t>
      </w:r>
    </w:p>
    <w:p w:rsidR="007B795A" w:rsidRPr="00382A22" w:rsidRDefault="007B795A" w:rsidP="007B795A">
      <w:pPr>
        <w:pStyle w:val="22"/>
        <w:shd w:val="clear" w:color="auto" w:fill="auto"/>
        <w:spacing w:before="0" w:after="0" w:line="240" w:lineRule="auto"/>
        <w:ind w:firstLine="420"/>
        <w:jc w:val="left"/>
        <w:rPr>
          <w:rFonts w:ascii="Times New Roman" w:hAnsi="Times New Roman" w:cs="Times New Roman"/>
          <w:sz w:val="22"/>
          <w:szCs w:val="22"/>
        </w:rPr>
      </w:pPr>
      <w:r w:rsidRPr="00382A22">
        <w:rPr>
          <w:rFonts w:ascii="Times New Roman" w:hAnsi="Times New Roman" w:cs="Times New Roman"/>
          <w:color w:val="000000"/>
          <w:sz w:val="22"/>
          <w:szCs w:val="22"/>
          <w:lang w:eastAsia="uk-UA" w:bidi="uk-UA"/>
        </w:rPr>
        <w:t>Білоус А. М. - начальник управління ЖКГ, заступник голови робочої групи;</w:t>
      </w:r>
    </w:p>
    <w:p w:rsidR="007B795A" w:rsidRPr="00382A22" w:rsidRDefault="007B795A" w:rsidP="007B795A">
      <w:pPr>
        <w:pStyle w:val="22"/>
        <w:shd w:val="clear" w:color="auto" w:fill="auto"/>
        <w:spacing w:before="0" w:after="0" w:line="240" w:lineRule="auto"/>
        <w:ind w:firstLine="420"/>
        <w:jc w:val="left"/>
        <w:rPr>
          <w:rFonts w:ascii="Times New Roman" w:hAnsi="Times New Roman" w:cs="Times New Roman"/>
          <w:sz w:val="22"/>
          <w:szCs w:val="22"/>
        </w:rPr>
      </w:pPr>
      <w:r w:rsidRPr="00382A22">
        <w:rPr>
          <w:rFonts w:ascii="Times New Roman" w:hAnsi="Times New Roman" w:cs="Times New Roman"/>
          <w:color w:val="000000"/>
          <w:sz w:val="22"/>
          <w:szCs w:val="22"/>
          <w:lang w:eastAsia="uk-UA" w:bidi="uk-UA"/>
        </w:rPr>
        <w:t>Члени робочої групи:</w:t>
      </w:r>
    </w:p>
    <w:p w:rsidR="007B795A" w:rsidRPr="00382A22" w:rsidRDefault="007B795A" w:rsidP="007B795A">
      <w:pPr>
        <w:pStyle w:val="22"/>
        <w:shd w:val="clear" w:color="auto" w:fill="auto"/>
        <w:spacing w:before="0" w:after="0" w:line="240" w:lineRule="auto"/>
        <w:ind w:firstLine="420"/>
        <w:jc w:val="left"/>
        <w:rPr>
          <w:rFonts w:ascii="Times New Roman" w:hAnsi="Times New Roman" w:cs="Times New Roman"/>
          <w:sz w:val="22"/>
          <w:szCs w:val="22"/>
        </w:rPr>
      </w:pPr>
      <w:r w:rsidRPr="00382A22">
        <w:rPr>
          <w:rFonts w:ascii="Times New Roman" w:hAnsi="Times New Roman" w:cs="Times New Roman"/>
          <w:color w:val="000000"/>
          <w:sz w:val="22"/>
          <w:szCs w:val="22"/>
          <w:lang w:eastAsia="uk-UA" w:bidi="uk-UA"/>
        </w:rPr>
        <w:t>Пасемко Н. А. - начальник відділу КМ та приватизації;</w:t>
      </w:r>
    </w:p>
    <w:p w:rsidR="007B795A" w:rsidRPr="00382A22" w:rsidRDefault="007B795A" w:rsidP="007B795A">
      <w:pPr>
        <w:pStyle w:val="22"/>
        <w:shd w:val="clear" w:color="auto" w:fill="auto"/>
        <w:spacing w:before="0" w:after="0" w:line="240" w:lineRule="auto"/>
        <w:ind w:firstLine="420"/>
        <w:jc w:val="left"/>
        <w:rPr>
          <w:rFonts w:ascii="Times New Roman" w:hAnsi="Times New Roman" w:cs="Times New Roman"/>
          <w:sz w:val="22"/>
          <w:szCs w:val="22"/>
        </w:rPr>
      </w:pPr>
      <w:r w:rsidRPr="00382A22">
        <w:rPr>
          <w:rFonts w:ascii="Times New Roman" w:hAnsi="Times New Roman" w:cs="Times New Roman"/>
          <w:color w:val="000000"/>
          <w:sz w:val="22"/>
          <w:szCs w:val="22"/>
          <w:lang w:eastAsia="uk-UA" w:bidi="uk-UA"/>
        </w:rPr>
        <w:t xml:space="preserve">Жук Б. Л. - керуючий </w:t>
      </w:r>
      <w:proofErr w:type="spellStart"/>
      <w:r w:rsidRPr="00382A22">
        <w:rPr>
          <w:rFonts w:ascii="Times New Roman" w:hAnsi="Times New Roman" w:cs="Times New Roman"/>
          <w:color w:val="000000"/>
          <w:sz w:val="22"/>
          <w:szCs w:val="22"/>
          <w:lang w:eastAsia="uk-UA" w:bidi="uk-UA"/>
        </w:rPr>
        <w:t>КП</w:t>
      </w:r>
      <w:proofErr w:type="spellEnd"/>
      <w:r w:rsidRPr="00382A22">
        <w:rPr>
          <w:rFonts w:ascii="Times New Roman" w:hAnsi="Times New Roman" w:cs="Times New Roman"/>
          <w:color w:val="000000"/>
          <w:sz w:val="22"/>
          <w:szCs w:val="22"/>
          <w:lang w:eastAsia="uk-UA" w:bidi="uk-UA"/>
        </w:rPr>
        <w:t xml:space="preserve"> «</w:t>
      </w:r>
      <w:proofErr w:type="spellStart"/>
      <w:r w:rsidRPr="00382A22">
        <w:rPr>
          <w:rFonts w:ascii="Times New Roman" w:hAnsi="Times New Roman" w:cs="Times New Roman"/>
          <w:color w:val="000000"/>
          <w:sz w:val="22"/>
          <w:szCs w:val="22"/>
          <w:lang w:eastAsia="uk-UA" w:bidi="uk-UA"/>
        </w:rPr>
        <w:t>Розділжитлосервіс</w:t>
      </w:r>
      <w:proofErr w:type="spellEnd"/>
      <w:r w:rsidRPr="00382A22">
        <w:rPr>
          <w:rFonts w:ascii="Times New Roman" w:hAnsi="Times New Roman" w:cs="Times New Roman"/>
          <w:color w:val="000000"/>
          <w:sz w:val="22"/>
          <w:szCs w:val="22"/>
          <w:lang w:eastAsia="uk-UA" w:bidi="uk-UA"/>
        </w:rPr>
        <w:t>»;</w:t>
      </w:r>
    </w:p>
    <w:p w:rsidR="007B795A" w:rsidRPr="00382A22" w:rsidRDefault="007B795A" w:rsidP="007B795A">
      <w:pPr>
        <w:pStyle w:val="22"/>
        <w:shd w:val="clear" w:color="auto" w:fill="auto"/>
        <w:spacing w:before="0" w:after="0" w:line="240" w:lineRule="auto"/>
        <w:ind w:left="420"/>
        <w:jc w:val="left"/>
        <w:rPr>
          <w:rFonts w:ascii="Times New Roman" w:hAnsi="Times New Roman" w:cs="Times New Roman"/>
          <w:sz w:val="22"/>
          <w:szCs w:val="22"/>
        </w:rPr>
      </w:pPr>
      <w:r w:rsidRPr="00382A22">
        <w:rPr>
          <w:rFonts w:ascii="Times New Roman" w:hAnsi="Times New Roman" w:cs="Times New Roman"/>
          <w:color w:val="000000"/>
          <w:sz w:val="22"/>
          <w:szCs w:val="22"/>
          <w:lang w:eastAsia="uk-UA" w:bidi="uk-UA"/>
        </w:rPr>
        <w:t xml:space="preserve">Формує І. С. - заступник головного лікаря КНП «Новороздільська міська лікарня»; Панчишин Г. Ю. — начальник відділу освіти Новороздільської міської ради; </w:t>
      </w:r>
      <w:proofErr w:type="spellStart"/>
      <w:r w:rsidRPr="00382A22">
        <w:rPr>
          <w:rFonts w:ascii="Times New Roman" w:hAnsi="Times New Roman" w:cs="Times New Roman"/>
          <w:color w:val="000000"/>
          <w:sz w:val="22"/>
          <w:szCs w:val="22"/>
          <w:lang w:eastAsia="uk-UA" w:bidi="uk-UA"/>
        </w:rPr>
        <w:t>Засанський</w:t>
      </w:r>
      <w:proofErr w:type="spellEnd"/>
      <w:r w:rsidRPr="00382A22">
        <w:rPr>
          <w:rFonts w:ascii="Times New Roman" w:hAnsi="Times New Roman" w:cs="Times New Roman"/>
          <w:color w:val="000000"/>
          <w:sz w:val="22"/>
          <w:szCs w:val="22"/>
          <w:lang w:eastAsia="uk-UA" w:bidi="uk-UA"/>
        </w:rPr>
        <w:t xml:space="preserve"> В. І. - начальник управління культури, спорту та гуманітарної політики; </w:t>
      </w:r>
      <w:proofErr w:type="spellStart"/>
      <w:r w:rsidRPr="00382A22">
        <w:rPr>
          <w:rFonts w:ascii="Times New Roman" w:hAnsi="Times New Roman" w:cs="Times New Roman"/>
          <w:color w:val="000000"/>
          <w:sz w:val="22"/>
          <w:szCs w:val="22"/>
          <w:lang w:eastAsia="uk-UA" w:bidi="uk-UA"/>
        </w:rPr>
        <w:t>Поглод</w:t>
      </w:r>
      <w:proofErr w:type="spellEnd"/>
      <w:r w:rsidRPr="00382A22">
        <w:rPr>
          <w:rFonts w:ascii="Times New Roman" w:hAnsi="Times New Roman" w:cs="Times New Roman"/>
          <w:color w:val="000000"/>
          <w:sz w:val="22"/>
          <w:szCs w:val="22"/>
          <w:lang w:eastAsia="uk-UA" w:bidi="uk-UA"/>
        </w:rPr>
        <w:t xml:space="preserve"> М. Б. - виконавчий директор </w:t>
      </w:r>
      <w:proofErr w:type="spellStart"/>
      <w:r w:rsidRPr="00382A22">
        <w:rPr>
          <w:rFonts w:ascii="Times New Roman" w:hAnsi="Times New Roman" w:cs="Times New Roman"/>
          <w:color w:val="000000"/>
          <w:sz w:val="22"/>
          <w:szCs w:val="22"/>
          <w:lang w:eastAsia="uk-UA" w:bidi="uk-UA"/>
        </w:rPr>
        <w:t>ДП</w:t>
      </w:r>
      <w:proofErr w:type="spellEnd"/>
      <w:r w:rsidRPr="00382A22">
        <w:rPr>
          <w:rFonts w:ascii="Times New Roman" w:hAnsi="Times New Roman" w:cs="Times New Roman"/>
          <w:color w:val="000000"/>
          <w:sz w:val="22"/>
          <w:szCs w:val="22"/>
          <w:lang w:eastAsia="uk-UA" w:bidi="uk-UA"/>
        </w:rPr>
        <w:t xml:space="preserve"> </w:t>
      </w:r>
      <w:proofErr w:type="spellStart"/>
      <w:r w:rsidRPr="00382A22">
        <w:rPr>
          <w:rFonts w:ascii="Times New Roman" w:hAnsi="Times New Roman" w:cs="Times New Roman"/>
          <w:color w:val="000000"/>
          <w:sz w:val="22"/>
          <w:szCs w:val="22"/>
          <w:lang w:eastAsia="uk-UA" w:bidi="uk-UA"/>
        </w:rPr>
        <w:t>„Благоустрій”</w:t>
      </w:r>
      <w:proofErr w:type="spellEnd"/>
      <w:r w:rsidRPr="00382A22">
        <w:rPr>
          <w:rFonts w:ascii="Times New Roman" w:hAnsi="Times New Roman" w:cs="Times New Roman"/>
          <w:color w:val="000000"/>
          <w:sz w:val="22"/>
          <w:szCs w:val="22"/>
          <w:lang w:eastAsia="uk-UA" w:bidi="uk-UA"/>
        </w:rPr>
        <w:t>;</w:t>
      </w:r>
    </w:p>
    <w:p w:rsidR="007B795A" w:rsidRPr="00382A22" w:rsidRDefault="007B795A" w:rsidP="007B795A">
      <w:pPr>
        <w:pStyle w:val="22"/>
        <w:shd w:val="clear" w:color="auto" w:fill="auto"/>
        <w:spacing w:before="0" w:after="0" w:line="240" w:lineRule="auto"/>
        <w:ind w:firstLine="420"/>
        <w:jc w:val="left"/>
        <w:rPr>
          <w:rFonts w:ascii="Times New Roman" w:hAnsi="Times New Roman" w:cs="Times New Roman"/>
          <w:sz w:val="22"/>
          <w:szCs w:val="22"/>
        </w:rPr>
      </w:pPr>
      <w:r w:rsidRPr="00382A22">
        <w:rPr>
          <w:rFonts w:ascii="Times New Roman" w:hAnsi="Times New Roman" w:cs="Times New Roman"/>
          <w:color w:val="000000"/>
          <w:sz w:val="22"/>
          <w:szCs w:val="22"/>
          <w:lang w:eastAsia="uk-UA" w:bidi="uk-UA"/>
        </w:rPr>
        <w:t xml:space="preserve">Гриців Г. 3. - директор філії Новороздільська ТЕЦ </w:t>
      </w:r>
      <w:proofErr w:type="spellStart"/>
      <w:r w:rsidRPr="00382A22">
        <w:rPr>
          <w:rFonts w:ascii="Times New Roman" w:hAnsi="Times New Roman" w:cs="Times New Roman"/>
          <w:color w:val="000000"/>
          <w:sz w:val="22"/>
          <w:szCs w:val="22"/>
          <w:lang w:eastAsia="uk-UA" w:bidi="uk-UA"/>
        </w:rPr>
        <w:t>ТзОВ</w:t>
      </w:r>
      <w:proofErr w:type="spellEnd"/>
      <w:r w:rsidRPr="00382A22">
        <w:rPr>
          <w:rFonts w:ascii="Times New Roman" w:hAnsi="Times New Roman" w:cs="Times New Roman"/>
          <w:color w:val="000000"/>
          <w:sz w:val="22"/>
          <w:szCs w:val="22"/>
          <w:lang w:eastAsia="uk-UA" w:bidi="uk-UA"/>
        </w:rPr>
        <w:t xml:space="preserve"> «</w:t>
      </w:r>
      <w:proofErr w:type="spellStart"/>
      <w:r w:rsidRPr="00382A22">
        <w:rPr>
          <w:rFonts w:ascii="Times New Roman" w:hAnsi="Times New Roman" w:cs="Times New Roman"/>
          <w:color w:val="000000"/>
          <w:sz w:val="22"/>
          <w:szCs w:val="22"/>
          <w:lang w:eastAsia="uk-UA" w:bidi="uk-UA"/>
        </w:rPr>
        <w:t>Нафтогаз</w:t>
      </w:r>
      <w:proofErr w:type="spellEnd"/>
      <w:r w:rsidRPr="00382A22">
        <w:rPr>
          <w:rFonts w:ascii="Times New Roman" w:hAnsi="Times New Roman" w:cs="Times New Roman"/>
          <w:color w:val="000000"/>
          <w:sz w:val="22"/>
          <w:szCs w:val="22"/>
          <w:lang w:eastAsia="uk-UA" w:bidi="uk-UA"/>
        </w:rPr>
        <w:t xml:space="preserve"> Тепло»; Фартушок О. С. - голова постійної комісії з питань комунального господарства, промисловості, підприємництва та охорони навколишнього природного середовища (за згодою);</w:t>
      </w:r>
    </w:p>
    <w:p w:rsidR="007B795A" w:rsidRPr="00382A22" w:rsidRDefault="007B795A" w:rsidP="007B795A">
      <w:pPr>
        <w:pStyle w:val="22"/>
        <w:shd w:val="clear" w:color="auto" w:fill="auto"/>
        <w:spacing w:before="0" w:after="0" w:line="240" w:lineRule="auto"/>
        <w:ind w:firstLine="420"/>
        <w:jc w:val="left"/>
        <w:rPr>
          <w:rFonts w:ascii="Times New Roman" w:hAnsi="Times New Roman" w:cs="Times New Roman"/>
          <w:sz w:val="22"/>
          <w:szCs w:val="22"/>
        </w:rPr>
      </w:pPr>
      <w:proofErr w:type="spellStart"/>
      <w:r w:rsidRPr="00382A22">
        <w:rPr>
          <w:rFonts w:ascii="Times New Roman" w:hAnsi="Times New Roman" w:cs="Times New Roman"/>
          <w:color w:val="000000"/>
          <w:sz w:val="22"/>
          <w:szCs w:val="22"/>
          <w:lang w:eastAsia="uk-UA" w:bidi="uk-UA"/>
        </w:rPr>
        <w:t>Ратича</w:t>
      </w:r>
      <w:proofErr w:type="spellEnd"/>
      <w:r w:rsidRPr="00382A22">
        <w:rPr>
          <w:rFonts w:ascii="Times New Roman" w:hAnsi="Times New Roman" w:cs="Times New Roman"/>
          <w:color w:val="000000"/>
          <w:sz w:val="22"/>
          <w:szCs w:val="22"/>
          <w:lang w:eastAsia="uk-UA" w:bidi="uk-UA"/>
        </w:rPr>
        <w:t xml:space="preserve"> В. А. - майстер групи експлуатації мереж </w:t>
      </w:r>
      <w:proofErr w:type="spellStart"/>
      <w:r w:rsidRPr="00382A22">
        <w:rPr>
          <w:rFonts w:ascii="Times New Roman" w:hAnsi="Times New Roman" w:cs="Times New Roman"/>
          <w:color w:val="000000"/>
          <w:sz w:val="22"/>
          <w:szCs w:val="22"/>
          <w:lang w:eastAsia="uk-UA" w:bidi="uk-UA"/>
        </w:rPr>
        <w:t>Пустомитівського</w:t>
      </w:r>
      <w:proofErr w:type="spellEnd"/>
      <w:r w:rsidRPr="00382A22">
        <w:rPr>
          <w:rFonts w:ascii="Times New Roman" w:hAnsi="Times New Roman" w:cs="Times New Roman"/>
          <w:color w:val="000000"/>
          <w:sz w:val="22"/>
          <w:szCs w:val="22"/>
          <w:lang w:eastAsia="uk-UA" w:bidi="uk-UA"/>
        </w:rPr>
        <w:t xml:space="preserve"> відділення Миколаївської дільниці ПАТ «</w:t>
      </w:r>
      <w:proofErr w:type="spellStart"/>
      <w:r w:rsidRPr="00382A22">
        <w:rPr>
          <w:rFonts w:ascii="Times New Roman" w:hAnsi="Times New Roman" w:cs="Times New Roman"/>
          <w:color w:val="000000"/>
          <w:sz w:val="22"/>
          <w:szCs w:val="22"/>
          <w:lang w:eastAsia="uk-UA" w:bidi="uk-UA"/>
        </w:rPr>
        <w:t>Львівгаз</w:t>
      </w:r>
      <w:proofErr w:type="spellEnd"/>
      <w:r w:rsidRPr="00382A22">
        <w:rPr>
          <w:rFonts w:ascii="Times New Roman" w:hAnsi="Times New Roman" w:cs="Times New Roman"/>
          <w:color w:val="000000"/>
          <w:sz w:val="22"/>
          <w:szCs w:val="22"/>
          <w:lang w:eastAsia="uk-UA" w:bidi="uk-UA"/>
        </w:rPr>
        <w:t>».</w:t>
      </w:r>
    </w:p>
    <w:p w:rsidR="007B795A" w:rsidRPr="00382A22" w:rsidRDefault="007B795A" w:rsidP="007B795A">
      <w:pPr>
        <w:widowControl w:val="0"/>
        <w:shd w:val="clear" w:color="auto" w:fill="FFFFFF"/>
        <w:tabs>
          <w:tab w:val="left" w:leader="dot" w:pos="9475"/>
        </w:tabs>
        <w:autoSpaceDE w:val="0"/>
        <w:autoSpaceDN w:val="0"/>
        <w:adjustRightInd w:val="0"/>
        <w:jc w:val="both"/>
        <w:rPr>
          <w:rFonts w:eastAsia="Calibri"/>
          <w:sz w:val="22"/>
          <w:szCs w:val="22"/>
        </w:rPr>
      </w:pPr>
    </w:p>
    <w:p w:rsidR="007B795A" w:rsidRPr="00382A22" w:rsidRDefault="007B795A" w:rsidP="007B795A">
      <w:pPr>
        <w:framePr w:wrap="none" w:vAnchor="page" w:hAnchor="page" w:x="993" w:y="6163"/>
        <w:rPr>
          <w:sz w:val="2"/>
          <w:szCs w:val="2"/>
        </w:rPr>
      </w:pPr>
    </w:p>
    <w:p w:rsidR="007B795A" w:rsidRDefault="003C3FEC" w:rsidP="009E3A68">
      <w:pPr>
        <w:widowControl w:val="0"/>
        <w:shd w:val="clear" w:color="auto" w:fill="FFFFFF"/>
        <w:tabs>
          <w:tab w:val="left" w:leader="dot" w:pos="9475"/>
        </w:tabs>
        <w:autoSpaceDE w:val="0"/>
        <w:autoSpaceDN w:val="0"/>
        <w:adjustRightInd w:val="0"/>
        <w:jc w:val="both"/>
        <w:rPr>
          <w:rFonts w:eastAsia="Calibri"/>
        </w:rPr>
      </w:pPr>
      <w:r w:rsidRPr="00382A22">
        <w:rPr>
          <w:noProof/>
          <w:lang w:eastAsia="uk-UA"/>
        </w:rPr>
        <w:drawing>
          <wp:inline distT="0" distB="0" distL="0" distR="0">
            <wp:extent cx="4087495" cy="1296670"/>
            <wp:effectExtent l="19050" t="0" r="8255" b="0"/>
            <wp:docPr id="2" name="Рисунок 6" descr="C:\Users\Anatoliy\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atoliy\AppData\Local\Temp\FineReader12.00\media\image2.jpeg"/>
                    <pic:cNvPicPr>
                      <a:picLocks noChangeAspect="1" noChangeArrowheads="1"/>
                    </pic:cNvPicPr>
                  </pic:nvPicPr>
                  <pic:blipFill>
                    <a:blip r:embed="rId16" cstate="print"/>
                    <a:srcRect/>
                    <a:stretch>
                      <a:fillRect/>
                    </a:stretch>
                  </pic:blipFill>
                  <pic:spPr bwMode="auto">
                    <a:xfrm>
                      <a:off x="0" y="0"/>
                      <a:ext cx="4087495" cy="1296670"/>
                    </a:xfrm>
                    <a:prstGeom prst="rect">
                      <a:avLst/>
                    </a:prstGeom>
                    <a:noFill/>
                    <a:ln w="9525">
                      <a:noFill/>
                      <a:miter lim="800000"/>
                      <a:headEnd/>
                      <a:tailEnd/>
                    </a:ln>
                  </pic:spPr>
                </pic:pic>
              </a:graphicData>
            </a:graphic>
          </wp:inline>
        </w:drawing>
      </w:r>
    </w:p>
    <w:p w:rsidR="00C43F14" w:rsidRDefault="00C43F14" w:rsidP="009E3A68">
      <w:pPr>
        <w:widowControl w:val="0"/>
        <w:shd w:val="clear" w:color="auto" w:fill="FFFFFF"/>
        <w:tabs>
          <w:tab w:val="left" w:leader="dot" w:pos="9475"/>
        </w:tabs>
        <w:autoSpaceDE w:val="0"/>
        <w:autoSpaceDN w:val="0"/>
        <w:adjustRightInd w:val="0"/>
        <w:jc w:val="both"/>
        <w:rPr>
          <w:rFonts w:eastAsia="Calibri"/>
        </w:rPr>
      </w:pPr>
    </w:p>
    <w:p w:rsidR="00C43F14" w:rsidRDefault="00C43F14"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1A6B92" w:rsidRDefault="001A6B92" w:rsidP="009E3A68">
      <w:pPr>
        <w:widowControl w:val="0"/>
        <w:shd w:val="clear" w:color="auto" w:fill="FFFFFF"/>
        <w:tabs>
          <w:tab w:val="left" w:leader="dot" w:pos="9475"/>
        </w:tabs>
        <w:autoSpaceDE w:val="0"/>
        <w:autoSpaceDN w:val="0"/>
        <w:adjustRightInd w:val="0"/>
        <w:jc w:val="both"/>
        <w:rPr>
          <w:rFonts w:eastAsia="Calibri"/>
        </w:rPr>
      </w:pPr>
    </w:p>
    <w:p w:rsidR="00293D1D" w:rsidRPr="00310113" w:rsidRDefault="00293D1D" w:rsidP="00293D1D"/>
    <w:p w:rsidR="00293D1D" w:rsidRPr="00310113" w:rsidRDefault="00293D1D" w:rsidP="00293D1D"/>
    <w:p w:rsidR="00C43F14" w:rsidRDefault="00C43F14" w:rsidP="009E3A68">
      <w:pPr>
        <w:widowControl w:val="0"/>
        <w:shd w:val="clear" w:color="auto" w:fill="FFFFFF"/>
        <w:tabs>
          <w:tab w:val="left" w:leader="dot" w:pos="9475"/>
        </w:tabs>
        <w:autoSpaceDE w:val="0"/>
        <w:autoSpaceDN w:val="0"/>
        <w:adjustRightInd w:val="0"/>
        <w:jc w:val="both"/>
        <w:rPr>
          <w:rFonts w:eastAsia="Calibri"/>
        </w:rPr>
      </w:pPr>
    </w:p>
    <w:p w:rsidR="00C43F14" w:rsidRDefault="00C43F14" w:rsidP="009E3A68">
      <w:pPr>
        <w:widowControl w:val="0"/>
        <w:shd w:val="clear" w:color="auto" w:fill="FFFFFF"/>
        <w:tabs>
          <w:tab w:val="left" w:leader="dot" w:pos="9475"/>
        </w:tabs>
        <w:autoSpaceDE w:val="0"/>
        <w:autoSpaceDN w:val="0"/>
        <w:adjustRightInd w:val="0"/>
        <w:jc w:val="both"/>
        <w:rPr>
          <w:rFonts w:eastAsia="Calibri"/>
        </w:rPr>
      </w:pPr>
    </w:p>
    <w:p w:rsidR="00C43F14" w:rsidRPr="00382A22" w:rsidRDefault="00C43F14" w:rsidP="00C43F14">
      <w:pPr>
        <w:widowControl w:val="0"/>
        <w:shd w:val="clear" w:color="auto" w:fill="FFFFFF"/>
        <w:tabs>
          <w:tab w:val="left" w:leader="dot" w:pos="9475"/>
        </w:tabs>
        <w:autoSpaceDE w:val="0"/>
        <w:autoSpaceDN w:val="0"/>
        <w:adjustRightInd w:val="0"/>
        <w:jc w:val="both"/>
        <w:rPr>
          <w:rFonts w:eastAsia="Calibri"/>
        </w:rPr>
      </w:pPr>
    </w:p>
    <w:sectPr w:rsidR="00C43F14" w:rsidRPr="00382A22" w:rsidSect="00B25AFA">
      <w:pgSz w:w="11906" w:h="16838"/>
      <w:pgMar w:top="850" w:right="424"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2012"/>
      <w:numFmt w:val="bullet"/>
      <w:lvlText w:val="-"/>
      <w:lvlJc w:val="left"/>
      <w:pPr>
        <w:tabs>
          <w:tab w:val="num" w:pos="720"/>
        </w:tabs>
        <w:ind w:left="720" w:hanging="360"/>
      </w:pPr>
      <w:rPr>
        <w:rFonts w:ascii="Times New Roman" w:hAnsi="Times New Roman"/>
      </w:rPr>
    </w:lvl>
  </w:abstractNum>
  <w:abstractNum w:abstractNumId="1">
    <w:nsid w:val="04026B46"/>
    <w:multiLevelType w:val="hybridMultilevel"/>
    <w:tmpl w:val="6DDC129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248E0D4F"/>
    <w:multiLevelType w:val="hybridMultilevel"/>
    <w:tmpl w:val="6B82C554"/>
    <w:lvl w:ilvl="0" w:tplc="9A36B51A">
      <w:start w:val="349"/>
      <w:numFmt w:val="decimal"/>
      <w:lvlText w:val="%1."/>
      <w:lvlJc w:val="left"/>
      <w:pPr>
        <w:tabs>
          <w:tab w:val="num" w:pos="360"/>
        </w:tabs>
        <w:ind w:left="360" w:hanging="360"/>
      </w:pPr>
      <w:rPr>
        <w:rFonts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E86275"/>
    <w:multiLevelType w:val="hybridMultilevel"/>
    <w:tmpl w:val="B5C022E8"/>
    <w:lvl w:ilvl="0" w:tplc="FFFFFFFF">
      <w:start w:val="1"/>
      <w:numFmt w:val="decimal"/>
      <w:lvlText w:val="%1."/>
      <w:lvlJc w:val="left"/>
      <w:pPr>
        <w:tabs>
          <w:tab w:val="num" w:pos="420"/>
        </w:tabs>
        <w:ind w:left="420" w:hanging="360"/>
      </w:pPr>
      <w:rPr>
        <w:rFonts w:cs="Times New Roman"/>
      </w:rPr>
    </w:lvl>
    <w:lvl w:ilvl="1" w:tplc="FFFFFFFF">
      <w:start w:val="1"/>
      <w:numFmt w:val="lowerLetter"/>
      <w:lvlText w:val="%2."/>
      <w:lvlJc w:val="left"/>
      <w:pPr>
        <w:tabs>
          <w:tab w:val="num" w:pos="1140"/>
        </w:tabs>
        <w:ind w:left="1140" w:hanging="360"/>
      </w:pPr>
      <w:rPr>
        <w:rFonts w:cs="Times New Roman"/>
      </w:rPr>
    </w:lvl>
    <w:lvl w:ilvl="2" w:tplc="FFFFFFFF">
      <w:start w:val="1"/>
      <w:numFmt w:val="lowerRoman"/>
      <w:lvlText w:val="%3."/>
      <w:lvlJc w:val="right"/>
      <w:pPr>
        <w:tabs>
          <w:tab w:val="num" w:pos="1860"/>
        </w:tabs>
        <w:ind w:left="1860" w:hanging="180"/>
      </w:pPr>
      <w:rPr>
        <w:rFonts w:cs="Times New Roman"/>
      </w:rPr>
    </w:lvl>
    <w:lvl w:ilvl="3" w:tplc="FFFFFFFF">
      <w:start w:val="1"/>
      <w:numFmt w:val="decimal"/>
      <w:lvlText w:val="%4."/>
      <w:lvlJc w:val="left"/>
      <w:pPr>
        <w:tabs>
          <w:tab w:val="num" w:pos="2580"/>
        </w:tabs>
        <w:ind w:left="2580" w:hanging="360"/>
      </w:pPr>
      <w:rPr>
        <w:rFonts w:cs="Times New Roman"/>
      </w:rPr>
    </w:lvl>
    <w:lvl w:ilvl="4" w:tplc="FFFFFFFF">
      <w:start w:val="1"/>
      <w:numFmt w:val="lowerLetter"/>
      <w:lvlText w:val="%5."/>
      <w:lvlJc w:val="left"/>
      <w:pPr>
        <w:tabs>
          <w:tab w:val="num" w:pos="3300"/>
        </w:tabs>
        <w:ind w:left="3300" w:hanging="360"/>
      </w:pPr>
      <w:rPr>
        <w:rFonts w:cs="Times New Roman"/>
      </w:rPr>
    </w:lvl>
    <w:lvl w:ilvl="5" w:tplc="FFFFFFFF">
      <w:start w:val="1"/>
      <w:numFmt w:val="lowerRoman"/>
      <w:lvlText w:val="%6."/>
      <w:lvlJc w:val="right"/>
      <w:pPr>
        <w:tabs>
          <w:tab w:val="num" w:pos="4020"/>
        </w:tabs>
        <w:ind w:left="4020" w:hanging="180"/>
      </w:pPr>
      <w:rPr>
        <w:rFonts w:cs="Times New Roman"/>
      </w:rPr>
    </w:lvl>
    <w:lvl w:ilvl="6" w:tplc="FFFFFFFF">
      <w:start w:val="1"/>
      <w:numFmt w:val="decimal"/>
      <w:lvlText w:val="%7."/>
      <w:lvlJc w:val="left"/>
      <w:pPr>
        <w:tabs>
          <w:tab w:val="num" w:pos="4740"/>
        </w:tabs>
        <w:ind w:left="4740" w:hanging="360"/>
      </w:pPr>
      <w:rPr>
        <w:rFonts w:cs="Times New Roman"/>
      </w:rPr>
    </w:lvl>
    <w:lvl w:ilvl="7" w:tplc="FFFFFFFF">
      <w:start w:val="1"/>
      <w:numFmt w:val="lowerLetter"/>
      <w:lvlText w:val="%8."/>
      <w:lvlJc w:val="left"/>
      <w:pPr>
        <w:tabs>
          <w:tab w:val="num" w:pos="5460"/>
        </w:tabs>
        <w:ind w:left="5460" w:hanging="360"/>
      </w:pPr>
      <w:rPr>
        <w:rFonts w:cs="Times New Roman"/>
      </w:rPr>
    </w:lvl>
    <w:lvl w:ilvl="8" w:tplc="FFFFFFFF">
      <w:start w:val="1"/>
      <w:numFmt w:val="lowerRoman"/>
      <w:lvlText w:val="%9."/>
      <w:lvlJc w:val="right"/>
      <w:pPr>
        <w:tabs>
          <w:tab w:val="num" w:pos="6180"/>
        </w:tabs>
        <w:ind w:left="6180" w:hanging="180"/>
      </w:pPr>
      <w:rPr>
        <w:rFonts w:cs="Times New Roman"/>
      </w:rPr>
    </w:lvl>
  </w:abstractNum>
  <w:abstractNum w:abstractNumId="4">
    <w:nsid w:val="2FCE1EFC"/>
    <w:multiLevelType w:val="hybridMultilevel"/>
    <w:tmpl w:val="B8D8D668"/>
    <w:lvl w:ilvl="0" w:tplc="8E143610">
      <w:start w:val="389"/>
      <w:numFmt w:val="decimal"/>
      <w:lvlText w:val="%1."/>
      <w:lvlJc w:val="left"/>
      <w:pPr>
        <w:tabs>
          <w:tab w:val="num" w:pos="360"/>
        </w:tabs>
        <w:ind w:left="360" w:hanging="360"/>
      </w:pPr>
      <w:rPr>
        <w:rFonts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2DF1A3C"/>
    <w:multiLevelType w:val="hybridMultilevel"/>
    <w:tmpl w:val="48566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EE4C85"/>
    <w:multiLevelType w:val="hybridMultilevel"/>
    <w:tmpl w:val="8FAC584C"/>
    <w:lvl w:ilvl="0" w:tplc="DDD60950">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E77E5"/>
    <w:multiLevelType w:val="hybridMultilevel"/>
    <w:tmpl w:val="CACCAE12"/>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 w:numId="9">
    <w:abstractNumId w:val="1"/>
  </w:num>
  <w:num w:numId="10">
    <w:abstractNumId w:val="4"/>
  </w:num>
  <w:num w:numId="11">
    <w:abstractNumId w:val="3"/>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41A39"/>
    <w:rsid w:val="0000413D"/>
    <w:rsid w:val="00011EBE"/>
    <w:rsid w:val="00014D63"/>
    <w:rsid w:val="000560B2"/>
    <w:rsid w:val="000A6123"/>
    <w:rsid w:val="000B75C2"/>
    <w:rsid w:val="000C13A2"/>
    <w:rsid w:val="000C277D"/>
    <w:rsid w:val="000E1F34"/>
    <w:rsid w:val="000E4D89"/>
    <w:rsid w:val="000E7966"/>
    <w:rsid w:val="000F7FA1"/>
    <w:rsid w:val="0010227F"/>
    <w:rsid w:val="0010275F"/>
    <w:rsid w:val="00150E73"/>
    <w:rsid w:val="00151F11"/>
    <w:rsid w:val="001534DE"/>
    <w:rsid w:val="00162B47"/>
    <w:rsid w:val="001A6B92"/>
    <w:rsid w:val="001A7938"/>
    <w:rsid w:val="001D59BC"/>
    <w:rsid w:val="001E0ED3"/>
    <w:rsid w:val="001E3032"/>
    <w:rsid w:val="0023410E"/>
    <w:rsid w:val="0024482D"/>
    <w:rsid w:val="002567C2"/>
    <w:rsid w:val="0028590C"/>
    <w:rsid w:val="0029046A"/>
    <w:rsid w:val="00293D1D"/>
    <w:rsid w:val="002E0BEB"/>
    <w:rsid w:val="002E3FCE"/>
    <w:rsid w:val="00382A22"/>
    <w:rsid w:val="003A4216"/>
    <w:rsid w:val="003C3FEC"/>
    <w:rsid w:val="003D3B8A"/>
    <w:rsid w:val="003D44B8"/>
    <w:rsid w:val="003F6117"/>
    <w:rsid w:val="00414795"/>
    <w:rsid w:val="00455E54"/>
    <w:rsid w:val="00477AD9"/>
    <w:rsid w:val="004A04A2"/>
    <w:rsid w:val="004A2759"/>
    <w:rsid w:val="004A34D8"/>
    <w:rsid w:val="004B7FF5"/>
    <w:rsid w:val="004C7A9B"/>
    <w:rsid w:val="004D0D77"/>
    <w:rsid w:val="00502370"/>
    <w:rsid w:val="00507FAC"/>
    <w:rsid w:val="0051659B"/>
    <w:rsid w:val="0051790C"/>
    <w:rsid w:val="00576C98"/>
    <w:rsid w:val="00582B50"/>
    <w:rsid w:val="005A3A02"/>
    <w:rsid w:val="005D6205"/>
    <w:rsid w:val="005E3322"/>
    <w:rsid w:val="005E5081"/>
    <w:rsid w:val="005F1871"/>
    <w:rsid w:val="00612C47"/>
    <w:rsid w:val="00617E1E"/>
    <w:rsid w:val="00620024"/>
    <w:rsid w:val="00650EC0"/>
    <w:rsid w:val="00667389"/>
    <w:rsid w:val="0067277B"/>
    <w:rsid w:val="00686177"/>
    <w:rsid w:val="00686468"/>
    <w:rsid w:val="006A58C3"/>
    <w:rsid w:val="006B7E78"/>
    <w:rsid w:val="006C251F"/>
    <w:rsid w:val="006D13F4"/>
    <w:rsid w:val="0070154C"/>
    <w:rsid w:val="007039DD"/>
    <w:rsid w:val="0073047A"/>
    <w:rsid w:val="00751E6A"/>
    <w:rsid w:val="00761FC4"/>
    <w:rsid w:val="00766FEF"/>
    <w:rsid w:val="00780C4E"/>
    <w:rsid w:val="007A190E"/>
    <w:rsid w:val="007A19CA"/>
    <w:rsid w:val="007A35F2"/>
    <w:rsid w:val="007B795A"/>
    <w:rsid w:val="007E50A1"/>
    <w:rsid w:val="007E77AF"/>
    <w:rsid w:val="007F12C4"/>
    <w:rsid w:val="00811067"/>
    <w:rsid w:val="008152B0"/>
    <w:rsid w:val="00841116"/>
    <w:rsid w:val="0086395F"/>
    <w:rsid w:val="00896E38"/>
    <w:rsid w:val="008C272F"/>
    <w:rsid w:val="008C2F1A"/>
    <w:rsid w:val="008C5508"/>
    <w:rsid w:val="009022A4"/>
    <w:rsid w:val="009113CC"/>
    <w:rsid w:val="0093282D"/>
    <w:rsid w:val="00941A39"/>
    <w:rsid w:val="00941B77"/>
    <w:rsid w:val="00976277"/>
    <w:rsid w:val="00992425"/>
    <w:rsid w:val="00997CC0"/>
    <w:rsid w:val="009A1DB6"/>
    <w:rsid w:val="009A6A02"/>
    <w:rsid w:val="009B348A"/>
    <w:rsid w:val="009C010A"/>
    <w:rsid w:val="009C61CE"/>
    <w:rsid w:val="009E3A68"/>
    <w:rsid w:val="00A05A4E"/>
    <w:rsid w:val="00A36FAA"/>
    <w:rsid w:val="00AB6B97"/>
    <w:rsid w:val="00AE7D24"/>
    <w:rsid w:val="00B05770"/>
    <w:rsid w:val="00B06018"/>
    <w:rsid w:val="00B148C7"/>
    <w:rsid w:val="00B25AFA"/>
    <w:rsid w:val="00B4017E"/>
    <w:rsid w:val="00B645EA"/>
    <w:rsid w:val="00BE3F14"/>
    <w:rsid w:val="00C144AD"/>
    <w:rsid w:val="00C1618B"/>
    <w:rsid w:val="00C43F14"/>
    <w:rsid w:val="00C51FF5"/>
    <w:rsid w:val="00C72F6B"/>
    <w:rsid w:val="00C76EE8"/>
    <w:rsid w:val="00CB1C15"/>
    <w:rsid w:val="00CB5EA1"/>
    <w:rsid w:val="00CC0CF8"/>
    <w:rsid w:val="00CC7231"/>
    <w:rsid w:val="00CD64C1"/>
    <w:rsid w:val="00CD7AF9"/>
    <w:rsid w:val="00CF440A"/>
    <w:rsid w:val="00D00796"/>
    <w:rsid w:val="00D0311B"/>
    <w:rsid w:val="00D04FFB"/>
    <w:rsid w:val="00D25681"/>
    <w:rsid w:val="00D379CD"/>
    <w:rsid w:val="00D401AA"/>
    <w:rsid w:val="00D6740E"/>
    <w:rsid w:val="00D721CC"/>
    <w:rsid w:val="00D72529"/>
    <w:rsid w:val="00D75121"/>
    <w:rsid w:val="00DA7CF1"/>
    <w:rsid w:val="00E01759"/>
    <w:rsid w:val="00E11E79"/>
    <w:rsid w:val="00E13BAB"/>
    <w:rsid w:val="00E16878"/>
    <w:rsid w:val="00E22DD0"/>
    <w:rsid w:val="00E30DC1"/>
    <w:rsid w:val="00E55873"/>
    <w:rsid w:val="00E568D9"/>
    <w:rsid w:val="00E743D4"/>
    <w:rsid w:val="00EA064A"/>
    <w:rsid w:val="00EA398A"/>
    <w:rsid w:val="00EA64B6"/>
    <w:rsid w:val="00EE2387"/>
    <w:rsid w:val="00EE743A"/>
    <w:rsid w:val="00F042E1"/>
    <w:rsid w:val="00F66DDE"/>
    <w:rsid w:val="00F758ED"/>
    <w:rsid w:val="00F779C4"/>
    <w:rsid w:val="00F96C7D"/>
    <w:rsid w:val="00FC30E0"/>
    <w:rsid w:val="00FC6C31"/>
    <w:rsid w:val="00FE29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A39"/>
    <w:rPr>
      <w:rFonts w:ascii="Tahoma" w:hAnsi="Tahoma" w:cs="Tahoma"/>
      <w:sz w:val="16"/>
      <w:szCs w:val="16"/>
    </w:rPr>
  </w:style>
  <w:style w:type="character" w:customStyle="1" w:styleId="a4">
    <w:name w:val="Текст выноски Знак"/>
    <w:basedOn w:val="a0"/>
    <w:link w:val="a3"/>
    <w:uiPriority w:val="99"/>
    <w:semiHidden/>
    <w:rsid w:val="00941A39"/>
    <w:rPr>
      <w:rFonts w:ascii="Tahoma" w:eastAsia="Times New Roman" w:hAnsi="Tahoma" w:cs="Tahoma"/>
      <w:sz w:val="16"/>
      <w:szCs w:val="16"/>
      <w:lang w:eastAsia="ru-RU"/>
    </w:rPr>
  </w:style>
  <w:style w:type="paragraph" w:styleId="a5">
    <w:name w:val="List Paragraph"/>
    <w:basedOn w:val="a"/>
    <w:uiPriority w:val="34"/>
    <w:qFormat/>
    <w:rsid w:val="009022A4"/>
    <w:pPr>
      <w:ind w:left="720"/>
      <w:contextualSpacing/>
    </w:pPr>
  </w:style>
  <w:style w:type="character" w:customStyle="1" w:styleId="3">
    <w:name w:val="Основной текст (3)_"/>
    <w:basedOn w:val="a0"/>
    <w:link w:val="30"/>
    <w:rsid w:val="009E3A68"/>
    <w:rPr>
      <w:rFonts w:ascii="Corbel" w:eastAsia="Corbel" w:hAnsi="Corbel" w:cs="Corbel"/>
      <w:sz w:val="18"/>
      <w:szCs w:val="18"/>
      <w:shd w:val="clear" w:color="auto" w:fill="FFFFFF"/>
    </w:rPr>
  </w:style>
  <w:style w:type="character" w:customStyle="1" w:styleId="2">
    <w:name w:val="Заголовок №2_"/>
    <w:basedOn w:val="a0"/>
    <w:link w:val="20"/>
    <w:rsid w:val="009E3A68"/>
    <w:rPr>
      <w:rFonts w:ascii="Corbel" w:eastAsia="Corbel" w:hAnsi="Corbel" w:cs="Corbel"/>
      <w:b/>
      <w:bCs/>
      <w:i/>
      <w:iCs/>
      <w:sz w:val="24"/>
      <w:szCs w:val="24"/>
      <w:shd w:val="clear" w:color="auto" w:fill="FFFFFF"/>
    </w:rPr>
  </w:style>
  <w:style w:type="character" w:customStyle="1" w:styleId="4">
    <w:name w:val="Основной текст (4)_"/>
    <w:basedOn w:val="a0"/>
    <w:link w:val="40"/>
    <w:rsid w:val="009E3A68"/>
    <w:rPr>
      <w:rFonts w:ascii="Bookman Old Style" w:eastAsia="Bookman Old Style" w:hAnsi="Bookman Old Style" w:cs="Bookman Old Style"/>
      <w:sz w:val="19"/>
      <w:szCs w:val="19"/>
      <w:shd w:val="clear" w:color="auto" w:fill="FFFFFF"/>
    </w:rPr>
  </w:style>
  <w:style w:type="character" w:customStyle="1" w:styleId="1">
    <w:name w:val="Заголовок №1_"/>
    <w:basedOn w:val="a0"/>
    <w:link w:val="10"/>
    <w:rsid w:val="009E3A68"/>
    <w:rPr>
      <w:rFonts w:ascii="Bookman Old Style" w:eastAsia="Bookman Old Style" w:hAnsi="Bookman Old Style" w:cs="Bookman Old Style"/>
      <w:sz w:val="26"/>
      <w:szCs w:val="26"/>
      <w:shd w:val="clear" w:color="auto" w:fill="FFFFFF"/>
    </w:rPr>
  </w:style>
  <w:style w:type="character" w:customStyle="1" w:styleId="112pt-2pt">
    <w:name w:val="Заголовок №1 + 12 pt;Полужирный;Курсив;Интервал -2 pt"/>
    <w:basedOn w:val="1"/>
    <w:rsid w:val="009E3A68"/>
    <w:rPr>
      <w:b/>
      <w:bCs/>
      <w:i/>
      <w:iCs/>
      <w:color w:val="000000"/>
      <w:spacing w:val="-40"/>
      <w:w w:val="100"/>
      <w:position w:val="0"/>
      <w:sz w:val="24"/>
      <w:szCs w:val="24"/>
      <w:u w:val="single"/>
      <w:lang w:val="uk-UA" w:eastAsia="uk-UA" w:bidi="uk-UA"/>
    </w:rPr>
  </w:style>
  <w:style w:type="character" w:customStyle="1" w:styleId="21">
    <w:name w:val="Основной текст (2)_"/>
    <w:basedOn w:val="a0"/>
    <w:link w:val="22"/>
    <w:rsid w:val="009E3A68"/>
    <w:rPr>
      <w:rFonts w:ascii="Bookman Old Style" w:eastAsia="Bookman Old Style" w:hAnsi="Bookman Old Style" w:cs="Bookman Old Style"/>
      <w:sz w:val="15"/>
      <w:szCs w:val="15"/>
      <w:shd w:val="clear" w:color="auto" w:fill="FFFFFF"/>
    </w:rPr>
  </w:style>
  <w:style w:type="paragraph" w:customStyle="1" w:styleId="30">
    <w:name w:val="Основной текст (3)"/>
    <w:basedOn w:val="a"/>
    <w:link w:val="3"/>
    <w:rsid w:val="009E3A68"/>
    <w:pPr>
      <w:widowControl w:val="0"/>
      <w:shd w:val="clear" w:color="auto" w:fill="FFFFFF"/>
      <w:spacing w:after="180" w:line="0" w:lineRule="atLeast"/>
      <w:jc w:val="center"/>
    </w:pPr>
    <w:rPr>
      <w:rFonts w:ascii="Corbel" w:eastAsia="Corbel" w:hAnsi="Corbel" w:cs="Corbel"/>
      <w:sz w:val="18"/>
      <w:szCs w:val="18"/>
      <w:lang w:eastAsia="en-US"/>
    </w:rPr>
  </w:style>
  <w:style w:type="paragraph" w:customStyle="1" w:styleId="20">
    <w:name w:val="Заголовок №2"/>
    <w:basedOn w:val="a"/>
    <w:link w:val="2"/>
    <w:rsid w:val="009E3A68"/>
    <w:pPr>
      <w:widowControl w:val="0"/>
      <w:shd w:val="clear" w:color="auto" w:fill="FFFFFF"/>
      <w:spacing w:before="180" w:after="180" w:line="0" w:lineRule="atLeast"/>
      <w:jc w:val="center"/>
      <w:outlineLvl w:val="1"/>
    </w:pPr>
    <w:rPr>
      <w:rFonts w:ascii="Corbel" w:eastAsia="Corbel" w:hAnsi="Corbel" w:cs="Corbel"/>
      <w:b/>
      <w:bCs/>
      <w:i/>
      <w:iCs/>
      <w:lang w:eastAsia="en-US"/>
    </w:rPr>
  </w:style>
  <w:style w:type="paragraph" w:customStyle="1" w:styleId="40">
    <w:name w:val="Основной текст (4)"/>
    <w:basedOn w:val="a"/>
    <w:link w:val="4"/>
    <w:rsid w:val="009E3A68"/>
    <w:pPr>
      <w:widowControl w:val="0"/>
      <w:shd w:val="clear" w:color="auto" w:fill="FFFFFF"/>
      <w:spacing w:before="180" w:after="180" w:line="213" w:lineRule="exact"/>
      <w:jc w:val="center"/>
    </w:pPr>
    <w:rPr>
      <w:rFonts w:ascii="Bookman Old Style" w:eastAsia="Bookman Old Style" w:hAnsi="Bookman Old Style" w:cs="Bookman Old Style"/>
      <w:sz w:val="19"/>
      <w:szCs w:val="19"/>
      <w:lang w:eastAsia="en-US"/>
    </w:rPr>
  </w:style>
  <w:style w:type="paragraph" w:customStyle="1" w:styleId="10">
    <w:name w:val="Заголовок №1"/>
    <w:basedOn w:val="a"/>
    <w:link w:val="1"/>
    <w:rsid w:val="009E3A68"/>
    <w:pPr>
      <w:widowControl w:val="0"/>
      <w:shd w:val="clear" w:color="auto" w:fill="FFFFFF"/>
      <w:spacing w:before="180" w:after="300" w:line="0" w:lineRule="atLeast"/>
      <w:jc w:val="both"/>
      <w:outlineLvl w:val="0"/>
    </w:pPr>
    <w:rPr>
      <w:rFonts w:ascii="Bookman Old Style" w:eastAsia="Bookman Old Style" w:hAnsi="Bookman Old Style" w:cs="Bookman Old Style"/>
      <w:sz w:val="26"/>
      <w:szCs w:val="26"/>
      <w:lang w:eastAsia="en-US"/>
    </w:rPr>
  </w:style>
  <w:style w:type="paragraph" w:customStyle="1" w:styleId="22">
    <w:name w:val="Основной текст (2)"/>
    <w:basedOn w:val="a"/>
    <w:link w:val="21"/>
    <w:rsid w:val="009E3A68"/>
    <w:pPr>
      <w:widowControl w:val="0"/>
      <w:shd w:val="clear" w:color="auto" w:fill="FFFFFF"/>
      <w:spacing w:before="300" w:after="180" w:line="0" w:lineRule="atLeast"/>
      <w:jc w:val="both"/>
    </w:pPr>
    <w:rPr>
      <w:rFonts w:ascii="Bookman Old Style" w:eastAsia="Bookman Old Style" w:hAnsi="Bookman Old Style" w:cs="Bookman Old Style"/>
      <w:sz w:val="15"/>
      <w:szCs w:val="15"/>
      <w:lang w:eastAsia="en-US"/>
    </w:rPr>
  </w:style>
  <w:style w:type="paragraph" w:styleId="a6">
    <w:name w:val="Body Text Indent"/>
    <w:basedOn w:val="a"/>
    <w:link w:val="a7"/>
    <w:rsid w:val="009E3A68"/>
    <w:pPr>
      <w:ind w:firstLine="567"/>
      <w:jc w:val="both"/>
    </w:pPr>
    <w:rPr>
      <w:sz w:val="32"/>
      <w:szCs w:val="20"/>
    </w:rPr>
  </w:style>
  <w:style w:type="character" w:customStyle="1" w:styleId="a7">
    <w:name w:val="Основной текст с отступом Знак"/>
    <w:basedOn w:val="a0"/>
    <w:link w:val="a6"/>
    <w:rsid w:val="009E3A68"/>
    <w:rPr>
      <w:rFonts w:ascii="Times New Roman" w:eastAsia="Times New Roman" w:hAnsi="Times New Roman" w:cs="Times New Roman"/>
      <w:sz w:val="32"/>
      <w:szCs w:val="20"/>
      <w:lang w:eastAsia="ru-RU"/>
    </w:rPr>
  </w:style>
  <w:style w:type="character" w:customStyle="1" w:styleId="7">
    <w:name w:val="Основной текст (7)_"/>
    <w:basedOn w:val="a0"/>
    <w:link w:val="70"/>
    <w:rsid w:val="007B795A"/>
    <w:rPr>
      <w:rFonts w:ascii="Times New Roman" w:eastAsia="Times New Roman" w:hAnsi="Times New Roman" w:cs="Times New Roman"/>
      <w:spacing w:val="60"/>
      <w:w w:val="150"/>
      <w:sz w:val="19"/>
      <w:szCs w:val="19"/>
      <w:shd w:val="clear" w:color="auto" w:fill="FFFFFF"/>
    </w:rPr>
  </w:style>
  <w:style w:type="paragraph" w:customStyle="1" w:styleId="70">
    <w:name w:val="Основной текст (7)"/>
    <w:basedOn w:val="a"/>
    <w:link w:val="7"/>
    <w:rsid w:val="007B795A"/>
    <w:pPr>
      <w:widowControl w:val="0"/>
      <w:shd w:val="clear" w:color="auto" w:fill="FFFFFF"/>
      <w:spacing w:before="480" w:after="60" w:line="0" w:lineRule="atLeast"/>
      <w:jc w:val="center"/>
    </w:pPr>
    <w:rPr>
      <w:spacing w:val="60"/>
      <w:w w:val="150"/>
      <w:sz w:val="19"/>
      <w:szCs w:val="19"/>
      <w:lang w:eastAsia="en-US"/>
    </w:rPr>
  </w:style>
  <w:style w:type="table" w:styleId="a8">
    <w:name w:val="Table Grid"/>
    <w:basedOn w:val="a1"/>
    <w:uiPriority w:val="59"/>
    <w:rsid w:val="00C4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69994">
      <w:bodyDiv w:val="1"/>
      <w:marLeft w:val="0"/>
      <w:marRight w:val="0"/>
      <w:marTop w:val="0"/>
      <w:marBottom w:val="0"/>
      <w:divBdr>
        <w:top w:val="none" w:sz="0" w:space="0" w:color="auto"/>
        <w:left w:val="none" w:sz="0" w:space="0" w:color="auto"/>
        <w:bottom w:val="none" w:sz="0" w:space="0" w:color="auto"/>
        <w:right w:val="none" w:sz="0" w:space="0" w:color="auto"/>
      </w:divBdr>
    </w:div>
    <w:div w:id="26301190">
      <w:bodyDiv w:val="1"/>
      <w:marLeft w:val="0"/>
      <w:marRight w:val="0"/>
      <w:marTop w:val="0"/>
      <w:marBottom w:val="0"/>
      <w:divBdr>
        <w:top w:val="none" w:sz="0" w:space="0" w:color="auto"/>
        <w:left w:val="none" w:sz="0" w:space="0" w:color="auto"/>
        <w:bottom w:val="none" w:sz="0" w:space="0" w:color="auto"/>
        <w:right w:val="none" w:sz="0" w:space="0" w:color="auto"/>
      </w:divBdr>
    </w:div>
    <w:div w:id="27487235">
      <w:bodyDiv w:val="1"/>
      <w:marLeft w:val="0"/>
      <w:marRight w:val="0"/>
      <w:marTop w:val="0"/>
      <w:marBottom w:val="0"/>
      <w:divBdr>
        <w:top w:val="none" w:sz="0" w:space="0" w:color="auto"/>
        <w:left w:val="none" w:sz="0" w:space="0" w:color="auto"/>
        <w:bottom w:val="none" w:sz="0" w:space="0" w:color="auto"/>
        <w:right w:val="none" w:sz="0" w:space="0" w:color="auto"/>
      </w:divBdr>
    </w:div>
    <w:div w:id="58942169">
      <w:bodyDiv w:val="1"/>
      <w:marLeft w:val="0"/>
      <w:marRight w:val="0"/>
      <w:marTop w:val="0"/>
      <w:marBottom w:val="0"/>
      <w:divBdr>
        <w:top w:val="none" w:sz="0" w:space="0" w:color="auto"/>
        <w:left w:val="none" w:sz="0" w:space="0" w:color="auto"/>
        <w:bottom w:val="none" w:sz="0" w:space="0" w:color="auto"/>
        <w:right w:val="none" w:sz="0" w:space="0" w:color="auto"/>
      </w:divBdr>
    </w:div>
    <w:div w:id="98375003">
      <w:bodyDiv w:val="1"/>
      <w:marLeft w:val="0"/>
      <w:marRight w:val="0"/>
      <w:marTop w:val="0"/>
      <w:marBottom w:val="0"/>
      <w:divBdr>
        <w:top w:val="none" w:sz="0" w:space="0" w:color="auto"/>
        <w:left w:val="none" w:sz="0" w:space="0" w:color="auto"/>
        <w:bottom w:val="none" w:sz="0" w:space="0" w:color="auto"/>
        <w:right w:val="none" w:sz="0" w:space="0" w:color="auto"/>
      </w:divBdr>
    </w:div>
    <w:div w:id="155462348">
      <w:bodyDiv w:val="1"/>
      <w:marLeft w:val="0"/>
      <w:marRight w:val="0"/>
      <w:marTop w:val="0"/>
      <w:marBottom w:val="0"/>
      <w:divBdr>
        <w:top w:val="none" w:sz="0" w:space="0" w:color="auto"/>
        <w:left w:val="none" w:sz="0" w:space="0" w:color="auto"/>
        <w:bottom w:val="none" w:sz="0" w:space="0" w:color="auto"/>
        <w:right w:val="none" w:sz="0" w:space="0" w:color="auto"/>
      </w:divBdr>
    </w:div>
    <w:div w:id="206455306">
      <w:bodyDiv w:val="1"/>
      <w:marLeft w:val="0"/>
      <w:marRight w:val="0"/>
      <w:marTop w:val="0"/>
      <w:marBottom w:val="0"/>
      <w:divBdr>
        <w:top w:val="none" w:sz="0" w:space="0" w:color="auto"/>
        <w:left w:val="none" w:sz="0" w:space="0" w:color="auto"/>
        <w:bottom w:val="none" w:sz="0" w:space="0" w:color="auto"/>
        <w:right w:val="none" w:sz="0" w:space="0" w:color="auto"/>
      </w:divBdr>
    </w:div>
    <w:div w:id="214007097">
      <w:bodyDiv w:val="1"/>
      <w:marLeft w:val="0"/>
      <w:marRight w:val="0"/>
      <w:marTop w:val="0"/>
      <w:marBottom w:val="0"/>
      <w:divBdr>
        <w:top w:val="none" w:sz="0" w:space="0" w:color="auto"/>
        <w:left w:val="none" w:sz="0" w:space="0" w:color="auto"/>
        <w:bottom w:val="none" w:sz="0" w:space="0" w:color="auto"/>
        <w:right w:val="none" w:sz="0" w:space="0" w:color="auto"/>
      </w:divBdr>
    </w:div>
    <w:div w:id="244610313">
      <w:bodyDiv w:val="1"/>
      <w:marLeft w:val="0"/>
      <w:marRight w:val="0"/>
      <w:marTop w:val="0"/>
      <w:marBottom w:val="0"/>
      <w:divBdr>
        <w:top w:val="none" w:sz="0" w:space="0" w:color="auto"/>
        <w:left w:val="none" w:sz="0" w:space="0" w:color="auto"/>
        <w:bottom w:val="none" w:sz="0" w:space="0" w:color="auto"/>
        <w:right w:val="none" w:sz="0" w:space="0" w:color="auto"/>
      </w:divBdr>
    </w:div>
    <w:div w:id="276913237">
      <w:bodyDiv w:val="1"/>
      <w:marLeft w:val="0"/>
      <w:marRight w:val="0"/>
      <w:marTop w:val="0"/>
      <w:marBottom w:val="0"/>
      <w:divBdr>
        <w:top w:val="none" w:sz="0" w:space="0" w:color="auto"/>
        <w:left w:val="none" w:sz="0" w:space="0" w:color="auto"/>
        <w:bottom w:val="none" w:sz="0" w:space="0" w:color="auto"/>
        <w:right w:val="none" w:sz="0" w:space="0" w:color="auto"/>
      </w:divBdr>
    </w:div>
    <w:div w:id="406728875">
      <w:bodyDiv w:val="1"/>
      <w:marLeft w:val="0"/>
      <w:marRight w:val="0"/>
      <w:marTop w:val="0"/>
      <w:marBottom w:val="0"/>
      <w:divBdr>
        <w:top w:val="none" w:sz="0" w:space="0" w:color="auto"/>
        <w:left w:val="none" w:sz="0" w:space="0" w:color="auto"/>
        <w:bottom w:val="none" w:sz="0" w:space="0" w:color="auto"/>
        <w:right w:val="none" w:sz="0" w:space="0" w:color="auto"/>
      </w:divBdr>
    </w:div>
    <w:div w:id="416370586">
      <w:bodyDiv w:val="1"/>
      <w:marLeft w:val="0"/>
      <w:marRight w:val="0"/>
      <w:marTop w:val="0"/>
      <w:marBottom w:val="0"/>
      <w:divBdr>
        <w:top w:val="none" w:sz="0" w:space="0" w:color="auto"/>
        <w:left w:val="none" w:sz="0" w:space="0" w:color="auto"/>
        <w:bottom w:val="none" w:sz="0" w:space="0" w:color="auto"/>
        <w:right w:val="none" w:sz="0" w:space="0" w:color="auto"/>
      </w:divBdr>
    </w:div>
    <w:div w:id="434791185">
      <w:bodyDiv w:val="1"/>
      <w:marLeft w:val="0"/>
      <w:marRight w:val="0"/>
      <w:marTop w:val="0"/>
      <w:marBottom w:val="0"/>
      <w:divBdr>
        <w:top w:val="none" w:sz="0" w:space="0" w:color="auto"/>
        <w:left w:val="none" w:sz="0" w:space="0" w:color="auto"/>
        <w:bottom w:val="none" w:sz="0" w:space="0" w:color="auto"/>
        <w:right w:val="none" w:sz="0" w:space="0" w:color="auto"/>
      </w:divBdr>
    </w:div>
    <w:div w:id="579558546">
      <w:bodyDiv w:val="1"/>
      <w:marLeft w:val="0"/>
      <w:marRight w:val="0"/>
      <w:marTop w:val="0"/>
      <w:marBottom w:val="0"/>
      <w:divBdr>
        <w:top w:val="none" w:sz="0" w:space="0" w:color="auto"/>
        <w:left w:val="none" w:sz="0" w:space="0" w:color="auto"/>
        <w:bottom w:val="none" w:sz="0" w:space="0" w:color="auto"/>
        <w:right w:val="none" w:sz="0" w:space="0" w:color="auto"/>
      </w:divBdr>
    </w:div>
    <w:div w:id="671378563">
      <w:bodyDiv w:val="1"/>
      <w:marLeft w:val="0"/>
      <w:marRight w:val="0"/>
      <w:marTop w:val="0"/>
      <w:marBottom w:val="0"/>
      <w:divBdr>
        <w:top w:val="none" w:sz="0" w:space="0" w:color="auto"/>
        <w:left w:val="none" w:sz="0" w:space="0" w:color="auto"/>
        <w:bottom w:val="none" w:sz="0" w:space="0" w:color="auto"/>
        <w:right w:val="none" w:sz="0" w:space="0" w:color="auto"/>
      </w:divBdr>
    </w:div>
    <w:div w:id="689915740">
      <w:bodyDiv w:val="1"/>
      <w:marLeft w:val="0"/>
      <w:marRight w:val="0"/>
      <w:marTop w:val="0"/>
      <w:marBottom w:val="0"/>
      <w:divBdr>
        <w:top w:val="none" w:sz="0" w:space="0" w:color="auto"/>
        <w:left w:val="none" w:sz="0" w:space="0" w:color="auto"/>
        <w:bottom w:val="none" w:sz="0" w:space="0" w:color="auto"/>
        <w:right w:val="none" w:sz="0" w:space="0" w:color="auto"/>
      </w:divBdr>
    </w:div>
    <w:div w:id="716399400">
      <w:bodyDiv w:val="1"/>
      <w:marLeft w:val="0"/>
      <w:marRight w:val="0"/>
      <w:marTop w:val="0"/>
      <w:marBottom w:val="0"/>
      <w:divBdr>
        <w:top w:val="none" w:sz="0" w:space="0" w:color="auto"/>
        <w:left w:val="none" w:sz="0" w:space="0" w:color="auto"/>
        <w:bottom w:val="none" w:sz="0" w:space="0" w:color="auto"/>
        <w:right w:val="none" w:sz="0" w:space="0" w:color="auto"/>
      </w:divBdr>
    </w:div>
    <w:div w:id="724332816">
      <w:bodyDiv w:val="1"/>
      <w:marLeft w:val="0"/>
      <w:marRight w:val="0"/>
      <w:marTop w:val="0"/>
      <w:marBottom w:val="0"/>
      <w:divBdr>
        <w:top w:val="none" w:sz="0" w:space="0" w:color="auto"/>
        <w:left w:val="none" w:sz="0" w:space="0" w:color="auto"/>
        <w:bottom w:val="none" w:sz="0" w:space="0" w:color="auto"/>
        <w:right w:val="none" w:sz="0" w:space="0" w:color="auto"/>
      </w:divBdr>
    </w:div>
    <w:div w:id="752706580">
      <w:bodyDiv w:val="1"/>
      <w:marLeft w:val="0"/>
      <w:marRight w:val="0"/>
      <w:marTop w:val="0"/>
      <w:marBottom w:val="0"/>
      <w:divBdr>
        <w:top w:val="none" w:sz="0" w:space="0" w:color="auto"/>
        <w:left w:val="none" w:sz="0" w:space="0" w:color="auto"/>
        <w:bottom w:val="none" w:sz="0" w:space="0" w:color="auto"/>
        <w:right w:val="none" w:sz="0" w:space="0" w:color="auto"/>
      </w:divBdr>
    </w:div>
    <w:div w:id="852644227">
      <w:bodyDiv w:val="1"/>
      <w:marLeft w:val="0"/>
      <w:marRight w:val="0"/>
      <w:marTop w:val="0"/>
      <w:marBottom w:val="0"/>
      <w:divBdr>
        <w:top w:val="none" w:sz="0" w:space="0" w:color="auto"/>
        <w:left w:val="none" w:sz="0" w:space="0" w:color="auto"/>
        <w:bottom w:val="none" w:sz="0" w:space="0" w:color="auto"/>
        <w:right w:val="none" w:sz="0" w:space="0" w:color="auto"/>
      </w:divBdr>
    </w:div>
    <w:div w:id="874662187">
      <w:bodyDiv w:val="1"/>
      <w:marLeft w:val="0"/>
      <w:marRight w:val="0"/>
      <w:marTop w:val="0"/>
      <w:marBottom w:val="0"/>
      <w:divBdr>
        <w:top w:val="none" w:sz="0" w:space="0" w:color="auto"/>
        <w:left w:val="none" w:sz="0" w:space="0" w:color="auto"/>
        <w:bottom w:val="none" w:sz="0" w:space="0" w:color="auto"/>
        <w:right w:val="none" w:sz="0" w:space="0" w:color="auto"/>
      </w:divBdr>
    </w:div>
    <w:div w:id="918443205">
      <w:bodyDiv w:val="1"/>
      <w:marLeft w:val="0"/>
      <w:marRight w:val="0"/>
      <w:marTop w:val="0"/>
      <w:marBottom w:val="0"/>
      <w:divBdr>
        <w:top w:val="none" w:sz="0" w:space="0" w:color="auto"/>
        <w:left w:val="none" w:sz="0" w:space="0" w:color="auto"/>
        <w:bottom w:val="none" w:sz="0" w:space="0" w:color="auto"/>
        <w:right w:val="none" w:sz="0" w:space="0" w:color="auto"/>
      </w:divBdr>
    </w:div>
    <w:div w:id="919678911">
      <w:bodyDiv w:val="1"/>
      <w:marLeft w:val="0"/>
      <w:marRight w:val="0"/>
      <w:marTop w:val="0"/>
      <w:marBottom w:val="0"/>
      <w:divBdr>
        <w:top w:val="none" w:sz="0" w:space="0" w:color="auto"/>
        <w:left w:val="none" w:sz="0" w:space="0" w:color="auto"/>
        <w:bottom w:val="none" w:sz="0" w:space="0" w:color="auto"/>
        <w:right w:val="none" w:sz="0" w:space="0" w:color="auto"/>
      </w:divBdr>
    </w:div>
    <w:div w:id="963074299">
      <w:bodyDiv w:val="1"/>
      <w:marLeft w:val="0"/>
      <w:marRight w:val="0"/>
      <w:marTop w:val="0"/>
      <w:marBottom w:val="0"/>
      <w:divBdr>
        <w:top w:val="none" w:sz="0" w:space="0" w:color="auto"/>
        <w:left w:val="none" w:sz="0" w:space="0" w:color="auto"/>
        <w:bottom w:val="none" w:sz="0" w:space="0" w:color="auto"/>
        <w:right w:val="none" w:sz="0" w:space="0" w:color="auto"/>
      </w:divBdr>
    </w:div>
    <w:div w:id="1018199284">
      <w:bodyDiv w:val="1"/>
      <w:marLeft w:val="0"/>
      <w:marRight w:val="0"/>
      <w:marTop w:val="0"/>
      <w:marBottom w:val="0"/>
      <w:divBdr>
        <w:top w:val="none" w:sz="0" w:space="0" w:color="auto"/>
        <w:left w:val="none" w:sz="0" w:space="0" w:color="auto"/>
        <w:bottom w:val="none" w:sz="0" w:space="0" w:color="auto"/>
        <w:right w:val="none" w:sz="0" w:space="0" w:color="auto"/>
      </w:divBdr>
    </w:div>
    <w:div w:id="1019552616">
      <w:bodyDiv w:val="1"/>
      <w:marLeft w:val="0"/>
      <w:marRight w:val="0"/>
      <w:marTop w:val="0"/>
      <w:marBottom w:val="0"/>
      <w:divBdr>
        <w:top w:val="none" w:sz="0" w:space="0" w:color="auto"/>
        <w:left w:val="none" w:sz="0" w:space="0" w:color="auto"/>
        <w:bottom w:val="none" w:sz="0" w:space="0" w:color="auto"/>
        <w:right w:val="none" w:sz="0" w:space="0" w:color="auto"/>
      </w:divBdr>
    </w:div>
    <w:div w:id="1036352761">
      <w:bodyDiv w:val="1"/>
      <w:marLeft w:val="0"/>
      <w:marRight w:val="0"/>
      <w:marTop w:val="0"/>
      <w:marBottom w:val="0"/>
      <w:divBdr>
        <w:top w:val="none" w:sz="0" w:space="0" w:color="auto"/>
        <w:left w:val="none" w:sz="0" w:space="0" w:color="auto"/>
        <w:bottom w:val="none" w:sz="0" w:space="0" w:color="auto"/>
        <w:right w:val="none" w:sz="0" w:space="0" w:color="auto"/>
      </w:divBdr>
    </w:div>
    <w:div w:id="1076166838">
      <w:bodyDiv w:val="1"/>
      <w:marLeft w:val="0"/>
      <w:marRight w:val="0"/>
      <w:marTop w:val="0"/>
      <w:marBottom w:val="0"/>
      <w:divBdr>
        <w:top w:val="none" w:sz="0" w:space="0" w:color="auto"/>
        <w:left w:val="none" w:sz="0" w:space="0" w:color="auto"/>
        <w:bottom w:val="none" w:sz="0" w:space="0" w:color="auto"/>
        <w:right w:val="none" w:sz="0" w:space="0" w:color="auto"/>
      </w:divBdr>
    </w:div>
    <w:div w:id="1106535265">
      <w:bodyDiv w:val="1"/>
      <w:marLeft w:val="0"/>
      <w:marRight w:val="0"/>
      <w:marTop w:val="0"/>
      <w:marBottom w:val="0"/>
      <w:divBdr>
        <w:top w:val="none" w:sz="0" w:space="0" w:color="auto"/>
        <w:left w:val="none" w:sz="0" w:space="0" w:color="auto"/>
        <w:bottom w:val="none" w:sz="0" w:space="0" w:color="auto"/>
        <w:right w:val="none" w:sz="0" w:space="0" w:color="auto"/>
      </w:divBdr>
    </w:div>
    <w:div w:id="1106736027">
      <w:bodyDiv w:val="1"/>
      <w:marLeft w:val="0"/>
      <w:marRight w:val="0"/>
      <w:marTop w:val="0"/>
      <w:marBottom w:val="0"/>
      <w:divBdr>
        <w:top w:val="none" w:sz="0" w:space="0" w:color="auto"/>
        <w:left w:val="none" w:sz="0" w:space="0" w:color="auto"/>
        <w:bottom w:val="none" w:sz="0" w:space="0" w:color="auto"/>
        <w:right w:val="none" w:sz="0" w:space="0" w:color="auto"/>
      </w:divBdr>
    </w:div>
    <w:div w:id="1112169641">
      <w:bodyDiv w:val="1"/>
      <w:marLeft w:val="0"/>
      <w:marRight w:val="0"/>
      <w:marTop w:val="0"/>
      <w:marBottom w:val="0"/>
      <w:divBdr>
        <w:top w:val="none" w:sz="0" w:space="0" w:color="auto"/>
        <w:left w:val="none" w:sz="0" w:space="0" w:color="auto"/>
        <w:bottom w:val="none" w:sz="0" w:space="0" w:color="auto"/>
        <w:right w:val="none" w:sz="0" w:space="0" w:color="auto"/>
      </w:divBdr>
    </w:div>
    <w:div w:id="1212614198">
      <w:bodyDiv w:val="1"/>
      <w:marLeft w:val="0"/>
      <w:marRight w:val="0"/>
      <w:marTop w:val="0"/>
      <w:marBottom w:val="0"/>
      <w:divBdr>
        <w:top w:val="none" w:sz="0" w:space="0" w:color="auto"/>
        <w:left w:val="none" w:sz="0" w:space="0" w:color="auto"/>
        <w:bottom w:val="none" w:sz="0" w:space="0" w:color="auto"/>
        <w:right w:val="none" w:sz="0" w:space="0" w:color="auto"/>
      </w:divBdr>
    </w:div>
    <w:div w:id="1220357925">
      <w:bodyDiv w:val="1"/>
      <w:marLeft w:val="0"/>
      <w:marRight w:val="0"/>
      <w:marTop w:val="0"/>
      <w:marBottom w:val="0"/>
      <w:divBdr>
        <w:top w:val="none" w:sz="0" w:space="0" w:color="auto"/>
        <w:left w:val="none" w:sz="0" w:space="0" w:color="auto"/>
        <w:bottom w:val="none" w:sz="0" w:space="0" w:color="auto"/>
        <w:right w:val="none" w:sz="0" w:space="0" w:color="auto"/>
      </w:divBdr>
    </w:div>
    <w:div w:id="1241712850">
      <w:bodyDiv w:val="1"/>
      <w:marLeft w:val="0"/>
      <w:marRight w:val="0"/>
      <w:marTop w:val="0"/>
      <w:marBottom w:val="0"/>
      <w:divBdr>
        <w:top w:val="none" w:sz="0" w:space="0" w:color="auto"/>
        <w:left w:val="none" w:sz="0" w:space="0" w:color="auto"/>
        <w:bottom w:val="none" w:sz="0" w:space="0" w:color="auto"/>
        <w:right w:val="none" w:sz="0" w:space="0" w:color="auto"/>
      </w:divBdr>
    </w:div>
    <w:div w:id="1243443275">
      <w:bodyDiv w:val="1"/>
      <w:marLeft w:val="0"/>
      <w:marRight w:val="0"/>
      <w:marTop w:val="0"/>
      <w:marBottom w:val="0"/>
      <w:divBdr>
        <w:top w:val="none" w:sz="0" w:space="0" w:color="auto"/>
        <w:left w:val="none" w:sz="0" w:space="0" w:color="auto"/>
        <w:bottom w:val="none" w:sz="0" w:space="0" w:color="auto"/>
        <w:right w:val="none" w:sz="0" w:space="0" w:color="auto"/>
      </w:divBdr>
    </w:div>
    <w:div w:id="1292981966">
      <w:bodyDiv w:val="1"/>
      <w:marLeft w:val="0"/>
      <w:marRight w:val="0"/>
      <w:marTop w:val="0"/>
      <w:marBottom w:val="0"/>
      <w:divBdr>
        <w:top w:val="none" w:sz="0" w:space="0" w:color="auto"/>
        <w:left w:val="none" w:sz="0" w:space="0" w:color="auto"/>
        <w:bottom w:val="none" w:sz="0" w:space="0" w:color="auto"/>
        <w:right w:val="none" w:sz="0" w:space="0" w:color="auto"/>
      </w:divBdr>
    </w:div>
    <w:div w:id="1357392559">
      <w:bodyDiv w:val="1"/>
      <w:marLeft w:val="0"/>
      <w:marRight w:val="0"/>
      <w:marTop w:val="0"/>
      <w:marBottom w:val="0"/>
      <w:divBdr>
        <w:top w:val="none" w:sz="0" w:space="0" w:color="auto"/>
        <w:left w:val="none" w:sz="0" w:space="0" w:color="auto"/>
        <w:bottom w:val="none" w:sz="0" w:space="0" w:color="auto"/>
        <w:right w:val="none" w:sz="0" w:space="0" w:color="auto"/>
      </w:divBdr>
    </w:div>
    <w:div w:id="1392583106">
      <w:bodyDiv w:val="1"/>
      <w:marLeft w:val="0"/>
      <w:marRight w:val="0"/>
      <w:marTop w:val="0"/>
      <w:marBottom w:val="0"/>
      <w:divBdr>
        <w:top w:val="none" w:sz="0" w:space="0" w:color="auto"/>
        <w:left w:val="none" w:sz="0" w:space="0" w:color="auto"/>
        <w:bottom w:val="none" w:sz="0" w:space="0" w:color="auto"/>
        <w:right w:val="none" w:sz="0" w:space="0" w:color="auto"/>
      </w:divBdr>
    </w:div>
    <w:div w:id="1421951858">
      <w:bodyDiv w:val="1"/>
      <w:marLeft w:val="0"/>
      <w:marRight w:val="0"/>
      <w:marTop w:val="0"/>
      <w:marBottom w:val="0"/>
      <w:divBdr>
        <w:top w:val="none" w:sz="0" w:space="0" w:color="auto"/>
        <w:left w:val="none" w:sz="0" w:space="0" w:color="auto"/>
        <w:bottom w:val="none" w:sz="0" w:space="0" w:color="auto"/>
        <w:right w:val="none" w:sz="0" w:space="0" w:color="auto"/>
      </w:divBdr>
    </w:div>
    <w:div w:id="1458719620">
      <w:bodyDiv w:val="1"/>
      <w:marLeft w:val="0"/>
      <w:marRight w:val="0"/>
      <w:marTop w:val="0"/>
      <w:marBottom w:val="0"/>
      <w:divBdr>
        <w:top w:val="none" w:sz="0" w:space="0" w:color="auto"/>
        <w:left w:val="none" w:sz="0" w:space="0" w:color="auto"/>
        <w:bottom w:val="none" w:sz="0" w:space="0" w:color="auto"/>
        <w:right w:val="none" w:sz="0" w:space="0" w:color="auto"/>
      </w:divBdr>
    </w:div>
    <w:div w:id="1502042900">
      <w:bodyDiv w:val="1"/>
      <w:marLeft w:val="0"/>
      <w:marRight w:val="0"/>
      <w:marTop w:val="0"/>
      <w:marBottom w:val="0"/>
      <w:divBdr>
        <w:top w:val="none" w:sz="0" w:space="0" w:color="auto"/>
        <w:left w:val="none" w:sz="0" w:space="0" w:color="auto"/>
        <w:bottom w:val="none" w:sz="0" w:space="0" w:color="auto"/>
        <w:right w:val="none" w:sz="0" w:space="0" w:color="auto"/>
      </w:divBdr>
    </w:div>
    <w:div w:id="1658461019">
      <w:bodyDiv w:val="1"/>
      <w:marLeft w:val="0"/>
      <w:marRight w:val="0"/>
      <w:marTop w:val="0"/>
      <w:marBottom w:val="0"/>
      <w:divBdr>
        <w:top w:val="none" w:sz="0" w:space="0" w:color="auto"/>
        <w:left w:val="none" w:sz="0" w:space="0" w:color="auto"/>
        <w:bottom w:val="none" w:sz="0" w:space="0" w:color="auto"/>
        <w:right w:val="none" w:sz="0" w:space="0" w:color="auto"/>
      </w:divBdr>
    </w:div>
    <w:div w:id="1716617093">
      <w:bodyDiv w:val="1"/>
      <w:marLeft w:val="0"/>
      <w:marRight w:val="0"/>
      <w:marTop w:val="0"/>
      <w:marBottom w:val="0"/>
      <w:divBdr>
        <w:top w:val="none" w:sz="0" w:space="0" w:color="auto"/>
        <w:left w:val="none" w:sz="0" w:space="0" w:color="auto"/>
        <w:bottom w:val="none" w:sz="0" w:space="0" w:color="auto"/>
        <w:right w:val="none" w:sz="0" w:space="0" w:color="auto"/>
      </w:divBdr>
    </w:div>
    <w:div w:id="1744060051">
      <w:bodyDiv w:val="1"/>
      <w:marLeft w:val="0"/>
      <w:marRight w:val="0"/>
      <w:marTop w:val="0"/>
      <w:marBottom w:val="0"/>
      <w:divBdr>
        <w:top w:val="none" w:sz="0" w:space="0" w:color="auto"/>
        <w:left w:val="none" w:sz="0" w:space="0" w:color="auto"/>
        <w:bottom w:val="none" w:sz="0" w:space="0" w:color="auto"/>
        <w:right w:val="none" w:sz="0" w:space="0" w:color="auto"/>
      </w:divBdr>
    </w:div>
    <w:div w:id="1750150864">
      <w:bodyDiv w:val="1"/>
      <w:marLeft w:val="0"/>
      <w:marRight w:val="0"/>
      <w:marTop w:val="0"/>
      <w:marBottom w:val="0"/>
      <w:divBdr>
        <w:top w:val="none" w:sz="0" w:space="0" w:color="auto"/>
        <w:left w:val="none" w:sz="0" w:space="0" w:color="auto"/>
        <w:bottom w:val="none" w:sz="0" w:space="0" w:color="auto"/>
        <w:right w:val="none" w:sz="0" w:space="0" w:color="auto"/>
      </w:divBdr>
    </w:div>
    <w:div w:id="1776705908">
      <w:bodyDiv w:val="1"/>
      <w:marLeft w:val="0"/>
      <w:marRight w:val="0"/>
      <w:marTop w:val="0"/>
      <w:marBottom w:val="0"/>
      <w:divBdr>
        <w:top w:val="none" w:sz="0" w:space="0" w:color="auto"/>
        <w:left w:val="none" w:sz="0" w:space="0" w:color="auto"/>
        <w:bottom w:val="none" w:sz="0" w:space="0" w:color="auto"/>
        <w:right w:val="none" w:sz="0" w:space="0" w:color="auto"/>
      </w:divBdr>
    </w:div>
    <w:div w:id="1789813028">
      <w:bodyDiv w:val="1"/>
      <w:marLeft w:val="0"/>
      <w:marRight w:val="0"/>
      <w:marTop w:val="0"/>
      <w:marBottom w:val="0"/>
      <w:divBdr>
        <w:top w:val="none" w:sz="0" w:space="0" w:color="auto"/>
        <w:left w:val="none" w:sz="0" w:space="0" w:color="auto"/>
        <w:bottom w:val="none" w:sz="0" w:space="0" w:color="auto"/>
        <w:right w:val="none" w:sz="0" w:space="0" w:color="auto"/>
      </w:divBdr>
    </w:div>
    <w:div w:id="1800026213">
      <w:bodyDiv w:val="1"/>
      <w:marLeft w:val="0"/>
      <w:marRight w:val="0"/>
      <w:marTop w:val="0"/>
      <w:marBottom w:val="0"/>
      <w:divBdr>
        <w:top w:val="none" w:sz="0" w:space="0" w:color="auto"/>
        <w:left w:val="none" w:sz="0" w:space="0" w:color="auto"/>
        <w:bottom w:val="none" w:sz="0" w:space="0" w:color="auto"/>
        <w:right w:val="none" w:sz="0" w:space="0" w:color="auto"/>
      </w:divBdr>
    </w:div>
    <w:div w:id="1892842904">
      <w:bodyDiv w:val="1"/>
      <w:marLeft w:val="0"/>
      <w:marRight w:val="0"/>
      <w:marTop w:val="0"/>
      <w:marBottom w:val="0"/>
      <w:divBdr>
        <w:top w:val="none" w:sz="0" w:space="0" w:color="auto"/>
        <w:left w:val="none" w:sz="0" w:space="0" w:color="auto"/>
        <w:bottom w:val="none" w:sz="0" w:space="0" w:color="auto"/>
        <w:right w:val="none" w:sz="0" w:space="0" w:color="auto"/>
      </w:divBdr>
    </w:div>
    <w:div w:id="1902062165">
      <w:bodyDiv w:val="1"/>
      <w:marLeft w:val="0"/>
      <w:marRight w:val="0"/>
      <w:marTop w:val="0"/>
      <w:marBottom w:val="0"/>
      <w:divBdr>
        <w:top w:val="none" w:sz="0" w:space="0" w:color="auto"/>
        <w:left w:val="none" w:sz="0" w:space="0" w:color="auto"/>
        <w:bottom w:val="none" w:sz="0" w:space="0" w:color="auto"/>
        <w:right w:val="none" w:sz="0" w:space="0" w:color="auto"/>
      </w:divBdr>
    </w:div>
    <w:div w:id="1944075024">
      <w:bodyDiv w:val="1"/>
      <w:marLeft w:val="0"/>
      <w:marRight w:val="0"/>
      <w:marTop w:val="0"/>
      <w:marBottom w:val="0"/>
      <w:divBdr>
        <w:top w:val="none" w:sz="0" w:space="0" w:color="auto"/>
        <w:left w:val="none" w:sz="0" w:space="0" w:color="auto"/>
        <w:bottom w:val="none" w:sz="0" w:space="0" w:color="auto"/>
        <w:right w:val="none" w:sz="0" w:space="0" w:color="auto"/>
      </w:divBdr>
    </w:div>
    <w:div w:id="2052531513">
      <w:bodyDiv w:val="1"/>
      <w:marLeft w:val="0"/>
      <w:marRight w:val="0"/>
      <w:marTop w:val="0"/>
      <w:marBottom w:val="0"/>
      <w:divBdr>
        <w:top w:val="none" w:sz="0" w:space="0" w:color="auto"/>
        <w:left w:val="none" w:sz="0" w:space="0" w:color="auto"/>
        <w:bottom w:val="none" w:sz="0" w:space="0" w:color="auto"/>
        <w:right w:val="none" w:sz="0" w:space="0" w:color="auto"/>
      </w:divBdr>
    </w:div>
    <w:div w:id="2055811406">
      <w:bodyDiv w:val="1"/>
      <w:marLeft w:val="0"/>
      <w:marRight w:val="0"/>
      <w:marTop w:val="0"/>
      <w:marBottom w:val="0"/>
      <w:divBdr>
        <w:top w:val="none" w:sz="0" w:space="0" w:color="auto"/>
        <w:left w:val="none" w:sz="0" w:space="0" w:color="auto"/>
        <w:bottom w:val="none" w:sz="0" w:space="0" w:color="auto"/>
        <w:right w:val="none" w:sz="0" w:space="0" w:color="auto"/>
      </w:divBdr>
    </w:div>
    <w:div w:id="2072656121">
      <w:bodyDiv w:val="1"/>
      <w:marLeft w:val="0"/>
      <w:marRight w:val="0"/>
      <w:marTop w:val="0"/>
      <w:marBottom w:val="0"/>
      <w:divBdr>
        <w:top w:val="none" w:sz="0" w:space="0" w:color="auto"/>
        <w:left w:val="none" w:sz="0" w:space="0" w:color="auto"/>
        <w:bottom w:val="none" w:sz="0" w:space="0" w:color="auto"/>
        <w:right w:val="none" w:sz="0" w:space="0" w:color="auto"/>
      </w:divBdr>
    </w:div>
    <w:div w:id="2110924130">
      <w:bodyDiv w:val="1"/>
      <w:marLeft w:val="0"/>
      <w:marRight w:val="0"/>
      <w:marTop w:val="0"/>
      <w:marBottom w:val="0"/>
      <w:divBdr>
        <w:top w:val="none" w:sz="0" w:space="0" w:color="auto"/>
        <w:left w:val="none" w:sz="0" w:space="0" w:color="auto"/>
        <w:bottom w:val="none" w:sz="0" w:space="0" w:color="auto"/>
        <w:right w:val="none" w:sz="0" w:space="0" w:color="auto"/>
      </w:divBdr>
    </w:div>
    <w:div w:id="21467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 TargetMode="External"/><Relationship Id="rId13" Type="http://schemas.openxmlformats.org/officeDocument/2006/relationships/hyperlink" Target="https://zakon.rada.gov.ua/laws/show/2456-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z0953-18" TargetMode="External"/><Relationship Id="rId12" Type="http://schemas.openxmlformats.org/officeDocument/2006/relationships/hyperlink" Target="https://zakon.rada.gov.ua/laws/show/2456-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zakon.rada.gov.ua/laws/show/z0953-18" TargetMode="External"/><Relationship Id="rId5" Type="http://schemas.openxmlformats.org/officeDocument/2006/relationships/webSettings" Target="webSettings.xml"/><Relationship Id="rId15" Type="http://schemas.openxmlformats.org/officeDocument/2006/relationships/hyperlink" Target="https://zakon.rada.gov.ua/laws/show/2456-17" TargetMode="External"/><Relationship Id="rId10" Type="http://schemas.openxmlformats.org/officeDocument/2006/relationships/hyperlink" Target="https://zakon.rada.gov.ua/laws/show/z0953-18" TargetMode="External"/><Relationship Id="rId4" Type="http://schemas.openxmlformats.org/officeDocument/2006/relationships/settings" Target="settings.xml"/><Relationship Id="rId9" Type="http://schemas.openxmlformats.org/officeDocument/2006/relationships/hyperlink" Target="https://zakon.rada.gov.ua/laws/show/z0953-18"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78B1A-79FB-4E0E-B1EE-3DDA74D2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57</Pages>
  <Words>69503</Words>
  <Characters>39617</Characters>
  <Application>Microsoft Office Word</Application>
  <DocSecurity>0</DocSecurity>
  <Lines>330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dc:creator>
  <cp:keywords/>
  <dc:description/>
  <cp:lastModifiedBy>Anatoliy</cp:lastModifiedBy>
  <cp:revision>135</cp:revision>
  <cp:lastPrinted>2022-12-13T14:33:00Z</cp:lastPrinted>
  <dcterms:created xsi:type="dcterms:W3CDTF">2022-12-01T13:48:00Z</dcterms:created>
  <dcterms:modified xsi:type="dcterms:W3CDTF">2022-12-13T14:38:00Z</dcterms:modified>
</cp:coreProperties>
</file>